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439" w:rsidRDefault="00F93439" w:rsidP="00F93439">
      <w:pPr>
        <w:ind w:left="1800"/>
        <w:jc w:val="left"/>
        <w:rPr>
          <w:rFonts w:ascii="Myriad Pro Light" w:hAnsi="Myriad Pro Light" w:cs="Arial"/>
          <w:b/>
          <w:noProof/>
          <w:color w:val="A6A6A6" w:themeColor="background1" w:themeShade="A6"/>
          <w:szCs w:val="20"/>
          <w:lang w:val="sr-Latn-CS"/>
        </w:rPr>
      </w:pPr>
      <w:r w:rsidRPr="00F93439">
        <w:rPr>
          <w:rFonts w:ascii="Myriad Pro Light" w:hAnsi="Myriad Pro Light" w:cs="Arial"/>
          <w:noProof/>
          <w:color w:val="A6A6A6" w:themeColor="background1" w:themeShade="A6"/>
          <w:szCs w:val="20"/>
          <w:lang w:val="sr-Latn-ME" w:eastAsia="sr-Latn-ME"/>
        </w:rPr>
        <w:drawing>
          <wp:anchor distT="0" distB="0" distL="114300" distR="114300" simplePos="0" relativeHeight="252206592" behindDoc="0" locked="0" layoutInCell="1" allowOverlap="1" wp14:anchorId="69A67E32" wp14:editId="334422E0">
            <wp:simplePos x="0" y="0"/>
            <wp:positionH relativeFrom="column">
              <wp:posOffset>42545</wp:posOffset>
            </wp:positionH>
            <wp:positionV relativeFrom="paragraph">
              <wp:posOffset>-67945</wp:posOffset>
            </wp:positionV>
            <wp:extent cx="931545" cy="767715"/>
            <wp:effectExtent l="19050" t="0" r="1905" b="0"/>
            <wp:wrapNone/>
            <wp:docPr id="18" name="Picture 1" descr="MonStatLogo"/>
            <wp:cNvGraphicFramePr/>
            <a:graphic xmlns:a="http://schemas.openxmlformats.org/drawingml/2006/main">
              <a:graphicData uri="http://schemas.openxmlformats.org/drawingml/2006/picture">
                <pic:pic xmlns:pic="http://schemas.openxmlformats.org/drawingml/2006/picture">
                  <pic:nvPicPr>
                    <pic:cNvPr id="3075" name="Picture 3" descr="MonStatLogo"/>
                    <pic:cNvPicPr>
                      <a:picLocks noChangeAspect="1" noChangeArrowheads="1"/>
                    </pic:cNvPicPr>
                  </pic:nvPicPr>
                  <pic:blipFill>
                    <a:blip r:embed="rId8" cstate="print"/>
                    <a:srcRect/>
                    <a:stretch>
                      <a:fillRect/>
                    </a:stretch>
                  </pic:blipFill>
                  <pic:spPr bwMode="auto">
                    <a:xfrm>
                      <a:off x="0" y="0"/>
                      <a:ext cx="931545" cy="767715"/>
                    </a:xfrm>
                    <a:prstGeom prst="rect">
                      <a:avLst/>
                    </a:prstGeom>
                    <a:noFill/>
                    <a:ln w="9525">
                      <a:noFill/>
                      <a:miter lim="800000"/>
                      <a:headEnd/>
                      <a:tailEnd/>
                    </a:ln>
                  </pic:spPr>
                </pic:pic>
              </a:graphicData>
            </a:graphic>
          </wp:anchor>
        </w:drawing>
      </w:r>
    </w:p>
    <w:p w:rsidR="00861B81" w:rsidRPr="00897F3D" w:rsidRDefault="00D14320" w:rsidP="00F93439">
      <w:pPr>
        <w:jc w:val="center"/>
        <w:rPr>
          <w:rFonts w:cs="Arial"/>
          <w:noProof/>
          <w:color w:val="58595B"/>
          <w:szCs w:val="20"/>
          <w:lang w:val="sr-Latn-CS"/>
        </w:rPr>
      </w:pPr>
      <w:r>
        <w:rPr>
          <w:rFonts w:cs="Arial"/>
          <w:noProof/>
          <w:color w:val="58595B"/>
          <w:szCs w:val="20"/>
          <w:lang w:val="sr-Latn-CS"/>
        </w:rPr>
        <w:t xml:space="preserve">                                                                             </w:t>
      </w:r>
      <w:r w:rsidR="00F93439" w:rsidRPr="00897F3D">
        <w:rPr>
          <w:rFonts w:cs="Arial"/>
          <w:noProof/>
          <w:color w:val="58595B"/>
          <w:szCs w:val="20"/>
          <w:lang w:val="sr-Latn-CS"/>
        </w:rPr>
        <w:t>C</w:t>
      </w:r>
      <w:r w:rsidR="00861B81" w:rsidRPr="00897F3D">
        <w:rPr>
          <w:rFonts w:cs="Arial"/>
          <w:noProof/>
          <w:color w:val="58595B"/>
          <w:szCs w:val="20"/>
          <w:lang w:val="sr-Latn-CS"/>
        </w:rPr>
        <w:t>RNA GORA</w:t>
      </w:r>
      <w:r>
        <w:rPr>
          <w:rFonts w:cs="Arial"/>
          <w:noProof/>
          <w:color w:val="58595B"/>
          <w:szCs w:val="20"/>
          <w:lang w:val="sr-Latn-CS"/>
        </w:rPr>
        <w:t xml:space="preserve">                                         </w:t>
      </w:r>
      <w:r w:rsidRPr="00D14320">
        <w:rPr>
          <w:noProof/>
        </w:rPr>
        <w:t xml:space="preserve"> </w:t>
      </w:r>
      <w:r>
        <w:rPr>
          <w:noProof/>
        </w:rPr>
        <w:drawing>
          <wp:inline distT="0" distB="0" distL="0" distR="0" wp14:anchorId="28E849F4" wp14:editId="78E0F831">
            <wp:extent cx="1276071" cy="464024"/>
            <wp:effectExtent l="0" t="0" r="63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64915" cy="532694"/>
                    </a:xfrm>
                    <a:prstGeom prst="rect">
                      <a:avLst/>
                    </a:prstGeom>
                  </pic:spPr>
                </pic:pic>
              </a:graphicData>
            </a:graphic>
          </wp:inline>
        </w:drawing>
      </w:r>
    </w:p>
    <w:p w:rsidR="00861B81" w:rsidRPr="00897F3D" w:rsidRDefault="003022F1" w:rsidP="00F93439">
      <w:pPr>
        <w:jc w:val="center"/>
        <w:rPr>
          <w:rFonts w:cs="Arial"/>
          <w:noProof/>
          <w:color w:val="58595B"/>
          <w:szCs w:val="20"/>
          <w:lang w:val="sr-Latn-CS"/>
        </w:rPr>
      </w:pPr>
      <w:r w:rsidRPr="00897F3D">
        <w:rPr>
          <w:rFonts w:cs="Arial"/>
          <w:noProof/>
          <w:color w:val="58595B"/>
          <w:szCs w:val="20"/>
          <w:lang w:val="sr-Latn-CS"/>
        </w:rPr>
        <w:t>UPRAVA</w:t>
      </w:r>
      <w:r w:rsidR="00861B81" w:rsidRPr="00897F3D">
        <w:rPr>
          <w:rFonts w:cs="Arial"/>
          <w:noProof/>
          <w:color w:val="58595B"/>
          <w:szCs w:val="20"/>
          <w:lang w:val="sr-Latn-CS"/>
        </w:rPr>
        <w:t xml:space="preserve"> ZA STATISTIKU</w:t>
      </w:r>
    </w:p>
    <w:p w:rsidR="00861B81" w:rsidRPr="00F93439" w:rsidRDefault="00861B81" w:rsidP="00861B81">
      <w:pPr>
        <w:rPr>
          <w:rFonts w:ascii="Myriad Pro Light" w:hAnsi="Myriad Pro Light" w:cs="Arial"/>
          <w:noProof/>
          <w:lang w:val="sr-Latn-CS"/>
        </w:rPr>
      </w:pPr>
    </w:p>
    <w:p w:rsidR="00861B81" w:rsidRPr="00F93439" w:rsidRDefault="00861B81" w:rsidP="00861B81">
      <w:pPr>
        <w:rPr>
          <w:rFonts w:ascii="Myriad Pro Light" w:hAnsi="Myriad Pro Light" w:cs="Arial"/>
          <w:noProof/>
          <w:lang w:val="sr-Latn-CS"/>
        </w:rPr>
      </w:pPr>
    </w:p>
    <w:p w:rsidR="00861B81" w:rsidRPr="00F93439" w:rsidRDefault="00861B81" w:rsidP="00861B81">
      <w:pPr>
        <w:rPr>
          <w:rFonts w:ascii="Myriad Pro Light" w:hAnsi="Myriad Pro Light" w:cs="Arial"/>
          <w:noProof/>
          <w:lang w:val="sr-Latn-CS"/>
        </w:rPr>
      </w:pPr>
    </w:p>
    <w:p w:rsidR="00861B81" w:rsidRPr="00F93439" w:rsidRDefault="00861B81" w:rsidP="00861B81">
      <w:pPr>
        <w:rPr>
          <w:rFonts w:ascii="Myriad Pro Light" w:hAnsi="Myriad Pro Light" w:cs="Arial"/>
          <w:noProof/>
          <w:lang w:val="sr-Latn-CS"/>
        </w:rPr>
      </w:pPr>
    </w:p>
    <w:p w:rsidR="00861B81" w:rsidRDefault="00861B81" w:rsidP="00861B81">
      <w:pPr>
        <w:rPr>
          <w:rFonts w:ascii="Myriad Pro Light" w:hAnsi="Myriad Pro Light" w:cs="Arial"/>
          <w:noProof/>
          <w:lang w:val="sr-Latn-CS"/>
        </w:rPr>
      </w:pPr>
    </w:p>
    <w:p w:rsidR="00243A81" w:rsidRDefault="00243A81" w:rsidP="00861B81">
      <w:pPr>
        <w:rPr>
          <w:rFonts w:ascii="Myriad Pro Light" w:hAnsi="Myriad Pro Light" w:cs="Arial"/>
          <w:noProof/>
          <w:lang w:val="sr-Latn-CS"/>
        </w:rPr>
      </w:pPr>
    </w:p>
    <w:p w:rsidR="00243A81" w:rsidRDefault="00243A81" w:rsidP="00861B81">
      <w:pPr>
        <w:rPr>
          <w:rFonts w:ascii="Myriad Pro Light" w:hAnsi="Myriad Pro Light" w:cs="Arial"/>
          <w:noProof/>
          <w:lang w:val="sr-Latn-CS"/>
        </w:rPr>
      </w:pPr>
    </w:p>
    <w:p w:rsidR="00243A81" w:rsidRDefault="00243A81" w:rsidP="00861B81">
      <w:pPr>
        <w:rPr>
          <w:rFonts w:ascii="Myriad Pro Light" w:hAnsi="Myriad Pro Light" w:cs="Arial"/>
          <w:noProof/>
          <w:lang w:val="sr-Latn-CS"/>
        </w:rPr>
      </w:pPr>
    </w:p>
    <w:p w:rsidR="00243A81" w:rsidRPr="00F93439" w:rsidRDefault="00243A81" w:rsidP="00861B81">
      <w:pPr>
        <w:rPr>
          <w:rFonts w:ascii="Myriad Pro Light" w:hAnsi="Myriad Pro Light" w:cs="Arial"/>
          <w:noProof/>
          <w:lang w:val="sr-Latn-CS"/>
        </w:rPr>
      </w:pPr>
    </w:p>
    <w:p w:rsidR="00861B81" w:rsidRPr="00F93439" w:rsidRDefault="00861B81" w:rsidP="00861B81">
      <w:pPr>
        <w:jc w:val="center"/>
        <w:rPr>
          <w:rFonts w:ascii="Myriad Pro Light" w:hAnsi="Myriad Pro Light" w:cs="Arial"/>
          <w:b/>
          <w:noProof/>
          <w:sz w:val="24"/>
          <w:szCs w:val="40"/>
          <w:lang w:val="sr-Latn-CS"/>
        </w:rPr>
      </w:pPr>
    </w:p>
    <w:p w:rsidR="00861B81" w:rsidRPr="00F93439" w:rsidRDefault="00861B81" w:rsidP="00861B81">
      <w:pPr>
        <w:jc w:val="center"/>
        <w:rPr>
          <w:rFonts w:ascii="Myriad Pro Light" w:hAnsi="Myriad Pro Light" w:cs="Arial"/>
          <w:b/>
          <w:noProof/>
          <w:sz w:val="24"/>
          <w:szCs w:val="40"/>
          <w:lang w:val="sr-Latn-CS"/>
        </w:rPr>
      </w:pPr>
    </w:p>
    <w:p w:rsidR="00F93439" w:rsidRPr="000D2540" w:rsidRDefault="00F93439" w:rsidP="00861B81">
      <w:pPr>
        <w:jc w:val="center"/>
        <w:rPr>
          <w:rFonts w:cs="Arial"/>
          <w:b/>
          <w:noProof/>
          <w:color w:val="58595B"/>
          <w:sz w:val="26"/>
          <w:szCs w:val="26"/>
          <w:lang w:val="sr-Latn-CS"/>
        </w:rPr>
      </w:pPr>
    </w:p>
    <w:p w:rsidR="00861B81" w:rsidRPr="000D2540" w:rsidRDefault="00243A81" w:rsidP="00861B81">
      <w:pPr>
        <w:spacing w:after="240"/>
        <w:jc w:val="center"/>
        <w:rPr>
          <w:rFonts w:cs="Arial"/>
          <w:b/>
          <w:noProof/>
          <w:sz w:val="24"/>
          <w:szCs w:val="40"/>
          <w:lang w:val="sr-Latn-CS"/>
        </w:rPr>
      </w:pPr>
      <w:r>
        <w:rPr>
          <w:rFonts w:cs="Arial"/>
          <w:b/>
          <w:noProof/>
          <w:sz w:val="24"/>
          <w:szCs w:val="40"/>
          <w:lang w:val="sr-Latn-ME" w:eastAsia="sr-Latn-ME"/>
        </w:rPr>
        <mc:AlternateContent>
          <mc:Choice Requires="wps">
            <w:drawing>
              <wp:anchor distT="0" distB="0" distL="114300" distR="114300" simplePos="0" relativeHeight="252332544" behindDoc="0" locked="0" layoutInCell="1" allowOverlap="1" wp14:anchorId="57FAB5A1" wp14:editId="4816BB8D">
                <wp:simplePos x="0" y="0"/>
                <wp:positionH relativeFrom="column">
                  <wp:posOffset>-53340</wp:posOffset>
                </wp:positionH>
                <wp:positionV relativeFrom="paragraph">
                  <wp:posOffset>172085</wp:posOffset>
                </wp:positionV>
                <wp:extent cx="6202680" cy="45720"/>
                <wp:effectExtent l="76200" t="95250" r="45720" b="49530"/>
                <wp:wrapNone/>
                <wp:docPr id="36" name="Straight Connector 36"/>
                <wp:cNvGraphicFramePr/>
                <a:graphic xmlns:a="http://schemas.openxmlformats.org/drawingml/2006/main">
                  <a:graphicData uri="http://schemas.microsoft.com/office/word/2010/wordprocessingShape">
                    <wps:wsp>
                      <wps:cNvCnPr/>
                      <wps:spPr>
                        <a:xfrm flipV="1">
                          <a:off x="0" y="0"/>
                          <a:ext cx="6202680" cy="45720"/>
                        </a:xfrm>
                        <a:prstGeom prst="line">
                          <a:avLst/>
                        </a:prstGeom>
                        <a:effectLst>
                          <a:outerShdw blurRad="50800" dist="38100" dir="13500000" algn="b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B7C86" id="Straight Connector 36" o:spid="_x0000_s1026" style="position:absolute;flip:y;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3.55pt" to="484.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" strokecolor="#4579b8 [3044]">
                <v:shadow on="t" color="black" opacity="26214f" origin=".5,.5" offset="-.74836mm,-.74836mm"/>
              </v:line>
            </w:pict>
          </mc:Fallback>
        </mc:AlternateContent>
      </w:r>
    </w:p>
    <w:p w:rsidR="00861B81" w:rsidRPr="000D2540" w:rsidRDefault="00861B81" w:rsidP="00861B81">
      <w:pPr>
        <w:rPr>
          <w:rFonts w:cs="Arial"/>
          <w:noProof/>
          <w:lang w:val="sr-Latn-CS"/>
        </w:rPr>
      </w:pPr>
    </w:p>
    <w:p w:rsidR="00861B81" w:rsidRPr="000D2540" w:rsidRDefault="00861B81" w:rsidP="00861B81">
      <w:pPr>
        <w:rPr>
          <w:rFonts w:cs="Arial"/>
          <w:noProof/>
          <w:lang w:val="sr-Latn-CS"/>
        </w:rPr>
      </w:pPr>
    </w:p>
    <w:p w:rsidR="00861B81" w:rsidRPr="00253A73" w:rsidRDefault="00CB6785" w:rsidP="00243A81">
      <w:pPr>
        <w:spacing w:after="120"/>
        <w:jc w:val="center"/>
        <w:rPr>
          <w:rFonts w:ascii="Bahnschrift" w:hAnsi="Bahnschrift" w:cs="Arial"/>
          <w:noProof/>
          <w:sz w:val="44"/>
          <w:szCs w:val="44"/>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A73">
        <w:rPr>
          <w:rFonts w:ascii="Bahnschrift" w:hAnsi="Bahnschrift" w:cs="Arial"/>
          <w:noProof/>
          <w:sz w:val="44"/>
          <w:szCs w:val="44"/>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METODOLOGIJA ZA PRIPREMU, ORGANIZACIJU I SPROVO</w:t>
      </w:r>
      <w:r w:rsidRPr="00253A73">
        <w:rPr>
          <w:rFonts w:ascii="Bahnschrift" w:hAnsi="Bahnschrift" w:cs="Calibri"/>
          <w:noProof/>
          <w:sz w:val="44"/>
          <w:szCs w:val="44"/>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w:t>
      </w:r>
      <w:r w:rsidRPr="00253A73">
        <w:rPr>
          <w:rFonts w:ascii="Bahnschrift" w:hAnsi="Bahnschrift" w:cs="Arial"/>
          <w:noProof/>
          <w:sz w:val="44"/>
          <w:szCs w:val="44"/>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ENJE POPISA</w:t>
      </w:r>
    </w:p>
    <w:p w:rsidR="00861B81" w:rsidRPr="000D2540" w:rsidRDefault="00861B81" w:rsidP="00861B81">
      <w:pPr>
        <w:rPr>
          <w:rFonts w:cs="Arial"/>
          <w:noProof/>
          <w:lang w:val="sr-Latn-CS"/>
        </w:rPr>
      </w:pPr>
    </w:p>
    <w:p w:rsidR="00861B81" w:rsidRPr="000D2540" w:rsidRDefault="00243A81" w:rsidP="00861B81">
      <w:pPr>
        <w:rPr>
          <w:rFonts w:cs="Arial"/>
          <w:noProof/>
          <w:lang w:val="sr-Latn-CS"/>
        </w:rPr>
      </w:pPr>
      <w:r>
        <w:rPr>
          <w:rFonts w:cs="Arial"/>
          <w:b/>
          <w:noProof/>
          <w:sz w:val="24"/>
          <w:szCs w:val="40"/>
          <w:lang w:val="sr-Latn-ME" w:eastAsia="sr-Latn-ME"/>
        </w:rPr>
        <mc:AlternateContent>
          <mc:Choice Requires="wps">
            <w:drawing>
              <wp:anchor distT="0" distB="0" distL="114300" distR="114300" simplePos="0" relativeHeight="252334592" behindDoc="0" locked="0" layoutInCell="1" allowOverlap="1" wp14:anchorId="2B25F6CD" wp14:editId="6A79E37F">
                <wp:simplePos x="0" y="0"/>
                <wp:positionH relativeFrom="margin">
                  <wp:posOffset>-15240</wp:posOffset>
                </wp:positionH>
                <wp:positionV relativeFrom="paragraph">
                  <wp:posOffset>100330</wp:posOffset>
                </wp:positionV>
                <wp:extent cx="6195060" cy="38100"/>
                <wp:effectExtent l="95250" t="57150" r="15240" b="76200"/>
                <wp:wrapNone/>
                <wp:docPr id="40" name="Straight Connector 40"/>
                <wp:cNvGraphicFramePr/>
                <a:graphic xmlns:a="http://schemas.openxmlformats.org/drawingml/2006/main">
                  <a:graphicData uri="http://schemas.microsoft.com/office/word/2010/wordprocessingShape">
                    <wps:wsp>
                      <wps:cNvCnPr/>
                      <wps:spPr>
                        <a:xfrm flipV="1">
                          <a:off x="0" y="0"/>
                          <a:ext cx="6195060" cy="38100"/>
                        </a:xfrm>
                        <a:prstGeom prst="line">
                          <a:avLst/>
                        </a:prstGeom>
                        <a:noFill/>
                        <a:ln w="9525" cap="flat" cmpd="sng" algn="ctr">
                          <a:solidFill>
                            <a:srgbClr val="4F81BD">
                              <a:shade val="95000"/>
                              <a:satMod val="105000"/>
                            </a:srgbClr>
                          </a:solidFill>
                          <a:prstDash val="solid"/>
                        </a:ln>
                        <a:effectLst>
                          <a:outerShdw blurRad="50800" dist="38100" dir="10800000" algn="r"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871E89D" id="Straight Connector 40" o:spid="_x0000_s1026" style="position:absolute;flip:y;z-index:25233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7.9pt" to="486.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" strokecolor="#4a7ebb">
                <v:shadow on="t" color="black" opacity="26214f" origin=".5" offset="-3pt,0"/>
                <w10:wrap anchorx="margin"/>
              </v:line>
            </w:pict>
          </mc:Fallback>
        </mc:AlternateContent>
      </w:r>
    </w:p>
    <w:p w:rsidR="00095E0F" w:rsidRPr="000D2540" w:rsidRDefault="00095E0F" w:rsidP="00861B81">
      <w:pPr>
        <w:rPr>
          <w:rFonts w:cs="Arial"/>
          <w:noProof/>
          <w:lang w:val="sr-Latn-CS"/>
        </w:rPr>
      </w:pPr>
    </w:p>
    <w:p w:rsidR="00243A81" w:rsidRPr="00243A81" w:rsidRDefault="00243A81" w:rsidP="00243A81">
      <w:pPr>
        <w:spacing w:before="720"/>
        <w:jc w:val="center"/>
        <w:rPr>
          <w:rFonts w:cs="Arial"/>
          <w:noProof/>
          <w:sz w:val="28"/>
          <w:lang w:val="sr-Latn-CS"/>
        </w:rPr>
      </w:pPr>
      <w:r w:rsidRPr="00243A81">
        <w:rPr>
          <w:rFonts w:cs="Arial"/>
          <w:noProof/>
          <w:sz w:val="28"/>
          <w:lang w:val="sr-Latn-CS"/>
        </w:rPr>
        <w:t>POPIS STANOVNIŠTVA, DOMAĆINSTAVA I STANOVA</w:t>
      </w:r>
    </w:p>
    <w:p w:rsidR="00861B81" w:rsidRPr="00243A81" w:rsidRDefault="00243A81" w:rsidP="00243A81">
      <w:pPr>
        <w:jc w:val="center"/>
        <w:rPr>
          <w:rFonts w:cs="Arial"/>
          <w:noProof/>
          <w:sz w:val="28"/>
          <w:lang w:val="sr-Latn-CS"/>
        </w:rPr>
      </w:pPr>
      <w:r w:rsidRPr="00243A81">
        <w:rPr>
          <w:rFonts w:cs="Arial"/>
          <w:noProof/>
          <w:sz w:val="28"/>
          <w:lang w:val="sr-Latn-CS"/>
        </w:rPr>
        <w:t>2023. GODINE</w:t>
      </w:r>
    </w:p>
    <w:p w:rsidR="00406E01" w:rsidRDefault="00406E01" w:rsidP="00861B81">
      <w:pPr>
        <w:rPr>
          <w:rFonts w:cs="Arial"/>
          <w:noProof/>
          <w:lang w:val="sr-Latn-CS"/>
        </w:rPr>
      </w:pPr>
    </w:p>
    <w:p w:rsidR="00406E01" w:rsidRDefault="00406E01" w:rsidP="00861B81">
      <w:pPr>
        <w:rPr>
          <w:rFonts w:cs="Arial"/>
          <w:noProof/>
          <w:lang w:val="sr-Latn-CS"/>
        </w:rPr>
      </w:pPr>
    </w:p>
    <w:p w:rsidR="00406E01" w:rsidRDefault="00406E01" w:rsidP="00861B81">
      <w:pPr>
        <w:rPr>
          <w:rFonts w:cs="Arial"/>
          <w:noProof/>
          <w:lang w:val="sr-Latn-CS"/>
        </w:rPr>
      </w:pPr>
    </w:p>
    <w:p w:rsidR="00406E01" w:rsidRDefault="00406E01" w:rsidP="00861B81">
      <w:pPr>
        <w:rPr>
          <w:rFonts w:cs="Arial"/>
          <w:noProof/>
          <w:lang w:val="sr-Latn-CS"/>
        </w:rPr>
      </w:pPr>
    </w:p>
    <w:p w:rsidR="00406E01" w:rsidRDefault="00406E01" w:rsidP="00861B81">
      <w:pPr>
        <w:rPr>
          <w:rFonts w:cs="Arial"/>
          <w:noProof/>
          <w:lang w:val="sr-Latn-CS"/>
        </w:rPr>
      </w:pPr>
    </w:p>
    <w:p w:rsidR="00243A81" w:rsidRDefault="00243A81" w:rsidP="00861B81">
      <w:pPr>
        <w:rPr>
          <w:rFonts w:cs="Arial"/>
          <w:noProof/>
          <w:lang w:val="sr-Latn-CS"/>
        </w:rPr>
      </w:pPr>
    </w:p>
    <w:p w:rsidR="00243A81" w:rsidRDefault="00243A81" w:rsidP="00861B81">
      <w:pPr>
        <w:rPr>
          <w:rFonts w:cs="Arial"/>
          <w:noProof/>
          <w:lang w:val="sr-Latn-CS"/>
        </w:rPr>
      </w:pPr>
    </w:p>
    <w:p w:rsidR="00243A81" w:rsidRDefault="00243A81" w:rsidP="00861B81">
      <w:pPr>
        <w:rPr>
          <w:rFonts w:cs="Arial"/>
          <w:noProof/>
          <w:lang w:val="sr-Latn-CS"/>
        </w:rPr>
      </w:pPr>
    </w:p>
    <w:p w:rsidR="00243A81" w:rsidRDefault="00243A81" w:rsidP="00861B81">
      <w:pPr>
        <w:rPr>
          <w:rFonts w:cs="Arial"/>
          <w:noProof/>
          <w:lang w:val="sr-Latn-CS"/>
        </w:rPr>
      </w:pPr>
    </w:p>
    <w:p w:rsidR="00243A81" w:rsidRDefault="00243A81" w:rsidP="00861B81">
      <w:pPr>
        <w:rPr>
          <w:rFonts w:cs="Arial"/>
          <w:noProof/>
          <w:lang w:val="sr-Latn-CS"/>
        </w:rPr>
      </w:pPr>
    </w:p>
    <w:p w:rsidR="00243A81" w:rsidRDefault="00243A81" w:rsidP="00861B81">
      <w:pPr>
        <w:rPr>
          <w:rFonts w:cs="Arial"/>
          <w:noProof/>
          <w:lang w:val="sr-Latn-CS"/>
        </w:rPr>
      </w:pPr>
    </w:p>
    <w:p w:rsidR="00243A81" w:rsidRDefault="00243A81" w:rsidP="00861B81">
      <w:pPr>
        <w:rPr>
          <w:rFonts w:cs="Arial"/>
          <w:noProof/>
          <w:lang w:val="sr-Latn-CS"/>
        </w:rPr>
      </w:pPr>
    </w:p>
    <w:p w:rsidR="00406E01" w:rsidRDefault="00406E01" w:rsidP="00861B81">
      <w:pPr>
        <w:rPr>
          <w:rFonts w:cs="Arial"/>
          <w:noProof/>
          <w:lang w:val="sr-Latn-CS"/>
        </w:rPr>
      </w:pPr>
    </w:p>
    <w:p w:rsidR="00A153B9" w:rsidRDefault="00A153B9" w:rsidP="00861B81">
      <w:pPr>
        <w:rPr>
          <w:rFonts w:cs="Arial"/>
          <w:noProof/>
          <w:lang w:val="sr-Latn-CS"/>
        </w:rPr>
      </w:pPr>
    </w:p>
    <w:p w:rsidR="00A153B9" w:rsidRDefault="00A153B9" w:rsidP="00861B81">
      <w:pPr>
        <w:rPr>
          <w:rFonts w:cs="Arial"/>
          <w:noProof/>
          <w:lang w:val="sr-Latn-CS"/>
        </w:rPr>
      </w:pPr>
    </w:p>
    <w:p w:rsidR="00A153B9" w:rsidRDefault="00A153B9" w:rsidP="00861B81">
      <w:pPr>
        <w:rPr>
          <w:rFonts w:cs="Arial"/>
          <w:noProof/>
          <w:lang w:val="sr-Latn-CS"/>
        </w:rPr>
      </w:pPr>
    </w:p>
    <w:p w:rsidR="00A153B9" w:rsidRDefault="00A153B9" w:rsidP="00861B81">
      <w:pPr>
        <w:rPr>
          <w:rFonts w:cs="Arial"/>
          <w:noProof/>
          <w:lang w:val="sr-Latn-CS"/>
        </w:rPr>
      </w:pPr>
    </w:p>
    <w:p w:rsidR="00406E01" w:rsidRDefault="00406E01" w:rsidP="00861B81">
      <w:pPr>
        <w:rPr>
          <w:rFonts w:cs="Arial"/>
          <w:noProof/>
          <w:lang w:val="sr-Latn-CS"/>
        </w:rPr>
      </w:pPr>
    </w:p>
    <w:p w:rsidR="00406E01" w:rsidRPr="000D2540" w:rsidRDefault="00406E01" w:rsidP="00861B81">
      <w:pPr>
        <w:rPr>
          <w:rFonts w:cs="Arial"/>
          <w:noProof/>
          <w:lang w:val="sr-Latn-CS"/>
        </w:rPr>
      </w:pPr>
    </w:p>
    <w:p w:rsidR="00861B81" w:rsidRPr="000D2540" w:rsidRDefault="00861B81" w:rsidP="00861B81">
      <w:pPr>
        <w:jc w:val="center"/>
        <w:rPr>
          <w:rFonts w:cs="Arial"/>
          <w:noProof/>
          <w:lang w:val="sr-Latn-CS"/>
        </w:rPr>
      </w:pPr>
    </w:p>
    <w:p w:rsidR="000D2540" w:rsidRPr="000D2540" w:rsidRDefault="000D2540" w:rsidP="00861B81">
      <w:pPr>
        <w:jc w:val="center"/>
        <w:rPr>
          <w:rFonts w:cs="Arial"/>
          <w:noProof/>
          <w:lang w:val="sr-Latn-CS"/>
        </w:rPr>
      </w:pPr>
    </w:p>
    <w:p w:rsidR="000D2540" w:rsidRPr="000D2540" w:rsidRDefault="000D2540" w:rsidP="00861B81">
      <w:pPr>
        <w:jc w:val="center"/>
        <w:rPr>
          <w:rFonts w:cs="Arial"/>
          <w:noProof/>
          <w:lang w:val="sr-Latn-CS"/>
        </w:rPr>
      </w:pPr>
    </w:p>
    <w:p w:rsidR="00861B81" w:rsidRPr="000D2540" w:rsidRDefault="00861B81" w:rsidP="003C74A6">
      <w:pPr>
        <w:jc w:val="center"/>
        <w:rPr>
          <w:rFonts w:cs="Arial"/>
          <w:color w:val="58595B"/>
          <w:sz w:val="18"/>
          <w:lang w:val="sr-Latn-CS"/>
        </w:rPr>
      </w:pPr>
      <w:r w:rsidRPr="000D2540">
        <w:rPr>
          <w:rFonts w:cs="Arial"/>
          <w:noProof/>
          <w:color w:val="58595B"/>
          <w:sz w:val="24"/>
          <w:szCs w:val="28"/>
          <w:lang w:val="sr-Latn-CS"/>
        </w:rPr>
        <w:t>Podgorica, 20</w:t>
      </w:r>
      <w:r w:rsidR="003022F1" w:rsidRPr="000D2540">
        <w:rPr>
          <w:rFonts w:cs="Arial"/>
          <w:noProof/>
          <w:color w:val="58595B"/>
          <w:sz w:val="24"/>
          <w:szCs w:val="28"/>
          <w:lang w:val="sr-Latn-CS"/>
        </w:rPr>
        <w:t>23</w:t>
      </w:r>
      <w:r w:rsidRPr="000D2540">
        <w:rPr>
          <w:rFonts w:cs="Arial"/>
          <w:noProof/>
          <w:color w:val="58595B"/>
          <w:sz w:val="24"/>
          <w:szCs w:val="28"/>
          <w:lang w:val="sr-Latn-CS"/>
        </w:rPr>
        <w:t>. godine</w:t>
      </w:r>
    </w:p>
    <w:p w:rsidR="00D06614" w:rsidRPr="00F93439" w:rsidRDefault="00D06614" w:rsidP="00BB3B96">
      <w:pPr>
        <w:jc w:val="center"/>
        <w:rPr>
          <w:rFonts w:ascii="Myriad Pro Light" w:hAnsi="Myriad Pro Light" w:cs="Arial"/>
          <w:b/>
          <w:lang w:val="sr-Latn-CS"/>
        </w:rPr>
        <w:sectPr w:rsidR="00D06614" w:rsidRPr="00F93439" w:rsidSect="00055612">
          <w:headerReference w:type="even" r:id="rId10"/>
          <w:headerReference w:type="default" r:id="rId11"/>
          <w:footerReference w:type="even" r:id="rId12"/>
          <w:footerReference w:type="default" r:id="rId13"/>
          <w:pgSz w:w="11906" w:h="16838" w:code="9"/>
          <w:pgMar w:top="720" w:right="1080" w:bottom="720" w:left="1080" w:header="720" w:footer="432" w:gutter="0"/>
          <w:cols w:space="708"/>
          <w:titlePg/>
          <w:docGrid w:linePitch="360"/>
        </w:sectPr>
      </w:pPr>
    </w:p>
    <w:p w:rsidR="00567BAC" w:rsidRDefault="00567BAC" w:rsidP="00757B72">
      <w:pPr>
        <w:jc w:val="center"/>
        <w:rPr>
          <w:i/>
          <w:szCs w:val="20"/>
          <w:lang w:val="sr-Latn-CS"/>
        </w:rPr>
      </w:pPr>
    </w:p>
    <w:p w:rsidR="00567BAC" w:rsidRDefault="00567BAC" w:rsidP="00757B72">
      <w:pPr>
        <w:jc w:val="center"/>
        <w:rPr>
          <w:i/>
          <w:szCs w:val="20"/>
          <w:lang w:val="sr-Latn-CS"/>
        </w:rPr>
        <w:sectPr w:rsidR="00567BAC" w:rsidSect="00055612">
          <w:headerReference w:type="even" r:id="rId14"/>
          <w:headerReference w:type="default" r:id="rId15"/>
          <w:footerReference w:type="even" r:id="rId16"/>
          <w:footerReference w:type="default" r:id="rId17"/>
          <w:headerReference w:type="first" r:id="rId18"/>
          <w:footerReference w:type="first" r:id="rId19"/>
          <w:pgSz w:w="11906" w:h="16838" w:code="9"/>
          <w:pgMar w:top="720" w:right="1646" w:bottom="720" w:left="1080" w:header="720" w:footer="432" w:gutter="0"/>
          <w:pgNumType w:start="5"/>
          <w:cols w:space="708"/>
          <w:titlePg/>
          <w:docGrid w:linePitch="360"/>
        </w:sectPr>
      </w:pPr>
    </w:p>
    <w:p w:rsidR="00757B72" w:rsidRPr="000D2540" w:rsidRDefault="00757B72" w:rsidP="00757B72">
      <w:pPr>
        <w:jc w:val="center"/>
        <w:rPr>
          <w:i/>
          <w:szCs w:val="20"/>
          <w:lang w:val="sr-Latn-CS"/>
        </w:rPr>
      </w:pPr>
    </w:p>
    <w:p w:rsidR="002F5D79" w:rsidRPr="000D2540" w:rsidRDefault="002F5D79" w:rsidP="00757B72">
      <w:pPr>
        <w:jc w:val="center"/>
        <w:rPr>
          <w:i/>
          <w:szCs w:val="20"/>
          <w:lang w:val="sr-Latn-CS"/>
        </w:rPr>
      </w:pPr>
    </w:p>
    <w:p w:rsidR="00861B81" w:rsidRPr="000D2540" w:rsidRDefault="00861B81" w:rsidP="00861B81">
      <w:pPr>
        <w:jc w:val="center"/>
        <w:rPr>
          <w:i/>
          <w:szCs w:val="20"/>
          <w:lang w:val="sr-Latn-CS"/>
        </w:rPr>
      </w:pPr>
    </w:p>
    <w:p w:rsidR="0019753D" w:rsidRPr="000D2540" w:rsidRDefault="0019753D" w:rsidP="00861B81">
      <w:pPr>
        <w:jc w:val="center"/>
        <w:rPr>
          <w:i/>
          <w:szCs w:val="20"/>
          <w:lang w:val="sr-Latn-CS"/>
        </w:rPr>
      </w:pPr>
    </w:p>
    <w:p w:rsidR="0019753D" w:rsidRPr="000D2540" w:rsidRDefault="004861B2" w:rsidP="00861B81">
      <w:pPr>
        <w:jc w:val="center"/>
        <w:rPr>
          <w:b/>
          <w:i/>
          <w:sz w:val="24"/>
          <w:szCs w:val="20"/>
          <w:lang w:val="sr-Latn-CS"/>
        </w:rPr>
      </w:pPr>
      <w:r w:rsidRPr="00674E15">
        <w:rPr>
          <w:rFonts w:ascii="Times New Roman" w:eastAsia="Times New Roman" w:hAnsi="Times New Roman" w:cs="Times New Roman"/>
          <w:b/>
          <w:bCs/>
          <w:caps/>
          <w:noProof/>
          <w:color w:val="58595B"/>
          <w:szCs w:val="24"/>
          <w:lang w:val="sr-Latn-ME" w:eastAsia="sr-Latn-ME"/>
        </w:rPr>
        <w:drawing>
          <wp:anchor distT="0" distB="0" distL="114300" distR="114300" simplePos="0" relativeHeight="252221952" behindDoc="1" locked="0" layoutInCell="1" allowOverlap="1" wp14:anchorId="611974D9" wp14:editId="28A49062">
            <wp:simplePos x="0" y="0"/>
            <wp:positionH relativeFrom="margin">
              <wp:posOffset>-114300</wp:posOffset>
            </wp:positionH>
            <wp:positionV relativeFrom="paragraph">
              <wp:posOffset>154939</wp:posOffset>
            </wp:positionV>
            <wp:extent cx="6583680" cy="7153275"/>
            <wp:effectExtent l="0" t="0" r="7620" b="9525"/>
            <wp:wrapNone/>
            <wp:docPr id="154" name="Picture 15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3680" cy="715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1B81" w:rsidRPr="00674E15" w:rsidRDefault="00861B81" w:rsidP="004861B2">
      <w:pPr>
        <w:pStyle w:val="Heading1"/>
        <w:numPr>
          <w:ilvl w:val="0"/>
          <w:numId w:val="0"/>
        </w:numPr>
        <w:spacing w:before="120"/>
        <w:ind w:left="720"/>
        <w:jc w:val="center"/>
        <w:rPr>
          <w:rFonts w:ascii="Arial Nova" w:hAnsi="Arial Nova"/>
          <w:i/>
          <w:color w:val="58595B"/>
          <w:lang w:val="sr-Latn-CS"/>
        </w:rPr>
      </w:pPr>
      <w:bookmarkStart w:id="1" w:name="_Toc138763621"/>
      <w:bookmarkStart w:id="2" w:name="_Toc138763760"/>
      <w:bookmarkStart w:id="3" w:name="_Toc152245701"/>
      <w:r w:rsidRPr="00674E15">
        <w:rPr>
          <w:rFonts w:ascii="Arial Nova" w:hAnsi="Arial Nova"/>
          <w:i/>
          <w:color w:val="58595B"/>
          <w:lang w:val="sr-Latn-CS"/>
        </w:rPr>
        <w:t>P R E D G O V O R</w:t>
      </w:r>
      <w:bookmarkEnd w:id="1"/>
      <w:bookmarkEnd w:id="2"/>
      <w:bookmarkEnd w:id="3"/>
    </w:p>
    <w:p w:rsidR="00861B81" w:rsidRPr="000D2540" w:rsidRDefault="00861B81" w:rsidP="00861B81">
      <w:pPr>
        <w:rPr>
          <w:rFonts w:cs="Arial"/>
          <w:b/>
          <w:i/>
          <w:szCs w:val="20"/>
          <w:lang w:val="sr-Latn-CS"/>
        </w:rPr>
      </w:pPr>
    </w:p>
    <w:p w:rsidR="00AB1553" w:rsidRPr="00BE1422" w:rsidRDefault="00AB1553" w:rsidP="004861B2">
      <w:pPr>
        <w:pStyle w:val="NormalWeb"/>
        <w:spacing w:before="240" w:beforeAutospacing="0" w:after="0" w:afterAutospacing="0"/>
        <w:ind w:left="900" w:right="270"/>
        <w:jc w:val="both"/>
        <w:rPr>
          <w:rFonts w:ascii="Arial Nova" w:hAnsi="Arial Nova" w:cs="Times New Roman"/>
          <w:i/>
          <w:noProof/>
          <w:sz w:val="20"/>
          <w:lang w:val="sr-Latn-ME"/>
        </w:rPr>
      </w:pPr>
      <w:bookmarkStart w:id="4" w:name="_Hlk152243425"/>
      <w:r w:rsidRPr="00BE1422">
        <w:rPr>
          <w:rFonts w:ascii="Arial Nova" w:hAnsi="Arial Nova" w:cs="Times New Roman"/>
          <w:i/>
          <w:noProof/>
          <w:sz w:val="20"/>
          <w:lang w:val="sr-Latn-ME"/>
        </w:rPr>
        <w:t>Prema članu 13 Zakona o popisu stanovništva, domaćinstava i stanova ("Službeni list Crne Gore", br. 140/22 od 16.12.2022</w:t>
      </w:r>
      <w:r w:rsidR="00777664">
        <w:rPr>
          <w:rFonts w:ascii="Arial Nova" w:hAnsi="Arial Nova" w:cs="Times New Roman"/>
          <w:i/>
          <w:noProof/>
          <w:sz w:val="20"/>
          <w:lang w:val="sr-Latn-ME"/>
        </w:rPr>
        <w:t xml:space="preserve"> i </w:t>
      </w:r>
      <w:r w:rsidR="00777664" w:rsidRPr="00777664">
        <w:rPr>
          <w:rFonts w:ascii="Arial Nova" w:hAnsi="Arial Nova" w:cs="Times New Roman"/>
          <w:i/>
          <w:noProof/>
          <w:sz w:val="20"/>
          <w:highlight w:val="lightGray"/>
          <w:lang w:val="sr-Latn-ME"/>
        </w:rPr>
        <w:t>105/23 od 28.11.2023</w:t>
      </w:r>
      <w:r w:rsidRPr="00BE1422">
        <w:rPr>
          <w:rFonts w:ascii="Arial Nova" w:hAnsi="Arial Nova" w:cs="Times New Roman"/>
          <w:i/>
          <w:noProof/>
          <w:sz w:val="20"/>
          <w:lang w:val="sr-Latn-ME"/>
        </w:rPr>
        <w:t>), Uprava za statistiku je utvrdila jedinstvenu i međunarodno uporedivu metodologiju popisa, sa jedinstvenim definicijama i karakteristikama jedinica popisa</w:t>
      </w:r>
      <w:r w:rsidR="00DF7D0A">
        <w:rPr>
          <w:rFonts w:ascii="Arial Nova" w:hAnsi="Arial Nova" w:cs="Times New Roman"/>
          <w:i/>
          <w:noProof/>
          <w:sz w:val="20"/>
          <w:lang w:val="sr-Latn-ME"/>
        </w:rPr>
        <w:t xml:space="preserve"> i</w:t>
      </w:r>
      <w:r w:rsidRPr="00BE1422">
        <w:rPr>
          <w:rFonts w:ascii="Arial Nova" w:hAnsi="Arial Nova" w:cs="Times New Roman"/>
          <w:i/>
          <w:noProof/>
          <w:sz w:val="20"/>
          <w:lang w:val="sr-Latn-ME"/>
        </w:rPr>
        <w:t xml:space="preserve"> jedinstvenim klasifikacijama</w:t>
      </w:r>
      <w:r w:rsidR="00DF7D0A">
        <w:rPr>
          <w:rFonts w:ascii="Arial Nova" w:hAnsi="Arial Nova" w:cs="Times New Roman"/>
          <w:i/>
          <w:noProof/>
          <w:sz w:val="20"/>
          <w:lang w:val="sr-Latn-ME"/>
        </w:rPr>
        <w:t>.</w:t>
      </w:r>
    </w:p>
    <w:bookmarkEnd w:id="4"/>
    <w:p w:rsidR="00AB1553" w:rsidRPr="00BE1422" w:rsidRDefault="00AB1553" w:rsidP="004861B2">
      <w:pPr>
        <w:pStyle w:val="NormalWeb"/>
        <w:spacing w:before="0" w:beforeAutospacing="0" w:after="0" w:afterAutospacing="0"/>
        <w:ind w:left="900" w:right="270"/>
        <w:jc w:val="both"/>
        <w:rPr>
          <w:rFonts w:ascii="Arial Nova" w:hAnsi="Arial Nova" w:cs="Times New Roman"/>
          <w:i/>
          <w:noProof/>
          <w:sz w:val="20"/>
          <w:lang w:val="sr-Latn-ME"/>
        </w:rPr>
      </w:pPr>
    </w:p>
    <w:p w:rsidR="00AB1553" w:rsidRPr="00BE1422" w:rsidRDefault="00AB1553" w:rsidP="004861B2">
      <w:pPr>
        <w:pStyle w:val="NormalWeb"/>
        <w:spacing w:before="0" w:beforeAutospacing="0" w:after="0" w:afterAutospacing="0"/>
        <w:ind w:left="900" w:right="270"/>
        <w:jc w:val="both"/>
        <w:rPr>
          <w:rFonts w:ascii="Arial Nova" w:hAnsi="Arial Nova" w:cs="Times New Roman"/>
          <w:i/>
          <w:noProof/>
          <w:sz w:val="20"/>
          <w:lang w:val="sr-Latn-ME"/>
        </w:rPr>
      </w:pPr>
      <w:r w:rsidRPr="00BE1422">
        <w:rPr>
          <w:rFonts w:ascii="Arial Nova" w:hAnsi="Arial Nova" w:cs="Times New Roman"/>
          <w:i/>
          <w:noProof/>
          <w:sz w:val="20"/>
          <w:lang w:val="sr-Latn-ME"/>
        </w:rPr>
        <w:t>Metodologija popisa 2023. godine urađena je u skladu sa međunarodnim standardima kojima se utvrđuju zajednička pravila u prikupljanju podataka o stanovništvu, od kojih su najvažnija:</w:t>
      </w:r>
    </w:p>
    <w:p w:rsidR="00AB1553" w:rsidRPr="00BE1422" w:rsidRDefault="00AB1553" w:rsidP="004861B2">
      <w:pPr>
        <w:pStyle w:val="NormalWeb"/>
        <w:spacing w:before="0" w:beforeAutospacing="0" w:after="0" w:afterAutospacing="0"/>
        <w:ind w:left="900" w:right="270"/>
        <w:jc w:val="both"/>
        <w:rPr>
          <w:rFonts w:ascii="Arial Nova" w:hAnsi="Arial Nova" w:cs="Times New Roman"/>
          <w:i/>
          <w:noProof/>
          <w:sz w:val="20"/>
          <w:lang w:val="sr-Latn-ME"/>
        </w:rPr>
      </w:pPr>
    </w:p>
    <w:p w:rsidR="00AB1553" w:rsidRPr="00BE1422" w:rsidRDefault="00AB1553" w:rsidP="004861B2">
      <w:pPr>
        <w:pStyle w:val="ListParagraph"/>
        <w:numPr>
          <w:ilvl w:val="0"/>
          <w:numId w:val="128"/>
        </w:numPr>
        <w:spacing w:after="120"/>
        <w:ind w:left="1260" w:right="270"/>
        <w:rPr>
          <w:rFonts w:eastAsia="Times New Roman" w:cs="Times New Roman"/>
          <w:i/>
          <w:noProof/>
          <w:szCs w:val="24"/>
          <w:lang w:val="sr-Latn-ME"/>
        </w:rPr>
      </w:pPr>
      <w:r w:rsidRPr="00BE1422">
        <w:rPr>
          <w:rFonts w:eastAsia="Times New Roman" w:cs="Times New Roman"/>
          <w:i/>
          <w:noProof/>
          <w:szCs w:val="24"/>
          <w:lang w:val="sr-Latn-ME"/>
        </w:rPr>
        <w:t>preporuke Konferencije evropskih statističara za popise stanovništva i stanova 2020. godine, pripremljene od strane Ekonomske komisije UN-a za Evropu;</w:t>
      </w:r>
    </w:p>
    <w:p w:rsidR="004861B2" w:rsidRPr="00BE1422" w:rsidRDefault="004861B2" w:rsidP="004861B2">
      <w:pPr>
        <w:pStyle w:val="ListParagraph"/>
        <w:spacing w:after="120"/>
        <w:ind w:left="1260" w:right="270"/>
        <w:rPr>
          <w:rFonts w:eastAsia="Times New Roman" w:cs="Times New Roman"/>
          <w:i/>
          <w:noProof/>
          <w:sz w:val="8"/>
          <w:szCs w:val="8"/>
          <w:lang w:val="sr-Latn-ME"/>
        </w:rPr>
      </w:pPr>
    </w:p>
    <w:p w:rsidR="00AB1553" w:rsidRPr="00FF7F9B" w:rsidRDefault="00AB1553" w:rsidP="00FF7F9B">
      <w:pPr>
        <w:pStyle w:val="ListParagraph"/>
        <w:numPr>
          <w:ilvl w:val="0"/>
          <w:numId w:val="128"/>
        </w:numPr>
        <w:spacing w:after="120"/>
        <w:ind w:left="1260" w:right="270"/>
        <w:rPr>
          <w:rFonts w:eastAsia="Times New Roman" w:cs="Times New Roman"/>
          <w:i/>
          <w:noProof/>
          <w:lang w:val="sr-Latn-ME"/>
        </w:rPr>
      </w:pPr>
      <w:r w:rsidRPr="002362E2">
        <w:rPr>
          <w:rFonts w:eastAsia="Times New Roman" w:cs="Times New Roman"/>
          <w:i/>
          <w:noProof/>
          <w:szCs w:val="24"/>
          <w:lang w:val="sr-Latn-ME"/>
        </w:rPr>
        <w:t>okvirna Regulativa 763/2008 Evropskog parlamenta i Savjeta Evropske unije o popisima stanovništva i stanova, kao i ostale implementacione regulative,</w:t>
      </w:r>
      <w:r w:rsidR="00DF7D0A" w:rsidRPr="00FF7F9B">
        <w:rPr>
          <w:rFonts w:eastAsia="Times New Roman" w:cs="Times New Roman"/>
          <w:i/>
          <w:noProof/>
          <w:szCs w:val="24"/>
          <w:lang w:val="sr-Latn-ME"/>
        </w:rPr>
        <w:t xml:space="preserve"> </w:t>
      </w:r>
      <w:r w:rsidRPr="00FF7F9B">
        <w:rPr>
          <w:rFonts w:eastAsia="Times New Roman" w:cs="Times New Roman"/>
          <w:i/>
          <w:noProof/>
          <w:szCs w:val="24"/>
          <w:lang w:val="sr-Latn-ME"/>
        </w:rPr>
        <w:t xml:space="preserve">uz poštovanje Kodeksa prakse </w:t>
      </w:r>
      <w:r w:rsidR="008B5CC9" w:rsidRPr="00FF7F9B">
        <w:rPr>
          <w:rFonts w:eastAsia="Times New Roman" w:cs="Times New Roman"/>
          <w:i/>
          <w:noProof/>
          <w:szCs w:val="24"/>
          <w:lang w:val="sr-Latn-ME"/>
        </w:rPr>
        <w:t>e</w:t>
      </w:r>
      <w:r w:rsidRPr="00FF7F9B">
        <w:rPr>
          <w:rFonts w:eastAsia="Times New Roman" w:cs="Times New Roman"/>
          <w:i/>
          <w:noProof/>
          <w:szCs w:val="24"/>
          <w:lang w:val="sr-Latn-ME"/>
        </w:rPr>
        <w:t>vropske statistike.</w:t>
      </w:r>
    </w:p>
    <w:p w:rsidR="00AB1553" w:rsidRPr="00BE1422" w:rsidRDefault="00AB1553" w:rsidP="004861B2">
      <w:pPr>
        <w:ind w:left="900" w:right="270"/>
        <w:rPr>
          <w:rFonts w:eastAsia="Times New Roman" w:cs="Times New Roman"/>
          <w:i/>
          <w:noProof/>
          <w:szCs w:val="24"/>
          <w:lang w:val="sr-Latn-ME"/>
        </w:rPr>
      </w:pPr>
    </w:p>
    <w:p w:rsidR="00AB1553" w:rsidRPr="00BE1422" w:rsidRDefault="00AB1553" w:rsidP="004861B2">
      <w:pPr>
        <w:pStyle w:val="NormalWeb"/>
        <w:spacing w:before="0" w:beforeAutospacing="0" w:after="0" w:afterAutospacing="0"/>
        <w:ind w:left="900" w:right="270"/>
        <w:jc w:val="both"/>
        <w:rPr>
          <w:rFonts w:ascii="Arial Nova" w:hAnsi="Arial Nova" w:cs="Times New Roman"/>
          <w:i/>
          <w:noProof/>
          <w:sz w:val="20"/>
          <w:lang w:val="sr-Latn-ME"/>
        </w:rPr>
      </w:pPr>
      <w:r w:rsidRPr="00BE1422">
        <w:rPr>
          <w:rFonts w:ascii="Arial Nova" w:hAnsi="Arial Nova" w:cs="Times New Roman"/>
          <w:i/>
          <w:noProof/>
          <w:sz w:val="20"/>
          <w:lang w:val="sr-Latn-ME"/>
        </w:rPr>
        <w:t xml:space="preserve">Metodologija popisa je namijenjena svim učesnicima u pripremi, organizaciji i sprovođenju </w:t>
      </w:r>
      <w:r w:rsidR="00D838D4">
        <w:rPr>
          <w:rFonts w:ascii="Arial Nova" w:hAnsi="Arial Nova" w:cs="Times New Roman"/>
          <w:i/>
          <w:noProof/>
          <w:sz w:val="20"/>
          <w:lang w:val="sr-Latn-ME"/>
        </w:rPr>
        <w:t>p</w:t>
      </w:r>
      <w:r w:rsidRPr="00BE1422">
        <w:rPr>
          <w:rFonts w:ascii="Arial Nova" w:hAnsi="Arial Nova" w:cs="Times New Roman"/>
          <w:i/>
          <w:noProof/>
          <w:sz w:val="20"/>
          <w:lang w:val="sr-Latn-ME"/>
        </w:rPr>
        <w:t>opisa stanovništva, domaćinstava i stanova u 2023. godini, organizatorima popisa u jedinicama lokalnih samouprava - popisnim komisijama, državnim instruktorima, instruktorima i svim drugim učesnicima u pripremi, organizaciji i sprovođenju popisa.</w:t>
      </w:r>
    </w:p>
    <w:p w:rsidR="00AB1553" w:rsidRPr="00BE1422" w:rsidRDefault="00AB1553" w:rsidP="004861B2">
      <w:pPr>
        <w:pStyle w:val="NormalWeb"/>
        <w:spacing w:before="0" w:beforeAutospacing="0" w:after="0" w:afterAutospacing="0"/>
        <w:ind w:left="900" w:right="270"/>
        <w:jc w:val="both"/>
        <w:rPr>
          <w:rFonts w:ascii="Arial Nova" w:eastAsiaTheme="minorHAnsi" w:hAnsi="Arial Nova" w:cs="Times New Roman"/>
          <w:i/>
          <w:noProof/>
          <w:sz w:val="18"/>
          <w:szCs w:val="22"/>
          <w:highlight w:val="yellow"/>
          <w:lang w:val="sr-Latn-ME"/>
        </w:rPr>
      </w:pPr>
    </w:p>
    <w:p w:rsidR="00AB1553" w:rsidRPr="00BE1422" w:rsidRDefault="00AB1553" w:rsidP="004861B2">
      <w:pPr>
        <w:pStyle w:val="NormalWeb"/>
        <w:spacing w:before="0" w:beforeAutospacing="0" w:after="0" w:afterAutospacing="0"/>
        <w:ind w:left="900" w:right="270"/>
        <w:jc w:val="both"/>
        <w:rPr>
          <w:rFonts w:ascii="Arial Nova" w:hAnsi="Arial Nova" w:cs="Times New Roman"/>
          <w:i/>
          <w:noProof/>
          <w:sz w:val="20"/>
          <w:lang w:val="sr-Latn-ME"/>
        </w:rPr>
      </w:pPr>
      <w:r w:rsidRPr="00BE1422">
        <w:rPr>
          <w:rFonts w:ascii="Arial Nova" w:hAnsi="Arial Nova" w:cs="Times New Roman"/>
          <w:i/>
          <w:noProof/>
          <w:sz w:val="20"/>
          <w:lang w:val="sr-Latn-ME"/>
        </w:rPr>
        <w:t xml:space="preserve">Pored objašnjenja postupaka pri samom popisivanju, </w:t>
      </w:r>
      <w:r w:rsidR="00DF7D0A">
        <w:rPr>
          <w:rFonts w:ascii="Arial Nova" w:hAnsi="Arial Nova" w:cs="Times New Roman"/>
          <w:i/>
          <w:noProof/>
          <w:sz w:val="20"/>
          <w:lang w:val="sr-Latn-ME"/>
        </w:rPr>
        <w:t>m</w:t>
      </w:r>
      <w:r w:rsidRPr="00BE1422">
        <w:rPr>
          <w:rFonts w:ascii="Arial Nova" w:hAnsi="Arial Nova" w:cs="Times New Roman"/>
          <w:i/>
          <w:noProof/>
          <w:sz w:val="20"/>
          <w:lang w:val="sr-Latn-ME"/>
        </w:rPr>
        <w:t>etodologija popisa sadrži sva detaljna metodološka objašnjenja koja se odnose na cilj popisa, jedinice popisa (lica, domaćinstva i stanove) i njihova obilježja, odnosno objašnjenja u vezi sa pitanjima u popisnim upitnicima: Upitniku za lice (P-1), Upitniku za stan i domaćinstvo (P-2) i Kontrolniku (P-3).</w:t>
      </w:r>
    </w:p>
    <w:p w:rsidR="00AB1553" w:rsidRPr="00BE1422" w:rsidRDefault="00AB1553" w:rsidP="004861B2">
      <w:pPr>
        <w:pStyle w:val="NormalWeb"/>
        <w:spacing w:before="0" w:beforeAutospacing="0" w:after="0" w:afterAutospacing="0"/>
        <w:ind w:left="900" w:right="270"/>
        <w:jc w:val="both"/>
        <w:rPr>
          <w:rFonts w:ascii="Arial Nova" w:hAnsi="Arial Nova" w:cs="Times New Roman"/>
          <w:i/>
          <w:noProof/>
          <w:sz w:val="20"/>
          <w:lang w:val="sr-Latn-ME"/>
        </w:rPr>
      </w:pPr>
    </w:p>
    <w:p w:rsidR="00AB1553" w:rsidRDefault="00AB1553" w:rsidP="004861B2">
      <w:pPr>
        <w:pStyle w:val="NormalWeb"/>
        <w:spacing w:before="0" w:beforeAutospacing="0" w:after="0" w:afterAutospacing="0"/>
        <w:ind w:left="900" w:right="270"/>
        <w:jc w:val="both"/>
        <w:rPr>
          <w:rFonts w:ascii="Arial Nova" w:hAnsi="Arial Nova" w:cs="Times New Roman"/>
          <w:i/>
          <w:noProof/>
          <w:lang w:val="sr-Latn-ME"/>
        </w:rPr>
      </w:pPr>
      <w:r w:rsidRPr="00BE1422">
        <w:rPr>
          <w:rFonts w:ascii="Arial Nova" w:hAnsi="Arial Nova" w:cs="Times New Roman"/>
          <w:i/>
          <w:noProof/>
          <w:sz w:val="20"/>
          <w:lang w:val="sr-Latn-ME"/>
        </w:rPr>
        <w:t xml:space="preserve">Metodologija popisa sadrži i osnovne principe organizovanja i sprovođenja popisa kao i razrađene zadatke i postupke svih organizatora i neposrednih izvršilaca popisa. Radi obezbjeđivanja jedinstvenosti u sprovođenju popisnih aktivnosti, neophodno je da svi učesnici popisa detaljno prouče </w:t>
      </w:r>
      <w:r w:rsidR="00DF7D0A">
        <w:rPr>
          <w:rFonts w:ascii="Arial Nova" w:hAnsi="Arial Nova" w:cs="Times New Roman"/>
          <w:i/>
          <w:noProof/>
          <w:sz w:val="20"/>
          <w:lang w:val="sr-Latn-ME"/>
        </w:rPr>
        <w:t>m</w:t>
      </w:r>
      <w:r w:rsidRPr="00BE1422">
        <w:rPr>
          <w:rFonts w:ascii="Arial Nova" w:hAnsi="Arial Nova" w:cs="Times New Roman"/>
          <w:i/>
          <w:noProof/>
          <w:sz w:val="20"/>
          <w:lang w:val="sr-Latn-ME"/>
        </w:rPr>
        <w:t>etodologiju popisa i da se iste pridržavaju</w:t>
      </w:r>
      <w:r w:rsidRPr="00BE1422">
        <w:rPr>
          <w:rFonts w:ascii="Arial Nova" w:hAnsi="Arial Nova" w:cs="Times New Roman"/>
          <w:i/>
          <w:noProof/>
          <w:lang w:val="sr-Latn-ME"/>
        </w:rPr>
        <w:t>.</w:t>
      </w:r>
    </w:p>
    <w:p w:rsidR="007C1BAF" w:rsidRDefault="007C1BAF" w:rsidP="004861B2">
      <w:pPr>
        <w:pStyle w:val="NormalWeb"/>
        <w:spacing w:before="0" w:beforeAutospacing="0" w:after="0" w:afterAutospacing="0"/>
        <w:ind w:left="900" w:right="270"/>
        <w:jc w:val="both"/>
        <w:rPr>
          <w:rFonts w:ascii="Arial Nova" w:hAnsi="Arial Nova" w:cs="Times New Roman"/>
          <w:i/>
          <w:noProof/>
          <w:lang w:val="sr-Latn-ME"/>
        </w:rPr>
      </w:pPr>
    </w:p>
    <w:p w:rsidR="00777664" w:rsidRDefault="00777664" w:rsidP="00777664">
      <w:pPr>
        <w:tabs>
          <w:tab w:val="left" w:pos="2696"/>
        </w:tabs>
        <w:spacing w:line="276" w:lineRule="auto"/>
        <w:ind w:left="720" w:right="296"/>
        <w:rPr>
          <w:rFonts w:cs="Arial"/>
          <w:i/>
          <w:szCs w:val="20"/>
          <w:lang w:val="sr-Latn-CS"/>
        </w:rPr>
      </w:pPr>
      <w:bookmarkStart w:id="5" w:name="_Hlk152243447"/>
      <w:r w:rsidRPr="003A5D0C">
        <w:rPr>
          <w:rFonts w:cs="Arial"/>
          <w:i/>
          <w:szCs w:val="20"/>
          <w:highlight w:val="lightGray"/>
          <w:lang w:val="sr-Latn-CS"/>
        </w:rPr>
        <w:t xml:space="preserve">Nakon donošenja Uredbe o utvrđivanju perioda sprovođenja popisa stanovništva, domaćinstava i stanova i referentnog momenta popisa koja je objavljena u „Službenom listu Crne Gore“, broj </w:t>
      </w:r>
      <w:r>
        <w:rPr>
          <w:rFonts w:cs="Arial"/>
          <w:i/>
          <w:szCs w:val="20"/>
          <w:highlight w:val="lightGray"/>
          <w:lang w:val="sr-Latn-CS"/>
        </w:rPr>
        <w:t xml:space="preserve">025/23 od 06.03.2023; </w:t>
      </w:r>
      <w:r w:rsidRPr="003A5D0C">
        <w:rPr>
          <w:rFonts w:cs="Arial"/>
          <w:i/>
          <w:szCs w:val="20"/>
          <w:highlight w:val="lightGray"/>
          <w:lang w:val="sr-Latn-CS"/>
        </w:rPr>
        <w:t>098/</w:t>
      </w:r>
      <w:r w:rsidRPr="00FE5AA0">
        <w:rPr>
          <w:rFonts w:cs="Arial"/>
          <w:i/>
          <w:color w:val="auto"/>
          <w:szCs w:val="20"/>
          <w:highlight w:val="lightGray"/>
          <w:lang w:val="sr-Latn-CS"/>
        </w:rPr>
        <w:t xml:space="preserve">23 31.10.2023; </w:t>
      </w:r>
      <w:r>
        <w:rPr>
          <w:rFonts w:cs="Arial"/>
          <w:i/>
          <w:color w:val="auto"/>
          <w:szCs w:val="20"/>
          <w:highlight w:val="lightGray"/>
          <w:lang w:val="sr-Latn-CS"/>
        </w:rPr>
        <w:t xml:space="preserve">i </w:t>
      </w:r>
      <w:r w:rsidRPr="00FE5AA0">
        <w:rPr>
          <w:rFonts w:cs="Arial"/>
          <w:i/>
          <w:color w:val="auto"/>
          <w:szCs w:val="20"/>
          <w:highlight w:val="lightGray"/>
          <w:lang w:val="sr-Latn-CS"/>
        </w:rPr>
        <w:t>107/23 od 29.</w:t>
      </w:r>
      <w:r>
        <w:rPr>
          <w:rFonts w:cs="Arial"/>
          <w:i/>
          <w:szCs w:val="20"/>
          <w:highlight w:val="lightGray"/>
          <w:lang w:val="sr-Latn-CS"/>
        </w:rPr>
        <w:t>11.2023</w:t>
      </w:r>
      <w:r w:rsidRPr="003A5D0C">
        <w:rPr>
          <w:rFonts w:cs="Arial"/>
          <w:i/>
          <w:szCs w:val="20"/>
          <w:highlight w:val="lightGray"/>
          <w:lang w:val="sr-Latn-CS"/>
        </w:rPr>
        <w:t xml:space="preserve">,  </w:t>
      </w:r>
      <w:r w:rsidRPr="006E67A9">
        <w:rPr>
          <w:rFonts w:cs="Arial"/>
          <w:i/>
          <w:szCs w:val="20"/>
          <w:highlight w:val="lightGray"/>
          <w:lang w:val="sr-Latn-CS"/>
        </w:rPr>
        <w:t xml:space="preserve">donijet je Aneks </w:t>
      </w:r>
      <w:r w:rsidR="006E67A9" w:rsidRPr="006E67A9">
        <w:rPr>
          <w:rFonts w:cs="Times New Roman"/>
          <w:i/>
          <w:noProof/>
          <w:highlight w:val="lightGray"/>
          <w:lang w:val="sr-Latn-ME"/>
        </w:rPr>
        <w:t>Metodologije popisa.</w:t>
      </w:r>
      <w:r w:rsidRPr="006E67A9">
        <w:rPr>
          <w:rFonts w:cs="Arial"/>
          <w:i/>
          <w:szCs w:val="20"/>
          <w:highlight w:val="lightGray"/>
          <w:lang w:val="sr-Latn-CS"/>
        </w:rPr>
        <w:t xml:space="preserve"> Shodno tome, kao i zahtjevima Agencije za zaštitu podataka o ličnosti, u </w:t>
      </w:r>
      <w:r w:rsidR="006E67A9" w:rsidRPr="006E67A9">
        <w:rPr>
          <w:rFonts w:cs="Arial"/>
          <w:i/>
          <w:szCs w:val="20"/>
          <w:highlight w:val="lightGray"/>
          <w:lang w:val="sr-Latn-CS"/>
        </w:rPr>
        <w:t xml:space="preserve">Metodologiji </w:t>
      </w:r>
      <w:r w:rsidRPr="006E67A9">
        <w:rPr>
          <w:rFonts w:cs="Arial"/>
          <w:i/>
          <w:szCs w:val="20"/>
          <w:highlight w:val="lightGray"/>
          <w:lang w:val="sr-Latn-CS"/>
        </w:rPr>
        <w:t xml:space="preserve"> su izvršene izmjene koje su osjenčene sivom bojom.</w:t>
      </w:r>
    </w:p>
    <w:bookmarkEnd w:id="5"/>
    <w:p w:rsidR="007C1BAF" w:rsidRDefault="007C1BAF" w:rsidP="004861B2">
      <w:pPr>
        <w:pStyle w:val="NormalWeb"/>
        <w:spacing w:before="0" w:beforeAutospacing="0" w:after="0" w:afterAutospacing="0"/>
        <w:ind w:left="900" w:right="270"/>
        <w:jc w:val="both"/>
        <w:rPr>
          <w:rFonts w:ascii="Arial Nova" w:hAnsi="Arial Nova" w:cs="Times New Roman"/>
          <w:i/>
          <w:noProof/>
          <w:lang w:val="sr-Latn-ME"/>
        </w:rPr>
      </w:pPr>
    </w:p>
    <w:p w:rsidR="007C1BAF" w:rsidRPr="00BE1422" w:rsidRDefault="007C1BAF" w:rsidP="004861B2">
      <w:pPr>
        <w:pStyle w:val="NormalWeb"/>
        <w:spacing w:before="0" w:beforeAutospacing="0" w:after="0" w:afterAutospacing="0"/>
        <w:ind w:left="900" w:right="270"/>
        <w:jc w:val="both"/>
        <w:rPr>
          <w:rFonts w:ascii="Arial Nova" w:hAnsi="Arial Nova" w:cs="Times New Roman"/>
          <w:i/>
          <w:noProof/>
          <w:lang w:val="sr-Latn-ME"/>
        </w:rPr>
      </w:pPr>
    </w:p>
    <w:p w:rsidR="00861B81" w:rsidRPr="004861B2" w:rsidRDefault="00861B81" w:rsidP="004861B2">
      <w:pPr>
        <w:ind w:left="900" w:right="270"/>
        <w:jc w:val="center"/>
        <w:rPr>
          <w:rFonts w:cs="Arial"/>
          <w:b/>
          <w:i/>
          <w:szCs w:val="20"/>
          <w:lang w:val="sr-Latn-CS"/>
        </w:rPr>
      </w:pPr>
    </w:p>
    <w:p w:rsidR="00490C44" w:rsidRPr="004861B2" w:rsidRDefault="00861B81" w:rsidP="004861B2">
      <w:pPr>
        <w:ind w:left="720" w:right="270"/>
        <w:jc w:val="left"/>
        <w:rPr>
          <w:rFonts w:cs="Arial"/>
          <w:lang w:val="sr-Latn-CS"/>
        </w:rPr>
      </w:pPr>
      <w:r w:rsidRPr="004861B2">
        <w:rPr>
          <w:rFonts w:cs="Arial"/>
          <w:i/>
          <w:szCs w:val="20"/>
          <w:lang w:val="sr-Latn-CS"/>
        </w:rPr>
        <w:t xml:space="preserve"> </w:t>
      </w:r>
    </w:p>
    <w:p w:rsidR="008C0C71" w:rsidRPr="000D2540" w:rsidRDefault="008C0C71" w:rsidP="00BB3B96">
      <w:pPr>
        <w:jc w:val="center"/>
        <w:rPr>
          <w:rFonts w:cs="Arial"/>
          <w:b/>
          <w:lang w:val="sr-Latn-CS"/>
        </w:rPr>
      </w:pPr>
    </w:p>
    <w:p w:rsidR="008C0C71" w:rsidRPr="000D2540" w:rsidRDefault="008C0C71" w:rsidP="00BB3B96">
      <w:pPr>
        <w:jc w:val="center"/>
        <w:rPr>
          <w:rFonts w:cs="Arial"/>
          <w:b/>
          <w:lang w:val="sr-Latn-CS"/>
        </w:rPr>
      </w:pPr>
    </w:p>
    <w:p w:rsidR="008C0C71" w:rsidRPr="000D2540" w:rsidRDefault="008C0C71" w:rsidP="00BB3B96">
      <w:pPr>
        <w:jc w:val="center"/>
        <w:rPr>
          <w:rFonts w:cs="Arial"/>
          <w:b/>
          <w:lang w:val="sr-Latn-CS"/>
        </w:rPr>
      </w:pPr>
    </w:p>
    <w:p w:rsidR="008C0C71" w:rsidRPr="000D2540" w:rsidRDefault="008C0C71" w:rsidP="00BB3B96">
      <w:pPr>
        <w:jc w:val="center"/>
        <w:rPr>
          <w:rFonts w:cs="Arial"/>
          <w:b/>
          <w:lang w:val="sr-Latn-CS"/>
        </w:rPr>
      </w:pPr>
    </w:p>
    <w:p w:rsidR="00EE34E2" w:rsidRDefault="00EE34E2" w:rsidP="00BB3B96">
      <w:pPr>
        <w:jc w:val="center"/>
        <w:rPr>
          <w:rFonts w:cs="Arial"/>
          <w:b/>
          <w:lang w:val="sr-Latn-CS"/>
        </w:rPr>
      </w:pPr>
    </w:p>
    <w:p w:rsidR="00B31D11" w:rsidRDefault="00B31D11" w:rsidP="00BB3B96">
      <w:pPr>
        <w:jc w:val="center"/>
        <w:rPr>
          <w:rFonts w:cs="Arial"/>
          <w:b/>
          <w:lang w:val="sr-Latn-CS"/>
        </w:rPr>
      </w:pPr>
    </w:p>
    <w:p w:rsidR="00B31D11" w:rsidRDefault="00B31D11" w:rsidP="00BB3B96">
      <w:pPr>
        <w:jc w:val="center"/>
        <w:rPr>
          <w:rFonts w:cs="Arial"/>
          <w:b/>
          <w:lang w:val="sr-Latn-CS"/>
        </w:rPr>
      </w:pPr>
    </w:p>
    <w:p w:rsidR="00B31D11" w:rsidRDefault="00B31D11" w:rsidP="00BB3B96">
      <w:pPr>
        <w:jc w:val="center"/>
        <w:rPr>
          <w:rFonts w:cs="Arial"/>
          <w:b/>
          <w:lang w:val="sr-Latn-CS"/>
        </w:rPr>
      </w:pPr>
    </w:p>
    <w:p w:rsidR="00B31D11" w:rsidRDefault="00B31D11" w:rsidP="00BB3B96">
      <w:pPr>
        <w:jc w:val="center"/>
        <w:rPr>
          <w:rFonts w:cs="Arial"/>
          <w:b/>
          <w:lang w:val="sr-Latn-CS"/>
        </w:rPr>
      </w:pPr>
    </w:p>
    <w:p w:rsidR="00B31D11" w:rsidRDefault="00B31D11" w:rsidP="00BB3B96">
      <w:pPr>
        <w:jc w:val="center"/>
        <w:rPr>
          <w:rFonts w:cs="Arial"/>
          <w:b/>
          <w:lang w:val="sr-Latn-CS"/>
        </w:rPr>
      </w:pPr>
    </w:p>
    <w:p w:rsidR="00B31D11" w:rsidRDefault="00B31D11" w:rsidP="00BB3B96">
      <w:pPr>
        <w:jc w:val="center"/>
        <w:rPr>
          <w:rFonts w:cs="Arial"/>
          <w:b/>
          <w:lang w:val="sr-Latn-CS"/>
        </w:rPr>
      </w:pPr>
    </w:p>
    <w:p w:rsidR="00B31D11" w:rsidRDefault="00B31D11" w:rsidP="00BB3B96">
      <w:pPr>
        <w:jc w:val="center"/>
        <w:rPr>
          <w:rFonts w:cs="Arial"/>
          <w:b/>
          <w:lang w:val="sr-Latn-CS"/>
        </w:rPr>
      </w:pPr>
    </w:p>
    <w:p w:rsidR="00B31D11" w:rsidRDefault="00B31D11" w:rsidP="00BB3B96">
      <w:pPr>
        <w:jc w:val="center"/>
        <w:rPr>
          <w:rFonts w:cs="Arial"/>
          <w:b/>
          <w:lang w:val="sr-Latn-CS"/>
        </w:rPr>
      </w:pPr>
    </w:p>
    <w:p w:rsidR="00B31D11" w:rsidRDefault="00B31D11" w:rsidP="00BB3B96">
      <w:pPr>
        <w:jc w:val="center"/>
        <w:rPr>
          <w:rFonts w:cs="Arial"/>
          <w:b/>
          <w:lang w:val="sr-Latn-CS"/>
        </w:rPr>
      </w:pPr>
    </w:p>
    <w:p w:rsidR="00B31D11" w:rsidRDefault="00B31D11" w:rsidP="00BB3B96">
      <w:pPr>
        <w:jc w:val="center"/>
        <w:rPr>
          <w:rFonts w:cs="Arial"/>
          <w:b/>
          <w:lang w:val="sr-Latn-CS"/>
        </w:rPr>
      </w:pPr>
    </w:p>
    <w:p w:rsidR="00567BAC" w:rsidRDefault="00567BAC" w:rsidP="00BB3B96">
      <w:pPr>
        <w:jc w:val="center"/>
        <w:rPr>
          <w:rFonts w:cs="Arial"/>
          <w:b/>
          <w:lang w:val="sr-Latn-CS"/>
        </w:rPr>
      </w:pPr>
      <w:r>
        <w:rPr>
          <w:rFonts w:cs="Arial"/>
          <w:b/>
          <w:lang w:val="sr-Latn-CS"/>
        </w:rPr>
        <w:br w:type="page"/>
      </w:r>
    </w:p>
    <w:p w:rsidR="00567BAC" w:rsidRDefault="00567BAC" w:rsidP="00BB3B96">
      <w:pPr>
        <w:jc w:val="center"/>
        <w:rPr>
          <w:rFonts w:cs="Arial"/>
          <w:b/>
          <w:lang w:val="sr-Latn-CS"/>
        </w:rPr>
        <w:sectPr w:rsidR="00567BAC" w:rsidSect="0049301D">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720" w:right="1080" w:bottom="720" w:left="1080" w:header="720" w:footer="431" w:gutter="0"/>
          <w:pgNumType w:start="3"/>
          <w:cols w:space="708"/>
          <w:titlePg/>
          <w:docGrid w:linePitch="360"/>
        </w:sectPr>
      </w:pPr>
    </w:p>
    <w:p w:rsidR="001E298B" w:rsidRPr="000D2540" w:rsidRDefault="001E298B" w:rsidP="001E298B">
      <w:pPr>
        <w:rPr>
          <w:rFonts w:cs="Arial"/>
          <w:lang w:val="sr-Latn-CS"/>
        </w:rPr>
      </w:pPr>
    </w:p>
    <w:p w:rsidR="00BB3B96" w:rsidRPr="00EE2A92" w:rsidRDefault="002B62C5" w:rsidP="00897F3D">
      <w:pPr>
        <w:tabs>
          <w:tab w:val="left" w:pos="3099"/>
        </w:tabs>
        <w:jc w:val="center"/>
        <w:rPr>
          <w:rFonts w:cs="Arial"/>
          <w:b/>
          <w:sz w:val="22"/>
          <w:lang w:val="sr-Latn-CS"/>
        </w:rPr>
      </w:pPr>
      <w:r w:rsidRPr="00EE2A92">
        <w:rPr>
          <w:rFonts w:cs="Arial"/>
          <w:b/>
          <w:sz w:val="22"/>
          <w:lang w:val="sr-Latn-CS"/>
        </w:rPr>
        <w:t>S   A   D   R   Ž   A  J</w:t>
      </w:r>
    </w:p>
    <w:p w:rsidR="00EE34E2" w:rsidRPr="000D2540" w:rsidRDefault="00EE34E2" w:rsidP="001E298B">
      <w:pPr>
        <w:tabs>
          <w:tab w:val="left" w:pos="3099"/>
        </w:tabs>
        <w:rPr>
          <w:rFonts w:cs="Arial"/>
          <w:b/>
          <w:sz w:val="22"/>
          <w:lang w:val="sr-Latn-CS"/>
        </w:rPr>
      </w:pPr>
    </w:p>
    <w:p w:rsidR="006513D9" w:rsidRDefault="00EE2A92">
      <w:pPr>
        <w:pStyle w:val="TOC1"/>
        <w:rPr>
          <w:rFonts w:asciiTheme="minorHAnsi" w:eastAsiaTheme="minorEastAsia" w:hAnsiTheme="minorHAnsi"/>
          <w:b w:val="0"/>
          <w:bCs w:val="0"/>
          <w:caps w:val="0"/>
          <w:noProof/>
          <w:szCs w:val="22"/>
          <w:lang w:val="en-US"/>
        </w:rPr>
      </w:pPr>
      <w:r w:rsidRPr="00D2630C">
        <w:rPr>
          <w:rFonts w:cs="Arial"/>
          <w:b w:val="0"/>
          <w:bCs w:val="0"/>
          <w:caps w:val="0"/>
          <w:color w:val="1F497D" w:themeColor="text2"/>
          <w:sz w:val="21"/>
          <w:szCs w:val="21"/>
        </w:rPr>
        <w:fldChar w:fldCharType="begin"/>
      </w:r>
      <w:r w:rsidRPr="00D2630C">
        <w:rPr>
          <w:rFonts w:cs="Arial"/>
          <w:b w:val="0"/>
          <w:bCs w:val="0"/>
          <w:caps w:val="0"/>
          <w:color w:val="1F497D" w:themeColor="text2"/>
          <w:sz w:val="21"/>
          <w:szCs w:val="21"/>
        </w:rPr>
        <w:instrText xml:space="preserve"> TOC \o "1-4" \h \z \u </w:instrText>
      </w:r>
      <w:r w:rsidRPr="00D2630C">
        <w:rPr>
          <w:rFonts w:cs="Arial"/>
          <w:b w:val="0"/>
          <w:bCs w:val="0"/>
          <w:caps w:val="0"/>
          <w:color w:val="1F497D" w:themeColor="text2"/>
          <w:sz w:val="21"/>
          <w:szCs w:val="21"/>
        </w:rPr>
        <w:fldChar w:fldCharType="separate"/>
      </w:r>
      <w:hyperlink w:anchor="_Toc152245701" w:history="1">
        <w:r w:rsidR="006513D9" w:rsidRPr="000E4246">
          <w:rPr>
            <w:rStyle w:val="Hyperlink"/>
            <w:i/>
            <w:noProof/>
            <w:lang w:val="sr-Latn-CS"/>
          </w:rPr>
          <w:t>P R E D G O V O R</w:t>
        </w:r>
        <w:r w:rsidR="006513D9">
          <w:rPr>
            <w:noProof/>
            <w:webHidden/>
          </w:rPr>
          <w:tab/>
        </w:r>
        <w:r w:rsidR="006513D9">
          <w:rPr>
            <w:noProof/>
            <w:webHidden/>
          </w:rPr>
          <w:fldChar w:fldCharType="begin"/>
        </w:r>
        <w:r w:rsidR="006513D9">
          <w:rPr>
            <w:noProof/>
            <w:webHidden/>
          </w:rPr>
          <w:instrText xml:space="preserve"> PAGEREF _Toc152245701 \h </w:instrText>
        </w:r>
        <w:r w:rsidR="006513D9">
          <w:rPr>
            <w:noProof/>
            <w:webHidden/>
          </w:rPr>
        </w:r>
        <w:r w:rsidR="006513D9">
          <w:rPr>
            <w:noProof/>
            <w:webHidden/>
          </w:rPr>
          <w:fldChar w:fldCharType="separate"/>
        </w:r>
        <w:r w:rsidR="006513D9">
          <w:rPr>
            <w:noProof/>
            <w:webHidden/>
          </w:rPr>
          <w:t>5</w:t>
        </w:r>
        <w:r w:rsidR="006513D9">
          <w:rPr>
            <w:noProof/>
            <w:webHidden/>
          </w:rPr>
          <w:fldChar w:fldCharType="end"/>
        </w:r>
      </w:hyperlink>
    </w:p>
    <w:p w:rsidR="006513D9" w:rsidRDefault="00F731BB">
      <w:pPr>
        <w:pStyle w:val="TOC1"/>
        <w:rPr>
          <w:rFonts w:asciiTheme="minorHAnsi" w:eastAsiaTheme="minorEastAsia" w:hAnsiTheme="minorHAnsi"/>
          <w:b w:val="0"/>
          <w:bCs w:val="0"/>
          <w:caps w:val="0"/>
          <w:noProof/>
          <w:szCs w:val="22"/>
          <w:lang w:val="en-US"/>
        </w:rPr>
      </w:pPr>
      <w:hyperlink r:id="rId27" w:anchor="_Toc152245702" w:history="1">
        <w:r w:rsidR="006513D9" w:rsidRPr="000E4246">
          <w:rPr>
            <w:rStyle w:val="Hyperlink"/>
            <w:noProof/>
            <w:lang w:val="sr-Latn-CS"/>
            <w14:shadow w14:blurRad="50800" w14:dist="38100" w14:dir="2700000" w14:sx="100000" w14:sy="100000" w14:kx="0" w14:ky="0" w14:algn="tl">
              <w14:srgbClr w14:val="000000">
                <w14:alpha w14:val="60000"/>
              </w14:srgbClr>
            </w14:shadow>
          </w:rPr>
          <w:t>ZAKON O POPISU STANOVNIŠTVA, DOMAĆINSTAVA I STANOVA</w:t>
        </w:r>
        <w:r w:rsidR="006513D9">
          <w:rPr>
            <w:noProof/>
            <w:webHidden/>
          </w:rPr>
          <w:tab/>
        </w:r>
        <w:r w:rsidR="006513D9">
          <w:rPr>
            <w:noProof/>
            <w:webHidden/>
          </w:rPr>
          <w:fldChar w:fldCharType="begin"/>
        </w:r>
        <w:r w:rsidR="006513D9">
          <w:rPr>
            <w:noProof/>
            <w:webHidden/>
          </w:rPr>
          <w:instrText xml:space="preserve"> PAGEREF _Toc152245702 \h </w:instrText>
        </w:r>
        <w:r w:rsidR="006513D9">
          <w:rPr>
            <w:noProof/>
            <w:webHidden/>
          </w:rPr>
        </w:r>
        <w:r w:rsidR="006513D9">
          <w:rPr>
            <w:noProof/>
            <w:webHidden/>
          </w:rPr>
          <w:fldChar w:fldCharType="separate"/>
        </w:r>
        <w:r w:rsidR="006513D9">
          <w:rPr>
            <w:noProof/>
            <w:webHidden/>
          </w:rPr>
          <w:t>10</w:t>
        </w:r>
        <w:r w:rsidR="006513D9">
          <w:rPr>
            <w:noProof/>
            <w:webHidden/>
          </w:rPr>
          <w:fldChar w:fldCharType="end"/>
        </w:r>
      </w:hyperlink>
    </w:p>
    <w:p w:rsidR="006513D9" w:rsidRDefault="00F731BB">
      <w:pPr>
        <w:pStyle w:val="TOC1"/>
        <w:tabs>
          <w:tab w:val="left" w:pos="630"/>
        </w:tabs>
        <w:rPr>
          <w:rFonts w:asciiTheme="minorHAnsi" w:eastAsiaTheme="minorEastAsia" w:hAnsiTheme="minorHAnsi"/>
          <w:b w:val="0"/>
          <w:bCs w:val="0"/>
          <w:caps w:val="0"/>
          <w:noProof/>
          <w:szCs w:val="22"/>
          <w:lang w:val="en-US"/>
        </w:rPr>
      </w:pPr>
      <w:hyperlink w:anchor="_Toc152245703" w:history="1">
        <w:r w:rsidR="006513D9" w:rsidRPr="000E4246">
          <w:rPr>
            <w:rStyle w:val="Hyperlink"/>
            <w:noProof/>
            <w14:shadow w14:blurRad="50800" w14:dist="38100" w14:dir="2700000" w14:sx="100000" w14:sy="100000" w14:kx="0" w14:ky="0" w14:algn="tl">
              <w14:srgbClr w14:val="000000">
                <w14:alpha w14:val="60000"/>
              </w14:srgbClr>
            </w14:shadow>
          </w:rPr>
          <w:t>1.</w:t>
        </w:r>
        <w:r w:rsidR="006513D9">
          <w:rPr>
            <w:rFonts w:asciiTheme="minorHAnsi" w:eastAsiaTheme="minorEastAsia" w:hAnsiTheme="minorHAnsi"/>
            <w:b w:val="0"/>
            <w:bCs w:val="0"/>
            <w:caps w:val="0"/>
            <w:noProof/>
            <w:szCs w:val="22"/>
            <w:lang w:val="en-US"/>
          </w:rPr>
          <w:tab/>
        </w:r>
        <w:r w:rsidR="006513D9" w:rsidRPr="000E4246">
          <w:rPr>
            <w:rStyle w:val="Hyperlink"/>
            <w:noProof/>
            <w14:shadow w14:blurRad="50800" w14:dist="38100" w14:dir="2700000" w14:sx="100000" w14:sy="100000" w14:kx="0" w14:ky="0" w14:algn="tl">
              <w14:srgbClr w14:val="000000">
                <w14:alpha w14:val="60000"/>
              </w14:srgbClr>
            </w14:shadow>
          </w:rPr>
          <w:t>OPŠTI DIO</w:t>
        </w:r>
        <w:r w:rsidR="006513D9">
          <w:rPr>
            <w:noProof/>
            <w:webHidden/>
          </w:rPr>
          <w:tab/>
        </w:r>
        <w:r w:rsidR="006513D9">
          <w:rPr>
            <w:noProof/>
            <w:webHidden/>
          </w:rPr>
          <w:fldChar w:fldCharType="begin"/>
        </w:r>
        <w:r w:rsidR="006513D9">
          <w:rPr>
            <w:noProof/>
            <w:webHidden/>
          </w:rPr>
          <w:instrText xml:space="preserve"> PAGEREF _Toc152245703 \h </w:instrText>
        </w:r>
        <w:r w:rsidR="006513D9">
          <w:rPr>
            <w:noProof/>
            <w:webHidden/>
          </w:rPr>
        </w:r>
        <w:r w:rsidR="006513D9">
          <w:rPr>
            <w:noProof/>
            <w:webHidden/>
          </w:rPr>
          <w:fldChar w:fldCharType="separate"/>
        </w:r>
        <w:r w:rsidR="006513D9">
          <w:rPr>
            <w:noProof/>
            <w:webHidden/>
          </w:rPr>
          <w:t>22</w:t>
        </w:r>
        <w:r w:rsidR="006513D9">
          <w:rPr>
            <w:noProof/>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04" w:history="1">
        <w:r w:rsidR="006513D9" w:rsidRPr="000E4246">
          <w:rPr>
            <w:rStyle w:val="Hyperlink"/>
          </w:rPr>
          <w:t>1.1</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CILJ I ZNAČAJ POPISA</w:t>
        </w:r>
        <w:r w:rsidR="006513D9">
          <w:rPr>
            <w:webHidden/>
          </w:rPr>
          <w:tab/>
        </w:r>
        <w:r w:rsidR="006513D9">
          <w:rPr>
            <w:webHidden/>
          </w:rPr>
          <w:fldChar w:fldCharType="begin"/>
        </w:r>
        <w:r w:rsidR="006513D9">
          <w:rPr>
            <w:webHidden/>
          </w:rPr>
          <w:instrText xml:space="preserve"> PAGEREF _Toc152245704 \h </w:instrText>
        </w:r>
        <w:r w:rsidR="006513D9">
          <w:rPr>
            <w:webHidden/>
          </w:rPr>
        </w:r>
        <w:r w:rsidR="006513D9">
          <w:rPr>
            <w:webHidden/>
          </w:rPr>
          <w:fldChar w:fldCharType="separate"/>
        </w:r>
        <w:r w:rsidR="006513D9">
          <w:rPr>
            <w:webHidden/>
          </w:rPr>
          <w:t>22</w:t>
        </w:r>
        <w:r w:rsidR="006513D9">
          <w:rPr>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05" w:history="1">
        <w:r w:rsidR="006513D9" w:rsidRPr="000E4246">
          <w:rPr>
            <w:rStyle w:val="Hyperlink"/>
          </w:rPr>
          <w:t>1.2</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JEDINICE POPISA</w:t>
        </w:r>
        <w:r w:rsidR="006513D9">
          <w:rPr>
            <w:webHidden/>
          </w:rPr>
          <w:tab/>
        </w:r>
        <w:r w:rsidR="006513D9">
          <w:rPr>
            <w:webHidden/>
          </w:rPr>
          <w:fldChar w:fldCharType="begin"/>
        </w:r>
        <w:r w:rsidR="006513D9">
          <w:rPr>
            <w:webHidden/>
          </w:rPr>
          <w:instrText xml:space="preserve"> PAGEREF _Toc152245705 \h </w:instrText>
        </w:r>
        <w:r w:rsidR="006513D9">
          <w:rPr>
            <w:webHidden/>
          </w:rPr>
        </w:r>
        <w:r w:rsidR="006513D9">
          <w:rPr>
            <w:webHidden/>
          </w:rPr>
          <w:fldChar w:fldCharType="separate"/>
        </w:r>
        <w:r w:rsidR="006513D9">
          <w:rPr>
            <w:webHidden/>
          </w:rPr>
          <w:t>22</w:t>
        </w:r>
        <w:r w:rsidR="006513D9">
          <w:rPr>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06" w:history="1">
        <w:r w:rsidR="006513D9" w:rsidRPr="000E4246">
          <w:rPr>
            <w:rStyle w:val="Hyperlink"/>
          </w:rPr>
          <w:t>1.3</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REFERENTNI MOMENAT POPISA</w:t>
        </w:r>
        <w:r w:rsidR="006513D9">
          <w:rPr>
            <w:webHidden/>
          </w:rPr>
          <w:tab/>
        </w:r>
        <w:r w:rsidR="006513D9">
          <w:rPr>
            <w:webHidden/>
          </w:rPr>
          <w:fldChar w:fldCharType="begin"/>
        </w:r>
        <w:r w:rsidR="006513D9">
          <w:rPr>
            <w:webHidden/>
          </w:rPr>
          <w:instrText xml:space="preserve"> PAGEREF _Toc152245706 \h </w:instrText>
        </w:r>
        <w:r w:rsidR="006513D9">
          <w:rPr>
            <w:webHidden/>
          </w:rPr>
        </w:r>
        <w:r w:rsidR="006513D9">
          <w:rPr>
            <w:webHidden/>
          </w:rPr>
          <w:fldChar w:fldCharType="separate"/>
        </w:r>
        <w:r w:rsidR="006513D9">
          <w:rPr>
            <w:webHidden/>
          </w:rPr>
          <w:t>25</w:t>
        </w:r>
        <w:r w:rsidR="006513D9">
          <w:rPr>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07" w:history="1">
        <w:r w:rsidR="006513D9" w:rsidRPr="000E4246">
          <w:rPr>
            <w:rStyle w:val="Hyperlink"/>
          </w:rPr>
          <w:t>1.4</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VREMENSKI PERIOD POPISIVANJA</w:t>
        </w:r>
        <w:r w:rsidR="006513D9">
          <w:rPr>
            <w:webHidden/>
          </w:rPr>
          <w:tab/>
        </w:r>
        <w:r w:rsidR="006513D9">
          <w:rPr>
            <w:webHidden/>
          </w:rPr>
          <w:fldChar w:fldCharType="begin"/>
        </w:r>
        <w:r w:rsidR="006513D9">
          <w:rPr>
            <w:webHidden/>
          </w:rPr>
          <w:instrText xml:space="preserve"> PAGEREF _Toc152245707 \h </w:instrText>
        </w:r>
        <w:r w:rsidR="006513D9">
          <w:rPr>
            <w:webHidden/>
          </w:rPr>
        </w:r>
        <w:r w:rsidR="006513D9">
          <w:rPr>
            <w:webHidden/>
          </w:rPr>
          <w:fldChar w:fldCharType="separate"/>
        </w:r>
        <w:r w:rsidR="006513D9">
          <w:rPr>
            <w:webHidden/>
          </w:rPr>
          <w:t>26</w:t>
        </w:r>
        <w:r w:rsidR="006513D9">
          <w:rPr>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08" w:history="1">
        <w:r w:rsidR="006513D9" w:rsidRPr="000E4246">
          <w:rPr>
            <w:rStyle w:val="Hyperlink"/>
          </w:rPr>
          <w:t>1.5</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UOBIČAJENO MJESTO BORAVKA/MJESTO POPISIVANJA</w:t>
        </w:r>
        <w:r w:rsidR="006513D9">
          <w:rPr>
            <w:webHidden/>
          </w:rPr>
          <w:tab/>
        </w:r>
        <w:r w:rsidR="006513D9">
          <w:rPr>
            <w:webHidden/>
          </w:rPr>
          <w:fldChar w:fldCharType="begin"/>
        </w:r>
        <w:r w:rsidR="006513D9">
          <w:rPr>
            <w:webHidden/>
          </w:rPr>
          <w:instrText xml:space="preserve"> PAGEREF _Toc152245708 \h </w:instrText>
        </w:r>
        <w:r w:rsidR="006513D9">
          <w:rPr>
            <w:webHidden/>
          </w:rPr>
        </w:r>
        <w:r w:rsidR="006513D9">
          <w:rPr>
            <w:webHidden/>
          </w:rPr>
          <w:fldChar w:fldCharType="separate"/>
        </w:r>
        <w:r w:rsidR="006513D9">
          <w:rPr>
            <w:webHidden/>
          </w:rPr>
          <w:t>26</w:t>
        </w:r>
        <w:r w:rsidR="006513D9">
          <w:rPr>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09" w:history="1">
        <w:r w:rsidR="006513D9" w:rsidRPr="000E4246">
          <w:rPr>
            <w:rStyle w:val="Hyperlink"/>
          </w:rPr>
          <w:t>1.6</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NAČIN POPISIVANJA I POPISNI UPITNICI</w:t>
        </w:r>
        <w:r w:rsidR="006513D9">
          <w:rPr>
            <w:webHidden/>
          </w:rPr>
          <w:tab/>
        </w:r>
        <w:r w:rsidR="006513D9">
          <w:rPr>
            <w:webHidden/>
          </w:rPr>
          <w:fldChar w:fldCharType="begin"/>
        </w:r>
        <w:r w:rsidR="006513D9">
          <w:rPr>
            <w:webHidden/>
          </w:rPr>
          <w:instrText xml:space="preserve"> PAGEREF _Toc152245709 \h </w:instrText>
        </w:r>
        <w:r w:rsidR="006513D9">
          <w:rPr>
            <w:webHidden/>
          </w:rPr>
        </w:r>
        <w:r w:rsidR="006513D9">
          <w:rPr>
            <w:webHidden/>
          </w:rPr>
          <w:fldChar w:fldCharType="separate"/>
        </w:r>
        <w:r w:rsidR="006513D9">
          <w:rPr>
            <w:webHidden/>
          </w:rPr>
          <w:t>27</w:t>
        </w:r>
        <w:r w:rsidR="006513D9">
          <w:rPr>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10" w:history="1">
        <w:r w:rsidR="006513D9" w:rsidRPr="000E4246">
          <w:rPr>
            <w:rStyle w:val="Hyperlink"/>
          </w:rPr>
          <w:t>1.7</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POVJERLJIVOST I ZAŠTITA PODATAKA U POPISU</w:t>
        </w:r>
        <w:r w:rsidR="006513D9">
          <w:rPr>
            <w:webHidden/>
          </w:rPr>
          <w:tab/>
        </w:r>
        <w:r w:rsidR="006513D9">
          <w:rPr>
            <w:webHidden/>
          </w:rPr>
          <w:fldChar w:fldCharType="begin"/>
        </w:r>
        <w:r w:rsidR="006513D9">
          <w:rPr>
            <w:webHidden/>
          </w:rPr>
          <w:instrText xml:space="preserve"> PAGEREF _Toc152245710 \h </w:instrText>
        </w:r>
        <w:r w:rsidR="006513D9">
          <w:rPr>
            <w:webHidden/>
          </w:rPr>
        </w:r>
        <w:r w:rsidR="006513D9">
          <w:rPr>
            <w:webHidden/>
          </w:rPr>
          <w:fldChar w:fldCharType="separate"/>
        </w:r>
        <w:r w:rsidR="006513D9">
          <w:rPr>
            <w:webHidden/>
          </w:rPr>
          <w:t>27</w:t>
        </w:r>
        <w:r w:rsidR="006513D9">
          <w:rPr>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11" w:history="1">
        <w:r w:rsidR="006513D9" w:rsidRPr="000E4246">
          <w:rPr>
            <w:rStyle w:val="Hyperlink"/>
          </w:rPr>
          <w:t>1.8</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PRAVA I OBAVEZE GRAĐANA U POPISU</w:t>
        </w:r>
        <w:r w:rsidR="006513D9">
          <w:rPr>
            <w:webHidden/>
          </w:rPr>
          <w:tab/>
        </w:r>
        <w:r w:rsidR="006513D9">
          <w:rPr>
            <w:webHidden/>
          </w:rPr>
          <w:fldChar w:fldCharType="begin"/>
        </w:r>
        <w:r w:rsidR="006513D9">
          <w:rPr>
            <w:webHidden/>
          </w:rPr>
          <w:instrText xml:space="preserve"> PAGEREF _Toc152245711 \h </w:instrText>
        </w:r>
        <w:r w:rsidR="006513D9">
          <w:rPr>
            <w:webHidden/>
          </w:rPr>
        </w:r>
        <w:r w:rsidR="006513D9">
          <w:rPr>
            <w:webHidden/>
          </w:rPr>
          <w:fldChar w:fldCharType="separate"/>
        </w:r>
        <w:r w:rsidR="006513D9">
          <w:rPr>
            <w:webHidden/>
          </w:rPr>
          <w:t>29</w:t>
        </w:r>
        <w:r w:rsidR="006513D9">
          <w:rPr>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12" w:history="1">
        <w:r w:rsidR="006513D9" w:rsidRPr="000E4246">
          <w:rPr>
            <w:rStyle w:val="Hyperlink"/>
          </w:rPr>
          <w:t>1.9</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POPISNI UPITNICI I OBRASCI</w:t>
        </w:r>
        <w:r w:rsidR="006513D9">
          <w:rPr>
            <w:webHidden/>
          </w:rPr>
          <w:tab/>
        </w:r>
        <w:r w:rsidR="006513D9">
          <w:rPr>
            <w:webHidden/>
          </w:rPr>
          <w:fldChar w:fldCharType="begin"/>
        </w:r>
        <w:r w:rsidR="006513D9">
          <w:rPr>
            <w:webHidden/>
          </w:rPr>
          <w:instrText xml:space="preserve"> PAGEREF _Toc152245712 \h </w:instrText>
        </w:r>
        <w:r w:rsidR="006513D9">
          <w:rPr>
            <w:webHidden/>
          </w:rPr>
        </w:r>
        <w:r w:rsidR="006513D9">
          <w:rPr>
            <w:webHidden/>
          </w:rPr>
          <w:fldChar w:fldCharType="separate"/>
        </w:r>
        <w:r w:rsidR="006513D9">
          <w:rPr>
            <w:webHidden/>
          </w:rPr>
          <w:t>29</w:t>
        </w:r>
        <w:r w:rsidR="006513D9">
          <w:rPr>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13" w:history="1">
        <w:r w:rsidR="006513D9" w:rsidRPr="000E4246">
          <w:rPr>
            <w:rStyle w:val="Hyperlink"/>
            <w:noProof/>
          </w:rPr>
          <w:t>1.9.1</w:t>
        </w:r>
        <w:r w:rsidR="006513D9">
          <w:rPr>
            <w:rFonts w:eastAsiaTheme="minorEastAsia" w:cstheme="minorBidi"/>
            <w:noProof/>
            <w:color w:val="auto"/>
            <w:sz w:val="22"/>
            <w:szCs w:val="22"/>
            <w:lang w:val="en-US"/>
          </w:rPr>
          <w:tab/>
        </w:r>
        <w:r w:rsidR="006513D9" w:rsidRPr="000E4246">
          <w:rPr>
            <w:rStyle w:val="Hyperlink"/>
            <w:noProof/>
          </w:rPr>
          <w:t>Upitnik za lice (Upitnik P-1)</w:t>
        </w:r>
        <w:r w:rsidR="006513D9">
          <w:rPr>
            <w:noProof/>
            <w:webHidden/>
          </w:rPr>
          <w:tab/>
        </w:r>
        <w:r w:rsidR="006513D9">
          <w:rPr>
            <w:noProof/>
            <w:webHidden/>
          </w:rPr>
          <w:fldChar w:fldCharType="begin"/>
        </w:r>
        <w:r w:rsidR="006513D9">
          <w:rPr>
            <w:noProof/>
            <w:webHidden/>
          </w:rPr>
          <w:instrText xml:space="preserve"> PAGEREF _Toc152245713 \h </w:instrText>
        </w:r>
        <w:r w:rsidR="006513D9">
          <w:rPr>
            <w:noProof/>
            <w:webHidden/>
          </w:rPr>
        </w:r>
        <w:r w:rsidR="006513D9">
          <w:rPr>
            <w:noProof/>
            <w:webHidden/>
          </w:rPr>
          <w:fldChar w:fldCharType="separate"/>
        </w:r>
        <w:r w:rsidR="006513D9">
          <w:rPr>
            <w:noProof/>
            <w:webHidden/>
          </w:rPr>
          <w:t>29</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14" w:history="1">
        <w:r w:rsidR="006513D9" w:rsidRPr="000E4246">
          <w:rPr>
            <w:rStyle w:val="Hyperlink"/>
            <w:noProof/>
          </w:rPr>
          <w:t>1.9.2</w:t>
        </w:r>
        <w:r w:rsidR="006513D9">
          <w:rPr>
            <w:rFonts w:eastAsiaTheme="minorEastAsia" w:cstheme="minorBidi"/>
            <w:noProof/>
            <w:color w:val="auto"/>
            <w:sz w:val="22"/>
            <w:szCs w:val="22"/>
            <w:lang w:val="en-US"/>
          </w:rPr>
          <w:tab/>
        </w:r>
        <w:r w:rsidR="006513D9" w:rsidRPr="000E4246">
          <w:rPr>
            <w:rStyle w:val="Hyperlink"/>
            <w:noProof/>
          </w:rPr>
          <w:t>Upitnik za stan i domaćinstvo (Upitnik P-2)</w:t>
        </w:r>
        <w:r w:rsidR="006513D9">
          <w:rPr>
            <w:noProof/>
            <w:webHidden/>
          </w:rPr>
          <w:tab/>
        </w:r>
        <w:r w:rsidR="006513D9">
          <w:rPr>
            <w:noProof/>
            <w:webHidden/>
          </w:rPr>
          <w:fldChar w:fldCharType="begin"/>
        </w:r>
        <w:r w:rsidR="006513D9">
          <w:rPr>
            <w:noProof/>
            <w:webHidden/>
          </w:rPr>
          <w:instrText xml:space="preserve"> PAGEREF _Toc152245714 \h </w:instrText>
        </w:r>
        <w:r w:rsidR="006513D9">
          <w:rPr>
            <w:noProof/>
            <w:webHidden/>
          </w:rPr>
        </w:r>
        <w:r w:rsidR="006513D9">
          <w:rPr>
            <w:noProof/>
            <w:webHidden/>
          </w:rPr>
          <w:fldChar w:fldCharType="separate"/>
        </w:r>
        <w:r w:rsidR="006513D9">
          <w:rPr>
            <w:noProof/>
            <w:webHidden/>
          </w:rPr>
          <w:t>29</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15" w:history="1">
        <w:r w:rsidR="006513D9" w:rsidRPr="000E4246">
          <w:rPr>
            <w:rStyle w:val="Hyperlink"/>
            <w:noProof/>
          </w:rPr>
          <w:t>1.9.3</w:t>
        </w:r>
        <w:r w:rsidR="006513D9">
          <w:rPr>
            <w:rFonts w:eastAsiaTheme="minorEastAsia" w:cstheme="minorBidi"/>
            <w:noProof/>
            <w:color w:val="auto"/>
            <w:sz w:val="22"/>
            <w:szCs w:val="22"/>
            <w:lang w:val="en-US"/>
          </w:rPr>
          <w:tab/>
        </w:r>
        <w:r w:rsidR="006513D9" w:rsidRPr="000E4246">
          <w:rPr>
            <w:rStyle w:val="Hyperlink"/>
            <w:noProof/>
          </w:rPr>
          <w:t>Kontrolnik (Upitnik P-3)</w:t>
        </w:r>
        <w:r w:rsidR="006513D9">
          <w:rPr>
            <w:noProof/>
            <w:webHidden/>
          </w:rPr>
          <w:tab/>
        </w:r>
        <w:r w:rsidR="006513D9">
          <w:rPr>
            <w:noProof/>
            <w:webHidden/>
          </w:rPr>
          <w:fldChar w:fldCharType="begin"/>
        </w:r>
        <w:r w:rsidR="006513D9">
          <w:rPr>
            <w:noProof/>
            <w:webHidden/>
          </w:rPr>
          <w:instrText xml:space="preserve"> PAGEREF _Toc152245715 \h </w:instrText>
        </w:r>
        <w:r w:rsidR="006513D9">
          <w:rPr>
            <w:noProof/>
            <w:webHidden/>
          </w:rPr>
        </w:r>
        <w:r w:rsidR="006513D9">
          <w:rPr>
            <w:noProof/>
            <w:webHidden/>
          </w:rPr>
          <w:fldChar w:fldCharType="separate"/>
        </w:r>
        <w:r w:rsidR="006513D9">
          <w:rPr>
            <w:noProof/>
            <w:webHidden/>
          </w:rPr>
          <w:t>29</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16" w:history="1">
        <w:r w:rsidR="006513D9" w:rsidRPr="000E4246">
          <w:rPr>
            <w:rStyle w:val="Hyperlink"/>
            <w:noProof/>
          </w:rPr>
          <w:t>1.9.4</w:t>
        </w:r>
        <w:r w:rsidR="006513D9">
          <w:rPr>
            <w:rFonts w:eastAsiaTheme="minorEastAsia" w:cstheme="minorBidi"/>
            <w:noProof/>
            <w:color w:val="auto"/>
            <w:sz w:val="22"/>
            <w:szCs w:val="22"/>
            <w:lang w:val="en-US"/>
          </w:rPr>
          <w:tab/>
        </w:r>
        <w:r w:rsidR="006513D9" w:rsidRPr="000E4246">
          <w:rPr>
            <w:rStyle w:val="Hyperlink"/>
            <w:noProof/>
          </w:rPr>
          <w:t>Ovlašćenje za popisivača (obrazac P-4)</w:t>
        </w:r>
        <w:r w:rsidR="006513D9">
          <w:rPr>
            <w:noProof/>
            <w:webHidden/>
          </w:rPr>
          <w:tab/>
        </w:r>
        <w:r w:rsidR="006513D9">
          <w:rPr>
            <w:noProof/>
            <w:webHidden/>
          </w:rPr>
          <w:fldChar w:fldCharType="begin"/>
        </w:r>
        <w:r w:rsidR="006513D9">
          <w:rPr>
            <w:noProof/>
            <w:webHidden/>
          </w:rPr>
          <w:instrText xml:space="preserve"> PAGEREF _Toc152245716 \h </w:instrText>
        </w:r>
        <w:r w:rsidR="006513D9">
          <w:rPr>
            <w:noProof/>
            <w:webHidden/>
          </w:rPr>
        </w:r>
        <w:r w:rsidR="006513D9">
          <w:rPr>
            <w:noProof/>
            <w:webHidden/>
          </w:rPr>
          <w:fldChar w:fldCharType="separate"/>
        </w:r>
        <w:r w:rsidR="006513D9">
          <w:rPr>
            <w:noProof/>
            <w:webHidden/>
          </w:rPr>
          <w:t>30</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17" w:history="1">
        <w:r w:rsidR="006513D9" w:rsidRPr="000E4246">
          <w:rPr>
            <w:rStyle w:val="Hyperlink"/>
            <w:noProof/>
          </w:rPr>
          <w:t>1.9.5</w:t>
        </w:r>
        <w:r w:rsidR="006513D9">
          <w:rPr>
            <w:rFonts w:eastAsiaTheme="minorEastAsia" w:cstheme="minorBidi"/>
            <w:noProof/>
            <w:color w:val="auto"/>
            <w:sz w:val="22"/>
            <w:szCs w:val="22"/>
            <w:lang w:val="en-US"/>
          </w:rPr>
          <w:tab/>
        </w:r>
        <w:r w:rsidR="006513D9" w:rsidRPr="000E4246">
          <w:rPr>
            <w:rStyle w:val="Hyperlink"/>
            <w:noProof/>
          </w:rPr>
          <w:t>Ovlašćenje za instruktora (obrazac P-5)</w:t>
        </w:r>
        <w:r w:rsidR="006513D9">
          <w:rPr>
            <w:noProof/>
            <w:webHidden/>
          </w:rPr>
          <w:tab/>
        </w:r>
        <w:r w:rsidR="006513D9">
          <w:rPr>
            <w:noProof/>
            <w:webHidden/>
          </w:rPr>
          <w:fldChar w:fldCharType="begin"/>
        </w:r>
        <w:r w:rsidR="006513D9">
          <w:rPr>
            <w:noProof/>
            <w:webHidden/>
          </w:rPr>
          <w:instrText xml:space="preserve"> PAGEREF _Toc152245717 \h </w:instrText>
        </w:r>
        <w:r w:rsidR="006513D9">
          <w:rPr>
            <w:noProof/>
            <w:webHidden/>
          </w:rPr>
        </w:r>
        <w:r w:rsidR="006513D9">
          <w:rPr>
            <w:noProof/>
            <w:webHidden/>
          </w:rPr>
          <w:fldChar w:fldCharType="separate"/>
        </w:r>
        <w:r w:rsidR="006513D9">
          <w:rPr>
            <w:noProof/>
            <w:webHidden/>
          </w:rPr>
          <w:t>30</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18" w:history="1">
        <w:r w:rsidR="006513D9" w:rsidRPr="000E4246">
          <w:rPr>
            <w:rStyle w:val="Hyperlink"/>
            <w:noProof/>
          </w:rPr>
          <w:t>1.9.6</w:t>
        </w:r>
        <w:r w:rsidR="006513D9">
          <w:rPr>
            <w:rFonts w:eastAsiaTheme="minorEastAsia" w:cstheme="minorBidi"/>
            <w:noProof/>
            <w:color w:val="auto"/>
            <w:sz w:val="22"/>
            <w:szCs w:val="22"/>
            <w:lang w:val="en-US"/>
          </w:rPr>
          <w:tab/>
        </w:r>
        <w:r w:rsidR="006513D9" w:rsidRPr="000E4246">
          <w:rPr>
            <w:rStyle w:val="Hyperlink"/>
            <w:noProof/>
          </w:rPr>
          <w:t>Ovlašćenje za državnog instruktora (obrazac P-6)</w:t>
        </w:r>
        <w:r w:rsidR="006513D9">
          <w:rPr>
            <w:noProof/>
            <w:webHidden/>
          </w:rPr>
          <w:tab/>
        </w:r>
        <w:r w:rsidR="006513D9">
          <w:rPr>
            <w:noProof/>
            <w:webHidden/>
          </w:rPr>
          <w:fldChar w:fldCharType="begin"/>
        </w:r>
        <w:r w:rsidR="006513D9">
          <w:rPr>
            <w:noProof/>
            <w:webHidden/>
          </w:rPr>
          <w:instrText xml:space="preserve"> PAGEREF _Toc152245718 \h </w:instrText>
        </w:r>
        <w:r w:rsidR="006513D9">
          <w:rPr>
            <w:noProof/>
            <w:webHidden/>
          </w:rPr>
        </w:r>
        <w:r w:rsidR="006513D9">
          <w:rPr>
            <w:noProof/>
            <w:webHidden/>
          </w:rPr>
          <w:fldChar w:fldCharType="separate"/>
        </w:r>
        <w:r w:rsidR="006513D9">
          <w:rPr>
            <w:noProof/>
            <w:webHidden/>
          </w:rPr>
          <w:t>30</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19" w:history="1">
        <w:r w:rsidR="006513D9" w:rsidRPr="000E4246">
          <w:rPr>
            <w:rStyle w:val="Hyperlink"/>
            <w:noProof/>
          </w:rPr>
          <w:t>1.9.7</w:t>
        </w:r>
        <w:r w:rsidR="006513D9">
          <w:rPr>
            <w:rFonts w:eastAsiaTheme="minorEastAsia" w:cstheme="minorBidi"/>
            <w:noProof/>
            <w:color w:val="auto"/>
            <w:sz w:val="22"/>
            <w:szCs w:val="22"/>
            <w:lang w:val="en-US"/>
          </w:rPr>
          <w:tab/>
        </w:r>
        <w:r w:rsidR="006513D9" w:rsidRPr="000E4246">
          <w:rPr>
            <w:rStyle w:val="Hyperlink"/>
            <w:noProof/>
          </w:rPr>
          <w:t>Obavještenje o dolasku popisivača (obrazac P-7)</w:t>
        </w:r>
        <w:r w:rsidR="006513D9">
          <w:rPr>
            <w:noProof/>
            <w:webHidden/>
          </w:rPr>
          <w:tab/>
        </w:r>
        <w:r w:rsidR="006513D9">
          <w:rPr>
            <w:noProof/>
            <w:webHidden/>
          </w:rPr>
          <w:fldChar w:fldCharType="begin"/>
        </w:r>
        <w:r w:rsidR="006513D9">
          <w:rPr>
            <w:noProof/>
            <w:webHidden/>
          </w:rPr>
          <w:instrText xml:space="preserve"> PAGEREF _Toc152245719 \h </w:instrText>
        </w:r>
        <w:r w:rsidR="006513D9">
          <w:rPr>
            <w:noProof/>
            <w:webHidden/>
          </w:rPr>
        </w:r>
        <w:r w:rsidR="006513D9">
          <w:rPr>
            <w:noProof/>
            <w:webHidden/>
          </w:rPr>
          <w:fldChar w:fldCharType="separate"/>
        </w:r>
        <w:r w:rsidR="006513D9">
          <w:rPr>
            <w:noProof/>
            <w:webHidden/>
          </w:rPr>
          <w:t>30</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20" w:history="1">
        <w:r w:rsidR="006513D9" w:rsidRPr="000E4246">
          <w:rPr>
            <w:rStyle w:val="Hyperlink"/>
            <w:noProof/>
          </w:rPr>
          <w:t>1.9.8</w:t>
        </w:r>
        <w:r w:rsidR="006513D9">
          <w:rPr>
            <w:rFonts w:eastAsiaTheme="minorEastAsia" w:cstheme="minorBidi"/>
            <w:noProof/>
            <w:color w:val="auto"/>
            <w:sz w:val="22"/>
            <w:szCs w:val="22"/>
            <w:lang w:val="en-US"/>
          </w:rPr>
          <w:tab/>
        </w:r>
        <w:r w:rsidR="006513D9" w:rsidRPr="000E4246">
          <w:rPr>
            <w:rStyle w:val="Hyperlink"/>
            <w:noProof/>
          </w:rPr>
          <w:t>Raspored popisivača i prvi rezultati na nivou popisnih krugova (obrazac P-8)</w:t>
        </w:r>
        <w:r w:rsidR="006513D9">
          <w:rPr>
            <w:noProof/>
            <w:webHidden/>
          </w:rPr>
          <w:tab/>
        </w:r>
        <w:r w:rsidR="006513D9">
          <w:rPr>
            <w:noProof/>
            <w:webHidden/>
          </w:rPr>
          <w:fldChar w:fldCharType="begin"/>
        </w:r>
        <w:r w:rsidR="006513D9">
          <w:rPr>
            <w:noProof/>
            <w:webHidden/>
          </w:rPr>
          <w:instrText xml:space="preserve"> PAGEREF _Toc152245720 \h </w:instrText>
        </w:r>
        <w:r w:rsidR="006513D9">
          <w:rPr>
            <w:noProof/>
            <w:webHidden/>
          </w:rPr>
        </w:r>
        <w:r w:rsidR="006513D9">
          <w:rPr>
            <w:noProof/>
            <w:webHidden/>
          </w:rPr>
          <w:fldChar w:fldCharType="separate"/>
        </w:r>
        <w:r w:rsidR="006513D9">
          <w:rPr>
            <w:noProof/>
            <w:webHidden/>
          </w:rPr>
          <w:t>30</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21" w:history="1">
        <w:r w:rsidR="006513D9" w:rsidRPr="000E4246">
          <w:rPr>
            <w:rStyle w:val="Hyperlink"/>
            <w:noProof/>
          </w:rPr>
          <w:t>1.9.9</w:t>
        </w:r>
        <w:r w:rsidR="006513D9">
          <w:rPr>
            <w:rFonts w:eastAsiaTheme="minorEastAsia" w:cstheme="minorBidi"/>
            <w:noProof/>
            <w:color w:val="auto"/>
            <w:sz w:val="22"/>
            <w:szCs w:val="22"/>
            <w:lang w:val="en-US"/>
          </w:rPr>
          <w:tab/>
        </w:r>
        <w:r w:rsidR="006513D9" w:rsidRPr="000E4246">
          <w:rPr>
            <w:rStyle w:val="Hyperlink"/>
            <w:noProof/>
          </w:rPr>
          <w:t>Dinamika popisivanja (obrazac P-9)</w:t>
        </w:r>
        <w:r w:rsidR="006513D9">
          <w:rPr>
            <w:noProof/>
            <w:webHidden/>
          </w:rPr>
          <w:tab/>
        </w:r>
        <w:r w:rsidR="006513D9">
          <w:rPr>
            <w:noProof/>
            <w:webHidden/>
          </w:rPr>
          <w:fldChar w:fldCharType="begin"/>
        </w:r>
        <w:r w:rsidR="006513D9">
          <w:rPr>
            <w:noProof/>
            <w:webHidden/>
          </w:rPr>
          <w:instrText xml:space="preserve"> PAGEREF _Toc152245721 \h </w:instrText>
        </w:r>
        <w:r w:rsidR="006513D9">
          <w:rPr>
            <w:noProof/>
            <w:webHidden/>
          </w:rPr>
        </w:r>
        <w:r w:rsidR="006513D9">
          <w:rPr>
            <w:noProof/>
            <w:webHidden/>
          </w:rPr>
          <w:fldChar w:fldCharType="separate"/>
        </w:r>
        <w:r w:rsidR="006513D9">
          <w:rPr>
            <w:noProof/>
            <w:webHidden/>
          </w:rPr>
          <w:t>32</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22" w:history="1">
        <w:r w:rsidR="006513D9" w:rsidRPr="000E4246">
          <w:rPr>
            <w:rStyle w:val="Hyperlink"/>
            <w:noProof/>
          </w:rPr>
          <w:t>1.9.10</w:t>
        </w:r>
        <w:r w:rsidR="006513D9">
          <w:rPr>
            <w:rFonts w:eastAsiaTheme="minorEastAsia" w:cstheme="minorBidi"/>
            <w:noProof/>
            <w:color w:val="auto"/>
            <w:sz w:val="22"/>
            <w:szCs w:val="22"/>
            <w:lang w:val="en-US"/>
          </w:rPr>
          <w:tab/>
        </w:r>
        <w:r w:rsidR="006513D9" w:rsidRPr="000E4246">
          <w:rPr>
            <w:rStyle w:val="Hyperlink"/>
            <w:noProof/>
          </w:rPr>
          <w:t>Kontrola rada popisivača (obrazac P-10)</w:t>
        </w:r>
        <w:r w:rsidR="006513D9">
          <w:rPr>
            <w:noProof/>
            <w:webHidden/>
          </w:rPr>
          <w:tab/>
        </w:r>
        <w:r w:rsidR="006513D9">
          <w:rPr>
            <w:noProof/>
            <w:webHidden/>
          </w:rPr>
          <w:fldChar w:fldCharType="begin"/>
        </w:r>
        <w:r w:rsidR="006513D9">
          <w:rPr>
            <w:noProof/>
            <w:webHidden/>
          </w:rPr>
          <w:instrText xml:space="preserve"> PAGEREF _Toc152245722 \h </w:instrText>
        </w:r>
        <w:r w:rsidR="006513D9">
          <w:rPr>
            <w:noProof/>
            <w:webHidden/>
          </w:rPr>
        </w:r>
        <w:r w:rsidR="006513D9">
          <w:rPr>
            <w:noProof/>
            <w:webHidden/>
          </w:rPr>
          <w:fldChar w:fldCharType="separate"/>
        </w:r>
        <w:r w:rsidR="006513D9">
          <w:rPr>
            <w:noProof/>
            <w:webHidden/>
          </w:rPr>
          <w:t>33</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23" w:history="1">
        <w:r w:rsidR="006513D9" w:rsidRPr="000E4246">
          <w:rPr>
            <w:rStyle w:val="Hyperlink"/>
            <w:noProof/>
          </w:rPr>
          <w:t>1.9.11</w:t>
        </w:r>
        <w:r w:rsidR="006513D9">
          <w:rPr>
            <w:rFonts w:eastAsiaTheme="minorEastAsia" w:cstheme="minorBidi"/>
            <w:noProof/>
            <w:color w:val="auto"/>
            <w:sz w:val="22"/>
            <w:szCs w:val="22"/>
            <w:lang w:val="en-US"/>
          </w:rPr>
          <w:tab/>
        </w:r>
        <w:r w:rsidR="006513D9" w:rsidRPr="000E4246">
          <w:rPr>
            <w:rStyle w:val="Hyperlink"/>
            <w:noProof/>
          </w:rPr>
          <w:t>Izvještaj državnog instruktora (obrazac P- 11)</w:t>
        </w:r>
        <w:r w:rsidR="006513D9">
          <w:rPr>
            <w:noProof/>
            <w:webHidden/>
          </w:rPr>
          <w:tab/>
        </w:r>
        <w:r w:rsidR="006513D9">
          <w:rPr>
            <w:noProof/>
            <w:webHidden/>
          </w:rPr>
          <w:fldChar w:fldCharType="begin"/>
        </w:r>
        <w:r w:rsidR="006513D9">
          <w:rPr>
            <w:noProof/>
            <w:webHidden/>
          </w:rPr>
          <w:instrText xml:space="preserve"> PAGEREF _Toc152245723 \h </w:instrText>
        </w:r>
        <w:r w:rsidR="006513D9">
          <w:rPr>
            <w:noProof/>
            <w:webHidden/>
          </w:rPr>
        </w:r>
        <w:r w:rsidR="006513D9">
          <w:rPr>
            <w:noProof/>
            <w:webHidden/>
          </w:rPr>
          <w:fldChar w:fldCharType="separate"/>
        </w:r>
        <w:r w:rsidR="006513D9">
          <w:rPr>
            <w:noProof/>
            <w:webHidden/>
          </w:rPr>
          <w:t>34</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24" w:history="1">
        <w:r w:rsidR="006513D9" w:rsidRPr="000E4246">
          <w:rPr>
            <w:rStyle w:val="Hyperlink"/>
            <w:noProof/>
          </w:rPr>
          <w:t>1.9.12</w:t>
        </w:r>
        <w:r w:rsidR="006513D9">
          <w:rPr>
            <w:rFonts w:eastAsiaTheme="minorEastAsia" w:cstheme="minorBidi"/>
            <w:noProof/>
            <w:color w:val="auto"/>
            <w:sz w:val="22"/>
            <w:szCs w:val="22"/>
            <w:lang w:val="en-US"/>
          </w:rPr>
          <w:tab/>
        </w:r>
        <w:r w:rsidR="006513D9" w:rsidRPr="000E4246">
          <w:rPr>
            <w:rStyle w:val="Hyperlink"/>
            <w:noProof/>
          </w:rPr>
          <w:t>Javni oglas (obrazac P-12)</w:t>
        </w:r>
        <w:r w:rsidR="006513D9">
          <w:rPr>
            <w:noProof/>
            <w:webHidden/>
          </w:rPr>
          <w:tab/>
        </w:r>
        <w:r w:rsidR="006513D9">
          <w:rPr>
            <w:noProof/>
            <w:webHidden/>
          </w:rPr>
          <w:fldChar w:fldCharType="begin"/>
        </w:r>
        <w:r w:rsidR="006513D9">
          <w:rPr>
            <w:noProof/>
            <w:webHidden/>
          </w:rPr>
          <w:instrText xml:space="preserve"> PAGEREF _Toc152245724 \h </w:instrText>
        </w:r>
        <w:r w:rsidR="006513D9">
          <w:rPr>
            <w:noProof/>
            <w:webHidden/>
          </w:rPr>
        </w:r>
        <w:r w:rsidR="006513D9">
          <w:rPr>
            <w:noProof/>
            <w:webHidden/>
          </w:rPr>
          <w:fldChar w:fldCharType="separate"/>
        </w:r>
        <w:r w:rsidR="006513D9">
          <w:rPr>
            <w:noProof/>
            <w:webHidden/>
          </w:rPr>
          <w:t>36</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25" w:history="1">
        <w:r w:rsidR="006513D9" w:rsidRPr="000E4246">
          <w:rPr>
            <w:rStyle w:val="Hyperlink"/>
            <w:noProof/>
          </w:rPr>
          <w:t>1.9.13</w:t>
        </w:r>
        <w:r w:rsidR="006513D9">
          <w:rPr>
            <w:rFonts w:eastAsiaTheme="minorEastAsia" w:cstheme="minorBidi"/>
            <w:noProof/>
            <w:color w:val="auto"/>
            <w:sz w:val="22"/>
            <w:szCs w:val="22"/>
            <w:lang w:val="en-US"/>
          </w:rPr>
          <w:tab/>
        </w:r>
        <w:r w:rsidR="006513D9" w:rsidRPr="000E4246">
          <w:rPr>
            <w:rStyle w:val="Hyperlink"/>
            <w:noProof/>
          </w:rPr>
          <w:t>Prijava za učesnike u popisu (obrazac P-13)</w:t>
        </w:r>
        <w:r w:rsidR="006513D9">
          <w:rPr>
            <w:noProof/>
            <w:webHidden/>
          </w:rPr>
          <w:tab/>
        </w:r>
        <w:r w:rsidR="006513D9">
          <w:rPr>
            <w:noProof/>
            <w:webHidden/>
          </w:rPr>
          <w:fldChar w:fldCharType="begin"/>
        </w:r>
        <w:r w:rsidR="006513D9">
          <w:rPr>
            <w:noProof/>
            <w:webHidden/>
          </w:rPr>
          <w:instrText xml:space="preserve"> PAGEREF _Toc152245725 \h </w:instrText>
        </w:r>
        <w:r w:rsidR="006513D9">
          <w:rPr>
            <w:noProof/>
            <w:webHidden/>
          </w:rPr>
        </w:r>
        <w:r w:rsidR="006513D9">
          <w:rPr>
            <w:noProof/>
            <w:webHidden/>
          </w:rPr>
          <w:fldChar w:fldCharType="separate"/>
        </w:r>
        <w:r w:rsidR="006513D9">
          <w:rPr>
            <w:noProof/>
            <w:webHidden/>
          </w:rPr>
          <w:t>37</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26" w:history="1">
        <w:r w:rsidR="006513D9" w:rsidRPr="000E4246">
          <w:rPr>
            <w:rStyle w:val="Hyperlink"/>
            <w:noProof/>
          </w:rPr>
          <w:t>1.9.14</w:t>
        </w:r>
        <w:r w:rsidR="006513D9">
          <w:rPr>
            <w:rFonts w:eastAsiaTheme="minorEastAsia" w:cstheme="minorBidi"/>
            <w:noProof/>
            <w:color w:val="auto"/>
            <w:sz w:val="22"/>
            <w:szCs w:val="22"/>
            <w:lang w:val="en-US"/>
          </w:rPr>
          <w:tab/>
        </w:r>
        <w:r w:rsidR="006513D9" w:rsidRPr="000E4246">
          <w:rPr>
            <w:rStyle w:val="Hyperlink"/>
            <w:noProof/>
          </w:rPr>
          <w:t>Mapa popisnog kruga i podaci o popisnom krugu (Obrazac KSK-4P)</w:t>
        </w:r>
        <w:r w:rsidR="006513D9">
          <w:rPr>
            <w:noProof/>
            <w:webHidden/>
          </w:rPr>
          <w:tab/>
        </w:r>
        <w:r w:rsidR="006513D9">
          <w:rPr>
            <w:noProof/>
            <w:webHidden/>
          </w:rPr>
          <w:fldChar w:fldCharType="begin"/>
        </w:r>
        <w:r w:rsidR="006513D9">
          <w:rPr>
            <w:noProof/>
            <w:webHidden/>
          </w:rPr>
          <w:instrText xml:space="preserve"> PAGEREF _Toc152245726 \h </w:instrText>
        </w:r>
        <w:r w:rsidR="006513D9">
          <w:rPr>
            <w:noProof/>
            <w:webHidden/>
          </w:rPr>
        </w:r>
        <w:r w:rsidR="006513D9">
          <w:rPr>
            <w:noProof/>
            <w:webHidden/>
          </w:rPr>
          <w:fldChar w:fldCharType="separate"/>
        </w:r>
        <w:r w:rsidR="006513D9">
          <w:rPr>
            <w:noProof/>
            <w:webHidden/>
          </w:rPr>
          <w:t>37</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27" w:history="1">
        <w:r w:rsidR="006513D9" w:rsidRPr="000E4246">
          <w:rPr>
            <w:rStyle w:val="Hyperlink"/>
            <w:noProof/>
          </w:rPr>
          <w:t>1.9.15</w:t>
        </w:r>
        <w:r w:rsidR="006513D9">
          <w:rPr>
            <w:rFonts w:eastAsiaTheme="minorEastAsia" w:cstheme="minorBidi"/>
            <w:noProof/>
            <w:color w:val="auto"/>
            <w:sz w:val="22"/>
            <w:szCs w:val="22"/>
            <w:lang w:val="en-US"/>
          </w:rPr>
          <w:tab/>
        </w:r>
        <w:r w:rsidR="006513D9" w:rsidRPr="000E4246">
          <w:rPr>
            <w:rStyle w:val="Hyperlink"/>
            <w:noProof/>
          </w:rPr>
          <w:t>Mapa statističkog kruga i podaci o statističkom krugu (Obrazac KSK-4G)</w:t>
        </w:r>
        <w:r w:rsidR="006513D9">
          <w:rPr>
            <w:noProof/>
            <w:webHidden/>
          </w:rPr>
          <w:tab/>
        </w:r>
        <w:r w:rsidR="006513D9">
          <w:rPr>
            <w:noProof/>
            <w:webHidden/>
          </w:rPr>
          <w:fldChar w:fldCharType="begin"/>
        </w:r>
        <w:r w:rsidR="006513D9">
          <w:rPr>
            <w:noProof/>
            <w:webHidden/>
          </w:rPr>
          <w:instrText xml:space="preserve"> PAGEREF _Toc152245727 \h </w:instrText>
        </w:r>
        <w:r w:rsidR="006513D9">
          <w:rPr>
            <w:noProof/>
            <w:webHidden/>
          </w:rPr>
        </w:r>
        <w:r w:rsidR="006513D9">
          <w:rPr>
            <w:noProof/>
            <w:webHidden/>
          </w:rPr>
          <w:fldChar w:fldCharType="separate"/>
        </w:r>
        <w:r w:rsidR="006513D9">
          <w:rPr>
            <w:noProof/>
            <w:webHidden/>
          </w:rPr>
          <w:t>37</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28" w:history="1">
        <w:r w:rsidR="006513D9" w:rsidRPr="000E4246">
          <w:rPr>
            <w:rStyle w:val="Hyperlink"/>
            <w:noProof/>
          </w:rPr>
          <w:t>1.9.16</w:t>
        </w:r>
        <w:r w:rsidR="006513D9">
          <w:rPr>
            <w:rFonts w:eastAsiaTheme="minorEastAsia" w:cstheme="minorBidi"/>
            <w:noProof/>
            <w:color w:val="auto"/>
            <w:sz w:val="22"/>
            <w:szCs w:val="22"/>
            <w:lang w:val="en-US"/>
          </w:rPr>
          <w:tab/>
        </w:r>
        <w:r w:rsidR="006513D9" w:rsidRPr="000E4246">
          <w:rPr>
            <w:rStyle w:val="Hyperlink"/>
            <w:noProof/>
          </w:rPr>
          <w:t>Adrese u popisnom krugu</w:t>
        </w:r>
        <w:r w:rsidR="006513D9">
          <w:rPr>
            <w:noProof/>
            <w:webHidden/>
          </w:rPr>
          <w:tab/>
        </w:r>
        <w:r w:rsidR="006513D9">
          <w:rPr>
            <w:noProof/>
            <w:webHidden/>
          </w:rPr>
          <w:fldChar w:fldCharType="begin"/>
        </w:r>
        <w:r w:rsidR="006513D9">
          <w:rPr>
            <w:noProof/>
            <w:webHidden/>
          </w:rPr>
          <w:instrText xml:space="preserve"> PAGEREF _Toc152245728 \h </w:instrText>
        </w:r>
        <w:r w:rsidR="006513D9">
          <w:rPr>
            <w:noProof/>
            <w:webHidden/>
          </w:rPr>
        </w:r>
        <w:r w:rsidR="006513D9">
          <w:rPr>
            <w:noProof/>
            <w:webHidden/>
          </w:rPr>
          <w:fldChar w:fldCharType="separate"/>
        </w:r>
        <w:r w:rsidR="006513D9">
          <w:rPr>
            <w:noProof/>
            <w:webHidden/>
          </w:rPr>
          <w:t>37</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29" w:history="1">
        <w:r w:rsidR="006513D9" w:rsidRPr="000E4246">
          <w:rPr>
            <w:rStyle w:val="Hyperlink"/>
            <w:noProof/>
          </w:rPr>
          <w:t>1.9.17</w:t>
        </w:r>
        <w:r w:rsidR="006513D9">
          <w:rPr>
            <w:rFonts w:eastAsiaTheme="minorEastAsia" w:cstheme="minorBidi"/>
            <w:noProof/>
            <w:color w:val="auto"/>
            <w:sz w:val="22"/>
            <w:szCs w:val="22"/>
            <w:lang w:val="en-US"/>
          </w:rPr>
          <w:tab/>
        </w:r>
        <w:r w:rsidR="006513D9" w:rsidRPr="000E4246">
          <w:rPr>
            <w:rStyle w:val="Hyperlink"/>
            <w:noProof/>
          </w:rPr>
          <w:t>Finansijski obrasci</w:t>
        </w:r>
        <w:r w:rsidR="006513D9">
          <w:rPr>
            <w:noProof/>
            <w:webHidden/>
          </w:rPr>
          <w:tab/>
        </w:r>
        <w:r w:rsidR="006513D9">
          <w:rPr>
            <w:noProof/>
            <w:webHidden/>
          </w:rPr>
          <w:fldChar w:fldCharType="begin"/>
        </w:r>
        <w:r w:rsidR="006513D9">
          <w:rPr>
            <w:noProof/>
            <w:webHidden/>
          </w:rPr>
          <w:instrText xml:space="preserve"> PAGEREF _Toc152245729 \h </w:instrText>
        </w:r>
        <w:r w:rsidR="006513D9">
          <w:rPr>
            <w:noProof/>
            <w:webHidden/>
          </w:rPr>
        </w:r>
        <w:r w:rsidR="006513D9">
          <w:rPr>
            <w:noProof/>
            <w:webHidden/>
          </w:rPr>
          <w:fldChar w:fldCharType="separate"/>
        </w:r>
        <w:r w:rsidR="006513D9">
          <w:rPr>
            <w:noProof/>
            <w:webHidden/>
          </w:rPr>
          <w:t>37</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30" w:history="1">
        <w:r w:rsidR="006513D9" w:rsidRPr="000E4246">
          <w:rPr>
            <w:rStyle w:val="Hyperlink"/>
            <w:noProof/>
          </w:rPr>
          <w:t>1.9.18</w:t>
        </w:r>
        <w:r w:rsidR="006513D9">
          <w:rPr>
            <w:rFonts w:eastAsiaTheme="minorEastAsia" w:cstheme="minorBidi"/>
            <w:noProof/>
            <w:color w:val="auto"/>
            <w:sz w:val="22"/>
            <w:szCs w:val="22"/>
            <w:lang w:val="en-US"/>
          </w:rPr>
          <w:tab/>
        </w:r>
        <w:r w:rsidR="006513D9" w:rsidRPr="000E4246">
          <w:rPr>
            <w:rStyle w:val="Hyperlink"/>
            <w:noProof/>
          </w:rPr>
          <w:t>Obrasci za postpopisno istraživanje</w:t>
        </w:r>
        <w:r w:rsidR="006513D9">
          <w:rPr>
            <w:noProof/>
            <w:webHidden/>
          </w:rPr>
          <w:tab/>
        </w:r>
        <w:r w:rsidR="006513D9">
          <w:rPr>
            <w:noProof/>
            <w:webHidden/>
          </w:rPr>
          <w:fldChar w:fldCharType="begin"/>
        </w:r>
        <w:r w:rsidR="006513D9">
          <w:rPr>
            <w:noProof/>
            <w:webHidden/>
          </w:rPr>
          <w:instrText xml:space="preserve"> PAGEREF _Toc152245730 \h </w:instrText>
        </w:r>
        <w:r w:rsidR="006513D9">
          <w:rPr>
            <w:noProof/>
            <w:webHidden/>
          </w:rPr>
        </w:r>
        <w:r w:rsidR="006513D9">
          <w:rPr>
            <w:noProof/>
            <w:webHidden/>
          </w:rPr>
          <w:fldChar w:fldCharType="separate"/>
        </w:r>
        <w:r w:rsidR="006513D9">
          <w:rPr>
            <w:noProof/>
            <w:webHidden/>
          </w:rPr>
          <w:t>37</w:t>
        </w:r>
        <w:r w:rsidR="006513D9">
          <w:rPr>
            <w:noProof/>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31" w:history="1">
        <w:r w:rsidR="006513D9" w:rsidRPr="000E4246">
          <w:rPr>
            <w:rStyle w:val="Hyperlink"/>
          </w:rPr>
          <w:t>1.10</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PREGLED, PRIJEM, ČUVANJE I DOSTAVLJANJE POPISNOG MATERIJALA UPRAVI ZA STATISTIKU</w:t>
        </w:r>
        <w:r w:rsidR="006513D9">
          <w:rPr>
            <w:webHidden/>
          </w:rPr>
          <w:tab/>
        </w:r>
        <w:r w:rsidR="006513D9">
          <w:rPr>
            <w:webHidden/>
          </w:rPr>
          <w:fldChar w:fldCharType="begin"/>
        </w:r>
        <w:r w:rsidR="006513D9">
          <w:rPr>
            <w:webHidden/>
          </w:rPr>
          <w:instrText xml:space="preserve"> PAGEREF _Toc152245731 \h </w:instrText>
        </w:r>
        <w:r w:rsidR="006513D9">
          <w:rPr>
            <w:webHidden/>
          </w:rPr>
        </w:r>
        <w:r w:rsidR="006513D9">
          <w:rPr>
            <w:webHidden/>
          </w:rPr>
          <w:fldChar w:fldCharType="separate"/>
        </w:r>
        <w:r w:rsidR="006513D9">
          <w:rPr>
            <w:webHidden/>
          </w:rPr>
          <w:t>38</w:t>
        </w:r>
        <w:r w:rsidR="006513D9">
          <w:rPr>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32" w:history="1">
        <w:r w:rsidR="006513D9" w:rsidRPr="000E4246">
          <w:rPr>
            <w:rStyle w:val="Hyperlink"/>
            <w:noProof/>
          </w:rPr>
          <w:t>1.10.1</w:t>
        </w:r>
        <w:r w:rsidR="006513D9">
          <w:rPr>
            <w:rFonts w:eastAsiaTheme="minorEastAsia" w:cstheme="minorBidi"/>
            <w:noProof/>
            <w:color w:val="auto"/>
            <w:sz w:val="22"/>
            <w:szCs w:val="22"/>
            <w:lang w:val="en-US"/>
          </w:rPr>
          <w:tab/>
        </w:r>
        <w:r w:rsidR="006513D9" w:rsidRPr="000E4246">
          <w:rPr>
            <w:rStyle w:val="Hyperlink"/>
            <w:noProof/>
          </w:rPr>
          <w:t>Rad instruktora pri prijemu materijala od popisivača (kontrola obuhvata i provjera tačnosti)</w:t>
        </w:r>
        <w:r w:rsidR="006513D9">
          <w:rPr>
            <w:noProof/>
            <w:webHidden/>
          </w:rPr>
          <w:tab/>
        </w:r>
        <w:r w:rsidR="006513D9">
          <w:rPr>
            <w:noProof/>
            <w:webHidden/>
          </w:rPr>
          <w:fldChar w:fldCharType="begin"/>
        </w:r>
        <w:r w:rsidR="006513D9">
          <w:rPr>
            <w:noProof/>
            <w:webHidden/>
          </w:rPr>
          <w:instrText xml:space="preserve"> PAGEREF _Toc152245732 \h </w:instrText>
        </w:r>
        <w:r w:rsidR="006513D9">
          <w:rPr>
            <w:noProof/>
            <w:webHidden/>
          </w:rPr>
        </w:r>
        <w:r w:rsidR="006513D9">
          <w:rPr>
            <w:noProof/>
            <w:webHidden/>
          </w:rPr>
          <w:fldChar w:fldCharType="separate"/>
        </w:r>
        <w:r w:rsidR="006513D9">
          <w:rPr>
            <w:noProof/>
            <w:webHidden/>
          </w:rPr>
          <w:t>38</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33" w:history="1">
        <w:r w:rsidR="006513D9" w:rsidRPr="000E4246">
          <w:rPr>
            <w:rStyle w:val="Hyperlink"/>
            <w:noProof/>
          </w:rPr>
          <w:t>1.10.2</w:t>
        </w:r>
        <w:r w:rsidR="006513D9">
          <w:rPr>
            <w:rFonts w:eastAsiaTheme="minorEastAsia" w:cstheme="minorBidi"/>
            <w:noProof/>
            <w:color w:val="auto"/>
            <w:sz w:val="22"/>
            <w:szCs w:val="22"/>
            <w:lang w:val="en-US"/>
          </w:rPr>
          <w:tab/>
        </w:r>
        <w:r w:rsidR="006513D9" w:rsidRPr="000E4246">
          <w:rPr>
            <w:rStyle w:val="Hyperlink"/>
            <w:noProof/>
          </w:rPr>
          <w:t>Rad državnih instruktora pri prijemu materijala od instruktora</w:t>
        </w:r>
        <w:r w:rsidR="006513D9">
          <w:rPr>
            <w:noProof/>
            <w:webHidden/>
          </w:rPr>
          <w:tab/>
        </w:r>
        <w:r w:rsidR="006513D9">
          <w:rPr>
            <w:noProof/>
            <w:webHidden/>
          </w:rPr>
          <w:fldChar w:fldCharType="begin"/>
        </w:r>
        <w:r w:rsidR="006513D9">
          <w:rPr>
            <w:noProof/>
            <w:webHidden/>
          </w:rPr>
          <w:instrText xml:space="preserve"> PAGEREF _Toc152245733 \h </w:instrText>
        </w:r>
        <w:r w:rsidR="006513D9">
          <w:rPr>
            <w:noProof/>
            <w:webHidden/>
          </w:rPr>
        </w:r>
        <w:r w:rsidR="006513D9">
          <w:rPr>
            <w:noProof/>
            <w:webHidden/>
          </w:rPr>
          <w:fldChar w:fldCharType="separate"/>
        </w:r>
        <w:r w:rsidR="006513D9">
          <w:rPr>
            <w:noProof/>
            <w:webHidden/>
          </w:rPr>
          <w:t>39</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34" w:history="1">
        <w:r w:rsidR="006513D9" w:rsidRPr="000E4246">
          <w:rPr>
            <w:rStyle w:val="Hyperlink"/>
            <w:noProof/>
          </w:rPr>
          <w:t>1.10.3</w:t>
        </w:r>
        <w:r w:rsidR="006513D9">
          <w:rPr>
            <w:rFonts w:eastAsiaTheme="minorEastAsia" w:cstheme="minorBidi"/>
            <w:noProof/>
            <w:color w:val="auto"/>
            <w:sz w:val="22"/>
            <w:szCs w:val="22"/>
            <w:lang w:val="en-US"/>
          </w:rPr>
          <w:tab/>
        </w:r>
        <w:r w:rsidR="006513D9" w:rsidRPr="000E4246">
          <w:rPr>
            <w:rStyle w:val="Hyperlink"/>
            <w:noProof/>
          </w:rPr>
          <w:t>Čuvanje popisnog materijala</w:t>
        </w:r>
        <w:r w:rsidR="006513D9">
          <w:rPr>
            <w:noProof/>
            <w:webHidden/>
          </w:rPr>
          <w:tab/>
        </w:r>
        <w:r w:rsidR="006513D9">
          <w:rPr>
            <w:noProof/>
            <w:webHidden/>
          </w:rPr>
          <w:fldChar w:fldCharType="begin"/>
        </w:r>
        <w:r w:rsidR="006513D9">
          <w:rPr>
            <w:noProof/>
            <w:webHidden/>
          </w:rPr>
          <w:instrText xml:space="preserve"> PAGEREF _Toc152245734 \h </w:instrText>
        </w:r>
        <w:r w:rsidR="006513D9">
          <w:rPr>
            <w:noProof/>
            <w:webHidden/>
          </w:rPr>
        </w:r>
        <w:r w:rsidR="006513D9">
          <w:rPr>
            <w:noProof/>
            <w:webHidden/>
          </w:rPr>
          <w:fldChar w:fldCharType="separate"/>
        </w:r>
        <w:r w:rsidR="006513D9">
          <w:rPr>
            <w:noProof/>
            <w:webHidden/>
          </w:rPr>
          <w:t>39</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35" w:history="1">
        <w:r w:rsidR="006513D9" w:rsidRPr="000E4246">
          <w:rPr>
            <w:rStyle w:val="Hyperlink"/>
            <w:noProof/>
          </w:rPr>
          <w:t>1.10.4</w:t>
        </w:r>
        <w:r w:rsidR="006513D9">
          <w:rPr>
            <w:rFonts w:eastAsiaTheme="minorEastAsia" w:cstheme="minorBidi"/>
            <w:noProof/>
            <w:color w:val="auto"/>
            <w:sz w:val="22"/>
            <w:szCs w:val="22"/>
            <w:lang w:val="en-US"/>
          </w:rPr>
          <w:tab/>
        </w:r>
        <w:r w:rsidR="006513D9" w:rsidRPr="000E4246">
          <w:rPr>
            <w:rStyle w:val="Hyperlink"/>
            <w:noProof/>
          </w:rPr>
          <w:t>Dostava popisnog materijala Upravi za statistiku</w:t>
        </w:r>
        <w:r w:rsidR="006513D9">
          <w:rPr>
            <w:noProof/>
            <w:webHidden/>
          </w:rPr>
          <w:tab/>
        </w:r>
        <w:r w:rsidR="006513D9">
          <w:rPr>
            <w:noProof/>
            <w:webHidden/>
          </w:rPr>
          <w:fldChar w:fldCharType="begin"/>
        </w:r>
        <w:r w:rsidR="006513D9">
          <w:rPr>
            <w:noProof/>
            <w:webHidden/>
          </w:rPr>
          <w:instrText xml:space="preserve"> PAGEREF _Toc152245735 \h </w:instrText>
        </w:r>
        <w:r w:rsidR="006513D9">
          <w:rPr>
            <w:noProof/>
            <w:webHidden/>
          </w:rPr>
        </w:r>
        <w:r w:rsidR="006513D9">
          <w:rPr>
            <w:noProof/>
            <w:webHidden/>
          </w:rPr>
          <w:fldChar w:fldCharType="separate"/>
        </w:r>
        <w:r w:rsidR="006513D9">
          <w:rPr>
            <w:noProof/>
            <w:webHidden/>
          </w:rPr>
          <w:t>40</w:t>
        </w:r>
        <w:r w:rsidR="006513D9">
          <w:rPr>
            <w:noProof/>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36" w:history="1">
        <w:r w:rsidR="006513D9" w:rsidRPr="000E4246">
          <w:rPr>
            <w:rStyle w:val="Hyperlink"/>
          </w:rPr>
          <w:t>1.11</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ZAVRŠAVANJE POSLOVA ORGANA POPISA</w:t>
        </w:r>
        <w:r w:rsidR="006513D9">
          <w:rPr>
            <w:webHidden/>
          </w:rPr>
          <w:tab/>
        </w:r>
        <w:r w:rsidR="006513D9">
          <w:rPr>
            <w:webHidden/>
          </w:rPr>
          <w:fldChar w:fldCharType="begin"/>
        </w:r>
        <w:r w:rsidR="006513D9">
          <w:rPr>
            <w:webHidden/>
          </w:rPr>
          <w:instrText xml:space="preserve"> PAGEREF _Toc152245736 \h </w:instrText>
        </w:r>
        <w:r w:rsidR="006513D9">
          <w:rPr>
            <w:webHidden/>
          </w:rPr>
        </w:r>
        <w:r w:rsidR="006513D9">
          <w:rPr>
            <w:webHidden/>
          </w:rPr>
          <w:fldChar w:fldCharType="separate"/>
        </w:r>
        <w:r w:rsidR="006513D9">
          <w:rPr>
            <w:webHidden/>
          </w:rPr>
          <w:t>40</w:t>
        </w:r>
        <w:r w:rsidR="006513D9">
          <w:rPr>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37" w:history="1">
        <w:r w:rsidR="006513D9" w:rsidRPr="000E4246">
          <w:rPr>
            <w:rStyle w:val="Hyperlink"/>
          </w:rPr>
          <w:t>1.12</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ROKOVNIK ZA IZVRŠAVANJE OSNOVNIH ZADATAKA U POPISU</w:t>
        </w:r>
        <w:r w:rsidR="006513D9">
          <w:rPr>
            <w:webHidden/>
          </w:rPr>
          <w:tab/>
        </w:r>
        <w:r w:rsidR="006513D9">
          <w:rPr>
            <w:webHidden/>
          </w:rPr>
          <w:fldChar w:fldCharType="begin"/>
        </w:r>
        <w:r w:rsidR="006513D9">
          <w:rPr>
            <w:webHidden/>
          </w:rPr>
          <w:instrText xml:space="preserve"> PAGEREF _Toc152245737 \h </w:instrText>
        </w:r>
        <w:r w:rsidR="006513D9">
          <w:rPr>
            <w:webHidden/>
          </w:rPr>
        </w:r>
        <w:r w:rsidR="006513D9">
          <w:rPr>
            <w:webHidden/>
          </w:rPr>
          <w:fldChar w:fldCharType="separate"/>
        </w:r>
        <w:r w:rsidR="006513D9">
          <w:rPr>
            <w:webHidden/>
          </w:rPr>
          <w:t>40</w:t>
        </w:r>
        <w:r w:rsidR="006513D9">
          <w:rPr>
            <w:webHidden/>
          </w:rPr>
          <w:fldChar w:fldCharType="end"/>
        </w:r>
      </w:hyperlink>
    </w:p>
    <w:p w:rsidR="006513D9" w:rsidRDefault="00F731BB">
      <w:pPr>
        <w:pStyle w:val="TOC1"/>
        <w:tabs>
          <w:tab w:val="left" w:pos="630"/>
        </w:tabs>
        <w:rPr>
          <w:rFonts w:asciiTheme="minorHAnsi" w:eastAsiaTheme="minorEastAsia" w:hAnsiTheme="minorHAnsi"/>
          <w:b w:val="0"/>
          <w:bCs w:val="0"/>
          <w:caps w:val="0"/>
          <w:noProof/>
          <w:szCs w:val="22"/>
          <w:lang w:val="en-US"/>
        </w:rPr>
      </w:pPr>
      <w:hyperlink w:anchor="_Toc152245738" w:history="1">
        <w:r w:rsidR="006513D9" w:rsidRPr="000E4246">
          <w:rPr>
            <w:rStyle w:val="Hyperlink"/>
            <w:noProof/>
            <w:lang w:val="sr-Latn-CS"/>
          </w:rPr>
          <w:t>2.</w:t>
        </w:r>
        <w:r w:rsidR="006513D9">
          <w:rPr>
            <w:rFonts w:asciiTheme="minorHAnsi" w:eastAsiaTheme="minorEastAsia" w:hAnsiTheme="minorHAnsi"/>
            <w:b w:val="0"/>
            <w:bCs w:val="0"/>
            <w:caps w:val="0"/>
            <w:noProof/>
            <w:szCs w:val="22"/>
            <w:lang w:val="en-US"/>
          </w:rPr>
          <w:tab/>
        </w:r>
        <w:r w:rsidR="006513D9" w:rsidRPr="000E4246">
          <w:rPr>
            <w:rStyle w:val="Hyperlink"/>
            <w:noProof/>
            <w:lang w:val="sr-Latn-CS"/>
          </w:rPr>
          <w:t>UPUTSTVO ZA POPISIVANJE / POPunjavanje UPITNIKA I obrazaca</w:t>
        </w:r>
        <w:r w:rsidR="006513D9">
          <w:rPr>
            <w:noProof/>
            <w:webHidden/>
          </w:rPr>
          <w:tab/>
        </w:r>
        <w:r w:rsidR="006513D9">
          <w:rPr>
            <w:noProof/>
            <w:webHidden/>
          </w:rPr>
          <w:fldChar w:fldCharType="begin"/>
        </w:r>
        <w:r w:rsidR="006513D9">
          <w:rPr>
            <w:noProof/>
            <w:webHidden/>
          </w:rPr>
          <w:instrText xml:space="preserve"> PAGEREF _Toc152245738 \h </w:instrText>
        </w:r>
        <w:r w:rsidR="006513D9">
          <w:rPr>
            <w:noProof/>
            <w:webHidden/>
          </w:rPr>
        </w:r>
        <w:r w:rsidR="006513D9">
          <w:rPr>
            <w:noProof/>
            <w:webHidden/>
          </w:rPr>
          <w:fldChar w:fldCharType="separate"/>
        </w:r>
        <w:r w:rsidR="006513D9">
          <w:rPr>
            <w:noProof/>
            <w:webHidden/>
          </w:rPr>
          <w:t>43</w:t>
        </w:r>
        <w:r w:rsidR="006513D9">
          <w:rPr>
            <w:noProof/>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39" w:history="1">
        <w:r w:rsidR="006513D9" w:rsidRPr="000E4246">
          <w:rPr>
            <w:rStyle w:val="Hyperlink"/>
          </w:rPr>
          <w:t>2.1</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POPUNJAVANJE POPISNIH UPITNIKA</w:t>
        </w:r>
        <w:r w:rsidR="006513D9">
          <w:rPr>
            <w:webHidden/>
          </w:rPr>
          <w:tab/>
        </w:r>
        <w:r w:rsidR="006513D9">
          <w:rPr>
            <w:webHidden/>
          </w:rPr>
          <w:fldChar w:fldCharType="begin"/>
        </w:r>
        <w:r w:rsidR="006513D9">
          <w:rPr>
            <w:webHidden/>
          </w:rPr>
          <w:instrText xml:space="preserve"> PAGEREF _Toc152245739 \h </w:instrText>
        </w:r>
        <w:r w:rsidR="006513D9">
          <w:rPr>
            <w:webHidden/>
          </w:rPr>
        </w:r>
        <w:r w:rsidR="006513D9">
          <w:rPr>
            <w:webHidden/>
          </w:rPr>
          <w:fldChar w:fldCharType="separate"/>
        </w:r>
        <w:r w:rsidR="006513D9">
          <w:rPr>
            <w:webHidden/>
          </w:rPr>
          <w:t>43</w:t>
        </w:r>
        <w:r w:rsidR="006513D9">
          <w:rPr>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40" w:history="1">
        <w:r w:rsidR="006513D9" w:rsidRPr="000E4246">
          <w:rPr>
            <w:rStyle w:val="Hyperlink"/>
            <w:noProof/>
          </w:rPr>
          <w:t>2.1.1</w:t>
        </w:r>
        <w:r w:rsidR="006513D9">
          <w:rPr>
            <w:rFonts w:eastAsiaTheme="minorEastAsia" w:cstheme="minorBidi"/>
            <w:noProof/>
            <w:color w:val="auto"/>
            <w:sz w:val="22"/>
            <w:szCs w:val="22"/>
            <w:lang w:val="en-US"/>
          </w:rPr>
          <w:tab/>
        </w:r>
        <w:r w:rsidR="006513D9" w:rsidRPr="000E4246">
          <w:rPr>
            <w:rStyle w:val="Hyperlink"/>
            <w:noProof/>
          </w:rPr>
          <w:t>Šta popisivač treba da utvrdi prije popunjavanja popisnih upitnika?</w:t>
        </w:r>
        <w:r w:rsidR="006513D9">
          <w:rPr>
            <w:noProof/>
            <w:webHidden/>
          </w:rPr>
          <w:tab/>
        </w:r>
        <w:r w:rsidR="006513D9">
          <w:rPr>
            <w:noProof/>
            <w:webHidden/>
          </w:rPr>
          <w:fldChar w:fldCharType="begin"/>
        </w:r>
        <w:r w:rsidR="006513D9">
          <w:rPr>
            <w:noProof/>
            <w:webHidden/>
          </w:rPr>
          <w:instrText xml:space="preserve"> PAGEREF _Toc152245740 \h </w:instrText>
        </w:r>
        <w:r w:rsidR="006513D9">
          <w:rPr>
            <w:noProof/>
            <w:webHidden/>
          </w:rPr>
        </w:r>
        <w:r w:rsidR="006513D9">
          <w:rPr>
            <w:noProof/>
            <w:webHidden/>
          </w:rPr>
          <w:fldChar w:fldCharType="separate"/>
        </w:r>
        <w:r w:rsidR="006513D9">
          <w:rPr>
            <w:noProof/>
            <w:webHidden/>
          </w:rPr>
          <w:t>43</w:t>
        </w:r>
        <w:r w:rsidR="006513D9">
          <w:rPr>
            <w:noProof/>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r:id="rId28" w:anchor="_Toc152245741" w:history="1">
        <w:r w:rsidR="006513D9" w:rsidRPr="000E4246">
          <w:rPr>
            <w:rStyle w:val="Hyperlink"/>
            <w:i/>
          </w:rPr>
          <w:t>Definicija domaćinstva</w:t>
        </w:r>
        <w:r w:rsidR="006513D9">
          <w:rPr>
            <w:webHidden/>
          </w:rPr>
          <w:tab/>
        </w:r>
        <w:r w:rsidR="006513D9">
          <w:rPr>
            <w:webHidden/>
          </w:rPr>
          <w:fldChar w:fldCharType="begin"/>
        </w:r>
        <w:r w:rsidR="006513D9">
          <w:rPr>
            <w:webHidden/>
          </w:rPr>
          <w:instrText xml:space="preserve"> PAGEREF _Toc152245741 \h </w:instrText>
        </w:r>
        <w:r w:rsidR="006513D9">
          <w:rPr>
            <w:webHidden/>
          </w:rPr>
        </w:r>
        <w:r w:rsidR="006513D9">
          <w:rPr>
            <w:webHidden/>
          </w:rPr>
          <w:fldChar w:fldCharType="separate"/>
        </w:r>
        <w:r w:rsidR="006513D9">
          <w:rPr>
            <w:webHidden/>
          </w:rPr>
          <w:t>44</w:t>
        </w:r>
        <w:r w:rsidR="006513D9">
          <w:rPr>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r:id="rId29" w:anchor="_Toc152245742" w:history="1">
        <w:r w:rsidR="006513D9" w:rsidRPr="000E4246">
          <w:rPr>
            <w:rStyle w:val="Hyperlink"/>
            <w:i/>
          </w:rPr>
          <w:t>Definicija porodice</w:t>
        </w:r>
        <w:r w:rsidR="006513D9">
          <w:rPr>
            <w:webHidden/>
          </w:rPr>
          <w:tab/>
        </w:r>
        <w:r w:rsidR="006513D9">
          <w:rPr>
            <w:webHidden/>
          </w:rPr>
          <w:fldChar w:fldCharType="begin"/>
        </w:r>
        <w:r w:rsidR="006513D9">
          <w:rPr>
            <w:webHidden/>
          </w:rPr>
          <w:instrText xml:space="preserve"> PAGEREF _Toc152245742 \h </w:instrText>
        </w:r>
        <w:r w:rsidR="006513D9">
          <w:rPr>
            <w:webHidden/>
          </w:rPr>
        </w:r>
        <w:r w:rsidR="006513D9">
          <w:rPr>
            <w:webHidden/>
          </w:rPr>
          <w:fldChar w:fldCharType="separate"/>
        </w:r>
        <w:r w:rsidR="006513D9">
          <w:rPr>
            <w:webHidden/>
          </w:rPr>
          <w:t>44</w:t>
        </w:r>
        <w:r w:rsidR="006513D9">
          <w:rPr>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43" w:history="1">
        <w:r w:rsidR="006513D9" w:rsidRPr="000E4246">
          <w:rPr>
            <w:rStyle w:val="Hyperlink"/>
          </w:rPr>
          <w:t>2.2</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Redosljed popunjavanja popisnih upitnika</w:t>
        </w:r>
        <w:r w:rsidR="006513D9">
          <w:rPr>
            <w:webHidden/>
          </w:rPr>
          <w:tab/>
        </w:r>
        <w:r w:rsidR="006513D9">
          <w:rPr>
            <w:webHidden/>
          </w:rPr>
          <w:fldChar w:fldCharType="begin"/>
        </w:r>
        <w:r w:rsidR="006513D9">
          <w:rPr>
            <w:webHidden/>
          </w:rPr>
          <w:instrText xml:space="preserve"> PAGEREF _Toc152245743 \h </w:instrText>
        </w:r>
        <w:r w:rsidR="006513D9">
          <w:rPr>
            <w:webHidden/>
          </w:rPr>
        </w:r>
        <w:r w:rsidR="006513D9">
          <w:rPr>
            <w:webHidden/>
          </w:rPr>
          <w:fldChar w:fldCharType="separate"/>
        </w:r>
        <w:r w:rsidR="006513D9">
          <w:rPr>
            <w:webHidden/>
          </w:rPr>
          <w:t>44</w:t>
        </w:r>
        <w:r w:rsidR="006513D9">
          <w:rPr>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44" w:history="1">
        <w:r w:rsidR="006513D9" w:rsidRPr="000E4246">
          <w:rPr>
            <w:rStyle w:val="Hyperlink"/>
            <w:noProof/>
          </w:rPr>
          <w:t>2.2.1</w:t>
        </w:r>
        <w:r w:rsidR="006513D9">
          <w:rPr>
            <w:rFonts w:eastAsiaTheme="minorEastAsia" w:cstheme="minorBidi"/>
            <w:noProof/>
            <w:color w:val="auto"/>
            <w:sz w:val="22"/>
            <w:szCs w:val="22"/>
            <w:lang w:val="en-US"/>
          </w:rPr>
          <w:tab/>
        </w:r>
        <w:r w:rsidR="006513D9" w:rsidRPr="000E4246">
          <w:rPr>
            <w:rStyle w:val="Hyperlink"/>
            <w:noProof/>
          </w:rPr>
          <w:t>KONTROLNIK (Upitnik P-3)</w:t>
        </w:r>
        <w:r w:rsidR="006513D9">
          <w:rPr>
            <w:noProof/>
            <w:webHidden/>
          </w:rPr>
          <w:tab/>
        </w:r>
        <w:r w:rsidR="006513D9">
          <w:rPr>
            <w:noProof/>
            <w:webHidden/>
          </w:rPr>
          <w:fldChar w:fldCharType="begin"/>
        </w:r>
        <w:r w:rsidR="006513D9">
          <w:rPr>
            <w:noProof/>
            <w:webHidden/>
          </w:rPr>
          <w:instrText xml:space="preserve"> PAGEREF _Toc152245744 \h </w:instrText>
        </w:r>
        <w:r w:rsidR="006513D9">
          <w:rPr>
            <w:noProof/>
            <w:webHidden/>
          </w:rPr>
        </w:r>
        <w:r w:rsidR="006513D9">
          <w:rPr>
            <w:noProof/>
            <w:webHidden/>
          </w:rPr>
          <w:fldChar w:fldCharType="separate"/>
        </w:r>
        <w:r w:rsidR="006513D9">
          <w:rPr>
            <w:noProof/>
            <w:webHidden/>
          </w:rPr>
          <w:t>45</w:t>
        </w:r>
        <w:r w:rsidR="006513D9">
          <w:rPr>
            <w:noProof/>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w:anchor="_Toc152245745" w:history="1">
        <w:r w:rsidR="006513D9" w:rsidRPr="000E4246">
          <w:rPr>
            <w:rStyle w:val="Hyperlink"/>
          </w:rPr>
          <w:t>Čemu služi Kontrolnik</w:t>
        </w:r>
        <w:r w:rsidR="006513D9">
          <w:rPr>
            <w:webHidden/>
          </w:rPr>
          <w:tab/>
        </w:r>
        <w:r w:rsidR="006513D9">
          <w:rPr>
            <w:webHidden/>
          </w:rPr>
          <w:fldChar w:fldCharType="begin"/>
        </w:r>
        <w:r w:rsidR="006513D9">
          <w:rPr>
            <w:webHidden/>
          </w:rPr>
          <w:instrText xml:space="preserve"> PAGEREF _Toc152245745 \h </w:instrText>
        </w:r>
        <w:r w:rsidR="006513D9">
          <w:rPr>
            <w:webHidden/>
          </w:rPr>
        </w:r>
        <w:r w:rsidR="006513D9">
          <w:rPr>
            <w:webHidden/>
          </w:rPr>
          <w:fldChar w:fldCharType="separate"/>
        </w:r>
        <w:r w:rsidR="006513D9">
          <w:rPr>
            <w:webHidden/>
          </w:rPr>
          <w:t>45</w:t>
        </w:r>
        <w:r w:rsidR="006513D9">
          <w:rPr>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w:anchor="_Toc152245746" w:history="1">
        <w:r w:rsidR="006513D9" w:rsidRPr="000E4246">
          <w:rPr>
            <w:rStyle w:val="Hyperlink"/>
          </w:rPr>
          <w:t>Za svaki popisni krug - jedan Kontrolnik</w:t>
        </w:r>
        <w:r w:rsidR="006513D9">
          <w:rPr>
            <w:webHidden/>
          </w:rPr>
          <w:tab/>
        </w:r>
        <w:r w:rsidR="006513D9">
          <w:rPr>
            <w:webHidden/>
          </w:rPr>
          <w:fldChar w:fldCharType="begin"/>
        </w:r>
        <w:r w:rsidR="006513D9">
          <w:rPr>
            <w:webHidden/>
          </w:rPr>
          <w:instrText xml:space="preserve"> PAGEREF _Toc152245746 \h </w:instrText>
        </w:r>
        <w:r w:rsidR="006513D9">
          <w:rPr>
            <w:webHidden/>
          </w:rPr>
        </w:r>
        <w:r w:rsidR="006513D9">
          <w:rPr>
            <w:webHidden/>
          </w:rPr>
          <w:fldChar w:fldCharType="separate"/>
        </w:r>
        <w:r w:rsidR="006513D9">
          <w:rPr>
            <w:webHidden/>
          </w:rPr>
          <w:t>45</w:t>
        </w:r>
        <w:r w:rsidR="006513D9">
          <w:rPr>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w:anchor="_Toc152245747" w:history="1">
        <w:r w:rsidR="006513D9" w:rsidRPr="000E4246">
          <w:rPr>
            <w:rStyle w:val="Hyperlink"/>
          </w:rPr>
          <w:t>Naslovna strana Kontrolnika</w:t>
        </w:r>
        <w:r w:rsidR="006513D9">
          <w:rPr>
            <w:webHidden/>
          </w:rPr>
          <w:tab/>
        </w:r>
        <w:r w:rsidR="006513D9">
          <w:rPr>
            <w:webHidden/>
          </w:rPr>
          <w:fldChar w:fldCharType="begin"/>
        </w:r>
        <w:r w:rsidR="006513D9">
          <w:rPr>
            <w:webHidden/>
          </w:rPr>
          <w:instrText xml:space="preserve"> PAGEREF _Toc152245747 \h </w:instrText>
        </w:r>
        <w:r w:rsidR="006513D9">
          <w:rPr>
            <w:webHidden/>
          </w:rPr>
        </w:r>
        <w:r w:rsidR="006513D9">
          <w:rPr>
            <w:webHidden/>
          </w:rPr>
          <w:fldChar w:fldCharType="separate"/>
        </w:r>
        <w:r w:rsidR="006513D9">
          <w:rPr>
            <w:webHidden/>
          </w:rPr>
          <w:t>45</w:t>
        </w:r>
        <w:r w:rsidR="006513D9">
          <w:rPr>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w:anchor="_Toc152245748" w:history="1">
        <w:r w:rsidR="006513D9" w:rsidRPr="000E4246">
          <w:rPr>
            <w:rStyle w:val="Hyperlink"/>
          </w:rPr>
          <w:t>Poleđina kontrolnika</w:t>
        </w:r>
        <w:r w:rsidR="006513D9">
          <w:rPr>
            <w:webHidden/>
          </w:rPr>
          <w:tab/>
        </w:r>
        <w:r w:rsidR="006513D9">
          <w:rPr>
            <w:webHidden/>
          </w:rPr>
          <w:fldChar w:fldCharType="begin"/>
        </w:r>
        <w:r w:rsidR="006513D9">
          <w:rPr>
            <w:webHidden/>
          </w:rPr>
          <w:instrText xml:space="preserve"> PAGEREF _Toc152245748 \h </w:instrText>
        </w:r>
        <w:r w:rsidR="006513D9">
          <w:rPr>
            <w:webHidden/>
          </w:rPr>
        </w:r>
        <w:r w:rsidR="006513D9">
          <w:rPr>
            <w:webHidden/>
          </w:rPr>
          <w:fldChar w:fldCharType="separate"/>
        </w:r>
        <w:r w:rsidR="006513D9">
          <w:rPr>
            <w:webHidden/>
          </w:rPr>
          <w:t>46</w:t>
        </w:r>
        <w:r w:rsidR="006513D9">
          <w:rPr>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49" w:history="1">
        <w:r w:rsidR="006513D9" w:rsidRPr="000E4246">
          <w:rPr>
            <w:rStyle w:val="Hyperlink"/>
            <w:noProof/>
          </w:rPr>
          <w:t>2.2.2</w:t>
        </w:r>
        <w:r w:rsidR="006513D9">
          <w:rPr>
            <w:rFonts w:eastAsiaTheme="minorEastAsia" w:cstheme="minorBidi"/>
            <w:noProof/>
            <w:color w:val="auto"/>
            <w:sz w:val="22"/>
            <w:szCs w:val="22"/>
            <w:lang w:val="en-US"/>
          </w:rPr>
          <w:tab/>
        </w:r>
        <w:r w:rsidR="006513D9" w:rsidRPr="000E4246">
          <w:rPr>
            <w:rStyle w:val="Hyperlink"/>
            <w:noProof/>
          </w:rPr>
          <w:t>Popunjavanje Spiska popisanih jedinica i pregleda rezultata po stanovima</w:t>
        </w:r>
        <w:r w:rsidR="006513D9">
          <w:rPr>
            <w:noProof/>
            <w:webHidden/>
          </w:rPr>
          <w:tab/>
        </w:r>
        <w:r w:rsidR="006513D9">
          <w:rPr>
            <w:noProof/>
            <w:webHidden/>
          </w:rPr>
          <w:fldChar w:fldCharType="begin"/>
        </w:r>
        <w:r w:rsidR="006513D9">
          <w:rPr>
            <w:noProof/>
            <w:webHidden/>
          </w:rPr>
          <w:instrText xml:space="preserve"> PAGEREF _Toc152245749 \h </w:instrText>
        </w:r>
        <w:r w:rsidR="006513D9">
          <w:rPr>
            <w:noProof/>
            <w:webHidden/>
          </w:rPr>
        </w:r>
        <w:r w:rsidR="006513D9">
          <w:rPr>
            <w:noProof/>
            <w:webHidden/>
          </w:rPr>
          <w:fldChar w:fldCharType="separate"/>
        </w:r>
        <w:r w:rsidR="006513D9">
          <w:rPr>
            <w:noProof/>
            <w:webHidden/>
          </w:rPr>
          <w:t>46</w:t>
        </w:r>
        <w:r w:rsidR="006513D9">
          <w:rPr>
            <w:noProof/>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w:anchor="_Toc152245750" w:history="1">
        <w:r w:rsidR="006513D9" w:rsidRPr="000E4246">
          <w:rPr>
            <w:rStyle w:val="Hyperlink"/>
          </w:rPr>
          <w:t>Popunjavanje Spiska popisanih jedinica</w:t>
        </w:r>
        <w:r w:rsidR="006513D9">
          <w:rPr>
            <w:webHidden/>
          </w:rPr>
          <w:tab/>
        </w:r>
        <w:r w:rsidR="006513D9">
          <w:rPr>
            <w:webHidden/>
          </w:rPr>
          <w:fldChar w:fldCharType="begin"/>
        </w:r>
        <w:r w:rsidR="006513D9">
          <w:rPr>
            <w:webHidden/>
          </w:rPr>
          <w:instrText xml:space="preserve"> PAGEREF _Toc152245750 \h </w:instrText>
        </w:r>
        <w:r w:rsidR="006513D9">
          <w:rPr>
            <w:webHidden/>
          </w:rPr>
        </w:r>
        <w:r w:rsidR="006513D9">
          <w:rPr>
            <w:webHidden/>
          </w:rPr>
          <w:fldChar w:fldCharType="separate"/>
        </w:r>
        <w:r w:rsidR="006513D9">
          <w:rPr>
            <w:webHidden/>
          </w:rPr>
          <w:t>46</w:t>
        </w:r>
        <w:r w:rsidR="006513D9">
          <w:rPr>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r:id="rId30" w:anchor="_Toc152245751" w:history="1">
        <w:r w:rsidR="006513D9" w:rsidRPr="000E4246">
          <w:rPr>
            <w:rStyle w:val="Hyperlink"/>
            <w:b/>
            <w:i/>
          </w:rPr>
          <w:t>Definicija</w:t>
        </w:r>
        <w:r w:rsidR="006513D9" w:rsidRPr="000E4246">
          <w:rPr>
            <w:rStyle w:val="Hyperlink"/>
            <w:b/>
            <w:i/>
            <w:lang w:val="sr-Latn-CS"/>
          </w:rPr>
          <w:t xml:space="preserve"> </w:t>
        </w:r>
        <w:r w:rsidR="006513D9" w:rsidRPr="000E4246">
          <w:rPr>
            <w:rStyle w:val="Hyperlink"/>
            <w:b/>
            <w:i/>
          </w:rPr>
          <w:t>stana</w:t>
        </w:r>
        <w:r w:rsidR="006513D9">
          <w:rPr>
            <w:webHidden/>
          </w:rPr>
          <w:tab/>
        </w:r>
        <w:r w:rsidR="006513D9">
          <w:rPr>
            <w:webHidden/>
          </w:rPr>
          <w:fldChar w:fldCharType="begin"/>
        </w:r>
        <w:r w:rsidR="006513D9">
          <w:rPr>
            <w:webHidden/>
          </w:rPr>
          <w:instrText xml:space="preserve"> PAGEREF _Toc152245751 \h </w:instrText>
        </w:r>
        <w:r w:rsidR="006513D9">
          <w:rPr>
            <w:webHidden/>
          </w:rPr>
        </w:r>
        <w:r w:rsidR="006513D9">
          <w:rPr>
            <w:webHidden/>
          </w:rPr>
          <w:fldChar w:fldCharType="separate"/>
        </w:r>
        <w:r w:rsidR="006513D9">
          <w:rPr>
            <w:webHidden/>
          </w:rPr>
          <w:t>47</w:t>
        </w:r>
        <w:r w:rsidR="006513D9">
          <w:rPr>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w:anchor="_Toc152245752" w:history="1">
        <w:r w:rsidR="006513D9" w:rsidRPr="000E4246">
          <w:rPr>
            <w:rStyle w:val="Hyperlink"/>
          </w:rPr>
          <w:t>Popunjavanje</w:t>
        </w:r>
        <w:r w:rsidR="006513D9" w:rsidRPr="000E4246">
          <w:rPr>
            <w:rStyle w:val="Hyperlink"/>
            <w:lang w:val="sr-Latn-CS"/>
          </w:rPr>
          <w:t xml:space="preserve"> Pregleda rezultata po stanovima</w:t>
        </w:r>
        <w:r w:rsidR="006513D9">
          <w:rPr>
            <w:webHidden/>
          </w:rPr>
          <w:tab/>
        </w:r>
        <w:r w:rsidR="006513D9">
          <w:rPr>
            <w:webHidden/>
          </w:rPr>
          <w:fldChar w:fldCharType="begin"/>
        </w:r>
        <w:r w:rsidR="006513D9">
          <w:rPr>
            <w:webHidden/>
          </w:rPr>
          <w:instrText xml:space="preserve"> PAGEREF _Toc152245752 \h </w:instrText>
        </w:r>
        <w:r w:rsidR="006513D9">
          <w:rPr>
            <w:webHidden/>
          </w:rPr>
        </w:r>
        <w:r w:rsidR="006513D9">
          <w:rPr>
            <w:webHidden/>
          </w:rPr>
          <w:fldChar w:fldCharType="separate"/>
        </w:r>
        <w:r w:rsidR="006513D9">
          <w:rPr>
            <w:webHidden/>
          </w:rPr>
          <w:t>49</w:t>
        </w:r>
        <w:r w:rsidR="006513D9">
          <w:rPr>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w:anchor="_Toc152245753" w:history="1">
        <w:r w:rsidR="006513D9" w:rsidRPr="000E4246">
          <w:rPr>
            <w:rStyle w:val="Hyperlink"/>
            <w:lang w:val="sr-Latn-CS"/>
          </w:rPr>
          <w:t xml:space="preserve">Ispravke </w:t>
        </w:r>
        <w:r w:rsidR="006513D9" w:rsidRPr="000E4246">
          <w:rPr>
            <w:rStyle w:val="Hyperlink"/>
            <w:lang w:val="sr-Latn-ME"/>
          </w:rPr>
          <w:t>K</w:t>
        </w:r>
        <w:r w:rsidR="006513D9" w:rsidRPr="000E4246">
          <w:rPr>
            <w:rStyle w:val="Hyperlink"/>
          </w:rPr>
          <w:t>ontrolnika</w:t>
        </w:r>
        <w:r w:rsidR="006513D9">
          <w:rPr>
            <w:webHidden/>
          </w:rPr>
          <w:tab/>
        </w:r>
        <w:r w:rsidR="006513D9">
          <w:rPr>
            <w:webHidden/>
          </w:rPr>
          <w:fldChar w:fldCharType="begin"/>
        </w:r>
        <w:r w:rsidR="006513D9">
          <w:rPr>
            <w:webHidden/>
          </w:rPr>
          <w:instrText xml:space="preserve"> PAGEREF _Toc152245753 \h </w:instrText>
        </w:r>
        <w:r w:rsidR="006513D9">
          <w:rPr>
            <w:webHidden/>
          </w:rPr>
        </w:r>
        <w:r w:rsidR="006513D9">
          <w:rPr>
            <w:webHidden/>
          </w:rPr>
          <w:fldChar w:fldCharType="separate"/>
        </w:r>
        <w:r w:rsidR="006513D9">
          <w:rPr>
            <w:webHidden/>
          </w:rPr>
          <w:t>50</w:t>
        </w:r>
        <w:r w:rsidR="006513D9">
          <w:rPr>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w:anchor="_Toc152245754" w:history="1">
        <w:r w:rsidR="006513D9" w:rsidRPr="000E4246">
          <w:rPr>
            <w:rStyle w:val="Hyperlink"/>
            <w:lang w:val="sr-Latn-CS"/>
          </w:rPr>
          <w:t>Formiranje redova Ukupno u Spisku popisanih jedinica i pregledu rezultata po stanovima u Kontrolniku (P-3)</w:t>
        </w:r>
        <w:r w:rsidR="006513D9">
          <w:rPr>
            <w:webHidden/>
          </w:rPr>
          <w:tab/>
        </w:r>
        <w:r w:rsidR="006513D9">
          <w:rPr>
            <w:webHidden/>
          </w:rPr>
          <w:fldChar w:fldCharType="begin"/>
        </w:r>
        <w:r w:rsidR="006513D9">
          <w:rPr>
            <w:webHidden/>
          </w:rPr>
          <w:instrText xml:space="preserve"> PAGEREF _Toc152245754 \h </w:instrText>
        </w:r>
        <w:r w:rsidR="006513D9">
          <w:rPr>
            <w:webHidden/>
          </w:rPr>
        </w:r>
        <w:r w:rsidR="006513D9">
          <w:rPr>
            <w:webHidden/>
          </w:rPr>
          <w:fldChar w:fldCharType="separate"/>
        </w:r>
        <w:r w:rsidR="006513D9">
          <w:rPr>
            <w:webHidden/>
          </w:rPr>
          <w:t>50</w:t>
        </w:r>
        <w:r w:rsidR="006513D9">
          <w:rPr>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w:anchor="_Toc152245755" w:history="1">
        <w:r w:rsidR="006513D9" w:rsidRPr="000E4246">
          <w:rPr>
            <w:rStyle w:val="Hyperlink"/>
          </w:rPr>
          <w:t>Rezultati za popisni krug</w:t>
        </w:r>
        <w:r w:rsidR="006513D9">
          <w:rPr>
            <w:webHidden/>
          </w:rPr>
          <w:tab/>
        </w:r>
        <w:r w:rsidR="006513D9">
          <w:rPr>
            <w:webHidden/>
          </w:rPr>
          <w:fldChar w:fldCharType="begin"/>
        </w:r>
        <w:r w:rsidR="006513D9">
          <w:rPr>
            <w:webHidden/>
          </w:rPr>
          <w:instrText xml:space="preserve"> PAGEREF _Toc152245755 \h </w:instrText>
        </w:r>
        <w:r w:rsidR="006513D9">
          <w:rPr>
            <w:webHidden/>
          </w:rPr>
        </w:r>
        <w:r w:rsidR="006513D9">
          <w:rPr>
            <w:webHidden/>
          </w:rPr>
          <w:fldChar w:fldCharType="separate"/>
        </w:r>
        <w:r w:rsidR="006513D9">
          <w:rPr>
            <w:webHidden/>
          </w:rPr>
          <w:t>52</w:t>
        </w:r>
        <w:r w:rsidR="006513D9">
          <w:rPr>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56" w:history="1">
        <w:r w:rsidR="006513D9" w:rsidRPr="000E4246">
          <w:rPr>
            <w:rStyle w:val="Hyperlink"/>
            <w:noProof/>
          </w:rPr>
          <w:t>2.2.3</w:t>
        </w:r>
        <w:r w:rsidR="006513D9">
          <w:rPr>
            <w:rFonts w:eastAsiaTheme="minorEastAsia" w:cstheme="minorBidi"/>
            <w:noProof/>
            <w:color w:val="auto"/>
            <w:sz w:val="22"/>
            <w:szCs w:val="22"/>
            <w:lang w:val="en-US"/>
          </w:rPr>
          <w:tab/>
        </w:r>
        <w:r w:rsidR="006513D9" w:rsidRPr="000E4246">
          <w:rPr>
            <w:rStyle w:val="Hyperlink"/>
            <w:noProof/>
          </w:rPr>
          <w:t>Upitnik za stan i domaćinstvo (Upitnik P-2)</w:t>
        </w:r>
        <w:r w:rsidR="006513D9">
          <w:rPr>
            <w:noProof/>
            <w:webHidden/>
          </w:rPr>
          <w:tab/>
        </w:r>
        <w:r w:rsidR="006513D9">
          <w:rPr>
            <w:noProof/>
            <w:webHidden/>
          </w:rPr>
          <w:fldChar w:fldCharType="begin"/>
        </w:r>
        <w:r w:rsidR="006513D9">
          <w:rPr>
            <w:noProof/>
            <w:webHidden/>
          </w:rPr>
          <w:instrText xml:space="preserve"> PAGEREF _Toc152245756 \h </w:instrText>
        </w:r>
        <w:r w:rsidR="006513D9">
          <w:rPr>
            <w:noProof/>
            <w:webHidden/>
          </w:rPr>
        </w:r>
        <w:r w:rsidR="006513D9">
          <w:rPr>
            <w:noProof/>
            <w:webHidden/>
          </w:rPr>
          <w:fldChar w:fldCharType="separate"/>
        </w:r>
        <w:r w:rsidR="006513D9">
          <w:rPr>
            <w:noProof/>
            <w:webHidden/>
          </w:rPr>
          <w:t>54</w:t>
        </w:r>
        <w:r w:rsidR="006513D9">
          <w:rPr>
            <w:noProof/>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w:anchor="_Toc152245757" w:history="1">
        <w:r w:rsidR="006513D9" w:rsidRPr="000E4246">
          <w:rPr>
            <w:rStyle w:val="Hyperlink"/>
            <w:lang w:val="it-IT"/>
          </w:rPr>
          <w:t>Spisak lica u Upitniku za stan i domaćinstvo</w:t>
        </w:r>
        <w:r w:rsidR="006513D9" w:rsidRPr="000E4246">
          <w:rPr>
            <w:rStyle w:val="Hyperlink"/>
            <w:rFonts w:cs="Arial"/>
            <w:lang w:val="it-IT"/>
          </w:rPr>
          <w:t xml:space="preserve"> (stanje 31. oktobar 2023. godine u 24 časa)</w:t>
        </w:r>
        <w:r w:rsidR="006513D9">
          <w:rPr>
            <w:webHidden/>
          </w:rPr>
          <w:tab/>
        </w:r>
        <w:r w:rsidR="006513D9">
          <w:rPr>
            <w:webHidden/>
          </w:rPr>
          <w:fldChar w:fldCharType="begin"/>
        </w:r>
        <w:r w:rsidR="006513D9">
          <w:rPr>
            <w:webHidden/>
          </w:rPr>
          <w:instrText xml:space="preserve"> PAGEREF _Toc152245757 \h </w:instrText>
        </w:r>
        <w:r w:rsidR="006513D9">
          <w:rPr>
            <w:webHidden/>
          </w:rPr>
        </w:r>
        <w:r w:rsidR="006513D9">
          <w:rPr>
            <w:webHidden/>
          </w:rPr>
          <w:fldChar w:fldCharType="separate"/>
        </w:r>
        <w:r w:rsidR="006513D9">
          <w:rPr>
            <w:webHidden/>
          </w:rPr>
          <w:t>66</w:t>
        </w:r>
        <w:r w:rsidR="006513D9">
          <w:rPr>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w:anchor="_Toc152245758" w:history="1">
        <w:r w:rsidR="006513D9" w:rsidRPr="000E4246">
          <w:rPr>
            <w:rStyle w:val="Hyperlink"/>
            <w:lang w:val="it-IT"/>
          </w:rPr>
          <w:t>Pitanja o poljoprivredi</w:t>
        </w:r>
        <w:r w:rsidR="006513D9">
          <w:rPr>
            <w:webHidden/>
          </w:rPr>
          <w:tab/>
        </w:r>
        <w:r w:rsidR="006513D9">
          <w:rPr>
            <w:webHidden/>
          </w:rPr>
          <w:fldChar w:fldCharType="begin"/>
        </w:r>
        <w:r w:rsidR="006513D9">
          <w:rPr>
            <w:webHidden/>
          </w:rPr>
          <w:instrText xml:space="preserve"> PAGEREF _Toc152245758 \h </w:instrText>
        </w:r>
        <w:r w:rsidR="006513D9">
          <w:rPr>
            <w:webHidden/>
          </w:rPr>
        </w:r>
        <w:r w:rsidR="006513D9">
          <w:rPr>
            <w:webHidden/>
          </w:rPr>
          <w:fldChar w:fldCharType="separate"/>
        </w:r>
        <w:r w:rsidR="006513D9">
          <w:rPr>
            <w:webHidden/>
          </w:rPr>
          <w:t>71</w:t>
        </w:r>
        <w:r w:rsidR="006513D9">
          <w:rPr>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w:anchor="_Toc152245759" w:history="1">
        <w:r w:rsidR="006513D9" w:rsidRPr="000E4246">
          <w:rPr>
            <w:rStyle w:val="Hyperlink"/>
            <w:lang w:val="it-IT"/>
          </w:rPr>
          <w:t>Podaci za uzgoj stoke, živine i košnice pčela odnose se na stanje na dan 31.10.2023.</w:t>
        </w:r>
        <w:r w:rsidR="006513D9">
          <w:rPr>
            <w:webHidden/>
          </w:rPr>
          <w:tab/>
        </w:r>
        <w:r w:rsidR="006513D9">
          <w:rPr>
            <w:webHidden/>
          </w:rPr>
          <w:fldChar w:fldCharType="begin"/>
        </w:r>
        <w:r w:rsidR="006513D9">
          <w:rPr>
            <w:webHidden/>
          </w:rPr>
          <w:instrText xml:space="preserve"> PAGEREF _Toc152245759 \h </w:instrText>
        </w:r>
        <w:r w:rsidR="006513D9">
          <w:rPr>
            <w:webHidden/>
          </w:rPr>
        </w:r>
        <w:r w:rsidR="006513D9">
          <w:rPr>
            <w:webHidden/>
          </w:rPr>
          <w:fldChar w:fldCharType="separate"/>
        </w:r>
        <w:r w:rsidR="006513D9">
          <w:rPr>
            <w:webHidden/>
          </w:rPr>
          <w:t>75</w:t>
        </w:r>
        <w:r w:rsidR="006513D9">
          <w:rPr>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60" w:history="1">
        <w:r w:rsidR="006513D9" w:rsidRPr="000E4246">
          <w:rPr>
            <w:rStyle w:val="Hyperlink"/>
            <w:noProof/>
          </w:rPr>
          <w:t>2.2.4</w:t>
        </w:r>
        <w:r w:rsidR="006513D9">
          <w:rPr>
            <w:rFonts w:eastAsiaTheme="minorEastAsia" w:cstheme="minorBidi"/>
            <w:noProof/>
            <w:color w:val="auto"/>
            <w:sz w:val="22"/>
            <w:szCs w:val="22"/>
            <w:lang w:val="en-US"/>
          </w:rPr>
          <w:tab/>
        </w:r>
        <w:r w:rsidR="006513D9" w:rsidRPr="000E4246">
          <w:rPr>
            <w:rStyle w:val="Hyperlink"/>
            <w:noProof/>
          </w:rPr>
          <w:t>Upitnik za lice (upitnik P-1)</w:t>
        </w:r>
        <w:r w:rsidR="006513D9">
          <w:rPr>
            <w:noProof/>
            <w:webHidden/>
          </w:rPr>
          <w:tab/>
        </w:r>
        <w:r w:rsidR="006513D9">
          <w:rPr>
            <w:noProof/>
            <w:webHidden/>
          </w:rPr>
          <w:fldChar w:fldCharType="begin"/>
        </w:r>
        <w:r w:rsidR="006513D9">
          <w:rPr>
            <w:noProof/>
            <w:webHidden/>
          </w:rPr>
          <w:instrText xml:space="preserve"> PAGEREF _Toc152245760 \h </w:instrText>
        </w:r>
        <w:r w:rsidR="006513D9">
          <w:rPr>
            <w:noProof/>
            <w:webHidden/>
          </w:rPr>
        </w:r>
        <w:r w:rsidR="006513D9">
          <w:rPr>
            <w:noProof/>
            <w:webHidden/>
          </w:rPr>
          <w:fldChar w:fldCharType="separate"/>
        </w:r>
        <w:r w:rsidR="006513D9">
          <w:rPr>
            <w:noProof/>
            <w:webHidden/>
          </w:rPr>
          <w:t>76</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61" w:history="1">
        <w:r w:rsidR="006513D9" w:rsidRPr="000E4246">
          <w:rPr>
            <w:rStyle w:val="Hyperlink"/>
            <w:rFonts w:eastAsia="Calibri" w:cs="Arial"/>
            <w:b/>
            <w:noProof/>
            <w:lang w:val="sr-Latn-CS"/>
          </w:rPr>
          <w:t>Popunjavanje identifikacionih podataka</w:t>
        </w:r>
        <w:r w:rsidR="006513D9" w:rsidRPr="000E4246">
          <w:rPr>
            <w:rStyle w:val="Hyperlink"/>
            <w:rFonts w:cs="Arial"/>
            <w:b/>
            <w:noProof/>
            <w:lang w:val="sr-Latn-CS"/>
          </w:rPr>
          <w:t xml:space="preserve"> </w:t>
        </w:r>
        <w:r w:rsidR="006513D9" w:rsidRPr="000E4246">
          <w:rPr>
            <w:rStyle w:val="Hyperlink"/>
            <w:rFonts w:eastAsia="Calibri" w:cs="Arial"/>
            <w:b/>
            <w:noProof/>
          </w:rPr>
          <w:t>u</w:t>
        </w:r>
        <w:r w:rsidR="006513D9" w:rsidRPr="000E4246">
          <w:rPr>
            <w:rStyle w:val="Hyperlink"/>
            <w:rFonts w:eastAsia="Calibri" w:cs="Arial"/>
            <w:b/>
            <w:noProof/>
            <w:lang w:val="sr-Latn-CS"/>
          </w:rPr>
          <w:t xml:space="preserve"> </w:t>
        </w:r>
        <w:r w:rsidR="006513D9" w:rsidRPr="000E4246">
          <w:rPr>
            <w:rStyle w:val="Hyperlink"/>
            <w:rFonts w:eastAsia="Calibri" w:cs="Arial"/>
            <w:b/>
            <w:noProof/>
          </w:rPr>
          <w:t>upitniku</w:t>
        </w:r>
        <w:r w:rsidR="006513D9" w:rsidRPr="000E4246">
          <w:rPr>
            <w:rStyle w:val="Hyperlink"/>
            <w:rFonts w:eastAsia="Calibri" w:cs="Arial"/>
            <w:b/>
            <w:noProof/>
            <w:lang w:val="sr-Latn-CS"/>
          </w:rPr>
          <w:t xml:space="preserve"> </w:t>
        </w:r>
        <w:r w:rsidR="006513D9" w:rsidRPr="000E4246">
          <w:rPr>
            <w:rStyle w:val="Hyperlink"/>
            <w:rFonts w:eastAsia="Calibri" w:cs="Arial"/>
            <w:b/>
            <w:noProof/>
          </w:rPr>
          <w:t>P</w:t>
        </w:r>
        <w:r w:rsidR="006513D9" w:rsidRPr="000E4246">
          <w:rPr>
            <w:rStyle w:val="Hyperlink"/>
            <w:rFonts w:eastAsia="Calibri" w:cs="Arial"/>
            <w:b/>
            <w:noProof/>
            <w:lang w:val="sr-Latn-CS"/>
          </w:rPr>
          <w:t>-1:</w:t>
        </w:r>
        <w:r w:rsidR="006513D9">
          <w:rPr>
            <w:noProof/>
            <w:webHidden/>
          </w:rPr>
          <w:tab/>
        </w:r>
        <w:r w:rsidR="006513D9">
          <w:rPr>
            <w:noProof/>
            <w:webHidden/>
          </w:rPr>
          <w:fldChar w:fldCharType="begin"/>
        </w:r>
        <w:r w:rsidR="006513D9">
          <w:rPr>
            <w:noProof/>
            <w:webHidden/>
          </w:rPr>
          <w:instrText xml:space="preserve"> PAGEREF _Toc152245761 \h </w:instrText>
        </w:r>
        <w:r w:rsidR="006513D9">
          <w:rPr>
            <w:noProof/>
            <w:webHidden/>
          </w:rPr>
        </w:r>
        <w:r w:rsidR="006513D9">
          <w:rPr>
            <w:noProof/>
            <w:webHidden/>
          </w:rPr>
          <w:fldChar w:fldCharType="separate"/>
        </w:r>
        <w:r w:rsidR="006513D9">
          <w:rPr>
            <w:noProof/>
            <w:webHidden/>
          </w:rPr>
          <w:t>76</w:t>
        </w:r>
        <w:r w:rsidR="006513D9">
          <w:rPr>
            <w:noProof/>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62" w:history="1">
        <w:r w:rsidR="006513D9" w:rsidRPr="000E4246">
          <w:rPr>
            <w:rStyle w:val="Hyperlink"/>
          </w:rPr>
          <w:t>2.3</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SREĐIVANJE POPISNIH UPITNIKA I PREDAJA KOMPLETNOG POPISNOG MATERIJALA</w:t>
        </w:r>
        <w:r w:rsidR="006513D9">
          <w:rPr>
            <w:webHidden/>
          </w:rPr>
          <w:tab/>
        </w:r>
        <w:r w:rsidR="006513D9">
          <w:rPr>
            <w:webHidden/>
          </w:rPr>
          <w:fldChar w:fldCharType="begin"/>
        </w:r>
        <w:r w:rsidR="006513D9">
          <w:rPr>
            <w:webHidden/>
          </w:rPr>
          <w:instrText xml:space="preserve"> PAGEREF _Toc152245762 \h </w:instrText>
        </w:r>
        <w:r w:rsidR="006513D9">
          <w:rPr>
            <w:webHidden/>
          </w:rPr>
        </w:r>
        <w:r w:rsidR="006513D9">
          <w:rPr>
            <w:webHidden/>
          </w:rPr>
          <w:fldChar w:fldCharType="separate"/>
        </w:r>
        <w:r w:rsidR="006513D9">
          <w:rPr>
            <w:webHidden/>
          </w:rPr>
          <w:t>99</w:t>
        </w:r>
        <w:r w:rsidR="006513D9">
          <w:rPr>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63" w:history="1">
        <w:r w:rsidR="006513D9" w:rsidRPr="000E4246">
          <w:rPr>
            <w:rStyle w:val="Hyperlink"/>
            <w:noProof/>
          </w:rPr>
          <w:t>2.3.1</w:t>
        </w:r>
        <w:r w:rsidR="006513D9">
          <w:rPr>
            <w:rFonts w:eastAsiaTheme="minorEastAsia" w:cstheme="minorBidi"/>
            <w:noProof/>
            <w:color w:val="auto"/>
            <w:sz w:val="22"/>
            <w:szCs w:val="22"/>
            <w:lang w:val="en-US"/>
          </w:rPr>
          <w:tab/>
        </w:r>
        <w:r w:rsidR="006513D9" w:rsidRPr="000E4246">
          <w:rPr>
            <w:rStyle w:val="Hyperlink"/>
            <w:noProof/>
          </w:rPr>
          <w:t>Sređivanje popisnih upitnika</w:t>
        </w:r>
        <w:r w:rsidR="006513D9">
          <w:rPr>
            <w:noProof/>
            <w:webHidden/>
          </w:rPr>
          <w:tab/>
        </w:r>
        <w:r w:rsidR="006513D9">
          <w:rPr>
            <w:noProof/>
            <w:webHidden/>
          </w:rPr>
          <w:fldChar w:fldCharType="begin"/>
        </w:r>
        <w:r w:rsidR="006513D9">
          <w:rPr>
            <w:noProof/>
            <w:webHidden/>
          </w:rPr>
          <w:instrText xml:space="preserve"> PAGEREF _Toc152245763 \h </w:instrText>
        </w:r>
        <w:r w:rsidR="006513D9">
          <w:rPr>
            <w:noProof/>
            <w:webHidden/>
          </w:rPr>
        </w:r>
        <w:r w:rsidR="006513D9">
          <w:rPr>
            <w:noProof/>
            <w:webHidden/>
          </w:rPr>
          <w:fldChar w:fldCharType="separate"/>
        </w:r>
        <w:r w:rsidR="006513D9">
          <w:rPr>
            <w:noProof/>
            <w:webHidden/>
          </w:rPr>
          <w:t>99</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64" w:history="1">
        <w:r w:rsidR="006513D9" w:rsidRPr="000E4246">
          <w:rPr>
            <w:rStyle w:val="Hyperlink"/>
            <w:noProof/>
          </w:rPr>
          <w:t>2.3.2</w:t>
        </w:r>
        <w:r w:rsidR="006513D9">
          <w:rPr>
            <w:rFonts w:eastAsiaTheme="minorEastAsia" w:cstheme="minorBidi"/>
            <w:noProof/>
            <w:color w:val="auto"/>
            <w:sz w:val="22"/>
            <w:szCs w:val="22"/>
            <w:lang w:val="en-US"/>
          </w:rPr>
          <w:tab/>
        </w:r>
        <w:r w:rsidR="006513D9" w:rsidRPr="000E4246">
          <w:rPr>
            <w:rStyle w:val="Hyperlink"/>
            <w:noProof/>
          </w:rPr>
          <w:t>Predaja kompletnog popisnog materijala instruktoru</w:t>
        </w:r>
        <w:r w:rsidR="006513D9">
          <w:rPr>
            <w:noProof/>
            <w:webHidden/>
          </w:rPr>
          <w:tab/>
        </w:r>
        <w:r w:rsidR="006513D9">
          <w:rPr>
            <w:noProof/>
            <w:webHidden/>
          </w:rPr>
          <w:fldChar w:fldCharType="begin"/>
        </w:r>
        <w:r w:rsidR="006513D9">
          <w:rPr>
            <w:noProof/>
            <w:webHidden/>
          </w:rPr>
          <w:instrText xml:space="preserve"> PAGEREF _Toc152245764 \h </w:instrText>
        </w:r>
        <w:r w:rsidR="006513D9">
          <w:rPr>
            <w:noProof/>
            <w:webHidden/>
          </w:rPr>
        </w:r>
        <w:r w:rsidR="006513D9">
          <w:rPr>
            <w:noProof/>
            <w:webHidden/>
          </w:rPr>
          <w:fldChar w:fldCharType="separate"/>
        </w:r>
        <w:r w:rsidR="006513D9">
          <w:rPr>
            <w:noProof/>
            <w:webHidden/>
          </w:rPr>
          <w:t>99</w:t>
        </w:r>
        <w:r w:rsidR="006513D9">
          <w:rPr>
            <w:noProof/>
            <w:webHidden/>
          </w:rPr>
          <w:fldChar w:fldCharType="end"/>
        </w:r>
      </w:hyperlink>
    </w:p>
    <w:p w:rsidR="006513D9" w:rsidRDefault="00F731BB">
      <w:pPr>
        <w:pStyle w:val="TOC1"/>
        <w:tabs>
          <w:tab w:val="left" w:pos="630"/>
        </w:tabs>
        <w:rPr>
          <w:rFonts w:asciiTheme="minorHAnsi" w:eastAsiaTheme="minorEastAsia" w:hAnsiTheme="minorHAnsi"/>
          <w:b w:val="0"/>
          <w:bCs w:val="0"/>
          <w:caps w:val="0"/>
          <w:noProof/>
          <w:szCs w:val="22"/>
          <w:lang w:val="en-US"/>
        </w:rPr>
      </w:pPr>
      <w:hyperlink w:anchor="_Toc152245765" w:history="1">
        <w:r w:rsidR="006513D9" w:rsidRPr="000E4246">
          <w:rPr>
            <w:rStyle w:val="Hyperlink"/>
            <w:noProof/>
          </w:rPr>
          <w:t>3.</w:t>
        </w:r>
        <w:r w:rsidR="006513D9">
          <w:rPr>
            <w:rFonts w:asciiTheme="minorHAnsi" w:eastAsiaTheme="minorEastAsia" w:hAnsiTheme="minorHAnsi"/>
            <w:b w:val="0"/>
            <w:bCs w:val="0"/>
            <w:caps w:val="0"/>
            <w:noProof/>
            <w:szCs w:val="22"/>
            <w:lang w:val="en-US"/>
          </w:rPr>
          <w:tab/>
        </w:r>
        <w:r w:rsidR="006513D9" w:rsidRPr="000E4246">
          <w:rPr>
            <w:rStyle w:val="Hyperlink"/>
            <w:noProof/>
          </w:rPr>
          <w:t>ORGANI I IZVRŠIOCI POPISA</w:t>
        </w:r>
        <w:r w:rsidR="006513D9">
          <w:rPr>
            <w:noProof/>
            <w:webHidden/>
          </w:rPr>
          <w:tab/>
        </w:r>
        <w:r w:rsidR="006513D9">
          <w:rPr>
            <w:noProof/>
            <w:webHidden/>
          </w:rPr>
          <w:fldChar w:fldCharType="begin"/>
        </w:r>
        <w:r w:rsidR="006513D9">
          <w:rPr>
            <w:noProof/>
            <w:webHidden/>
          </w:rPr>
          <w:instrText xml:space="preserve"> PAGEREF _Toc152245765 \h </w:instrText>
        </w:r>
        <w:r w:rsidR="006513D9">
          <w:rPr>
            <w:noProof/>
            <w:webHidden/>
          </w:rPr>
        </w:r>
        <w:r w:rsidR="006513D9">
          <w:rPr>
            <w:noProof/>
            <w:webHidden/>
          </w:rPr>
          <w:fldChar w:fldCharType="separate"/>
        </w:r>
        <w:r w:rsidR="006513D9">
          <w:rPr>
            <w:noProof/>
            <w:webHidden/>
          </w:rPr>
          <w:t>100</w:t>
        </w:r>
        <w:r w:rsidR="006513D9">
          <w:rPr>
            <w:noProof/>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66" w:history="1">
        <w:r w:rsidR="006513D9" w:rsidRPr="000E4246">
          <w:rPr>
            <w:rStyle w:val="Hyperlink"/>
          </w:rPr>
          <w:t>3.1</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UPRAVA ZA STATISTIKU</w:t>
        </w:r>
        <w:r w:rsidR="006513D9">
          <w:rPr>
            <w:webHidden/>
          </w:rPr>
          <w:tab/>
        </w:r>
        <w:r w:rsidR="006513D9">
          <w:rPr>
            <w:webHidden/>
          </w:rPr>
          <w:fldChar w:fldCharType="begin"/>
        </w:r>
        <w:r w:rsidR="006513D9">
          <w:rPr>
            <w:webHidden/>
          </w:rPr>
          <w:instrText xml:space="preserve"> PAGEREF _Toc152245766 \h </w:instrText>
        </w:r>
        <w:r w:rsidR="006513D9">
          <w:rPr>
            <w:webHidden/>
          </w:rPr>
        </w:r>
        <w:r w:rsidR="006513D9">
          <w:rPr>
            <w:webHidden/>
          </w:rPr>
          <w:fldChar w:fldCharType="separate"/>
        </w:r>
        <w:r w:rsidR="006513D9">
          <w:rPr>
            <w:webHidden/>
          </w:rPr>
          <w:t>100</w:t>
        </w:r>
        <w:r w:rsidR="006513D9">
          <w:rPr>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67" w:history="1">
        <w:r w:rsidR="006513D9" w:rsidRPr="000E4246">
          <w:rPr>
            <w:rStyle w:val="Hyperlink"/>
            <w:caps/>
            <w:noProof/>
            <w14:textOutline w14:w="0" w14:cap="flat" w14:cmpd="sng" w14:algn="ctr">
              <w14:noFill/>
              <w14:prstDash w14:val="solid"/>
              <w14:round/>
            </w14:textOutline>
          </w:rPr>
          <w:t>3.1.1</w:t>
        </w:r>
        <w:r w:rsidR="006513D9">
          <w:rPr>
            <w:rFonts w:eastAsiaTheme="minorEastAsia" w:cstheme="minorBidi"/>
            <w:noProof/>
            <w:color w:val="auto"/>
            <w:sz w:val="22"/>
            <w:szCs w:val="22"/>
            <w:lang w:val="en-US"/>
          </w:rPr>
          <w:tab/>
        </w:r>
        <w:r w:rsidR="006513D9" w:rsidRPr="000E4246">
          <w:rPr>
            <w:rStyle w:val="Hyperlink"/>
            <w:caps/>
            <w:noProof/>
            <w14:textOutline w14:w="0" w14:cap="flat" w14:cmpd="sng" w14:algn="ctr">
              <w14:noFill/>
              <w14:prstDash w14:val="solid"/>
              <w14:round/>
            </w14:textOutline>
          </w:rPr>
          <w:t>O</w:t>
        </w:r>
        <w:r w:rsidR="006513D9" w:rsidRPr="000E4246">
          <w:rPr>
            <w:rStyle w:val="Hyperlink"/>
            <w:noProof/>
            <w14:textOutline w14:w="0" w14:cap="flat" w14:cmpd="sng" w14:algn="ctr">
              <w14:noFill/>
              <w14:prstDash w14:val="solid"/>
              <w14:round/>
            </w14:textOutline>
          </w:rPr>
          <w:t>baveze Uprave za statistiku prije početka terenskog rada</w:t>
        </w:r>
        <w:r w:rsidR="006513D9">
          <w:rPr>
            <w:noProof/>
            <w:webHidden/>
          </w:rPr>
          <w:tab/>
        </w:r>
        <w:r w:rsidR="006513D9">
          <w:rPr>
            <w:noProof/>
            <w:webHidden/>
          </w:rPr>
          <w:fldChar w:fldCharType="begin"/>
        </w:r>
        <w:r w:rsidR="006513D9">
          <w:rPr>
            <w:noProof/>
            <w:webHidden/>
          </w:rPr>
          <w:instrText xml:space="preserve"> PAGEREF _Toc152245767 \h </w:instrText>
        </w:r>
        <w:r w:rsidR="006513D9">
          <w:rPr>
            <w:noProof/>
            <w:webHidden/>
          </w:rPr>
        </w:r>
        <w:r w:rsidR="006513D9">
          <w:rPr>
            <w:noProof/>
            <w:webHidden/>
          </w:rPr>
          <w:fldChar w:fldCharType="separate"/>
        </w:r>
        <w:r w:rsidR="006513D9">
          <w:rPr>
            <w:noProof/>
            <w:webHidden/>
          </w:rPr>
          <w:t>100</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68" w:history="1">
        <w:r w:rsidR="006513D9" w:rsidRPr="000E4246">
          <w:rPr>
            <w:rStyle w:val="Hyperlink"/>
            <w:noProof/>
            <w14:textOutline w14:w="0" w14:cap="flat" w14:cmpd="sng" w14:algn="ctr">
              <w14:noFill/>
              <w14:prstDash w14:val="solid"/>
              <w14:round/>
            </w14:textOutline>
          </w:rPr>
          <w:t>3.1.2</w:t>
        </w:r>
        <w:r w:rsidR="006513D9">
          <w:rPr>
            <w:rFonts w:eastAsiaTheme="minorEastAsia" w:cstheme="minorBidi"/>
            <w:noProof/>
            <w:color w:val="auto"/>
            <w:sz w:val="22"/>
            <w:szCs w:val="22"/>
            <w:lang w:val="en-US"/>
          </w:rPr>
          <w:tab/>
        </w:r>
        <w:r w:rsidR="006513D9" w:rsidRPr="000E4246">
          <w:rPr>
            <w:rStyle w:val="Hyperlink"/>
            <w:noProof/>
            <w14:textOutline w14:w="0" w14:cap="flat" w14:cmpd="sng" w14:algn="ctr">
              <w14:noFill/>
              <w14:prstDash w14:val="solid"/>
              <w14:round/>
            </w14:textOutline>
          </w:rPr>
          <w:t>Obaveze Uprave za statistiku tokom terenskog rada</w:t>
        </w:r>
        <w:r w:rsidR="006513D9">
          <w:rPr>
            <w:noProof/>
            <w:webHidden/>
          </w:rPr>
          <w:tab/>
        </w:r>
        <w:r w:rsidR="006513D9">
          <w:rPr>
            <w:noProof/>
            <w:webHidden/>
          </w:rPr>
          <w:fldChar w:fldCharType="begin"/>
        </w:r>
        <w:r w:rsidR="006513D9">
          <w:rPr>
            <w:noProof/>
            <w:webHidden/>
          </w:rPr>
          <w:instrText xml:space="preserve"> PAGEREF _Toc152245768 \h </w:instrText>
        </w:r>
        <w:r w:rsidR="006513D9">
          <w:rPr>
            <w:noProof/>
            <w:webHidden/>
          </w:rPr>
        </w:r>
        <w:r w:rsidR="006513D9">
          <w:rPr>
            <w:noProof/>
            <w:webHidden/>
          </w:rPr>
          <w:fldChar w:fldCharType="separate"/>
        </w:r>
        <w:r w:rsidR="006513D9">
          <w:rPr>
            <w:noProof/>
            <w:webHidden/>
          </w:rPr>
          <w:t>102</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69" w:history="1">
        <w:r w:rsidR="006513D9" w:rsidRPr="000E4246">
          <w:rPr>
            <w:rStyle w:val="Hyperlink"/>
            <w:noProof/>
            <w14:textOutline w14:w="0" w14:cap="flat" w14:cmpd="sng" w14:algn="ctr">
              <w14:noFill/>
              <w14:prstDash w14:val="solid"/>
              <w14:round/>
            </w14:textOutline>
          </w:rPr>
          <w:t>3.1.3</w:t>
        </w:r>
        <w:r w:rsidR="006513D9">
          <w:rPr>
            <w:rFonts w:eastAsiaTheme="minorEastAsia" w:cstheme="minorBidi"/>
            <w:noProof/>
            <w:color w:val="auto"/>
            <w:sz w:val="22"/>
            <w:szCs w:val="22"/>
            <w:lang w:val="en-US"/>
          </w:rPr>
          <w:tab/>
        </w:r>
        <w:r w:rsidR="006513D9" w:rsidRPr="000E4246">
          <w:rPr>
            <w:rStyle w:val="Hyperlink"/>
            <w:noProof/>
            <w14:textOutline w14:w="0" w14:cap="flat" w14:cmpd="sng" w14:algn="ctr">
              <w14:noFill/>
              <w14:prstDash w14:val="solid"/>
              <w14:round/>
            </w14:textOutline>
          </w:rPr>
          <w:t>Obaveze Uprave za statistiku nakon završetka terenskog rada</w:t>
        </w:r>
        <w:r w:rsidR="006513D9">
          <w:rPr>
            <w:noProof/>
            <w:webHidden/>
          </w:rPr>
          <w:tab/>
        </w:r>
        <w:r w:rsidR="006513D9">
          <w:rPr>
            <w:noProof/>
            <w:webHidden/>
          </w:rPr>
          <w:fldChar w:fldCharType="begin"/>
        </w:r>
        <w:r w:rsidR="006513D9">
          <w:rPr>
            <w:noProof/>
            <w:webHidden/>
          </w:rPr>
          <w:instrText xml:space="preserve"> PAGEREF _Toc152245769 \h </w:instrText>
        </w:r>
        <w:r w:rsidR="006513D9">
          <w:rPr>
            <w:noProof/>
            <w:webHidden/>
          </w:rPr>
        </w:r>
        <w:r w:rsidR="006513D9">
          <w:rPr>
            <w:noProof/>
            <w:webHidden/>
          </w:rPr>
          <w:fldChar w:fldCharType="separate"/>
        </w:r>
        <w:r w:rsidR="006513D9">
          <w:rPr>
            <w:noProof/>
            <w:webHidden/>
          </w:rPr>
          <w:t>102</w:t>
        </w:r>
        <w:r w:rsidR="006513D9">
          <w:rPr>
            <w:noProof/>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70" w:history="1">
        <w:r w:rsidR="006513D9" w:rsidRPr="000E4246">
          <w:rPr>
            <w:rStyle w:val="Hyperlink"/>
          </w:rPr>
          <w:t>3.2</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DRŽAVNI INSTRUKTORI</w:t>
        </w:r>
        <w:r w:rsidR="006513D9">
          <w:rPr>
            <w:webHidden/>
          </w:rPr>
          <w:tab/>
        </w:r>
        <w:r w:rsidR="006513D9">
          <w:rPr>
            <w:webHidden/>
          </w:rPr>
          <w:fldChar w:fldCharType="begin"/>
        </w:r>
        <w:r w:rsidR="006513D9">
          <w:rPr>
            <w:webHidden/>
          </w:rPr>
          <w:instrText xml:space="preserve"> PAGEREF _Toc152245770 \h </w:instrText>
        </w:r>
        <w:r w:rsidR="006513D9">
          <w:rPr>
            <w:webHidden/>
          </w:rPr>
        </w:r>
        <w:r w:rsidR="006513D9">
          <w:rPr>
            <w:webHidden/>
          </w:rPr>
          <w:fldChar w:fldCharType="separate"/>
        </w:r>
        <w:r w:rsidR="006513D9">
          <w:rPr>
            <w:webHidden/>
          </w:rPr>
          <w:t>103</w:t>
        </w:r>
        <w:r w:rsidR="006513D9">
          <w:rPr>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71" w:history="1">
        <w:r w:rsidR="006513D9" w:rsidRPr="000E4246">
          <w:rPr>
            <w:rStyle w:val="Hyperlink"/>
            <w:noProof/>
          </w:rPr>
          <w:t>3.2.1</w:t>
        </w:r>
        <w:r w:rsidR="006513D9">
          <w:rPr>
            <w:rFonts w:eastAsiaTheme="minorEastAsia" w:cstheme="minorBidi"/>
            <w:noProof/>
            <w:color w:val="auto"/>
            <w:sz w:val="22"/>
            <w:szCs w:val="22"/>
            <w:lang w:val="en-US"/>
          </w:rPr>
          <w:tab/>
        </w:r>
        <w:r w:rsidR="006513D9" w:rsidRPr="000E4246">
          <w:rPr>
            <w:rStyle w:val="Hyperlink"/>
            <w:noProof/>
          </w:rPr>
          <w:t>Obaveze državnih instruktora prije početka terenskog rada</w:t>
        </w:r>
        <w:r w:rsidR="006513D9">
          <w:rPr>
            <w:noProof/>
            <w:webHidden/>
          </w:rPr>
          <w:tab/>
        </w:r>
        <w:r w:rsidR="006513D9">
          <w:rPr>
            <w:noProof/>
            <w:webHidden/>
          </w:rPr>
          <w:fldChar w:fldCharType="begin"/>
        </w:r>
        <w:r w:rsidR="006513D9">
          <w:rPr>
            <w:noProof/>
            <w:webHidden/>
          </w:rPr>
          <w:instrText xml:space="preserve"> PAGEREF _Toc152245771 \h </w:instrText>
        </w:r>
        <w:r w:rsidR="006513D9">
          <w:rPr>
            <w:noProof/>
            <w:webHidden/>
          </w:rPr>
        </w:r>
        <w:r w:rsidR="006513D9">
          <w:rPr>
            <w:noProof/>
            <w:webHidden/>
          </w:rPr>
          <w:fldChar w:fldCharType="separate"/>
        </w:r>
        <w:r w:rsidR="006513D9">
          <w:rPr>
            <w:noProof/>
            <w:webHidden/>
          </w:rPr>
          <w:t>103</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72" w:history="1">
        <w:r w:rsidR="006513D9" w:rsidRPr="000E4246">
          <w:rPr>
            <w:rStyle w:val="Hyperlink"/>
            <w:noProof/>
          </w:rPr>
          <w:t>3.2.2</w:t>
        </w:r>
        <w:r w:rsidR="006513D9">
          <w:rPr>
            <w:rFonts w:eastAsiaTheme="minorEastAsia" w:cstheme="minorBidi"/>
            <w:noProof/>
            <w:color w:val="auto"/>
            <w:sz w:val="22"/>
            <w:szCs w:val="22"/>
            <w:lang w:val="en-US"/>
          </w:rPr>
          <w:tab/>
        </w:r>
        <w:r w:rsidR="006513D9" w:rsidRPr="000E4246">
          <w:rPr>
            <w:rStyle w:val="Hyperlink"/>
            <w:noProof/>
          </w:rPr>
          <w:t>Obaveze državnih instruktora tokom terenskog rada</w:t>
        </w:r>
        <w:r w:rsidR="006513D9">
          <w:rPr>
            <w:noProof/>
            <w:webHidden/>
          </w:rPr>
          <w:tab/>
        </w:r>
        <w:r w:rsidR="006513D9">
          <w:rPr>
            <w:noProof/>
            <w:webHidden/>
          </w:rPr>
          <w:fldChar w:fldCharType="begin"/>
        </w:r>
        <w:r w:rsidR="006513D9">
          <w:rPr>
            <w:noProof/>
            <w:webHidden/>
          </w:rPr>
          <w:instrText xml:space="preserve"> PAGEREF _Toc152245772 \h </w:instrText>
        </w:r>
        <w:r w:rsidR="006513D9">
          <w:rPr>
            <w:noProof/>
            <w:webHidden/>
          </w:rPr>
        </w:r>
        <w:r w:rsidR="006513D9">
          <w:rPr>
            <w:noProof/>
            <w:webHidden/>
          </w:rPr>
          <w:fldChar w:fldCharType="separate"/>
        </w:r>
        <w:r w:rsidR="006513D9">
          <w:rPr>
            <w:noProof/>
            <w:webHidden/>
          </w:rPr>
          <w:t>104</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73" w:history="1">
        <w:r w:rsidR="006513D9" w:rsidRPr="000E4246">
          <w:rPr>
            <w:rStyle w:val="Hyperlink"/>
            <w:noProof/>
          </w:rPr>
          <w:t>3.2.3</w:t>
        </w:r>
        <w:r w:rsidR="006513D9">
          <w:rPr>
            <w:rFonts w:eastAsiaTheme="minorEastAsia" w:cstheme="minorBidi"/>
            <w:noProof/>
            <w:color w:val="auto"/>
            <w:sz w:val="22"/>
            <w:szCs w:val="22"/>
            <w:lang w:val="en-US"/>
          </w:rPr>
          <w:tab/>
        </w:r>
        <w:r w:rsidR="006513D9" w:rsidRPr="000E4246">
          <w:rPr>
            <w:rStyle w:val="Hyperlink"/>
            <w:noProof/>
          </w:rPr>
          <w:t>Obaveze državnih instruktora nakon završetka terenskog rada</w:t>
        </w:r>
        <w:r w:rsidR="006513D9">
          <w:rPr>
            <w:noProof/>
            <w:webHidden/>
          </w:rPr>
          <w:tab/>
        </w:r>
        <w:r w:rsidR="006513D9">
          <w:rPr>
            <w:noProof/>
            <w:webHidden/>
          </w:rPr>
          <w:fldChar w:fldCharType="begin"/>
        </w:r>
        <w:r w:rsidR="006513D9">
          <w:rPr>
            <w:noProof/>
            <w:webHidden/>
          </w:rPr>
          <w:instrText xml:space="preserve"> PAGEREF _Toc152245773 \h </w:instrText>
        </w:r>
        <w:r w:rsidR="006513D9">
          <w:rPr>
            <w:noProof/>
            <w:webHidden/>
          </w:rPr>
        </w:r>
        <w:r w:rsidR="006513D9">
          <w:rPr>
            <w:noProof/>
            <w:webHidden/>
          </w:rPr>
          <w:fldChar w:fldCharType="separate"/>
        </w:r>
        <w:r w:rsidR="006513D9">
          <w:rPr>
            <w:noProof/>
            <w:webHidden/>
          </w:rPr>
          <w:t>108</w:t>
        </w:r>
        <w:r w:rsidR="006513D9">
          <w:rPr>
            <w:noProof/>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74" w:history="1">
        <w:r w:rsidR="006513D9" w:rsidRPr="000E4246">
          <w:rPr>
            <w:rStyle w:val="Hyperlink"/>
          </w:rPr>
          <w:t>3.3</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POPISNE KOMISIJE</w:t>
        </w:r>
        <w:r w:rsidR="006513D9">
          <w:rPr>
            <w:webHidden/>
          </w:rPr>
          <w:tab/>
        </w:r>
        <w:r w:rsidR="006513D9">
          <w:rPr>
            <w:webHidden/>
          </w:rPr>
          <w:fldChar w:fldCharType="begin"/>
        </w:r>
        <w:r w:rsidR="006513D9">
          <w:rPr>
            <w:webHidden/>
          </w:rPr>
          <w:instrText xml:space="preserve"> PAGEREF _Toc152245774 \h </w:instrText>
        </w:r>
        <w:r w:rsidR="006513D9">
          <w:rPr>
            <w:webHidden/>
          </w:rPr>
        </w:r>
        <w:r w:rsidR="006513D9">
          <w:rPr>
            <w:webHidden/>
          </w:rPr>
          <w:fldChar w:fldCharType="separate"/>
        </w:r>
        <w:r w:rsidR="006513D9">
          <w:rPr>
            <w:webHidden/>
          </w:rPr>
          <w:t>109</w:t>
        </w:r>
        <w:r w:rsidR="006513D9">
          <w:rPr>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75" w:history="1">
        <w:r w:rsidR="006513D9" w:rsidRPr="000E4246">
          <w:rPr>
            <w:rStyle w:val="Hyperlink"/>
            <w:noProof/>
          </w:rPr>
          <w:t>3.3.1</w:t>
        </w:r>
        <w:r w:rsidR="006513D9">
          <w:rPr>
            <w:rFonts w:eastAsiaTheme="minorEastAsia" w:cstheme="minorBidi"/>
            <w:noProof/>
            <w:color w:val="auto"/>
            <w:sz w:val="22"/>
            <w:szCs w:val="22"/>
            <w:lang w:val="en-US"/>
          </w:rPr>
          <w:tab/>
        </w:r>
        <w:r w:rsidR="006513D9" w:rsidRPr="000E4246">
          <w:rPr>
            <w:rStyle w:val="Hyperlink"/>
            <w:noProof/>
          </w:rPr>
          <w:t>Obaveze popisne komisije prije početka terenskog rada</w:t>
        </w:r>
        <w:r w:rsidR="006513D9">
          <w:rPr>
            <w:noProof/>
            <w:webHidden/>
          </w:rPr>
          <w:tab/>
        </w:r>
        <w:r w:rsidR="006513D9">
          <w:rPr>
            <w:noProof/>
            <w:webHidden/>
          </w:rPr>
          <w:fldChar w:fldCharType="begin"/>
        </w:r>
        <w:r w:rsidR="006513D9">
          <w:rPr>
            <w:noProof/>
            <w:webHidden/>
          </w:rPr>
          <w:instrText xml:space="preserve"> PAGEREF _Toc152245775 \h </w:instrText>
        </w:r>
        <w:r w:rsidR="006513D9">
          <w:rPr>
            <w:noProof/>
            <w:webHidden/>
          </w:rPr>
        </w:r>
        <w:r w:rsidR="006513D9">
          <w:rPr>
            <w:noProof/>
            <w:webHidden/>
          </w:rPr>
          <w:fldChar w:fldCharType="separate"/>
        </w:r>
        <w:r w:rsidR="006513D9">
          <w:rPr>
            <w:noProof/>
            <w:webHidden/>
          </w:rPr>
          <w:t>109</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76" w:history="1">
        <w:r w:rsidR="006513D9" w:rsidRPr="000E4246">
          <w:rPr>
            <w:rStyle w:val="Hyperlink"/>
            <w:noProof/>
          </w:rPr>
          <w:t>3.3.2</w:t>
        </w:r>
        <w:r w:rsidR="006513D9">
          <w:rPr>
            <w:rFonts w:eastAsiaTheme="minorEastAsia" w:cstheme="minorBidi"/>
            <w:noProof/>
            <w:color w:val="auto"/>
            <w:sz w:val="22"/>
            <w:szCs w:val="22"/>
            <w:lang w:val="en-US"/>
          </w:rPr>
          <w:tab/>
        </w:r>
        <w:r w:rsidR="006513D9" w:rsidRPr="000E4246">
          <w:rPr>
            <w:rStyle w:val="Hyperlink"/>
            <w:noProof/>
          </w:rPr>
          <w:t>Obaveze popisne komisije tokom terenskog rada</w:t>
        </w:r>
        <w:r w:rsidR="006513D9">
          <w:rPr>
            <w:noProof/>
            <w:webHidden/>
          </w:rPr>
          <w:tab/>
        </w:r>
        <w:r w:rsidR="006513D9">
          <w:rPr>
            <w:noProof/>
            <w:webHidden/>
          </w:rPr>
          <w:fldChar w:fldCharType="begin"/>
        </w:r>
        <w:r w:rsidR="006513D9">
          <w:rPr>
            <w:noProof/>
            <w:webHidden/>
          </w:rPr>
          <w:instrText xml:space="preserve"> PAGEREF _Toc152245776 \h </w:instrText>
        </w:r>
        <w:r w:rsidR="006513D9">
          <w:rPr>
            <w:noProof/>
            <w:webHidden/>
          </w:rPr>
        </w:r>
        <w:r w:rsidR="006513D9">
          <w:rPr>
            <w:noProof/>
            <w:webHidden/>
          </w:rPr>
          <w:fldChar w:fldCharType="separate"/>
        </w:r>
        <w:r w:rsidR="006513D9">
          <w:rPr>
            <w:noProof/>
            <w:webHidden/>
          </w:rPr>
          <w:t>111</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77" w:history="1">
        <w:r w:rsidR="006513D9" w:rsidRPr="000E4246">
          <w:rPr>
            <w:rStyle w:val="Hyperlink"/>
            <w:noProof/>
          </w:rPr>
          <w:t>3.3.3</w:t>
        </w:r>
        <w:r w:rsidR="006513D9">
          <w:rPr>
            <w:rFonts w:eastAsiaTheme="minorEastAsia" w:cstheme="minorBidi"/>
            <w:noProof/>
            <w:color w:val="auto"/>
            <w:sz w:val="22"/>
            <w:szCs w:val="22"/>
            <w:lang w:val="en-US"/>
          </w:rPr>
          <w:tab/>
        </w:r>
        <w:r w:rsidR="006513D9" w:rsidRPr="000E4246">
          <w:rPr>
            <w:rStyle w:val="Hyperlink"/>
            <w:noProof/>
          </w:rPr>
          <w:t>Obaveze popisne komisije nakon završetka terenskog rada</w:t>
        </w:r>
        <w:r w:rsidR="006513D9">
          <w:rPr>
            <w:noProof/>
            <w:webHidden/>
          </w:rPr>
          <w:tab/>
        </w:r>
        <w:r w:rsidR="006513D9">
          <w:rPr>
            <w:noProof/>
            <w:webHidden/>
          </w:rPr>
          <w:fldChar w:fldCharType="begin"/>
        </w:r>
        <w:r w:rsidR="006513D9">
          <w:rPr>
            <w:noProof/>
            <w:webHidden/>
          </w:rPr>
          <w:instrText xml:space="preserve"> PAGEREF _Toc152245777 \h </w:instrText>
        </w:r>
        <w:r w:rsidR="006513D9">
          <w:rPr>
            <w:noProof/>
            <w:webHidden/>
          </w:rPr>
        </w:r>
        <w:r w:rsidR="006513D9">
          <w:rPr>
            <w:noProof/>
            <w:webHidden/>
          </w:rPr>
          <w:fldChar w:fldCharType="separate"/>
        </w:r>
        <w:r w:rsidR="006513D9">
          <w:rPr>
            <w:noProof/>
            <w:webHidden/>
          </w:rPr>
          <w:t>111</w:t>
        </w:r>
        <w:r w:rsidR="006513D9">
          <w:rPr>
            <w:noProof/>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78" w:history="1">
        <w:r w:rsidR="006513D9" w:rsidRPr="000E4246">
          <w:rPr>
            <w:rStyle w:val="Hyperlink"/>
          </w:rPr>
          <w:t>3.4</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INSTRUKTORI</w:t>
        </w:r>
        <w:r w:rsidR="006513D9">
          <w:rPr>
            <w:webHidden/>
          </w:rPr>
          <w:tab/>
        </w:r>
        <w:r w:rsidR="006513D9">
          <w:rPr>
            <w:webHidden/>
          </w:rPr>
          <w:fldChar w:fldCharType="begin"/>
        </w:r>
        <w:r w:rsidR="006513D9">
          <w:rPr>
            <w:webHidden/>
          </w:rPr>
          <w:instrText xml:space="preserve"> PAGEREF _Toc152245778 \h </w:instrText>
        </w:r>
        <w:r w:rsidR="006513D9">
          <w:rPr>
            <w:webHidden/>
          </w:rPr>
        </w:r>
        <w:r w:rsidR="006513D9">
          <w:rPr>
            <w:webHidden/>
          </w:rPr>
          <w:fldChar w:fldCharType="separate"/>
        </w:r>
        <w:r w:rsidR="006513D9">
          <w:rPr>
            <w:webHidden/>
          </w:rPr>
          <w:t>112</w:t>
        </w:r>
        <w:r w:rsidR="006513D9">
          <w:rPr>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79" w:history="1">
        <w:r w:rsidR="006513D9" w:rsidRPr="000E4246">
          <w:rPr>
            <w:rStyle w:val="Hyperlink"/>
            <w:noProof/>
          </w:rPr>
          <w:t>3.4.1</w:t>
        </w:r>
        <w:r w:rsidR="006513D9">
          <w:rPr>
            <w:rFonts w:eastAsiaTheme="minorEastAsia" w:cstheme="minorBidi"/>
            <w:noProof/>
            <w:color w:val="auto"/>
            <w:sz w:val="22"/>
            <w:szCs w:val="22"/>
            <w:lang w:val="en-US"/>
          </w:rPr>
          <w:tab/>
        </w:r>
        <w:r w:rsidR="006513D9" w:rsidRPr="000E4246">
          <w:rPr>
            <w:rStyle w:val="Hyperlink"/>
            <w:noProof/>
          </w:rPr>
          <w:t>Obaveze instruktora prije početka popisivanja</w:t>
        </w:r>
        <w:r w:rsidR="006513D9">
          <w:rPr>
            <w:noProof/>
            <w:webHidden/>
          </w:rPr>
          <w:tab/>
        </w:r>
        <w:r w:rsidR="006513D9">
          <w:rPr>
            <w:noProof/>
            <w:webHidden/>
          </w:rPr>
          <w:fldChar w:fldCharType="begin"/>
        </w:r>
        <w:r w:rsidR="006513D9">
          <w:rPr>
            <w:noProof/>
            <w:webHidden/>
          </w:rPr>
          <w:instrText xml:space="preserve"> PAGEREF _Toc152245779 \h </w:instrText>
        </w:r>
        <w:r w:rsidR="006513D9">
          <w:rPr>
            <w:noProof/>
            <w:webHidden/>
          </w:rPr>
        </w:r>
        <w:r w:rsidR="006513D9">
          <w:rPr>
            <w:noProof/>
            <w:webHidden/>
          </w:rPr>
          <w:fldChar w:fldCharType="separate"/>
        </w:r>
        <w:r w:rsidR="006513D9">
          <w:rPr>
            <w:noProof/>
            <w:webHidden/>
          </w:rPr>
          <w:t>112</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80" w:history="1">
        <w:r w:rsidR="006513D9" w:rsidRPr="000E4246">
          <w:rPr>
            <w:rStyle w:val="Hyperlink"/>
            <w:noProof/>
          </w:rPr>
          <w:t>3.4.2</w:t>
        </w:r>
        <w:r w:rsidR="006513D9">
          <w:rPr>
            <w:rFonts w:eastAsiaTheme="minorEastAsia" w:cstheme="minorBidi"/>
            <w:noProof/>
            <w:color w:val="auto"/>
            <w:sz w:val="22"/>
            <w:szCs w:val="22"/>
            <w:lang w:val="en-US"/>
          </w:rPr>
          <w:tab/>
        </w:r>
        <w:r w:rsidR="006513D9" w:rsidRPr="000E4246">
          <w:rPr>
            <w:rStyle w:val="Hyperlink"/>
            <w:noProof/>
          </w:rPr>
          <w:t>Obaveze instruktora u toku popisivanja</w:t>
        </w:r>
        <w:r w:rsidR="006513D9">
          <w:rPr>
            <w:noProof/>
            <w:webHidden/>
          </w:rPr>
          <w:tab/>
        </w:r>
        <w:r w:rsidR="006513D9">
          <w:rPr>
            <w:noProof/>
            <w:webHidden/>
          </w:rPr>
          <w:fldChar w:fldCharType="begin"/>
        </w:r>
        <w:r w:rsidR="006513D9">
          <w:rPr>
            <w:noProof/>
            <w:webHidden/>
          </w:rPr>
          <w:instrText xml:space="preserve"> PAGEREF _Toc152245780 \h </w:instrText>
        </w:r>
        <w:r w:rsidR="006513D9">
          <w:rPr>
            <w:noProof/>
            <w:webHidden/>
          </w:rPr>
        </w:r>
        <w:r w:rsidR="006513D9">
          <w:rPr>
            <w:noProof/>
            <w:webHidden/>
          </w:rPr>
          <w:fldChar w:fldCharType="separate"/>
        </w:r>
        <w:r w:rsidR="006513D9">
          <w:rPr>
            <w:noProof/>
            <w:webHidden/>
          </w:rPr>
          <w:t>113</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81" w:history="1">
        <w:r w:rsidR="006513D9" w:rsidRPr="000E4246">
          <w:rPr>
            <w:rStyle w:val="Hyperlink"/>
            <w:noProof/>
          </w:rPr>
          <w:t>3.4.3</w:t>
        </w:r>
        <w:r w:rsidR="006513D9">
          <w:rPr>
            <w:rFonts w:eastAsiaTheme="minorEastAsia" w:cstheme="minorBidi"/>
            <w:noProof/>
            <w:color w:val="auto"/>
            <w:sz w:val="22"/>
            <w:szCs w:val="22"/>
            <w:lang w:val="en-US"/>
          </w:rPr>
          <w:tab/>
        </w:r>
        <w:r w:rsidR="006513D9" w:rsidRPr="000E4246">
          <w:rPr>
            <w:rStyle w:val="Hyperlink"/>
            <w:noProof/>
          </w:rPr>
          <w:t>Obaveze instruktora nakon završetka popisivanja</w:t>
        </w:r>
        <w:r w:rsidR="006513D9">
          <w:rPr>
            <w:noProof/>
            <w:webHidden/>
          </w:rPr>
          <w:tab/>
        </w:r>
        <w:r w:rsidR="006513D9">
          <w:rPr>
            <w:noProof/>
            <w:webHidden/>
          </w:rPr>
          <w:fldChar w:fldCharType="begin"/>
        </w:r>
        <w:r w:rsidR="006513D9">
          <w:rPr>
            <w:noProof/>
            <w:webHidden/>
          </w:rPr>
          <w:instrText xml:space="preserve"> PAGEREF _Toc152245781 \h </w:instrText>
        </w:r>
        <w:r w:rsidR="006513D9">
          <w:rPr>
            <w:noProof/>
            <w:webHidden/>
          </w:rPr>
        </w:r>
        <w:r w:rsidR="006513D9">
          <w:rPr>
            <w:noProof/>
            <w:webHidden/>
          </w:rPr>
          <w:fldChar w:fldCharType="separate"/>
        </w:r>
        <w:r w:rsidR="006513D9">
          <w:rPr>
            <w:noProof/>
            <w:webHidden/>
          </w:rPr>
          <w:t>116</w:t>
        </w:r>
        <w:r w:rsidR="006513D9">
          <w:rPr>
            <w:noProof/>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82" w:history="1">
        <w:r w:rsidR="006513D9" w:rsidRPr="000E4246">
          <w:rPr>
            <w:rStyle w:val="Hyperlink"/>
          </w:rPr>
          <w:t>3.5</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POPISIVAČI</w:t>
        </w:r>
        <w:r w:rsidR="006513D9">
          <w:rPr>
            <w:webHidden/>
          </w:rPr>
          <w:tab/>
        </w:r>
        <w:r w:rsidR="006513D9">
          <w:rPr>
            <w:webHidden/>
          </w:rPr>
          <w:fldChar w:fldCharType="begin"/>
        </w:r>
        <w:r w:rsidR="006513D9">
          <w:rPr>
            <w:webHidden/>
          </w:rPr>
          <w:instrText xml:space="preserve"> PAGEREF _Toc152245782 \h </w:instrText>
        </w:r>
        <w:r w:rsidR="006513D9">
          <w:rPr>
            <w:webHidden/>
          </w:rPr>
        </w:r>
        <w:r w:rsidR="006513D9">
          <w:rPr>
            <w:webHidden/>
          </w:rPr>
          <w:fldChar w:fldCharType="separate"/>
        </w:r>
        <w:r w:rsidR="006513D9">
          <w:rPr>
            <w:webHidden/>
          </w:rPr>
          <w:t>116</w:t>
        </w:r>
        <w:r w:rsidR="006513D9">
          <w:rPr>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83" w:history="1">
        <w:r w:rsidR="006513D9" w:rsidRPr="000E4246">
          <w:rPr>
            <w:rStyle w:val="Hyperlink"/>
            <w:noProof/>
          </w:rPr>
          <w:t>3.5.1</w:t>
        </w:r>
        <w:r w:rsidR="006513D9">
          <w:rPr>
            <w:rFonts w:eastAsiaTheme="minorEastAsia" w:cstheme="minorBidi"/>
            <w:noProof/>
            <w:color w:val="auto"/>
            <w:sz w:val="22"/>
            <w:szCs w:val="22"/>
            <w:lang w:val="en-US"/>
          </w:rPr>
          <w:tab/>
        </w:r>
        <w:r w:rsidR="006513D9" w:rsidRPr="000E4246">
          <w:rPr>
            <w:rStyle w:val="Hyperlink"/>
            <w:noProof/>
          </w:rPr>
          <w:t>Osnovne obaveze popisivača</w:t>
        </w:r>
        <w:r w:rsidR="006513D9">
          <w:rPr>
            <w:noProof/>
            <w:webHidden/>
          </w:rPr>
          <w:tab/>
        </w:r>
        <w:r w:rsidR="006513D9">
          <w:rPr>
            <w:noProof/>
            <w:webHidden/>
          </w:rPr>
          <w:fldChar w:fldCharType="begin"/>
        </w:r>
        <w:r w:rsidR="006513D9">
          <w:rPr>
            <w:noProof/>
            <w:webHidden/>
          </w:rPr>
          <w:instrText xml:space="preserve"> PAGEREF _Toc152245783 \h </w:instrText>
        </w:r>
        <w:r w:rsidR="006513D9">
          <w:rPr>
            <w:noProof/>
            <w:webHidden/>
          </w:rPr>
        </w:r>
        <w:r w:rsidR="006513D9">
          <w:rPr>
            <w:noProof/>
            <w:webHidden/>
          </w:rPr>
          <w:fldChar w:fldCharType="separate"/>
        </w:r>
        <w:r w:rsidR="006513D9">
          <w:rPr>
            <w:noProof/>
            <w:webHidden/>
          </w:rPr>
          <w:t>116</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84" w:history="1">
        <w:r w:rsidR="006513D9" w:rsidRPr="000E4246">
          <w:rPr>
            <w:rStyle w:val="Hyperlink"/>
            <w:noProof/>
          </w:rPr>
          <w:t>3.5.2</w:t>
        </w:r>
        <w:r w:rsidR="006513D9">
          <w:rPr>
            <w:rFonts w:eastAsiaTheme="minorEastAsia" w:cstheme="minorBidi"/>
            <w:noProof/>
            <w:color w:val="auto"/>
            <w:sz w:val="22"/>
            <w:szCs w:val="22"/>
            <w:lang w:val="en-US"/>
          </w:rPr>
          <w:tab/>
        </w:r>
        <w:r w:rsidR="006513D9" w:rsidRPr="000E4246">
          <w:rPr>
            <w:rStyle w:val="Hyperlink"/>
            <w:noProof/>
          </w:rPr>
          <w:t>Obaveze popisivača prije početka terenskog rada</w:t>
        </w:r>
        <w:r w:rsidR="006513D9">
          <w:rPr>
            <w:noProof/>
            <w:webHidden/>
          </w:rPr>
          <w:tab/>
        </w:r>
        <w:r w:rsidR="006513D9">
          <w:rPr>
            <w:noProof/>
            <w:webHidden/>
          </w:rPr>
          <w:fldChar w:fldCharType="begin"/>
        </w:r>
        <w:r w:rsidR="006513D9">
          <w:rPr>
            <w:noProof/>
            <w:webHidden/>
          </w:rPr>
          <w:instrText xml:space="preserve"> PAGEREF _Toc152245784 \h </w:instrText>
        </w:r>
        <w:r w:rsidR="006513D9">
          <w:rPr>
            <w:noProof/>
            <w:webHidden/>
          </w:rPr>
        </w:r>
        <w:r w:rsidR="006513D9">
          <w:rPr>
            <w:noProof/>
            <w:webHidden/>
          </w:rPr>
          <w:fldChar w:fldCharType="separate"/>
        </w:r>
        <w:r w:rsidR="006513D9">
          <w:rPr>
            <w:noProof/>
            <w:webHidden/>
          </w:rPr>
          <w:t>117</w:t>
        </w:r>
        <w:r w:rsidR="006513D9">
          <w:rPr>
            <w:noProof/>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w:anchor="_Toc152245785" w:history="1">
        <w:r w:rsidR="006513D9" w:rsidRPr="000E4246">
          <w:rPr>
            <w:rStyle w:val="Hyperlink"/>
          </w:rPr>
          <w:t>Uputstvo za korišćenje mape, podataka o popisnom krugu i adresa u popisnom krugu</w:t>
        </w:r>
        <w:r w:rsidR="006513D9">
          <w:rPr>
            <w:webHidden/>
          </w:rPr>
          <w:tab/>
        </w:r>
        <w:r w:rsidR="006513D9">
          <w:rPr>
            <w:webHidden/>
          </w:rPr>
          <w:fldChar w:fldCharType="begin"/>
        </w:r>
        <w:r w:rsidR="006513D9">
          <w:rPr>
            <w:webHidden/>
          </w:rPr>
          <w:instrText xml:space="preserve"> PAGEREF _Toc152245785 \h </w:instrText>
        </w:r>
        <w:r w:rsidR="006513D9">
          <w:rPr>
            <w:webHidden/>
          </w:rPr>
        </w:r>
        <w:r w:rsidR="006513D9">
          <w:rPr>
            <w:webHidden/>
          </w:rPr>
          <w:fldChar w:fldCharType="separate"/>
        </w:r>
        <w:r w:rsidR="006513D9">
          <w:rPr>
            <w:webHidden/>
          </w:rPr>
          <w:t>118</w:t>
        </w:r>
        <w:r w:rsidR="006513D9">
          <w:rPr>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86" w:history="1">
        <w:r w:rsidR="006513D9" w:rsidRPr="000E4246">
          <w:rPr>
            <w:rStyle w:val="Hyperlink"/>
            <w:noProof/>
          </w:rPr>
          <w:t>3.5.3</w:t>
        </w:r>
        <w:r w:rsidR="006513D9">
          <w:rPr>
            <w:rFonts w:eastAsiaTheme="minorEastAsia" w:cstheme="minorBidi"/>
            <w:noProof/>
            <w:color w:val="auto"/>
            <w:sz w:val="22"/>
            <w:szCs w:val="22"/>
            <w:lang w:val="en-US"/>
          </w:rPr>
          <w:tab/>
        </w:r>
        <w:r w:rsidR="006513D9" w:rsidRPr="000E4246">
          <w:rPr>
            <w:rStyle w:val="Hyperlink"/>
            <w:noProof/>
          </w:rPr>
          <w:t>Obaveze popisivača tokom terenskog rada</w:t>
        </w:r>
        <w:r w:rsidR="006513D9">
          <w:rPr>
            <w:noProof/>
            <w:webHidden/>
          </w:rPr>
          <w:tab/>
        </w:r>
        <w:r w:rsidR="006513D9">
          <w:rPr>
            <w:noProof/>
            <w:webHidden/>
          </w:rPr>
          <w:fldChar w:fldCharType="begin"/>
        </w:r>
        <w:r w:rsidR="006513D9">
          <w:rPr>
            <w:noProof/>
            <w:webHidden/>
          </w:rPr>
          <w:instrText xml:space="preserve"> PAGEREF _Toc152245786 \h </w:instrText>
        </w:r>
        <w:r w:rsidR="006513D9">
          <w:rPr>
            <w:noProof/>
            <w:webHidden/>
          </w:rPr>
        </w:r>
        <w:r w:rsidR="006513D9">
          <w:rPr>
            <w:noProof/>
            <w:webHidden/>
          </w:rPr>
          <w:fldChar w:fldCharType="separate"/>
        </w:r>
        <w:r w:rsidR="006513D9">
          <w:rPr>
            <w:noProof/>
            <w:webHidden/>
          </w:rPr>
          <w:t>119</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87" w:history="1">
        <w:r w:rsidR="006513D9" w:rsidRPr="000E4246">
          <w:rPr>
            <w:rStyle w:val="Hyperlink"/>
            <w:noProof/>
          </w:rPr>
          <w:t>3.5.4</w:t>
        </w:r>
        <w:r w:rsidR="006513D9">
          <w:rPr>
            <w:rFonts w:eastAsiaTheme="minorEastAsia" w:cstheme="minorBidi"/>
            <w:noProof/>
            <w:color w:val="auto"/>
            <w:sz w:val="22"/>
            <w:szCs w:val="22"/>
            <w:lang w:val="en-US"/>
          </w:rPr>
          <w:tab/>
        </w:r>
        <w:r w:rsidR="006513D9" w:rsidRPr="000E4246">
          <w:rPr>
            <w:rStyle w:val="Hyperlink"/>
            <w:noProof/>
          </w:rPr>
          <w:t>Obaveze popisivača nakon završetka terenskog rada</w:t>
        </w:r>
        <w:r w:rsidR="006513D9">
          <w:rPr>
            <w:noProof/>
            <w:webHidden/>
          </w:rPr>
          <w:tab/>
        </w:r>
        <w:r w:rsidR="006513D9">
          <w:rPr>
            <w:noProof/>
            <w:webHidden/>
          </w:rPr>
          <w:fldChar w:fldCharType="begin"/>
        </w:r>
        <w:r w:rsidR="006513D9">
          <w:rPr>
            <w:noProof/>
            <w:webHidden/>
          </w:rPr>
          <w:instrText xml:space="preserve"> PAGEREF _Toc152245787 \h </w:instrText>
        </w:r>
        <w:r w:rsidR="006513D9">
          <w:rPr>
            <w:noProof/>
            <w:webHidden/>
          </w:rPr>
        </w:r>
        <w:r w:rsidR="006513D9">
          <w:rPr>
            <w:noProof/>
            <w:webHidden/>
          </w:rPr>
          <w:fldChar w:fldCharType="separate"/>
        </w:r>
        <w:r w:rsidR="006513D9">
          <w:rPr>
            <w:noProof/>
            <w:webHidden/>
          </w:rPr>
          <w:t>122</w:t>
        </w:r>
        <w:r w:rsidR="006513D9">
          <w:rPr>
            <w:noProof/>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88" w:history="1">
        <w:r w:rsidR="006513D9" w:rsidRPr="000E4246">
          <w:rPr>
            <w:rStyle w:val="Hyperlink"/>
          </w:rPr>
          <w:t>3.6</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KONTROLORI POPISA</w:t>
        </w:r>
        <w:r w:rsidR="006513D9">
          <w:rPr>
            <w:webHidden/>
          </w:rPr>
          <w:tab/>
        </w:r>
        <w:r w:rsidR="006513D9">
          <w:rPr>
            <w:webHidden/>
          </w:rPr>
          <w:fldChar w:fldCharType="begin"/>
        </w:r>
        <w:r w:rsidR="006513D9">
          <w:rPr>
            <w:webHidden/>
          </w:rPr>
          <w:instrText xml:space="preserve"> PAGEREF _Toc152245788 \h </w:instrText>
        </w:r>
        <w:r w:rsidR="006513D9">
          <w:rPr>
            <w:webHidden/>
          </w:rPr>
        </w:r>
        <w:r w:rsidR="006513D9">
          <w:rPr>
            <w:webHidden/>
          </w:rPr>
          <w:fldChar w:fldCharType="separate"/>
        </w:r>
        <w:r w:rsidR="006513D9">
          <w:rPr>
            <w:webHidden/>
          </w:rPr>
          <w:t>122</w:t>
        </w:r>
        <w:r w:rsidR="006513D9">
          <w:rPr>
            <w:webHidden/>
          </w:rPr>
          <w:fldChar w:fldCharType="end"/>
        </w:r>
      </w:hyperlink>
    </w:p>
    <w:p w:rsidR="006513D9" w:rsidRDefault="00F731BB">
      <w:pPr>
        <w:pStyle w:val="TOC4"/>
        <w:rPr>
          <w:rFonts w:asciiTheme="minorHAnsi" w:eastAsiaTheme="minorEastAsia" w:hAnsiTheme="minorHAnsi" w:cstheme="minorBidi"/>
          <w:bCs w:val="0"/>
          <w:iCs w:val="0"/>
          <w:color w:val="auto"/>
          <w:sz w:val="22"/>
          <w:szCs w:val="22"/>
          <w:lang w:val="en-US"/>
        </w:rPr>
      </w:pPr>
      <w:hyperlink w:anchor="_Toc152245789" w:history="1">
        <w:r w:rsidR="006513D9" w:rsidRPr="000E4246">
          <w:rPr>
            <w:rStyle w:val="Hyperlink"/>
            <w:b/>
          </w:rPr>
          <w:t>ŠEMA ODGOVORNOSTI ORGANA POPISA</w:t>
        </w:r>
        <w:r w:rsidR="006513D9">
          <w:rPr>
            <w:webHidden/>
          </w:rPr>
          <w:tab/>
        </w:r>
        <w:r w:rsidR="006513D9">
          <w:rPr>
            <w:webHidden/>
          </w:rPr>
          <w:fldChar w:fldCharType="begin"/>
        </w:r>
        <w:r w:rsidR="006513D9">
          <w:rPr>
            <w:webHidden/>
          </w:rPr>
          <w:instrText xml:space="preserve"> PAGEREF _Toc152245789 \h </w:instrText>
        </w:r>
        <w:r w:rsidR="006513D9">
          <w:rPr>
            <w:webHidden/>
          </w:rPr>
        </w:r>
        <w:r w:rsidR="006513D9">
          <w:rPr>
            <w:webHidden/>
          </w:rPr>
          <w:fldChar w:fldCharType="separate"/>
        </w:r>
        <w:r w:rsidR="006513D9">
          <w:rPr>
            <w:webHidden/>
          </w:rPr>
          <w:t>123</w:t>
        </w:r>
        <w:r w:rsidR="006513D9">
          <w:rPr>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90" w:history="1">
        <w:r w:rsidR="006513D9" w:rsidRPr="000E4246">
          <w:rPr>
            <w:rStyle w:val="Hyperlink"/>
          </w:rPr>
          <w:t>3.7</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OBUKA UČESNIKA POPISA – INSTRUKTAŽE</w:t>
        </w:r>
        <w:r w:rsidR="006513D9">
          <w:rPr>
            <w:webHidden/>
          </w:rPr>
          <w:tab/>
        </w:r>
        <w:r w:rsidR="006513D9">
          <w:rPr>
            <w:webHidden/>
          </w:rPr>
          <w:fldChar w:fldCharType="begin"/>
        </w:r>
        <w:r w:rsidR="006513D9">
          <w:rPr>
            <w:webHidden/>
          </w:rPr>
          <w:instrText xml:space="preserve"> PAGEREF _Toc152245790 \h </w:instrText>
        </w:r>
        <w:r w:rsidR="006513D9">
          <w:rPr>
            <w:webHidden/>
          </w:rPr>
        </w:r>
        <w:r w:rsidR="006513D9">
          <w:rPr>
            <w:webHidden/>
          </w:rPr>
          <w:fldChar w:fldCharType="separate"/>
        </w:r>
        <w:r w:rsidR="006513D9">
          <w:rPr>
            <w:webHidden/>
          </w:rPr>
          <w:t>124</w:t>
        </w:r>
        <w:r w:rsidR="006513D9">
          <w:rPr>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91" w:history="1">
        <w:r w:rsidR="006513D9" w:rsidRPr="000E4246">
          <w:rPr>
            <w:rStyle w:val="Hyperlink"/>
            <w:noProof/>
          </w:rPr>
          <w:t>3.7.1</w:t>
        </w:r>
        <w:r w:rsidR="006513D9">
          <w:rPr>
            <w:rFonts w:eastAsiaTheme="minorEastAsia" w:cstheme="minorBidi"/>
            <w:noProof/>
            <w:color w:val="auto"/>
            <w:sz w:val="22"/>
            <w:szCs w:val="22"/>
            <w:lang w:val="en-US"/>
          </w:rPr>
          <w:tab/>
        </w:r>
        <w:r w:rsidR="006513D9" w:rsidRPr="000E4246">
          <w:rPr>
            <w:rStyle w:val="Hyperlink"/>
            <w:noProof/>
          </w:rPr>
          <w:t>Instruktaža za državne instruktore</w:t>
        </w:r>
        <w:r w:rsidR="006513D9">
          <w:rPr>
            <w:noProof/>
            <w:webHidden/>
          </w:rPr>
          <w:tab/>
        </w:r>
        <w:r w:rsidR="006513D9">
          <w:rPr>
            <w:noProof/>
            <w:webHidden/>
          </w:rPr>
          <w:fldChar w:fldCharType="begin"/>
        </w:r>
        <w:r w:rsidR="006513D9">
          <w:rPr>
            <w:noProof/>
            <w:webHidden/>
          </w:rPr>
          <w:instrText xml:space="preserve"> PAGEREF _Toc152245791 \h </w:instrText>
        </w:r>
        <w:r w:rsidR="006513D9">
          <w:rPr>
            <w:noProof/>
            <w:webHidden/>
          </w:rPr>
        </w:r>
        <w:r w:rsidR="006513D9">
          <w:rPr>
            <w:noProof/>
            <w:webHidden/>
          </w:rPr>
          <w:fldChar w:fldCharType="separate"/>
        </w:r>
        <w:r w:rsidR="006513D9">
          <w:rPr>
            <w:noProof/>
            <w:webHidden/>
          </w:rPr>
          <w:t>124</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92" w:history="1">
        <w:r w:rsidR="006513D9" w:rsidRPr="000E4246">
          <w:rPr>
            <w:rStyle w:val="Hyperlink"/>
            <w:noProof/>
          </w:rPr>
          <w:t>3.7.2</w:t>
        </w:r>
        <w:r w:rsidR="006513D9">
          <w:rPr>
            <w:rFonts w:eastAsiaTheme="minorEastAsia" w:cstheme="minorBidi"/>
            <w:noProof/>
            <w:color w:val="auto"/>
            <w:sz w:val="22"/>
            <w:szCs w:val="22"/>
            <w:lang w:val="en-US"/>
          </w:rPr>
          <w:tab/>
        </w:r>
        <w:r w:rsidR="006513D9" w:rsidRPr="000E4246">
          <w:rPr>
            <w:rStyle w:val="Hyperlink"/>
            <w:noProof/>
          </w:rPr>
          <w:t>Radni sastanak sa članovima popisnih komisija</w:t>
        </w:r>
        <w:r w:rsidR="006513D9">
          <w:rPr>
            <w:noProof/>
            <w:webHidden/>
          </w:rPr>
          <w:tab/>
        </w:r>
        <w:r w:rsidR="006513D9">
          <w:rPr>
            <w:noProof/>
            <w:webHidden/>
          </w:rPr>
          <w:fldChar w:fldCharType="begin"/>
        </w:r>
        <w:r w:rsidR="006513D9">
          <w:rPr>
            <w:noProof/>
            <w:webHidden/>
          </w:rPr>
          <w:instrText xml:space="preserve"> PAGEREF _Toc152245792 \h </w:instrText>
        </w:r>
        <w:r w:rsidR="006513D9">
          <w:rPr>
            <w:noProof/>
            <w:webHidden/>
          </w:rPr>
        </w:r>
        <w:r w:rsidR="006513D9">
          <w:rPr>
            <w:noProof/>
            <w:webHidden/>
          </w:rPr>
          <w:fldChar w:fldCharType="separate"/>
        </w:r>
        <w:r w:rsidR="006513D9">
          <w:rPr>
            <w:noProof/>
            <w:webHidden/>
          </w:rPr>
          <w:t>124</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93" w:history="1">
        <w:r w:rsidR="006513D9" w:rsidRPr="000E4246">
          <w:rPr>
            <w:rStyle w:val="Hyperlink"/>
            <w:noProof/>
          </w:rPr>
          <w:t>3.7.3</w:t>
        </w:r>
        <w:r w:rsidR="006513D9">
          <w:rPr>
            <w:rFonts w:eastAsiaTheme="minorEastAsia" w:cstheme="minorBidi"/>
            <w:noProof/>
            <w:color w:val="auto"/>
            <w:sz w:val="22"/>
            <w:szCs w:val="22"/>
            <w:lang w:val="en-US"/>
          </w:rPr>
          <w:tab/>
        </w:r>
        <w:r w:rsidR="006513D9" w:rsidRPr="000E4246">
          <w:rPr>
            <w:rStyle w:val="Hyperlink"/>
            <w:noProof/>
          </w:rPr>
          <w:t>Instruktaža za instruktore</w:t>
        </w:r>
        <w:r w:rsidR="006513D9">
          <w:rPr>
            <w:noProof/>
            <w:webHidden/>
          </w:rPr>
          <w:tab/>
        </w:r>
        <w:r w:rsidR="006513D9">
          <w:rPr>
            <w:noProof/>
            <w:webHidden/>
          </w:rPr>
          <w:fldChar w:fldCharType="begin"/>
        </w:r>
        <w:r w:rsidR="006513D9">
          <w:rPr>
            <w:noProof/>
            <w:webHidden/>
          </w:rPr>
          <w:instrText xml:space="preserve"> PAGEREF _Toc152245793 \h </w:instrText>
        </w:r>
        <w:r w:rsidR="006513D9">
          <w:rPr>
            <w:noProof/>
            <w:webHidden/>
          </w:rPr>
        </w:r>
        <w:r w:rsidR="006513D9">
          <w:rPr>
            <w:noProof/>
            <w:webHidden/>
          </w:rPr>
          <w:fldChar w:fldCharType="separate"/>
        </w:r>
        <w:r w:rsidR="006513D9">
          <w:rPr>
            <w:noProof/>
            <w:webHidden/>
          </w:rPr>
          <w:t>124</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94" w:history="1">
        <w:r w:rsidR="006513D9" w:rsidRPr="000E4246">
          <w:rPr>
            <w:rStyle w:val="Hyperlink"/>
            <w:noProof/>
          </w:rPr>
          <w:t>3.7.4</w:t>
        </w:r>
        <w:r w:rsidR="006513D9">
          <w:rPr>
            <w:rFonts w:eastAsiaTheme="minorEastAsia" w:cstheme="minorBidi"/>
            <w:noProof/>
            <w:color w:val="auto"/>
            <w:sz w:val="22"/>
            <w:szCs w:val="22"/>
            <w:lang w:val="en-US"/>
          </w:rPr>
          <w:tab/>
        </w:r>
        <w:r w:rsidR="006513D9" w:rsidRPr="000E4246">
          <w:rPr>
            <w:rStyle w:val="Hyperlink"/>
            <w:noProof/>
          </w:rPr>
          <w:t>Instruktaža za popisivače</w:t>
        </w:r>
        <w:r w:rsidR="006513D9">
          <w:rPr>
            <w:noProof/>
            <w:webHidden/>
          </w:rPr>
          <w:tab/>
        </w:r>
        <w:r w:rsidR="006513D9">
          <w:rPr>
            <w:noProof/>
            <w:webHidden/>
          </w:rPr>
          <w:fldChar w:fldCharType="begin"/>
        </w:r>
        <w:r w:rsidR="006513D9">
          <w:rPr>
            <w:noProof/>
            <w:webHidden/>
          </w:rPr>
          <w:instrText xml:space="preserve"> PAGEREF _Toc152245794 \h </w:instrText>
        </w:r>
        <w:r w:rsidR="006513D9">
          <w:rPr>
            <w:noProof/>
            <w:webHidden/>
          </w:rPr>
        </w:r>
        <w:r w:rsidR="006513D9">
          <w:rPr>
            <w:noProof/>
            <w:webHidden/>
          </w:rPr>
          <w:fldChar w:fldCharType="separate"/>
        </w:r>
        <w:r w:rsidR="006513D9">
          <w:rPr>
            <w:noProof/>
            <w:webHidden/>
          </w:rPr>
          <w:t>125</w:t>
        </w:r>
        <w:r w:rsidR="006513D9">
          <w:rPr>
            <w:noProof/>
            <w:webHidden/>
          </w:rPr>
          <w:fldChar w:fldCharType="end"/>
        </w:r>
      </w:hyperlink>
    </w:p>
    <w:p w:rsidR="006513D9" w:rsidRDefault="00F731BB">
      <w:pPr>
        <w:pStyle w:val="TOC3"/>
        <w:rPr>
          <w:rFonts w:eastAsiaTheme="minorEastAsia" w:cstheme="minorBidi"/>
          <w:noProof/>
          <w:color w:val="auto"/>
          <w:sz w:val="22"/>
          <w:szCs w:val="22"/>
          <w:lang w:val="en-US"/>
        </w:rPr>
      </w:pPr>
      <w:hyperlink w:anchor="_Toc152245795" w:history="1">
        <w:r w:rsidR="006513D9" w:rsidRPr="000E4246">
          <w:rPr>
            <w:rStyle w:val="Hyperlink"/>
            <w:noProof/>
          </w:rPr>
          <w:t>3.7.5</w:t>
        </w:r>
        <w:r w:rsidR="006513D9">
          <w:rPr>
            <w:rFonts w:eastAsiaTheme="minorEastAsia" w:cstheme="minorBidi"/>
            <w:noProof/>
            <w:color w:val="auto"/>
            <w:sz w:val="22"/>
            <w:szCs w:val="22"/>
            <w:lang w:val="en-US"/>
          </w:rPr>
          <w:tab/>
        </w:r>
        <w:r w:rsidR="006513D9" w:rsidRPr="000E4246">
          <w:rPr>
            <w:rStyle w:val="Hyperlink"/>
            <w:noProof/>
          </w:rPr>
          <w:t>Instruktaža za kontrolore</w:t>
        </w:r>
        <w:r w:rsidR="006513D9">
          <w:rPr>
            <w:noProof/>
            <w:webHidden/>
          </w:rPr>
          <w:tab/>
        </w:r>
        <w:r w:rsidR="006513D9">
          <w:rPr>
            <w:noProof/>
            <w:webHidden/>
          </w:rPr>
          <w:fldChar w:fldCharType="begin"/>
        </w:r>
        <w:r w:rsidR="006513D9">
          <w:rPr>
            <w:noProof/>
            <w:webHidden/>
          </w:rPr>
          <w:instrText xml:space="preserve"> PAGEREF _Toc152245795 \h </w:instrText>
        </w:r>
        <w:r w:rsidR="006513D9">
          <w:rPr>
            <w:noProof/>
            <w:webHidden/>
          </w:rPr>
        </w:r>
        <w:r w:rsidR="006513D9">
          <w:rPr>
            <w:noProof/>
            <w:webHidden/>
          </w:rPr>
          <w:fldChar w:fldCharType="separate"/>
        </w:r>
        <w:r w:rsidR="006513D9">
          <w:rPr>
            <w:noProof/>
            <w:webHidden/>
          </w:rPr>
          <w:t>125</w:t>
        </w:r>
        <w:r w:rsidR="006513D9">
          <w:rPr>
            <w:noProof/>
            <w:webHidden/>
          </w:rPr>
          <w:fldChar w:fldCharType="end"/>
        </w:r>
      </w:hyperlink>
    </w:p>
    <w:p w:rsidR="006513D9" w:rsidRDefault="00F731BB">
      <w:pPr>
        <w:pStyle w:val="TOC1"/>
        <w:tabs>
          <w:tab w:val="left" w:pos="630"/>
        </w:tabs>
        <w:rPr>
          <w:rFonts w:asciiTheme="minorHAnsi" w:eastAsiaTheme="minorEastAsia" w:hAnsiTheme="minorHAnsi"/>
          <w:b w:val="0"/>
          <w:bCs w:val="0"/>
          <w:caps w:val="0"/>
          <w:noProof/>
          <w:szCs w:val="22"/>
          <w:lang w:val="en-US"/>
        </w:rPr>
      </w:pPr>
      <w:hyperlink w:anchor="_Toc152245796" w:history="1">
        <w:r w:rsidR="006513D9" w:rsidRPr="000E4246">
          <w:rPr>
            <w:rStyle w:val="Hyperlink"/>
            <w:noProof/>
          </w:rPr>
          <w:t>4.</w:t>
        </w:r>
        <w:r w:rsidR="006513D9">
          <w:rPr>
            <w:rFonts w:asciiTheme="minorHAnsi" w:eastAsiaTheme="minorEastAsia" w:hAnsiTheme="minorHAnsi"/>
            <w:b w:val="0"/>
            <w:bCs w:val="0"/>
            <w:caps w:val="0"/>
            <w:noProof/>
            <w:szCs w:val="22"/>
            <w:lang w:val="en-US"/>
          </w:rPr>
          <w:tab/>
        </w:r>
        <w:r w:rsidR="006513D9" w:rsidRPr="000E4246">
          <w:rPr>
            <w:rStyle w:val="Hyperlink"/>
            <w:noProof/>
          </w:rPr>
          <w:t>PRILOZI</w:t>
        </w:r>
        <w:r w:rsidR="006513D9">
          <w:rPr>
            <w:noProof/>
            <w:webHidden/>
          </w:rPr>
          <w:tab/>
        </w:r>
        <w:r w:rsidR="006513D9">
          <w:rPr>
            <w:noProof/>
            <w:webHidden/>
          </w:rPr>
          <w:fldChar w:fldCharType="begin"/>
        </w:r>
        <w:r w:rsidR="006513D9">
          <w:rPr>
            <w:noProof/>
            <w:webHidden/>
          </w:rPr>
          <w:instrText xml:space="preserve"> PAGEREF _Toc152245796 \h </w:instrText>
        </w:r>
        <w:r w:rsidR="006513D9">
          <w:rPr>
            <w:noProof/>
            <w:webHidden/>
          </w:rPr>
        </w:r>
        <w:r w:rsidR="006513D9">
          <w:rPr>
            <w:noProof/>
            <w:webHidden/>
          </w:rPr>
          <w:fldChar w:fldCharType="separate"/>
        </w:r>
        <w:r w:rsidR="006513D9">
          <w:rPr>
            <w:noProof/>
            <w:webHidden/>
          </w:rPr>
          <w:t>127</w:t>
        </w:r>
        <w:r w:rsidR="006513D9">
          <w:rPr>
            <w:noProof/>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97" w:history="1">
        <w:r w:rsidR="006513D9" w:rsidRPr="000E4246">
          <w:rPr>
            <w:rStyle w:val="Hyperlink"/>
          </w:rPr>
          <w:t>4.1</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Prilog 1-Uputstvo za pakovanje materijala po popisnim krugovima (tvrde fascikle)</w:t>
        </w:r>
        <w:r w:rsidR="006513D9">
          <w:rPr>
            <w:webHidden/>
          </w:rPr>
          <w:tab/>
        </w:r>
        <w:r w:rsidR="006513D9">
          <w:rPr>
            <w:webHidden/>
          </w:rPr>
          <w:fldChar w:fldCharType="begin"/>
        </w:r>
        <w:r w:rsidR="006513D9">
          <w:rPr>
            <w:webHidden/>
          </w:rPr>
          <w:instrText xml:space="preserve"> PAGEREF _Toc152245797 \h </w:instrText>
        </w:r>
        <w:r w:rsidR="006513D9">
          <w:rPr>
            <w:webHidden/>
          </w:rPr>
        </w:r>
        <w:r w:rsidR="006513D9">
          <w:rPr>
            <w:webHidden/>
          </w:rPr>
          <w:fldChar w:fldCharType="separate"/>
        </w:r>
        <w:r w:rsidR="006513D9">
          <w:rPr>
            <w:webHidden/>
          </w:rPr>
          <w:t>127</w:t>
        </w:r>
        <w:r w:rsidR="006513D9">
          <w:rPr>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98" w:history="1">
        <w:r w:rsidR="006513D9" w:rsidRPr="000E4246">
          <w:rPr>
            <w:rStyle w:val="Hyperlink"/>
          </w:rPr>
          <w:t>4.2</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Prilog 2a-Uputstvo za pakovanje materijala za instruktažu instruktora (meke fascikle)</w:t>
        </w:r>
        <w:r w:rsidR="006513D9">
          <w:rPr>
            <w:webHidden/>
          </w:rPr>
          <w:tab/>
        </w:r>
        <w:r w:rsidR="006513D9">
          <w:rPr>
            <w:webHidden/>
          </w:rPr>
          <w:fldChar w:fldCharType="begin"/>
        </w:r>
        <w:r w:rsidR="006513D9">
          <w:rPr>
            <w:webHidden/>
          </w:rPr>
          <w:instrText xml:space="preserve"> PAGEREF _Toc152245798 \h </w:instrText>
        </w:r>
        <w:r w:rsidR="006513D9">
          <w:rPr>
            <w:webHidden/>
          </w:rPr>
        </w:r>
        <w:r w:rsidR="006513D9">
          <w:rPr>
            <w:webHidden/>
          </w:rPr>
          <w:fldChar w:fldCharType="separate"/>
        </w:r>
        <w:r w:rsidR="006513D9">
          <w:rPr>
            <w:webHidden/>
          </w:rPr>
          <w:t>127</w:t>
        </w:r>
        <w:r w:rsidR="006513D9">
          <w:rPr>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799" w:history="1">
        <w:r w:rsidR="006513D9" w:rsidRPr="000E4246">
          <w:rPr>
            <w:rStyle w:val="Hyperlink"/>
          </w:rPr>
          <w:t>4.3</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Prilog 2b-Uputstvo za pakovanje materijala za instruktažu popisivača (meke fascikle)</w:t>
        </w:r>
        <w:r w:rsidR="006513D9">
          <w:rPr>
            <w:webHidden/>
          </w:rPr>
          <w:tab/>
        </w:r>
        <w:r w:rsidR="006513D9">
          <w:rPr>
            <w:webHidden/>
          </w:rPr>
          <w:fldChar w:fldCharType="begin"/>
        </w:r>
        <w:r w:rsidR="006513D9">
          <w:rPr>
            <w:webHidden/>
          </w:rPr>
          <w:instrText xml:space="preserve"> PAGEREF _Toc152245799 \h </w:instrText>
        </w:r>
        <w:r w:rsidR="006513D9">
          <w:rPr>
            <w:webHidden/>
          </w:rPr>
        </w:r>
        <w:r w:rsidR="006513D9">
          <w:rPr>
            <w:webHidden/>
          </w:rPr>
          <w:fldChar w:fldCharType="separate"/>
        </w:r>
        <w:r w:rsidR="006513D9">
          <w:rPr>
            <w:webHidden/>
          </w:rPr>
          <w:t>127</w:t>
        </w:r>
        <w:r w:rsidR="006513D9">
          <w:rPr>
            <w:webHidden/>
          </w:rPr>
          <w:fldChar w:fldCharType="end"/>
        </w:r>
      </w:hyperlink>
    </w:p>
    <w:p w:rsidR="006513D9" w:rsidRDefault="00F731BB">
      <w:pPr>
        <w:pStyle w:val="TOC2"/>
        <w:rPr>
          <w:rFonts w:asciiTheme="minorHAnsi" w:eastAsiaTheme="minorEastAsia" w:hAnsiTheme="minorHAnsi" w:cstheme="minorBidi"/>
          <w:b w:val="0"/>
          <w:bCs w:val="0"/>
          <w:color w:val="auto"/>
          <w:sz w:val="22"/>
          <w:szCs w:val="22"/>
          <w:lang w:val="en-US"/>
        </w:rPr>
      </w:pPr>
      <w:hyperlink w:anchor="_Toc152245800" w:history="1">
        <w:r w:rsidR="006513D9" w:rsidRPr="000E4246">
          <w:rPr>
            <w:rStyle w:val="Hyperlink"/>
          </w:rPr>
          <w:t>4.4</w:t>
        </w:r>
        <w:r w:rsidR="006513D9">
          <w:rPr>
            <w:rFonts w:asciiTheme="minorHAnsi" w:eastAsiaTheme="minorEastAsia" w:hAnsiTheme="minorHAnsi" w:cstheme="minorBidi"/>
            <w:b w:val="0"/>
            <w:bCs w:val="0"/>
            <w:color w:val="auto"/>
            <w:sz w:val="22"/>
            <w:szCs w:val="22"/>
            <w:lang w:val="en-US"/>
          </w:rPr>
          <w:tab/>
        </w:r>
        <w:r w:rsidR="006513D9" w:rsidRPr="000E4246">
          <w:rPr>
            <w:rStyle w:val="Hyperlink"/>
          </w:rPr>
          <w:t>Prilog 4-Primjer popunjenih obrazaca</w:t>
        </w:r>
        <w:r w:rsidR="006513D9">
          <w:rPr>
            <w:webHidden/>
          </w:rPr>
          <w:tab/>
        </w:r>
        <w:r w:rsidR="006513D9">
          <w:rPr>
            <w:webHidden/>
          </w:rPr>
          <w:fldChar w:fldCharType="begin"/>
        </w:r>
        <w:r w:rsidR="006513D9">
          <w:rPr>
            <w:webHidden/>
          </w:rPr>
          <w:instrText xml:space="preserve"> PAGEREF _Toc152245800 \h </w:instrText>
        </w:r>
        <w:r w:rsidR="006513D9">
          <w:rPr>
            <w:webHidden/>
          </w:rPr>
        </w:r>
        <w:r w:rsidR="006513D9">
          <w:rPr>
            <w:webHidden/>
          </w:rPr>
          <w:fldChar w:fldCharType="separate"/>
        </w:r>
        <w:r w:rsidR="006513D9">
          <w:rPr>
            <w:webHidden/>
          </w:rPr>
          <w:t>129</w:t>
        </w:r>
        <w:r w:rsidR="006513D9">
          <w:rPr>
            <w:webHidden/>
          </w:rPr>
          <w:fldChar w:fldCharType="end"/>
        </w:r>
      </w:hyperlink>
    </w:p>
    <w:p w:rsidR="00484DCD" w:rsidRPr="00D2630C" w:rsidRDefault="00EE2A92" w:rsidP="00DF2588">
      <w:pPr>
        <w:jc w:val="center"/>
        <w:rPr>
          <w:rFonts w:cs="Arial"/>
          <w:color w:val="000000"/>
          <w:sz w:val="21"/>
          <w:szCs w:val="21"/>
          <w:lang w:val="sr-Latn-CS"/>
        </w:rPr>
      </w:pPr>
      <w:r w:rsidRPr="00D2630C">
        <w:rPr>
          <w:rFonts w:cs="Arial"/>
          <w:b/>
          <w:bCs/>
          <w:caps/>
          <w:color w:val="1F497D" w:themeColor="text2"/>
          <w:sz w:val="21"/>
          <w:szCs w:val="21"/>
        </w:rPr>
        <w:fldChar w:fldCharType="end"/>
      </w:r>
    </w:p>
    <w:p w:rsidR="008334F2" w:rsidRDefault="008334F2" w:rsidP="001957FB">
      <w:pPr>
        <w:autoSpaceDE w:val="0"/>
        <w:autoSpaceDN w:val="0"/>
        <w:adjustRightInd w:val="0"/>
        <w:rPr>
          <w:rFonts w:cs="Arial"/>
          <w:color w:val="000000"/>
          <w:szCs w:val="20"/>
          <w:lang w:val="sr-Latn-CS"/>
        </w:rPr>
      </w:pPr>
    </w:p>
    <w:p w:rsidR="008334F2" w:rsidRDefault="008334F2" w:rsidP="001957FB">
      <w:pPr>
        <w:autoSpaceDE w:val="0"/>
        <w:autoSpaceDN w:val="0"/>
        <w:adjustRightInd w:val="0"/>
        <w:rPr>
          <w:rFonts w:cs="Arial"/>
          <w:color w:val="000000"/>
          <w:szCs w:val="20"/>
          <w:lang w:val="sr-Latn-CS"/>
        </w:rPr>
      </w:pPr>
    </w:p>
    <w:p w:rsidR="008334F2" w:rsidRPr="000D2540" w:rsidRDefault="008334F2" w:rsidP="001957FB">
      <w:pPr>
        <w:autoSpaceDE w:val="0"/>
        <w:autoSpaceDN w:val="0"/>
        <w:adjustRightInd w:val="0"/>
        <w:rPr>
          <w:rFonts w:cs="Arial"/>
          <w:color w:val="000000"/>
          <w:szCs w:val="20"/>
          <w:lang w:val="sr-Latn-CS"/>
        </w:rPr>
      </w:pPr>
    </w:p>
    <w:p w:rsidR="00484DCD" w:rsidRPr="000D2540" w:rsidRDefault="00484DCD" w:rsidP="001957FB">
      <w:pPr>
        <w:autoSpaceDE w:val="0"/>
        <w:autoSpaceDN w:val="0"/>
        <w:adjustRightInd w:val="0"/>
        <w:rPr>
          <w:rFonts w:cs="Arial"/>
          <w:color w:val="000000"/>
          <w:szCs w:val="20"/>
          <w:lang w:val="sr-Latn-CS"/>
        </w:rPr>
      </w:pPr>
    </w:p>
    <w:p w:rsidR="00484DCD" w:rsidRPr="000D2540" w:rsidRDefault="00594F1E" w:rsidP="00594F1E">
      <w:pPr>
        <w:tabs>
          <w:tab w:val="left" w:pos="3840"/>
        </w:tabs>
        <w:autoSpaceDE w:val="0"/>
        <w:autoSpaceDN w:val="0"/>
        <w:adjustRightInd w:val="0"/>
        <w:rPr>
          <w:rFonts w:cs="Arial"/>
          <w:color w:val="000000"/>
          <w:szCs w:val="20"/>
          <w:lang w:val="sr-Latn-CS"/>
        </w:rPr>
      </w:pPr>
      <w:r>
        <w:rPr>
          <w:rFonts w:cs="Arial"/>
          <w:color w:val="000000"/>
          <w:szCs w:val="20"/>
          <w:lang w:val="sr-Latn-CS"/>
        </w:rPr>
        <w:tab/>
      </w:r>
    </w:p>
    <w:p w:rsidR="00484DCD" w:rsidRPr="000D2540" w:rsidRDefault="00484DCD" w:rsidP="001957FB">
      <w:pPr>
        <w:autoSpaceDE w:val="0"/>
        <w:autoSpaceDN w:val="0"/>
        <w:adjustRightInd w:val="0"/>
        <w:rPr>
          <w:rFonts w:cs="Arial"/>
          <w:color w:val="000000"/>
          <w:szCs w:val="20"/>
          <w:lang w:val="sr-Latn-CS"/>
        </w:rPr>
      </w:pPr>
    </w:p>
    <w:p w:rsidR="008334F2" w:rsidRDefault="008334F2" w:rsidP="001957FB">
      <w:pPr>
        <w:autoSpaceDE w:val="0"/>
        <w:autoSpaceDN w:val="0"/>
        <w:adjustRightInd w:val="0"/>
        <w:rPr>
          <w:rFonts w:cs="Arial"/>
          <w:color w:val="000000"/>
          <w:szCs w:val="20"/>
          <w:lang w:val="sr-Latn-CS"/>
        </w:rPr>
        <w:sectPr w:rsidR="008334F2" w:rsidSect="00055612">
          <w:headerReference w:type="even" r:id="rId31"/>
          <w:headerReference w:type="default" r:id="rId32"/>
          <w:footerReference w:type="even" r:id="rId33"/>
          <w:footerReference w:type="default" r:id="rId34"/>
          <w:headerReference w:type="first" r:id="rId35"/>
          <w:footerReference w:type="first" r:id="rId36"/>
          <w:pgSz w:w="11906" w:h="16838" w:code="9"/>
          <w:pgMar w:top="720" w:right="1080" w:bottom="720" w:left="1080" w:header="850" w:footer="454" w:gutter="0"/>
          <w:cols w:space="708"/>
          <w:titlePg/>
          <w:docGrid w:linePitch="360"/>
        </w:sectPr>
      </w:pPr>
    </w:p>
    <w:p w:rsidR="00484DCD" w:rsidRPr="000D2540" w:rsidRDefault="00484DCD" w:rsidP="001957FB">
      <w:pPr>
        <w:autoSpaceDE w:val="0"/>
        <w:autoSpaceDN w:val="0"/>
        <w:adjustRightInd w:val="0"/>
        <w:rPr>
          <w:rFonts w:cs="Arial"/>
          <w:color w:val="000000"/>
          <w:szCs w:val="20"/>
          <w:lang w:val="sr-Latn-CS"/>
        </w:rPr>
      </w:pPr>
    </w:p>
    <w:p w:rsidR="00484DCD" w:rsidRPr="000D2540" w:rsidRDefault="00484DCD" w:rsidP="001957FB">
      <w:pPr>
        <w:autoSpaceDE w:val="0"/>
        <w:autoSpaceDN w:val="0"/>
        <w:adjustRightInd w:val="0"/>
        <w:rPr>
          <w:rFonts w:cs="Arial"/>
          <w:color w:val="000000"/>
          <w:szCs w:val="20"/>
          <w:lang w:val="sr-Latn-CS"/>
        </w:rPr>
      </w:pPr>
    </w:p>
    <w:p w:rsidR="00484DCD" w:rsidRPr="000D2540" w:rsidRDefault="00484DCD" w:rsidP="001957FB">
      <w:pPr>
        <w:autoSpaceDE w:val="0"/>
        <w:autoSpaceDN w:val="0"/>
        <w:adjustRightInd w:val="0"/>
        <w:rPr>
          <w:rFonts w:cs="Arial"/>
          <w:color w:val="000000"/>
          <w:szCs w:val="20"/>
          <w:lang w:val="sr-Latn-CS"/>
        </w:rPr>
      </w:pPr>
    </w:p>
    <w:p w:rsidR="00484DCD" w:rsidRPr="000D2540" w:rsidRDefault="00484DCD" w:rsidP="001957FB">
      <w:pPr>
        <w:autoSpaceDE w:val="0"/>
        <w:autoSpaceDN w:val="0"/>
        <w:adjustRightInd w:val="0"/>
        <w:rPr>
          <w:rFonts w:cs="Arial"/>
          <w:color w:val="000000"/>
          <w:szCs w:val="20"/>
          <w:lang w:val="sr-Latn-CS"/>
        </w:rPr>
      </w:pPr>
    </w:p>
    <w:p w:rsidR="00484DCD" w:rsidRDefault="00484DCD" w:rsidP="001957FB">
      <w:pPr>
        <w:autoSpaceDE w:val="0"/>
        <w:autoSpaceDN w:val="0"/>
        <w:adjustRightInd w:val="0"/>
        <w:rPr>
          <w:rFonts w:cs="Arial"/>
          <w:color w:val="000000"/>
          <w:szCs w:val="20"/>
          <w:lang w:val="sr-Latn-CS"/>
        </w:rPr>
      </w:pPr>
    </w:p>
    <w:p w:rsidR="00DF2588" w:rsidRDefault="00DF2588" w:rsidP="001957FB">
      <w:pPr>
        <w:autoSpaceDE w:val="0"/>
        <w:autoSpaceDN w:val="0"/>
        <w:adjustRightInd w:val="0"/>
        <w:rPr>
          <w:rFonts w:cs="Arial"/>
          <w:color w:val="000000"/>
          <w:szCs w:val="20"/>
          <w:lang w:val="sr-Latn-CS"/>
        </w:rPr>
      </w:pPr>
    </w:p>
    <w:p w:rsidR="00DF2588" w:rsidRDefault="00DF2588" w:rsidP="001957FB">
      <w:pPr>
        <w:autoSpaceDE w:val="0"/>
        <w:autoSpaceDN w:val="0"/>
        <w:adjustRightInd w:val="0"/>
        <w:rPr>
          <w:rFonts w:cs="Arial"/>
          <w:color w:val="000000"/>
          <w:szCs w:val="20"/>
          <w:lang w:val="sr-Latn-CS"/>
        </w:rPr>
      </w:pPr>
    </w:p>
    <w:p w:rsidR="00DF2588" w:rsidRDefault="00DF2588" w:rsidP="001957FB">
      <w:pPr>
        <w:autoSpaceDE w:val="0"/>
        <w:autoSpaceDN w:val="0"/>
        <w:adjustRightInd w:val="0"/>
        <w:rPr>
          <w:rFonts w:cs="Arial"/>
          <w:color w:val="000000"/>
          <w:szCs w:val="20"/>
          <w:lang w:val="sr-Latn-CS"/>
        </w:rPr>
      </w:pPr>
    </w:p>
    <w:p w:rsidR="00DF2588" w:rsidRDefault="00DF2588" w:rsidP="001957FB">
      <w:pPr>
        <w:autoSpaceDE w:val="0"/>
        <w:autoSpaceDN w:val="0"/>
        <w:adjustRightInd w:val="0"/>
        <w:rPr>
          <w:rFonts w:cs="Arial"/>
          <w:color w:val="000000"/>
          <w:szCs w:val="20"/>
          <w:lang w:val="sr-Latn-CS"/>
        </w:rPr>
      </w:pPr>
    </w:p>
    <w:p w:rsidR="00DF2588" w:rsidRDefault="00DF2588" w:rsidP="001957FB">
      <w:pPr>
        <w:autoSpaceDE w:val="0"/>
        <w:autoSpaceDN w:val="0"/>
        <w:adjustRightInd w:val="0"/>
        <w:rPr>
          <w:rFonts w:cs="Arial"/>
          <w:color w:val="000000"/>
          <w:szCs w:val="20"/>
          <w:lang w:val="sr-Latn-CS"/>
        </w:rPr>
      </w:pPr>
    </w:p>
    <w:p w:rsidR="00DF2588" w:rsidRDefault="00DF2588" w:rsidP="001957FB">
      <w:pPr>
        <w:autoSpaceDE w:val="0"/>
        <w:autoSpaceDN w:val="0"/>
        <w:adjustRightInd w:val="0"/>
        <w:rPr>
          <w:rFonts w:cs="Arial"/>
          <w:color w:val="000000"/>
          <w:szCs w:val="20"/>
          <w:lang w:val="sr-Latn-CS"/>
        </w:rPr>
      </w:pPr>
    </w:p>
    <w:p w:rsidR="00DF2588" w:rsidRDefault="00DF2588" w:rsidP="001957FB">
      <w:pPr>
        <w:autoSpaceDE w:val="0"/>
        <w:autoSpaceDN w:val="0"/>
        <w:adjustRightInd w:val="0"/>
        <w:rPr>
          <w:rFonts w:cs="Arial"/>
          <w:color w:val="000000"/>
          <w:szCs w:val="20"/>
          <w:lang w:val="sr-Latn-CS"/>
        </w:rPr>
      </w:pPr>
    </w:p>
    <w:p w:rsidR="00DF2588" w:rsidRPr="000D2540" w:rsidRDefault="00DF2588" w:rsidP="001957FB">
      <w:pPr>
        <w:autoSpaceDE w:val="0"/>
        <w:autoSpaceDN w:val="0"/>
        <w:adjustRightInd w:val="0"/>
        <w:rPr>
          <w:rFonts w:cs="Arial"/>
          <w:color w:val="000000"/>
          <w:szCs w:val="20"/>
          <w:lang w:val="sr-Latn-CS"/>
        </w:rPr>
      </w:pPr>
    </w:p>
    <w:p w:rsidR="00484DCD" w:rsidRPr="000D2540" w:rsidRDefault="00484DCD" w:rsidP="001957FB">
      <w:pPr>
        <w:autoSpaceDE w:val="0"/>
        <w:autoSpaceDN w:val="0"/>
        <w:adjustRightInd w:val="0"/>
        <w:rPr>
          <w:rFonts w:cs="Arial"/>
          <w:color w:val="000000"/>
          <w:szCs w:val="20"/>
          <w:lang w:val="sr-Latn-CS"/>
        </w:rPr>
      </w:pPr>
    </w:p>
    <w:p w:rsidR="00484DCD" w:rsidRPr="000D2540" w:rsidRDefault="00484DCD" w:rsidP="001957FB">
      <w:pPr>
        <w:autoSpaceDE w:val="0"/>
        <w:autoSpaceDN w:val="0"/>
        <w:adjustRightInd w:val="0"/>
        <w:rPr>
          <w:rFonts w:cs="Arial"/>
          <w:color w:val="000000"/>
          <w:szCs w:val="20"/>
          <w:lang w:val="sr-Latn-CS"/>
        </w:rPr>
      </w:pPr>
    </w:p>
    <w:p w:rsidR="00484DCD" w:rsidRPr="000D2540" w:rsidRDefault="00484DCD" w:rsidP="001957FB">
      <w:pPr>
        <w:autoSpaceDE w:val="0"/>
        <w:autoSpaceDN w:val="0"/>
        <w:adjustRightInd w:val="0"/>
        <w:rPr>
          <w:rFonts w:cs="Arial"/>
          <w:color w:val="000000"/>
          <w:szCs w:val="20"/>
          <w:lang w:val="sr-Latn-CS"/>
        </w:rPr>
      </w:pPr>
    </w:p>
    <w:p w:rsidR="00484DCD" w:rsidRPr="000D2540" w:rsidRDefault="00484DCD" w:rsidP="001957FB">
      <w:pPr>
        <w:autoSpaceDE w:val="0"/>
        <w:autoSpaceDN w:val="0"/>
        <w:adjustRightInd w:val="0"/>
        <w:rPr>
          <w:rFonts w:cs="Arial"/>
          <w:color w:val="000000"/>
          <w:szCs w:val="20"/>
          <w:lang w:val="sr-Latn-CS"/>
        </w:rPr>
      </w:pPr>
    </w:p>
    <w:p w:rsidR="00484DCD" w:rsidRPr="000D2540" w:rsidRDefault="00484DCD" w:rsidP="001957FB">
      <w:pPr>
        <w:autoSpaceDE w:val="0"/>
        <w:autoSpaceDN w:val="0"/>
        <w:adjustRightInd w:val="0"/>
        <w:rPr>
          <w:rFonts w:cs="Arial"/>
          <w:color w:val="000000"/>
          <w:szCs w:val="20"/>
          <w:lang w:val="sr-Latn-CS"/>
        </w:rPr>
      </w:pPr>
    </w:p>
    <w:p w:rsidR="00484DCD" w:rsidRPr="000D2540" w:rsidRDefault="00CA5544" w:rsidP="001957FB">
      <w:pPr>
        <w:autoSpaceDE w:val="0"/>
        <w:autoSpaceDN w:val="0"/>
        <w:adjustRightInd w:val="0"/>
        <w:rPr>
          <w:rFonts w:cs="Arial"/>
          <w:color w:val="000000"/>
          <w:szCs w:val="20"/>
          <w:lang w:val="sr-Latn-CS"/>
        </w:rPr>
      </w:pPr>
      <w:r>
        <w:rPr>
          <w:rFonts w:cs="Arial"/>
          <w:noProof/>
          <w:color w:val="000000"/>
          <w:szCs w:val="20"/>
          <w:lang w:val="sr-Latn-ME" w:eastAsia="sr-Latn-ME"/>
        </w:rPr>
        <mc:AlternateContent>
          <mc:Choice Requires="wps">
            <w:drawing>
              <wp:anchor distT="0" distB="0" distL="114300" distR="114300" simplePos="0" relativeHeight="252211712" behindDoc="0" locked="0" layoutInCell="1" allowOverlap="1" wp14:anchorId="4C43DA7D" wp14:editId="6221D3E9">
                <wp:simplePos x="0" y="0"/>
                <wp:positionH relativeFrom="column">
                  <wp:posOffset>267511</wp:posOffset>
                </wp:positionH>
                <wp:positionV relativeFrom="paragraph">
                  <wp:posOffset>108139</wp:posOffset>
                </wp:positionV>
                <wp:extent cx="5915025" cy="954527"/>
                <wp:effectExtent l="0" t="0" r="28575" b="17145"/>
                <wp:wrapNone/>
                <wp:docPr id="34" name="Rectangle: Rounded Corners 34"/>
                <wp:cNvGraphicFramePr/>
                <a:graphic xmlns:a="http://schemas.openxmlformats.org/drawingml/2006/main">
                  <a:graphicData uri="http://schemas.microsoft.com/office/word/2010/wordprocessingShape">
                    <wps:wsp>
                      <wps:cNvSpPr/>
                      <wps:spPr>
                        <a:xfrm>
                          <a:off x="0" y="0"/>
                          <a:ext cx="5915025" cy="954527"/>
                        </a:xfrm>
                        <a:prstGeom prst="round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CA5544" w:rsidRDefault="00830A90" w:rsidP="00CA5544">
                            <w:pPr>
                              <w:pStyle w:val="Heading1"/>
                              <w:numPr>
                                <w:ilvl w:val="0"/>
                                <w:numId w:val="0"/>
                              </w:numPr>
                              <w:tabs>
                                <w:tab w:val="left" w:pos="5580"/>
                                <w:tab w:val="left" w:pos="6570"/>
                              </w:tabs>
                              <w:ind w:left="5940" w:hanging="5220"/>
                              <w:rPr>
                                <w:rFonts w:ascii="Arial Nova" w:hAnsi="Arial Nova"/>
                                <w:color w:val="58595B"/>
                                <w:lang w:val="sr-Latn-CS"/>
                                <w14:shadow w14:blurRad="50800" w14:dist="38100" w14:dir="2700000" w14:sx="100000" w14:sy="100000" w14:kx="0" w14:ky="0" w14:algn="tl">
                                  <w14:srgbClr w14:val="000000">
                                    <w14:alpha w14:val="60000"/>
                                  </w14:srgbClr>
                                </w14:shadow>
                              </w:rPr>
                            </w:pPr>
                            <w:bookmarkStart w:id="8" w:name="_Toc138743403"/>
                            <w:bookmarkStart w:id="9" w:name="_Toc138763437"/>
                            <w:bookmarkStart w:id="10" w:name="_Toc138763622"/>
                            <w:bookmarkStart w:id="11" w:name="_Toc138763761"/>
                            <w:bookmarkStart w:id="12" w:name="_Toc142027129"/>
                            <w:bookmarkStart w:id="13" w:name="_Toc145953727"/>
                            <w:bookmarkStart w:id="14" w:name="_Toc152245702"/>
                            <w:r w:rsidRPr="00CA5544">
                              <w:rPr>
                                <w:rFonts w:ascii="Arial Nova" w:hAnsi="Arial Nova"/>
                                <w:color w:val="58595B"/>
                                <w:lang w:val="sr-Latn-CS"/>
                                <w14:shadow w14:blurRad="50800" w14:dist="38100" w14:dir="2700000" w14:sx="100000" w14:sy="100000" w14:kx="0" w14:ky="0" w14:algn="tl">
                                  <w14:srgbClr w14:val="000000">
                                    <w14:alpha w14:val="60000"/>
                                  </w14:srgbClr>
                                </w14:shadow>
                              </w:rPr>
                              <w:t>ZAKON O POPISU STANOVNIŠTVA, DOMAĆINSTAVA I STANOVA</w:t>
                            </w:r>
                            <w:bookmarkEnd w:id="8"/>
                            <w:bookmarkEnd w:id="9"/>
                            <w:bookmarkEnd w:id="10"/>
                            <w:bookmarkEnd w:id="11"/>
                            <w:bookmarkEnd w:id="12"/>
                            <w:bookmarkEnd w:id="13"/>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3DA7D" id="Rectangle: Rounded Corners 34" o:spid="_x0000_s1026" style="position:absolute;left:0;text-align:left;margin-left:21.05pt;margin-top:8.5pt;width:465.75pt;height:75.1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" filled="f" strokecolor="#243f60 [1604]" strokeweight=".5pt">
                <v:textbox>
                  <w:txbxContent>
                    <w:p w:rsidR="00830A90" w:rsidRPr="00CA5544" w:rsidRDefault="00830A90" w:rsidP="00CA5544">
                      <w:pPr>
                        <w:pStyle w:val="Heading1"/>
                        <w:numPr>
                          <w:ilvl w:val="0"/>
                          <w:numId w:val="0"/>
                        </w:numPr>
                        <w:tabs>
                          <w:tab w:val="left" w:pos="5580"/>
                          <w:tab w:val="left" w:pos="6570"/>
                        </w:tabs>
                        <w:ind w:left="5940" w:hanging="5220"/>
                        <w:rPr>
                          <w:rFonts w:ascii="Arial Nova" w:hAnsi="Arial Nova"/>
                          <w:color w:val="58595B"/>
                          <w:lang w:val="sr-Latn-CS"/>
                          <w14:shadow w14:blurRad="50800" w14:dist="38100" w14:dir="2700000" w14:sx="100000" w14:sy="100000" w14:kx="0" w14:ky="0" w14:algn="tl">
                            <w14:srgbClr w14:val="000000">
                              <w14:alpha w14:val="60000"/>
                            </w14:srgbClr>
                          </w14:shadow>
                        </w:rPr>
                      </w:pPr>
                      <w:bookmarkStart w:id="15" w:name="_Toc138743403"/>
                      <w:bookmarkStart w:id="16" w:name="_Toc138763437"/>
                      <w:bookmarkStart w:id="17" w:name="_Toc138763622"/>
                      <w:bookmarkStart w:id="18" w:name="_Toc138763761"/>
                      <w:bookmarkStart w:id="19" w:name="_Toc142027129"/>
                      <w:bookmarkStart w:id="20" w:name="_Toc145953727"/>
                      <w:bookmarkStart w:id="21" w:name="_Toc152245702"/>
                      <w:r w:rsidRPr="00CA5544">
                        <w:rPr>
                          <w:rFonts w:ascii="Arial Nova" w:hAnsi="Arial Nova"/>
                          <w:color w:val="58595B"/>
                          <w:lang w:val="sr-Latn-CS"/>
                          <w14:shadow w14:blurRad="50800" w14:dist="38100" w14:dir="2700000" w14:sx="100000" w14:sy="100000" w14:kx="0" w14:ky="0" w14:algn="tl">
                            <w14:srgbClr w14:val="000000">
                              <w14:alpha w14:val="60000"/>
                            </w14:srgbClr>
                          </w14:shadow>
                        </w:rPr>
                        <w:t>ZAKON O POPISU STANOVNIŠTVA, DOMAĆINSTAVA I STANOVA</w:t>
                      </w:r>
                      <w:bookmarkEnd w:id="15"/>
                      <w:bookmarkEnd w:id="16"/>
                      <w:bookmarkEnd w:id="17"/>
                      <w:bookmarkEnd w:id="18"/>
                      <w:bookmarkEnd w:id="19"/>
                      <w:bookmarkEnd w:id="20"/>
                      <w:bookmarkEnd w:id="21"/>
                    </w:p>
                  </w:txbxContent>
                </v:textbox>
              </v:roundrect>
            </w:pict>
          </mc:Fallback>
        </mc:AlternateContent>
      </w:r>
    </w:p>
    <w:p w:rsidR="00484DCD" w:rsidRPr="000D2540" w:rsidRDefault="00484DCD" w:rsidP="001957FB">
      <w:pPr>
        <w:autoSpaceDE w:val="0"/>
        <w:autoSpaceDN w:val="0"/>
        <w:adjustRightInd w:val="0"/>
        <w:rPr>
          <w:rFonts w:cs="Arial"/>
          <w:color w:val="000000"/>
          <w:szCs w:val="20"/>
          <w:lang w:val="sr-Latn-CS"/>
        </w:rPr>
      </w:pPr>
    </w:p>
    <w:p w:rsidR="00484DCD" w:rsidRPr="000D2540" w:rsidRDefault="00484DCD" w:rsidP="001957FB">
      <w:pPr>
        <w:autoSpaceDE w:val="0"/>
        <w:autoSpaceDN w:val="0"/>
        <w:adjustRightInd w:val="0"/>
        <w:rPr>
          <w:rFonts w:cs="Arial"/>
          <w:color w:val="000000"/>
          <w:szCs w:val="20"/>
          <w:lang w:val="sr-Latn-CS"/>
        </w:rPr>
      </w:pPr>
    </w:p>
    <w:p w:rsidR="00484DCD" w:rsidRPr="000D2540" w:rsidRDefault="00484DCD" w:rsidP="001957FB">
      <w:pPr>
        <w:autoSpaceDE w:val="0"/>
        <w:autoSpaceDN w:val="0"/>
        <w:adjustRightInd w:val="0"/>
        <w:rPr>
          <w:rFonts w:cs="Arial"/>
          <w:color w:val="000000"/>
          <w:szCs w:val="20"/>
          <w:lang w:val="sr-Latn-CS"/>
        </w:rPr>
      </w:pPr>
    </w:p>
    <w:p w:rsidR="00484DCD" w:rsidRPr="000D2540" w:rsidRDefault="00484DCD" w:rsidP="001957FB">
      <w:pPr>
        <w:autoSpaceDE w:val="0"/>
        <w:autoSpaceDN w:val="0"/>
        <w:adjustRightInd w:val="0"/>
        <w:rPr>
          <w:rFonts w:cs="Arial"/>
          <w:color w:val="000000"/>
          <w:szCs w:val="20"/>
          <w:lang w:val="sr-Latn-CS"/>
        </w:rPr>
      </w:pPr>
    </w:p>
    <w:p w:rsidR="00484DCD" w:rsidRPr="000D2540" w:rsidRDefault="00484DCD" w:rsidP="001957FB">
      <w:pPr>
        <w:autoSpaceDE w:val="0"/>
        <w:autoSpaceDN w:val="0"/>
        <w:adjustRightInd w:val="0"/>
        <w:rPr>
          <w:rFonts w:cs="Arial"/>
          <w:color w:val="000000"/>
          <w:szCs w:val="20"/>
          <w:lang w:val="sr-Latn-CS"/>
        </w:rPr>
      </w:pPr>
    </w:p>
    <w:p w:rsidR="008C0C71" w:rsidRPr="000D2540" w:rsidRDefault="008C0C71" w:rsidP="008334F2">
      <w:pPr>
        <w:rPr>
          <w:lang w:val="sr-Latn-CS"/>
        </w:rPr>
      </w:pPr>
    </w:p>
    <w:p w:rsidR="008C0C71" w:rsidRPr="000D2540" w:rsidRDefault="008C0C71" w:rsidP="008334F2">
      <w:pPr>
        <w:rPr>
          <w:lang w:val="sr-Latn-CS"/>
        </w:rPr>
      </w:pPr>
    </w:p>
    <w:p w:rsidR="008C0C71" w:rsidRPr="000D2540" w:rsidRDefault="008C0C71" w:rsidP="001957FB">
      <w:pPr>
        <w:autoSpaceDE w:val="0"/>
        <w:autoSpaceDN w:val="0"/>
        <w:adjustRightInd w:val="0"/>
        <w:rPr>
          <w:rFonts w:cs="Arial"/>
          <w:color w:val="000000"/>
          <w:szCs w:val="20"/>
          <w:lang w:val="sr-Latn-CS"/>
        </w:rPr>
      </w:pPr>
    </w:p>
    <w:p w:rsidR="008C0C71" w:rsidRPr="000D2540" w:rsidRDefault="008C0C71" w:rsidP="001957FB">
      <w:pPr>
        <w:autoSpaceDE w:val="0"/>
        <w:autoSpaceDN w:val="0"/>
        <w:adjustRightInd w:val="0"/>
        <w:rPr>
          <w:rFonts w:cs="Arial"/>
          <w:color w:val="000000"/>
          <w:szCs w:val="20"/>
          <w:lang w:val="sr-Latn-CS"/>
        </w:rPr>
      </w:pPr>
    </w:p>
    <w:p w:rsidR="008C0C71" w:rsidRPr="000D2540" w:rsidRDefault="008C0C71" w:rsidP="001957FB">
      <w:pPr>
        <w:autoSpaceDE w:val="0"/>
        <w:autoSpaceDN w:val="0"/>
        <w:adjustRightInd w:val="0"/>
        <w:rPr>
          <w:rFonts w:cs="Arial"/>
          <w:color w:val="000000"/>
          <w:szCs w:val="20"/>
          <w:lang w:val="sr-Latn-CS"/>
        </w:rPr>
      </w:pPr>
    </w:p>
    <w:p w:rsidR="008C0C71" w:rsidRPr="000D2540" w:rsidRDefault="008C0C71" w:rsidP="001957FB">
      <w:pPr>
        <w:autoSpaceDE w:val="0"/>
        <w:autoSpaceDN w:val="0"/>
        <w:adjustRightInd w:val="0"/>
        <w:rPr>
          <w:rFonts w:cs="Arial"/>
          <w:color w:val="000000"/>
          <w:szCs w:val="20"/>
          <w:lang w:val="sr-Latn-CS"/>
        </w:rPr>
      </w:pPr>
    </w:p>
    <w:p w:rsidR="008C0C71" w:rsidRPr="000D2540" w:rsidRDefault="008C0C71" w:rsidP="001957FB">
      <w:pPr>
        <w:autoSpaceDE w:val="0"/>
        <w:autoSpaceDN w:val="0"/>
        <w:adjustRightInd w:val="0"/>
        <w:rPr>
          <w:rFonts w:cs="Arial"/>
          <w:color w:val="000000"/>
          <w:szCs w:val="20"/>
          <w:lang w:val="sr-Latn-CS"/>
        </w:rPr>
      </w:pPr>
    </w:p>
    <w:p w:rsidR="008C0C71" w:rsidRPr="000D2540" w:rsidRDefault="008C0C71" w:rsidP="001957FB">
      <w:pPr>
        <w:autoSpaceDE w:val="0"/>
        <w:autoSpaceDN w:val="0"/>
        <w:adjustRightInd w:val="0"/>
        <w:rPr>
          <w:rFonts w:cs="Arial"/>
          <w:color w:val="000000"/>
          <w:szCs w:val="20"/>
          <w:lang w:val="sr-Latn-CS"/>
        </w:rPr>
      </w:pPr>
    </w:p>
    <w:p w:rsidR="008C0C71" w:rsidRPr="000D2540" w:rsidRDefault="008C0C71" w:rsidP="001957FB">
      <w:pPr>
        <w:autoSpaceDE w:val="0"/>
        <w:autoSpaceDN w:val="0"/>
        <w:adjustRightInd w:val="0"/>
        <w:rPr>
          <w:rFonts w:cs="Arial"/>
          <w:color w:val="000000"/>
          <w:szCs w:val="20"/>
          <w:lang w:val="sr-Latn-CS"/>
        </w:rPr>
      </w:pPr>
    </w:p>
    <w:p w:rsidR="008C0C71" w:rsidRPr="000D2540" w:rsidRDefault="008C0C71" w:rsidP="001957FB">
      <w:pPr>
        <w:autoSpaceDE w:val="0"/>
        <w:autoSpaceDN w:val="0"/>
        <w:adjustRightInd w:val="0"/>
        <w:rPr>
          <w:rFonts w:cs="Arial"/>
          <w:color w:val="000000"/>
          <w:szCs w:val="20"/>
          <w:lang w:val="sr-Latn-CS"/>
        </w:rPr>
      </w:pPr>
    </w:p>
    <w:p w:rsidR="008C0C71" w:rsidRPr="000D2540" w:rsidRDefault="008C0C71" w:rsidP="001957FB">
      <w:pPr>
        <w:autoSpaceDE w:val="0"/>
        <w:autoSpaceDN w:val="0"/>
        <w:adjustRightInd w:val="0"/>
        <w:rPr>
          <w:rFonts w:cs="Arial"/>
          <w:color w:val="000000"/>
          <w:szCs w:val="20"/>
          <w:lang w:val="sr-Latn-CS"/>
        </w:rPr>
      </w:pPr>
    </w:p>
    <w:p w:rsidR="008C0C71" w:rsidRPr="000D2540" w:rsidRDefault="008C0C71" w:rsidP="001957FB">
      <w:pPr>
        <w:autoSpaceDE w:val="0"/>
        <w:autoSpaceDN w:val="0"/>
        <w:adjustRightInd w:val="0"/>
        <w:rPr>
          <w:rFonts w:cs="Arial"/>
          <w:color w:val="000000"/>
          <w:szCs w:val="20"/>
          <w:lang w:val="sr-Latn-CS"/>
        </w:rPr>
      </w:pPr>
    </w:p>
    <w:p w:rsidR="008C0C71" w:rsidRPr="000D2540" w:rsidRDefault="008C0C71" w:rsidP="001957FB">
      <w:pPr>
        <w:autoSpaceDE w:val="0"/>
        <w:autoSpaceDN w:val="0"/>
        <w:adjustRightInd w:val="0"/>
        <w:rPr>
          <w:rFonts w:cs="Arial"/>
          <w:color w:val="000000"/>
          <w:szCs w:val="20"/>
          <w:lang w:val="sr-Latn-CS"/>
        </w:rPr>
      </w:pPr>
    </w:p>
    <w:p w:rsidR="008C0C71" w:rsidRPr="000D2540" w:rsidRDefault="008C0C71" w:rsidP="001957FB">
      <w:pPr>
        <w:autoSpaceDE w:val="0"/>
        <w:autoSpaceDN w:val="0"/>
        <w:adjustRightInd w:val="0"/>
        <w:rPr>
          <w:rFonts w:cs="Arial"/>
          <w:color w:val="000000"/>
          <w:szCs w:val="20"/>
          <w:lang w:val="sr-Latn-CS"/>
        </w:rPr>
      </w:pPr>
    </w:p>
    <w:p w:rsidR="008334F2" w:rsidRDefault="008334F2" w:rsidP="00764AB9">
      <w:pPr>
        <w:autoSpaceDE w:val="0"/>
        <w:autoSpaceDN w:val="0"/>
        <w:adjustRightInd w:val="0"/>
        <w:jc w:val="center"/>
        <w:rPr>
          <w:rFonts w:cs="Arial"/>
          <w:color w:val="000000"/>
          <w:szCs w:val="20"/>
          <w:lang w:val="sr-Latn-CS"/>
        </w:rPr>
      </w:pPr>
      <w:r>
        <w:rPr>
          <w:rFonts w:cs="Arial"/>
          <w:color w:val="000000"/>
          <w:szCs w:val="20"/>
          <w:lang w:val="sr-Latn-CS"/>
        </w:rPr>
        <w:br w:type="page"/>
      </w:r>
    </w:p>
    <w:p w:rsidR="00897F3D" w:rsidRDefault="00897F3D"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r w:rsidRPr="00830A90">
        <w:rPr>
          <w:rFonts w:cs="Arial"/>
          <w:noProof/>
          <w:color w:val="000000"/>
          <w:szCs w:val="20"/>
          <w:lang w:val="sr-Latn-CS"/>
        </w:rPr>
        <w:drawing>
          <wp:inline distT="0" distB="0" distL="0" distR="0" wp14:anchorId="3BEEF064" wp14:editId="68659109">
            <wp:extent cx="5839640" cy="8002117"/>
            <wp:effectExtent l="0" t="0" r="889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39640" cy="8002117"/>
                    </a:xfrm>
                    <a:prstGeom prst="rect">
                      <a:avLst/>
                    </a:prstGeom>
                  </pic:spPr>
                </pic:pic>
              </a:graphicData>
            </a:graphic>
          </wp:inline>
        </w:drawing>
      </w: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r w:rsidRPr="00830A90">
        <w:rPr>
          <w:rFonts w:cs="Arial"/>
          <w:noProof/>
          <w:color w:val="000000"/>
          <w:szCs w:val="20"/>
          <w:lang w:val="sr-Latn-CS"/>
        </w:rPr>
        <w:drawing>
          <wp:inline distT="0" distB="0" distL="0" distR="0" wp14:anchorId="45960529" wp14:editId="2FF22ECA">
            <wp:extent cx="5849166" cy="7992590"/>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49166" cy="7992590"/>
                    </a:xfrm>
                    <a:prstGeom prst="rect">
                      <a:avLst/>
                    </a:prstGeom>
                  </pic:spPr>
                </pic:pic>
              </a:graphicData>
            </a:graphic>
          </wp:inline>
        </w:drawing>
      </w: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r w:rsidRPr="00830A90">
        <w:rPr>
          <w:rFonts w:cs="Arial"/>
          <w:noProof/>
          <w:color w:val="000000"/>
          <w:szCs w:val="20"/>
          <w:lang w:val="sr-Latn-CS"/>
        </w:rPr>
        <w:drawing>
          <wp:inline distT="0" distB="0" distL="0" distR="0" wp14:anchorId="1F0E2BC3" wp14:editId="2026297F">
            <wp:extent cx="5849166" cy="809738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49166" cy="8097380"/>
                    </a:xfrm>
                    <a:prstGeom prst="rect">
                      <a:avLst/>
                    </a:prstGeom>
                  </pic:spPr>
                </pic:pic>
              </a:graphicData>
            </a:graphic>
          </wp:inline>
        </w:drawing>
      </w:r>
      <w:r w:rsidRPr="00830A90">
        <w:rPr>
          <w:rFonts w:cs="Arial"/>
          <w:noProof/>
          <w:color w:val="000000"/>
          <w:szCs w:val="20"/>
          <w:lang w:val="sr-Latn-CS"/>
        </w:rPr>
        <w:drawing>
          <wp:inline distT="0" distB="0" distL="0" distR="0" wp14:anchorId="0FDE9911" wp14:editId="26A25DE5">
            <wp:extent cx="5811061" cy="8021169"/>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11061" cy="8021169"/>
                    </a:xfrm>
                    <a:prstGeom prst="rect">
                      <a:avLst/>
                    </a:prstGeom>
                  </pic:spPr>
                </pic:pic>
              </a:graphicData>
            </a:graphic>
          </wp:inline>
        </w:drawing>
      </w:r>
      <w:r w:rsidRPr="00830A90">
        <w:rPr>
          <w:rFonts w:cs="Arial"/>
          <w:noProof/>
          <w:color w:val="000000"/>
          <w:szCs w:val="20"/>
          <w:lang w:val="sr-Latn-CS"/>
        </w:rPr>
        <w:drawing>
          <wp:inline distT="0" distB="0" distL="0" distR="0" wp14:anchorId="48FC54BC" wp14:editId="4393A3E1">
            <wp:extent cx="5820587" cy="8097380"/>
            <wp:effectExtent l="0" t="0" r="889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20587" cy="8097380"/>
                    </a:xfrm>
                    <a:prstGeom prst="rect">
                      <a:avLst/>
                    </a:prstGeom>
                  </pic:spPr>
                </pic:pic>
              </a:graphicData>
            </a:graphic>
          </wp:inline>
        </w:drawing>
      </w:r>
      <w:r w:rsidRPr="00830A90">
        <w:rPr>
          <w:rFonts w:cs="Arial"/>
          <w:noProof/>
          <w:color w:val="000000"/>
          <w:szCs w:val="20"/>
          <w:lang w:val="sr-Latn-CS"/>
        </w:rPr>
        <w:drawing>
          <wp:inline distT="0" distB="0" distL="0" distR="0" wp14:anchorId="0BEC55D9" wp14:editId="75844215">
            <wp:extent cx="5563376" cy="809738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63376" cy="8097380"/>
                    </a:xfrm>
                    <a:prstGeom prst="rect">
                      <a:avLst/>
                    </a:prstGeom>
                  </pic:spPr>
                </pic:pic>
              </a:graphicData>
            </a:graphic>
          </wp:inline>
        </w:drawing>
      </w:r>
      <w:r w:rsidRPr="00830A90">
        <w:rPr>
          <w:rFonts w:cs="Arial"/>
          <w:noProof/>
          <w:color w:val="000000"/>
          <w:szCs w:val="20"/>
          <w:lang w:val="sr-Latn-CS"/>
        </w:rPr>
        <w:drawing>
          <wp:inline distT="0" distB="0" distL="0" distR="0" wp14:anchorId="14B56C59" wp14:editId="6A174FE9">
            <wp:extent cx="5934903" cy="8068801"/>
            <wp:effectExtent l="0" t="0" r="889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4903" cy="8068801"/>
                    </a:xfrm>
                    <a:prstGeom prst="rect">
                      <a:avLst/>
                    </a:prstGeom>
                  </pic:spPr>
                </pic:pic>
              </a:graphicData>
            </a:graphic>
          </wp:inline>
        </w:drawing>
      </w:r>
      <w:r w:rsidRPr="00830A90">
        <w:rPr>
          <w:rFonts w:cs="Arial"/>
          <w:noProof/>
          <w:color w:val="000000"/>
          <w:szCs w:val="20"/>
          <w:lang w:val="sr-Latn-CS"/>
        </w:rPr>
        <w:drawing>
          <wp:inline distT="0" distB="0" distL="0" distR="0" wp14:anchorId="2C6F35F2" wp14:editId="69005BAB">
            <wp:extent cx="5744377" cy="7983064"/>
            <wp:effectExtent l="0" t="0" r="889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44377" cy="7983064"/>
                    </a:xfrm>
                    <a:prstGeom prst="rect">
                      <a:avLst/>
                    </a:prstGeom>
                  </pic:spPr>
                </pic:pic>
              </a:graphicData>
            </a:graphic>
          </wp:inline>
        </w:drawing>
      </w:r>
      <w:r w:rsidRPr="00830A90">
        <w:rPr>
          <w:rFonts w:cs="Arial"/>
          <w:noProof/>
          <w:color w:val="000000"/>
          <w:szCs w:val="20"/>
          <w:lang w:val="sr-Latn-CS"/>
        </w:rPr>
        <w:drawing>
          <wp:inline distT="0" distB="0" distL="0" distR="0" wp14:anchorId="2901BF4D" wp14:editId="0C58CD86">
            <wp:extent cx="5734850" cy="8068801"/>
            <wp:effectExtent l="0" t="0" r="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4850" cy="8068801"/>
                    </a:xfrm>
                    <a:prstGeom prst="rect">
                      <a:avLst/>
                    </a:prstGeom>
                  </pic:spPr>
                </pic:pic>
              </a:graphicData>
            </a:graphic>
          </wp:inline>
        </w:drawing>
      </w:r>
      <w:r w:rsidRPr="00830A90">
        <w:rPr>
          <w:rFonts w:cs="Arial"/>
          <w:noProof/>
          <w:color w:val="000000"/>
          <w:szCs w:val="20"/>
          <w:lang w:val="sr-Latn-CS"/>
        </w:rPr>
        <w:drawing>
          <wp:inline distT="0" distB="0" distL="0" distR="0" wp14:anchorId="722FCBF1" wp14:editId="2975C3BA">
            <wp:extent cx="5753903" cy="5811061"/>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3903" cy="5811061"/>
                    </a:xfrm>
                    <a:prstGeom prst="rect">
                      <a:avLst/>
                    </a:prstGeom>
                  </pic:spPr>
                </pic:pic>
              </a:graphicData>
            </a:graphic>
          </wp:inline>
        </w:drawing>
      </w: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830A90" w:rsidRDefault="00830A90" w:rsidP="00764AB9">
      <w:pPr>
        <w:autoSpaceDE w:val="0"/>
        <w:autoSpaceDN w:val="0"/>
        <w:adjustRightInd w:val="0"/>
        <w:jc w:val="center"/>
        <w:rPr>
          <w:rFonts w:cs="Arial"/>
          <w:color w:val="000000"/>
          <w:szCs w:val="20"/>
          <w:lang w:val="sr-Latn-CS"/>
        </w:rPr>
      </w:pPr>
    </w:p>
    <w:p w:rsidR="0093376B" w:rsidRDefault="0093376B" w:rsidP="00D20C5E">
      <w:pPr>
        <w:spacing w:after="200" w:line="276" w:lineRule="auto"/>
        <w:jc w:val="center"/>
        <w:rPr>
          <w:rFonts w:cs="Arial"/>
          <w:b/>
        </w:rPr>
      </w:pPr>
      <w:bookmarkStart w:id="22" w:name="_Toc284506561"/>
      <w:bookmarkStart w:id="23" w:name="_Toc283743090"/>
    </w:p>
    <w:p w:rsidR="0093376B" w:rsidRDefault="0093376B" w:rsidP="00D20C5E">
      <w:pPr>
        <w:spacing w:after="200" w:line="276" w:lineRule="auto"/>
        <w:jc w:val="center"/>
        <w:rPr>
          <w:rFonts w:cs="Arial"/>
          <w:b/>
        </w:rPr>
      </w:pPr>
    </w:p>
    <w:p w:rsidR="0093376B" w:rsidRDefault="0093376B" w:rsidP="00D20C5E">
      <w:pPr>
        <w:spacing w:after="200" w:line="276" w:lineRule="auto"/>
        <w:jc w:val="center"/>
        <w:rPr>
          <w:rFonts w:cs="Arial"/>
          <w:b/>
        </w:rPr>
      </w:pPr>
    </w:p>
    <w:p w:rsidR="0093376B" w:rsidRDefault="0093376B" w:rsidP="00D20C5E">
      <w:pPr>
        <w:spacing w:after="200" w:line="276" w:lineRule="auto"/>
        <w:jc w:val="center"/>
        <w:rPr>
          <w:rFonts w:cs="Arial"/>
          <w:b/>
        </w:rPr>
      </w:pPr>
    </w:p>
    <w:p w:rsidR="0093376B" w:rsidRDefault="0093376B" w:rsidP="00D20C5E">
      <w:pPr>
        <w:spacing w:after="200" w:line="276" w:lineRule="auto"/>
        <w:jc w:val="center"/>
        <w:rPr>
          <w:rFonts w:cs="Arial"/>
          <w:b/>
        </w:rPr>
      </w:pPr>
    </w:p>
    <w:p w:rsidR="0093376B" w:rsidRDefault="0093376B" w:rsidP="00D20C5E">
      <w:pPr>
        <w:spacing w:after="200" w:line="276" w:lineRule="auto"/>
        <w:jc w:val="center"/>
        <w:rPr>
          <w:rFonts w:cs="Arial"/>
          <w:b/>
        </w:rPr>
      </w:pPr>
    </w:p>
    <w:p w:rsidR="0093376B" w:rsidRDefault="0093376B" w:rsidP="00D20C5E">
      <w:pPr>
        <w:spacing w:after="200" w:line="276" w:lineRule="auto"/>
        <w:jc w:val="center"/>
        <w:rPr>
          <w:rFonts w:cs="Arial"/>
          <w:b/>
        </w:rPr>
      </w:pPr>
    </w:p>
    <w:p w:rsidR="0093376B" w:rsidRDefault="0093376B" w:rsidP="00D20C5E">
      <w:pPr>
        <w:spacing w:after="200" w:line="276" w:lineRule="auto"/>
        <w:jc w:val="center"/>
        <w:rPr>
          <w:rFonts w:cs="Arial"/>
          <w:b/>
        </w:rPr>
      </w:pPr>
    </w:p>
    <w:p w:rsidR="00095E0F" w:rsidRPr="000D2540" w:rsidRDefault="00830A90">
      <w:pPr>
        <w:spacing w:after="200" w:line="276" w:lineRule="auto"/>
        <w:jc w:val="left"/>
        <w:sectPr w:rsidR="00095E0F" w:rsidRPr="000D2540" w:rsidSect="00055612">
          <w:headerReference w:type="even" r:id="rId47"/>
          <w:headerReference w:type="default" r:id="rId48"/>
          <w:footerReference w:type="even" r:id="rId49"/>
          <w:footerReference w:type="default" r:id="rId50"/>
          <w:headerReference w:type="first" r:id="rId51"/>
          <w:footerReference w:type="first" r:id="rId52"/>
          <w:pgSz w:w="11906" w:h="16838" w:code="9"/>
          <w:pgMar w:top="720" w:right="1080" w:bottom="720" w:left="1080" w:header="850" w:footer="454" w:gutter="0"/>
          <w:cols w:space="708"/>
          <w:titlePg/>
          <w:docGrid w:linePitch="360"/>
        </w:sectPr>
      </w:pPr>
      <w:r w:rsidRPr="00830A90">
        <w:rPr>
          <w:noProof/>
        </w:rPr>
        <w:drawing>
          <wp:inline distT="0" distB="0" distL="0" distR="0" wp14:anchorId="25F595D0" wp14:editId="516702E4">
            <wp:extent cx="6188710" cy="4725035"/>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88710" cy="4725035"/>
                    </a:xfrm>
                    <a:prstGeom prst="rect">
                      <a:avLst/>
                    </a:prstGeom>
                  </pic:spPr>
                </pic:pic>
              </a:graphicData>
            </a:graphic>
          </wp:inline>
        </w:drawing>
      </w:r>
    </w:p>
    <w:p w:rsidR="002C1A88" w:rsidRPr="00C7484B" w:rsidRDefault="008C0C71" w:rsidP="00032D54">
      <w:pPr>
        <w:pStyle w:val="Heading1"/>
        <w:spacing w:before="240" w:after="240" w:line="276" w:lineRule="auto"/>
        <w:ind w:left="360"/>
        <w:rPr>
          <w:rFonts w:ascii="Arial Nova" w:hAnsi="Arial Nova"/>
          <w:sz w:val="28"/>
          <w:szCs w:val="22"/>
          <w14:shadow w14:blurRad="50800" w14:dist="38100" w14:dir="2700000" w14:sx="100000" w14:sy="100000" w14:kx="0" w14:ky="0" w14:algn="tl">
            <w14:srgbClr w14:val="000000">
              <w14:alpha w14:val="60000"/>
            </w14:srgbClr>
          </w14:shadow>
        </w:rPr>
      </w:pPr>
      <w:bookmarkStart w:id="24" w:name="_Toc138763623"/>
      <w:bookmarkStart w:id="25" w:name="_Toc138763762"/>
      <w:bookmarkStart w:id="26" w:name="_Toc152245703"/>
      <w:r w:rsidRPr="00C7484B">
        <w:rPr>
          <w:rFonts w:ascii="Arial Nova" w:hAnsi="Arial Nova"/>
          <w:sz w:val="28"/>
          <w:szCs w:val="22"/>
          <w14:shadow w14:blurRad="50800" w14:dist="38100" w14:dir="2700000" w14:sx="100000" w14:sy="100000" w14:kx="0" w14:ky="0" w14:algn="tl">
            <w14:srgbClr w14:val="000000">
              <w14:alpha w14:val="60000"/>
            </w14:srgbClr>
          </w14:shadow>
        </w:rPr>
        <w:t>OPŠTI DIO</w:t>
      </w:r>
      <w:bookmarkEnd w:id="22"/>
      <w:bookmarkEnd w:id="24"/>
      <w:bookmarkEnd w:id="25"/>
      <w:bookmarkEnd w:id="26"/>
    </w:p>
    <w:p w:rsidR="00E431A2" w:rsidRPr="004A0C4D" w:rsidRDefault="00E431A2" w:rsidP="008C188C">
      <w:pPr>
        <w:pStyle w:val="Heading2"/>
      </w:pPr>
      <w:bookmarkStart w:id="27" w:name="_Toc278356652"/>
      <w:bookmarkStart w:id="28" w:name="_Toc283642287"/>
      <w:bookmarkStart w:id="29" w:name="_Toc284506562"/>
      <w:bookmarkStart w:id="30" w:name="_Toc138763624"/>
      <w:bookmarkStart w:id="31" w:name="_Toc138763763"/>
      <w:bookmarkStart w:id="32" w:name="_Toc152245704"/>
      <w:bookmarkStart w:id="33" w:name="_Toc278356656"/>
      <w:bookmarkStart w:id="34" w:name="_Toc283642291"/>
      <w:bookmarkStart w:id="35" w:name="_Toc284506566"/>
      <w:r w:rsidRPr="004A0C4D">
        <w:t xml:space="preserve">CILJ </w:t>
      </w:r>
      <w:r w:rsidR="00844499" w:rsidRPr="004A0C4D">
        <w:t xml:space="preserve">I ZNAČAJ </w:t>
      </w:r>
      <w:r w:rsidRPr="004A0C4D">
        <w:t>POPISA</w:t>
      </w:r>
      <w:bookmarkEnd w:id="27"/>
      <w:bookmarkEnd w:id="28"/>
      <w:bookmarkEnd w:id="29"/>
      <w:bookmarkEnd w:id="30"/>
      <w:bookmarkEnd w:id="31"/>
      <w:bookmarkEnd w:id="32"/>
    </w:p>
    <w:p w:rsidR="00844499" w:rsidRPr="000D2540" w:rsidRDefault="00844499" w:rsidP="007D32F0">
      <w:pPr>
        <w:spacing w:before="240" w:after="80" w:line="276" w:lineRule="auto"/>
        <w:rPr>
          <w:sz w:val="22"/>
        </w:rPr>
      </w:pPr>
      <w:r w:rsidRPr="00700C5F">
        <w:rPr>
          <w:sz w:val="22"/>
        </w:rPr>
        <w:t xml:space="preserve">Cilj </w:t>
      </w:r>
      <w:r w:rsidRPr="00927479">
        <w:rPr>
          <w:sz w:val="22"/>
        </w:rPr>
        <w:t>Popisa</w:t>
      </w:r>
      <w:r w:rsidR="00CD783E" w:rsidRPr="00927479">
        <w:rPr>
          <w:sz w:val="22"/>
          <w:lang w:val="sr-Latn-ME"/>
        </w:rPr>
        <w:t xml:space="preserve"> stanovništva, domaćinst</w:t>
      </w:r>
      <w:r w:rsidR="00967A7E" w:rsidRPr="00927479">
        <w:rPr>
          <w:sz w:val="22"/>
          <w:lang w:val="sr-Latn-ME"/>
        </w:rPr>
        <w:t>a</w:t>
      </w:r>
      <w:r w:rsidR="00CD783E" w:rsidRPr="00927479">
        <w:rPr>
          <w:sz w:val="22"/>
          <w:lang w:val="sr-Latn-ME"/>
        </w:rPr>
        <w:t xml:space="preserve">va i stanova (u daljem tekstu: </w:t>
      </w:r>
      <w:r w:rsidR="00117A05">
        <w:rPr>
          <w:sz w:val="22"/>
          <w:lang w:val="sr-Latn-ME"/>
        </w:rPr>
        <w:t>p</w:t>
      </w:r>
      <w:r w:rsidR="00CD783E" w:rsidRPr="00927479">
        <w:rPr>
          <w:sz w:val="22"/>
          <w:lang w:val="sr-Latn-ME"/>
        </w:rPr>
        <w:t>opis)</w:t>
      </w:r>
      <w:r w:rsidRPr="000D2540">
        <w:rPr>
          <w:sz w:val="22"/>
        </w:rPr>
        <w:t xml:space="preserve"> je obezbjeđivanje podataka o ukupnom broju i teritorijalnom rasporedu osnovnih jedinica popisa (</w:t>
      </w:r>
      <w:r w:rsidR="00967A7E">
        <w:rPr>
          <w:sz w:val="22"/>
          <w:lang w:val="sr-Latn-ME"/>
        </w:rPr>
        <w:t>lica</w:t>
      </w:r>
      <w:r w:rsidRPr="000D2540">
        <w:rPr>
          <w:sz w:val="22"/>
        </w:rPr>
        <w:t xml:space="preserve">, domaćinstava i stanova), njegovim osnovnim demografskim, obrazovnim, migracionim, ekonomskim i drugim obilježjima, na nivou države, </w:t>
      </w:r>
      <w:r w:rsidR="00242A9B">
        <w:rPr>
          <w:sz w:val="22"/>
          <w:lang w:val="en-US"/>
        </w:rPr>
        <w:t>jedinica</w:t>
      </w:r>
      <w:r w:rsidR="00242A9B" w:rsidRPr="008F66D8">
        <w:rPr>
          <w:sz w:val="22"/>
          <w:lang w:val="sr-Latn-CS"/>
        </w:rPr>
        <w:t xml:space="preserve"> </w:t>
      </w:r>
      <w:r w:rsidR="00242A9B">
        <w:rPr>
          <w:sz w:val="22"/>
          <w:lang w:val="en-US"/>
        </w:rPr>
        <w:t>lokalne</w:t>
      </w:r>
      <w:r w:rsidR="00242A9B" w:rsidRPr="008F66D8">
        <w:rPr>
          <w:sz w:val="22"/>
          <w:lang w:val="sr-Latn-CS"/>
        </w:rPr>
        <w:t xml:space="preserve"> </w:t>
      </w:r>
      <w:r w:rsidR="00242A9B">
        <w:rPr>
          <w:sz w:val="22"/>
          <w:lang w:val="en-US"/>
        </w:rPr>
        <w:t>samoupr</w:t>
      </w:r>
      <w:r w:rsidR="00EE58B6">
        <w:rPr>
          <w:sz w:val="22"/>
          <w:lang w:val="en-US"/>
        </w:rPr>
        <w:t>ave</w:t>
      </w:r>
      <w:r w:rsidRPr="000D2540">
        <w:rPr>
          <w:sz w:val="22"/>
        </w:rPr>
        <w:t xml:space="preserve"> i naselja.</w:t>
      </w:r>
    </w:p>
    <w:p w:rsidR="00844499" w:rsidRPr="000D2540" w:rsidRDefault="00844499" w:rsidP="007D32F0">
      <w:pPr>
        <w:spacing w:after="80" w:line="276" w:lineRule="auto"/>
        <w:rPr>
          <w:sz w:val="22"/>
        </w:rPr>
      </w:pPr>
      <w:r w:rsidRPr="000D2540">
        <w:rPr>
          <w:sz w:val="22"/>
        </w:rPr>
        <w:t xml:space="preserve">Pored toga, cilj popisa je da se dobiju podaci o broju domaćinstava i njihovoj strukturi, kao i podaci o broju porodica, osnovnim karakteristikama pojedinih tipova porodica i broju članova porodica. </w:t>
      </w:r>
    </w:p>
    <w:p w:rsidR="00844499" w:rsidRPr="000D2540" w:rsidRDefault="00844499" w:rsidP="007D32F0">
      <w:pPr>
        <w:spacing w:after="80" w:line="276" w:lineRule="auto"/>
        <w:rPr>
          <w:sz w:val="22"/>
        </w:rPr>
      </w:pPr>
      <w:r w:rsidRPr="000D2540">
        <w:rPr>
          <w:sz w:val="22"/>
        </w:rPr>
        <w:t>Popisivanje stanova vrši se sa ciljem da se utvrdi broj stanova, njihova veličina i opremljenost instalacijama, kao i podaci o njihovoj nastanjenosti.</w:t>
      </w:r>
    </w:p>
    <w:p w:rsidR="00844499" w:rsidRPr="000D2540" w:rsidRDefault="00844499" w:rsidP="007D32F0">
      <w:pPr>
        <w:spacing w:after="80" w:line="276" w:lineRule="auto"/>
        <w:rPr>
          <w:sz w:val="22"/>
        </w:rPr>
      </w:pPr>
      <w:r w:rsidRPr="000D2540">
        <w:rPr>
          <w:sz w:val="22"/>
        </w:rPr>
        <w:t>Pored podataka o jedinicama popisa, prikupiće se i podaci o domaćinstvima koja se bave poljoprivrednom proizvodnjom. Podaci o poljoprivredi se neće objavljivati kao rezultati popisa, već će služiti isključivo za identifikaciju i ažuriranje registra poljoprivrednih gazdinstava u cilju sprovođenja popisa poljoprivrede.</w:t>
      </w:r>
    </w:p>
    <w:p w:rsidR="00844499" w:rsidRPr="000D2540" w:rsidRDefault="00844499" w:rsidP="007D32F0">
      <w:pPr>
        <w:spacing w:after="80" w:line="276" w:lineRule="auto"/>
        <w:rPr>
          <w:sz w:val="22"/>
        </w:rPr>
      </w:pPr>
      <w:r w:rsidRPr="000D2540">
        <w:rPr>
          <w:sz w:val="22"/>
        </w:rPr>
        <w:t>Konačni rezultati popisa stanovništva služe kao osnova</w:t>
      </w:r>
      <w:r w:rsidR="0039205F">
        <w:rPr>
          <w:sz w:val="22"/>
        </w:rPr>
        <w:t xml:space="preserve"> za donošenje javnih politika, </w:t>
      </w:r>
      <w:r w:rsidRPr="000D2540">
        <w:rPr>
          <w:sz w:val="22"/>
        </w:rPr>
        <w:t>strategija i planova, za razne naučno-istraživačk</w:t>
      </w:r>
      <w:r w:rsidR="0052739C" w:rsidRPr="000D2540">
        <w:rPr>
          <w:sz w:val="22"/>
          <w:lang w:val="sr-Latn-ME"/>
        </w:rPr>
        <w:t>e</w:t>
      </w:r>
      <w:r w:rsidRPr="000D2540">
        <w:rPr>
          <w:sz w:val="22"/>
        </w:rPr>
        <w:t xml:space="preserve"> radove i drugo.</w:t>
      </w:r>
    </w:p>
    <w:p w:rsidR="00844499" w:rsidRPr="000D2540" w:rsidRDefault="00844499" w:rsidP="007D32F0">
      <w:pPr>
        <w:spacing w:after="80" w:line="276" w:lineRule="auto"/>
        <w:rPr>
          <w:sz w:val="22"/>
        </w:rPr>
      </w:pPr>
      <w:r w:rsidRPr="000D2540">
        <w:rPr>
          <w:sz w:val="22"/>
        </w:rPr>
        <w:t>Prikupljeni podaci, pored navedenog, koristiće se kao inputi za obračun statističkih pokazatelja u međupopisnom periodu kao što su procjene broja stanovnika i prognoziranje njihovog budućeg kretanja, za analizu i ocjenu stanja u ekonomskom i društvenom razvoju.</w:t>
      </w:r>
    </w:p>
    <w:p w:rsidR="00844499" w:rsidRPr="000D2540" w:rsidRDefault="00844499" w:rsidP="007D32F0">
      <w:pPr>
        <w:spacing w:after="80" w:line="276" w:lineRule="auto"/>
        <w:rPr>
          <w:sz w:val="22"/>
        </w:rPr>
      </w:pPr>
      <w:r w:rsidRPr="000D2540">
        <w:rPr>
          <w:sz w:val="22"/>
        </w:rPr>
        <w:t>Takođe, osnov su i za uzoračka istraživanja time što čine sveobuhvatnu bazu podataka koja služi kao uzorački okvir za sve naredne ankete i istraživanja.</w:t>
      </w:r>
    </w:p>
    <w:p w:rsidR="00844499" w:rsidRPr="000D2540" w:rsidRDefault="00844499" w:rsidP="007D32F0">
      <w:pPr>
        <w:spacing w:after="80" w:line="276" w:lineRule="auto"/>
        <w:rPr>
          <w:sz w:val="22"/>
        </w:rPr>
      </w:pPr>
      <w:r w:rsidRPr="000D2540">
        <w:rPr>
          <w:sz w:val="22"/>
        </w:rPr>
        <w:t>Značaj popisnih podataka se ogleda i u njihovoj upotrebnoj vrijednosti od strane različitih korisnika, kako nacionalnih (Ministarstvo</w:t>
      </w:r>
      <w:r w:rsidR="00DA53E3" w:rsidRPr="000D2540">
        <w:rPr>
          <w:sz w:val="22"/>
        </w:rPr>
        <w:t xml:space="preserve"> finansija, Ministarstvo kulture, Ministarstvo prosvjete, </w:t>
      </w:r>
      <w:r w:rsidRPr="000D2540">
        <w:rPr>
          <w:sz w:val="22"/>
        </w:rPr>
        <w:t xml:space="preserve">Institut za javno zdravlje, </w:t>
      </w:r>
      <w:r w:rsidR="007C2288" w:rsidRPr="000D2540">
        <w:rPr>
          <w:sz w:val="22"/>
        </w:rPr>
        <w:t>Centralna banka</w:t>
      </w:r>
      <w:r w:rsidR="007C2288">
        <w:rPr>
          <w:sz w:val="22"/>
          <w:lang w:val="sr-Latn-ME"/>
        </w:rPr>
        <w:t xml:space="preserve"> Crne Gore</w:t>
      </w:r>
      <w:r w:rsidR="007C2288" w:rsidRPr="000D2540">
        <w:rPr>
          <w:sz w:val="22"/>
        </w:rPr>
        <w:t xml:space="preserve">, </w:t>
      </w:r>
      <w:r w:rsidRPr="000D2540">
        <w:rPr>
          <w:sz w:val="22"/>
        </w:rPr>
        <w:t>Uprava prihoda i carina, nevladine organizacije, studenti, istraživači, mediji i dr.), tako i međunarodnih korisnika (Eurostat, Svjetska banka, UN</w:t>
      </w:r>
      <w:r w:rsidR="00AF21D2">
        <w:rPr>
          <w:sz w:val="22"/>
          <w:lang w:val="sr-Latn-ME"/>
        </w:rPr>
        <w:t xml:space="preserve"> </w:t>
      </w:r>
      <w:r w:rsidRPr="000D2540">
        <w:rPr>
          <w:sz w:val="22"/>
        </w:rPr>
        <w:t>organizacije, Međunarodni monetarni fond i druge međunarodne organizacije).</w:t>
      </w:r>
    </w:p>
    <w:p w:rsidR="00844499" w:rsidRDefault="00844499" w:rsidP="003C74A6">
      <w:pPr>
        <w:spacing w:line="276" w:lineRule="auto"/>
        <w:rPr>
          <w:sz w:val="22"/>
        </w:rPr>
      </w:pPr>
      <w:r w:rsidRPr="000D2540">
        <w:rPr>
          <w:sz w:val="22"/>
        </w:rPr>
        <w:t>Da bi se postigla proizvodnja kvalitetnih podataka i njihova uporedivost među državama, popisni podaci će se obezbijediti u skladu sa međunarodnim preporukama.</w:t>
      </w:r>
    </w:p>
    <w:p w:rsidR="00A61134" w:rsidRDefault="00A61134" w:rsidP="003C74A6">
      <w:pPr>
        <w:spacing w:line="276" w:lineRule="auto"/>
        <w:rPr>
          <w:sz w:val="22"/>
        </w:rPr>
      </w:pPr>
    </w:p>
    <w:p w:rsidR="00074C0E" w:rsidRPr="00C7484B" w:rsidRDefault="00074C0E" w:rsidP="003C74A6">
      <w:pPr>
        <w:spacing w:line="276" w:lineRule="auto"/>
        <w:rPr>
          <w:sz w:val="12"/>
        </w:rPr>
      </w:pPr>
    </w:p>
    <w:p w:rsidR="00E431A2" w:rsidRPr="004A0C4D" w:rsidRDefault="00E431A2" w:rsidP="008C188C">
      <w:pPr>
        <w:pStyle w:val="Heading2"/>
      </w:pPr>
      <w:bookmarkStart w:id="36" w:name="_Toc278356653"/>
      <w:bookmarkStart w:id="37" w:name="_Toc283642288"/>
      <w:bookmarkStart w:id="38" w:name="_Toc284506563"/>
      <w:bookmarkStart w:id="39" w:name="_Toc138763625"/>
      <w:bookmarkStart w:id="40" w:name="_Toc138763764"/>
      <w:bookmarkStart w:id="41" w:name="_Toc152245705"/>
      <w:r w:rsidRPr="004A0C4D">
        <w:t>JEDINICE POPISA</w:t>
      </w:r>
      <w:bookmarkEnd w:id="36"/>
      <w:bookmarkEnd w:id="37"/>
      <w:bookmarkEnd w:id="38"/>
      <w:bookmarkEnd w:id="39"/>
      <w:bookmarkEnd w:id="40"/>
      <w:bookmarkEnd w:id="41"/>
    </w:p>
    <w:p w:rsidR="00F660D4" w:rsidRPr="000D2540" w:rsidRDefault="00F660D4" w:rsidP="00C7484B">
      <w:pPr>
        <w:spacing w:before="240" w:line="276" w:lineRule="auto"/>
        <w:rPr>
          <w:sz w:val="22"/>
        </w:rPr>
      </w:pPr>
      <w:bookmarkStart w:id="42" w:name="_Hlk152243592"/>
      <w:r w:rsidRPr="000D2540">
        <w:rPr>
          <w:sz w:val="22"/>
        </w:rPr>
        <w:t>Popisom će se, kao što je predviđeno u članu 3</w:t>
      </w:r>
      <w:r w:rsidR="00074040" w:rsidRPr="000D2540">
        <w:rPr>
          <w:sz w:val="22"/>
          <w:lang w:val="sr-Latn-CS"/>
        </w:rPr>
        <w:t>,</w:t>
      </w:r>
      <w:r w:rsidRPr="000D2540">
        <w:rPr>
          <w:sz w:val="22"/>
        </w:rPr>
        <w:t xml:space="preserve"> Zakona o popisu stanovništva, domaćinstava i stanova objavljenog </w:t>
      </w:r>
      <w:r w:rsidR="0039205F">
        <w:rPr>
          <w:sz w:val="22"/>
          <w:lang w:val="sr-Latn-ME"/>
        </w:rPr>
        <w:t xml:space="preserve">u </w:t>
      </w:r>
      <w:r w:rsidRPr="000D2540">
        <w:rPr>
          <w:sz w:val="22"/>
        </w:rPr>
        <w:t>Službe</w:t>
      </w:r>
      <w:r w:rsidR="0039205F">
        <w:rPr>
          <w:sz w:val="22"/>
        </w:rPr>
        <w:t>nom listu Crne Gore, broj 140/</w:t>
      </w:r>
      <w:r w:rsidRPr="000D2540">
        <w:rPr>
          <w:sz w:val="22"/>
        </w:rPr>
        <w:t>22 od 16.12.2022</w:t>
      </w:r>
      <w:r w:rsidR="00830A90">
        <w:rPr>
          <w:sz w:val="22"/>
          <w:lang w:val="en-US"/>
        </w:rPr>
        <w:t xml:space="preserve"> </w:t>
      </w:r>
      <w:r w:rsidR="00777664">
        <w:rPr>
          <w:sz w:val="22"/>
          <w:lang w:val="en-US"/>
        </w:rPr>
        <w:t xml:space="preserve">i </w:t>
      </w:r>
      <w:r w:rsidR="00830A90" w:rsidRPr="00777664">
        <w:rPr>
          <w:sz w:val="22"/>
          <w:highlight w:val="lightGray"/>
          <w:lang w:val="en-US"/>
        </w:rPr>
        <w:t>105/2</w:t>
      </w:r>
      <w:r w:rsidR="00777664" w:rsidRPr="00777664">
        <w:rPr>
          <w:sz w:val="22"/>
          <w:highlight w:val="lightGray"/>
          <w:lang w:val="en-US"/>
        </w:rPr>
        <w:t>3</w:t>
      </w:r>
      <w:r w:rsidR="00830A90" w:rsidRPr="00777664">
        <w:rPr>
          <w:sz w:val="22"/>
          <w:highlight w:val="lightGray"/>
          <w:lang w:val="en-US"/>
        </w:rPr>
        <w:t xml:space="preserve"> od</w:t>
      </w:r>
      <w:r w:rsidR="00777664">
        <w:rPr>
          <w:sz w:val="22"/>
          <w:highlight w:val="lightGray"/>
          <w:lang w:val="en-US"/>
        </w:rPr>
        <w:t xml:space="preserve"> </w:t>
      </w:r>
      <w:r w:rsidR="00777664" w:rsidRPr="00777664">
        <w:rPr>
          <w:sz w:val="22"/>
          <w:highlight w:val="lightGray"/>
          <w:lang w:val="en-US"/>
        </w:rPr>
        <w:t>28.11.</w:t>
      </w:r>
      <w:r w:rsidR="00777664">
        <w:rPr>
          <w:sz w:val="22"/>
          <w:highlight w:val="lightGray"/>
          <w:lang w:val="en-US"/>
        </w:rPr>
        <w:t xml:space="preserve"> </w:t>
      </w:r>
      <w:r w:rsidR="00777664" w:rsidRPr="00777664">
        <w:rPr>
          <w:sz w:val="22"/>
          <w:highlight w:val="lightGray"/>
          <w:lang w:val="en-US"/>
        </w:rPr>
        <w:t>2023 godine</w:t>
      </w:r>
      <w:r w:rsidR="00830A90">
        <w:rPr>
          <w:sz w:val="22"/>
          <w:lang w:val="en-US"/>
        </w:rPr>
        <w:t xml:space="preserve"> </w:t>
      </w:r>
      <w:r w:rsidRPr="000D2540">
        <w:rPr>
          <w:sz w:val="22"/>
        </w:rPr>
        <w:t xml:space="preserve"> (u daljem tekstu Zakon o popisu), obuhvatiti sljedeće jedinice:</w:t>
      </w:r>
    </w:p>
    <w:bookmarkEnd w:id="42"/>
    <w:p w:rsidR="00F660D4" w:rsidRPr="00C7484B" w:rsidRDefault="00A01BB2" w:rsidP="006A54BC">
      <w:pPr>
        <w:numPr>
          <w:ilvl w:val="0"/>
          <w:numId w:val="24"/>
        </w:numPr>
        <w:autoSpaceDE w:val="0"/>
        <w:autoSpaceDN w:val="0"/>
        <w:spacing w:line="276" w:lineRule="auto"/>
        <w:ind w:left="1260" w:hanging="450"/>
        <w:contextualSpacing/>
        <w:jc w:val="left"/>
        <w:rPr>
          <w:rFonts w:eastAsia="Times New Roman"/>
          <w:sz w:val="22"/>
          <w:lang w:val="hr-HR"/>
        </w:rPr>
      </w:pPr>
      <w:r w:rsidRPr="00C7484B">
        <w:rPr>
          <w:rFonts w:eastAsia="Times New Roman"/>
          <w:sz w:val="22"/>
          <w:lang w:val="hr-HR"/>
        </w:rPr>
        <w:t>l</w:t>
      </w:r>
      <w:r w:rsidR="00F660D4" w:rsidRPr="00C7484B">
        <w:rPr>
          <w:rFonts w:eastAsia="Times New Roman"/>
          <w:sz w:val="22"/>
          <w:lang w:val="hr-HR"/>
        </w:rPr>
        <w:t>ica:</w:t>
      </w:r>
    </w:p>
    <w:p w:rsidR="00966B8C" w:rsidRDefault="00F660D4" w:rsidP="006A54BC">
      <w:pPr>
        <w:pStyle w:val="ListParagraph"/>
        <w:numPr>
          <w:ilvl w:val="2"/>
          <w:numId w:val="82"/>
        </w:numPr>
        <w:tabs>
          <w:tab w:val="left" w:pos="2430"/>
          <w:tab w:val="left" w:pos="2520"/>
        </w:tabs>
        <w:autoSpaceDE w:val="0"/>
        <w:autoSpaceDN w:val="0"/>
        <w:spacing w:line="276" w:lineRule="auto"/>
        <w:ind w:left="1710" w:hanging="450"/>
        <w:rPr>
          <w:rFonts w:eastAsia="Times New Roman"/>
          <w:sz w:val="22"/>
          <w:lang w:val="hr-HR"/>
        </w:rPr>
      </w:pPr>
      <w:r w:rsidRPr="00966B8C">
        <w:rPr>
          <w:rFonts w:eastAsia="Times New Roman"/>
          <w:sz w:val="22"/>
          <w:lang w:val="hr-HR"/>
        </w:rPr>
        <w:t>crnogorski državljani koji imaju prebivalište ili boravište u Crnoj Gori bez obzira da li su prisutni u mjestu stanovanja ili privremeno borave u drugom mjestu u Crnoj Gori ili u drugoj državi,</w:t>
      </w:r>
    </w:p>
    <w:p w:rsidR="00F660D4" w:rsidRPr="00966B8C" w:rsidRDefault="00F660D4" w:rsidP="006A54BC">
      <w:pPr>
        <w:pStyle w:val="ListParagraph"/>
        <w:numPr>
          <w:ilvl w:val="2"/>
          <w:numId w:val="82"/>
        </w:numPr>
        <w:tabs>
          <w:tab w:val="left" w:pos="2430"/>
          <w:tab w:val="left" w:pos="2520"/>
        </w:tabs>
        <w:autoSpaceDE w:val="0"/>
        <w:autoSpaceDN w:val="0"/>
        <w:spacing w:line="276" w:lineRule="auto"/>
        <w:ind w:left="1710" w:hanging="450"/>
        <w:rPr>
          <w:rFonts w:eastAsia="Times New Roman"/>
          <w:sz w:val="22"/>
          <w:lang w:val="hr-HR"/>
        </w:rPr>
      </w:pPr>
      <w:r w:rsidRPr="00966B8C">
        <w:rPr>
          <w:rFonts w:eastAsia="Times New Roman"/>
          <w:sz w:val="22"/>
          <w:lang w:val="hr-HR"/>
        </w:rPr>
        <w:t>stranci koji imaju odobren stalni ili privremeni boravak u Crnoj Gori</w:t>
      </w:r>
      <w:r w:rsidR="005556FE">
        <w:rPr>
          <w:rFonts w:eastAsia="Times New Roman"/>
          <w:sz w:val="22"/>
          <w:lang w:val="hr-HR"/>
        </w:rPr>
        <w:t>,</w:t>
      </w:r>
      <w:r w:rsidRPr="00966B8C">
        <w:rPr>
          <w:rFonts w:eastAsia="Times New Roman"/>
          <w:sz w:val="22"/>
          <w:lang w:val="hr-HR"/>
        </w:rPr>
        <w:t xml:space="preserve"> kao i </w:t>
      </w:r>
      <w:bookmarkStart w:id="43" w:name="_Hlk130294649"/>
      <w:r w:rsidRPr="00966B8C">
        <w:rPr>
          <w:rFonts w:eastAsia="Times New Roman"/>
          <w:sz w:val="22"/>
          <w:lang w:val="hr-HR"/>
        </w:rPr>
        <w:t>stranci kojima je uobičajeno mjesto boravka u Crnoj Gori</w:t>
      </w:r>
      <w:bookmarkEnd w:id="43"/>
      <w:r w:rsidR="003C74A6" w:rsidRPr="00966B8C">
        <w:rPr>
          <w:rFonts w:eastAsia="Times New Roman"/>
          <w:sz w:val="22"/>
          <w:lang w:val="hr-HR"/>
        </w:rPr>
        <w:t>;</w:t>
      </w:r>
    </w:p>
    <w:p w:rsidR="00F660D4" w:rsidRPr="00C7484B" w:rsidRDefault="00F660D4" w:rsidP="006A54BC">
      <w:pPr>
        <w:numPr>
          <w:ilvl w:val="0"/>
          <w:numId w:val="24"/>
        </w:numPr>
        <w:autoSpaceDE w:val="0"/>
        <w:autoSpaceDN w:val="0"/>
        <w:spacing w:line="276" w:lineRule="auto"/>
        <w:ind w:left="1260" w:hanging="450"/>
        <w:contextualSpacing/>
        <w:rPr>
          <w:rFonts w:eastAsia="Times New Roman"/>
          <w:sz w:val="22"/>
          <w:lang w:val="hr-HR"/>
        </w:rPr>
      </w:pPr>
      <w:r w:rsidRPr="00C7484B">
        <w:rPr>
          <w:rFonts w:eastAsia="Times New Roman"/>
          <w:sz w:val="22"/>
          <w:lang w:val="hr-HR"/>
        </w:rPr>
        <w:t>domaćinstva;</w:t>
      </w:r>
    </w:p>
    <w:p w:rsidR="00F660D4" w:rsidRPr="005320A2" w:rsidRDefault="00F660D4" w:rsidP="006A54BC">
      <w:pPr>
        <w:numPr>
          <w:ilvl w:val="0"/>
          <w:numId w:val="24"/>
        </w:numPr>
        <w:spacing w:line="276" w:lineRule="auto"/>
        <w:ind w:left="1260" w:hanging="450"/>
        <w:rPr>
          <w:sz w:val="22"/>
        </w:rPr>
      </w:pPr>
      <w:r w:rsidRPr="00C7484B">
        <w:rPr>
          <w:rFonts w:eastAsia="Times New Roman"/>
          <w:sz w:val="22"/>
          <w:lang w:val="hr-HR"/>
        </w:rPr>
        <w:t>stanovi i druge nastanjene prostorije.</w:t>
      </w:r>
    </w:p>
    <w:p w:rsidR="005320A2" w:rsidRDefault="005320A2" w:rsidP="005320A2">
      <w:pPr>
        <w:spacing w:line="276" w:lineRule="auto"/>
        <w:rPr>
          <w:sz w:val="22"/>
        </w:rPr>
      </w:pPr>
    </w:p>
    <w:p w:rsidR="005320A2" w:rsidRPr="005320A2" w:rsidRDefault="005320A2" w:rsidP="005320A2">
      <w:pPr>
        <w:spacing w:line="276" w:lineRule="auto"/>
        <w:rPr>
          <w:sz w:val="12"/>
        </w:rPr>
      </w:pPr>
    </w:p>
    <w:p w:rsidR="00F660D4" w:rsidRPr="000D2540" w:rsidRDefault="00F660D4" w:rsidP="005320A2">
      <w:pPr>
        <w:spacing w:line="276" w:lineRule="auto"/>
        <w:rPr>
          <w:sz w:val="22"/>
        </w:rPr>
      </w:pPr>
      <w:r w:rsidRPr="000D2540">
        <w:rPr>
          <w:sz w:val="22"/>
        </w:rPr>
        <w:t>Za lica iz stava 1, tačke 1 člana</w:t>
      </w:r>
      <w:r w:rsidR="00967A7E">
        <w:rPr>
          <w:sz w:val="22"/>
          <w:lang w:val="sr-Latn-ME"/>
        </w:rPr>
        <w:t xml:space="preserve"> 3, Zakona o popisu</w:t>
      </w:r>
      <w:r w:rsidRPr="000D2540">
        <w:rPr>
          <w:sz w:val="22"/>
        </w:rPr>
        <w:t>, koja se za vrijeme popisa nalaze van Crne Gore</w:t>
      </w:r>
      <w:r w:rsidR="00C73003">
        <w:rPr>
          <w:sz w:val="22"/>
          <w:lang w:val="sr-Latn-ME"/>
        </w:rPr>
        <w:t xml:space="preserve"> </w:t>
      </w:r>
      <w:r w:rsidR="00C73003" w:rsidRPr="005C78E1">
        <w:rPr>
          <w:sz w:val="22"/>
          <w:lang w:val="sr-Latn-ME"/>
        </w:rPr>
        <w:t>ili privremeno borave u drugom mjestu u Crnoj Gori</w:t>
      </w:r>
      <w:r w:rsidRPr="005C78E1">
        <w:rPr>
          <w:sz w:val="22"/>
        </w:rPr>
        <w:t>, podatke</w:t>
      </w:r>
      <w:r w:rsidRPr="000D2540">
        <w:rPr>
          <w:sz w:val="22"/>
        </w:rPr>
        <w:t xml:space="preserve"> će dati punoljetni član domaćinstva koji živi u Crnoj Gori.</w:t>
      </w:r>
    </w:p>
    <w:p w:rsidR="003C74A6" w:rsidRPr="000D2540" w:rsidRDefault="000B6273" w:rsidP="003C74A6">
      <w:pPr>
        <w:spacing w:line="276" w:lineRule="auto"/>
        <w:rPr>
          <w:sz w:val="22"/>
        </w:rPr>
      </w:pPr>
      <w:r>
        <w:rPr>
          <w:noProof/>
          <w:sz w:val="22"/>
          <w:lang w:val="sr-Latn-ME" w:eastAsia="sr-Latn-ME"/>
        </w:rPr>
        <mc:AlternateContent>
          <mc:Choice Requires="wps">
            <w:drawing>
              <wp:anchor distT="0" distB="0" distL="114300" distR="114300" simplePos="0" relativeHeight="252214784" behindDoc="0" locked="0" layoutInCell="1" allowOverlap="1" wp14:anchorId="46CB7E11" wp14:editId="07B025A6">
                <wp:simplePos x="0" y="0"/>
                <wp:positionH relativeFrom="column">
                  <wp:posOffset>1990725</wp:posOffset>
                </wp:positionH>
                <wp:positionV relativeFrom="paragraph">
                  <wp:posOffset>150495</wp:posOffset>
                </wp:positionV>
                <wp:extent cx="4210050" cy="2667000"/>
                <wp:effectExtent l="0" t="0" r="19050" b="19050"/>
                <wp:wrapNone/>
                <wp:docPr id="144" name="Rectangle: Rounded Corners 144"/>
                <wp:cNvGraphicFramePr/>
                <a:graphic xmlns:a="http://schemas.openxmlformats.org/drawingml/2006/main">
                  <a:graphicData uri="http://schemas.microsoft.com/office/word/2010/wordprocessingShape">
                    <wps:wsp>
                      <wps:cNvSpPr/>
                      <wps:spPr>
                        <a:xfrm>
                          <a:off x="0" y="0"/>
                          <a:ext cx="4210050" cy="2667000"/>
                        </a:xfrm>
                        <a:prstGeom prst="round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Default="00830A90" w:rsidP="00D26E08">
                            <w:pPr>
                              <w:spacing w:after="240" w:line="276" w:lineRule="auto"/>
                              <w:rPr>
                                <w:sz w:val="22"/>
                                <w:lang w:val="sr-Latn-CS"/>
                              </w:rPr>
                            </w:pPr>
                            <w:r w:rsidRPr="000D2540">
                              <w:rPr>
                                <w:rFonts w:eastAsia="Calibri"/>
                                <w:b/>
                                <w:color w:val="000000"/>
                                <w:sz w:val="22"/>
                                <w:lang w:val="sr-Latn-CS"/>
                              </w:rPr>
                              <w:t>Licima</w:t>
                            </w:r>
                            <w:r w:rsidRPr="000D2540">
                              <w:rPr>
                                <w:rFonts w:eastAsia="Calibri"/>
                                <w:b/>
                                <w:i/>
                                <w:color w:val="000000"/>
                                <w:sz w:val="22"/>
                                <w:lang w:val="sr-Latn-CS"/>
                              </w:rPr>
                              <w:t xml:space="preserve"> </w:t>
                            </w:r>
                            <w:r w:rsidRPr="000D2540">
                              <w:rPr>
                                <w:sz w:val="22"/>
                                <w:lang w:val="sr-Latn-CS"/>
                              </w:rPr>
                              <w:t>se smatraju</w:t>
                            </w:r>
                            <w:r>
                              <w:rPr>
                                <w:sz w:val="22"/>
                                <w:lang w:val="sr-Latn-CS"/>
                              </w:rPr>
                              <w:t>:</w:t>
                            </w:r>
                          </w:p>
                          <w:p w:rsidR="00830A90" w:rsidRDefault="00830A90" w:rsidP="006A54BC">
                            <w:pPr>
                              <w:pStyle w:val="ListParagraph"/>
                              <w:numPr>
                                <w:ilvl w:val="0"/>
                                <w:numId w:val="91"/>
                              </w:numPr>
                              <w:spacing w:after="240" w:line="276" w:lineRule="auto"/>
                              <w:rPr>
                                <w:sz w:val="22"/>
                                <w:lang w:val="sr-Latn-CS"/>
                              </w:rPr>
                            </w:pPr>
                            <w:r w:rsidRPr="0039205F">
                              <w:rPr>
                                <w:sz w:val="22"/>
                                <w:lang w:val="sr-Latn-CS"/>
                              </w:rPr>
                              <w:t xml:space="preserve">državljani Crne Gore koji </w:t>
                            </w:r>
                            <w:r w:rsidRPr="0039205F">
                              <w:rPr>
                                <w:rFonts w:eastAsia="Times New Roman"/>
                                <w:sz w:val="22"/>
                                <w:lang w:val="hr-HR"/>
                              </w:rPr>
                              <w:t>imaju prebivalište ili boravište</w:t>
                            </w:r>
                            <w:r w:rsidRPr="0039205F">
                              <w:rPr>
                                <w:sz w:val="22"/>
                                <w:lang w:val="sr-Latn-CS"/>
                              </w:rPr>
                              <w:t xml:space="preserve"> u Crnoj Gori, </w:t>
                            </w:r>
                          </w:p>
                          <w:p w:rsidR="00830A90" w:rsidRDefault="00830A90" w:rsidP="006A54BC">
                            <w:pPr>
                              <w:pStyle w:val="ListParagraph"/>
                              <w:numPr>
                                <w:ilvl w:val="0"/>
                                <w:numId w:val="91"/>
                              </w:numPr>
                              <w:spacing w:before="120" w:after="240" w:line="276" w:lineRule="auto"/>
                              <w:rPr>
                                <w:sz w:val="22"/>
                                <w:lang w:val="sr-Latn-CS"/>
                              </w:rPr>
                            </w:pPr>
                            <w:r w:rsidRPr="0039205F">
                              <w:rPr>
                                <w:sz w:val="22"/>
                                <w:lang w:val="sr-Latn-CS"/>
                              </w:rPr>
                              <w:t>stranci</w:t>
                            </w:r>
                            <w:r>
                              <w:rPr>
                                <w:sz w:val="22"/>
                                <w:lang w:val="sr-Latn-CS"/>
                              </w:rPr>
                              <w:t xml:space="preserve"> </w:t>
                            </w:r>
                            <w:r w:rsidRPr="0039205F">
                              <w:rPr>
                                <w:sz w:val="22"/>
                                <w:lang w:val="sr-Latn-CS"/>
                              </w:rPr>
                              <w:t xml:space="preserve">(državljani druge države ili lica bez državljanstva) koji imaju stalni ili privremeni boravak u Crnoj Gori, kao i stranci kojima je uobičajeno mjesto boravka u Crnoj Gori. </w:t>
                            </w:r>
                          </w:p>
                          <w:p w:rsidR="00830A90" w:rsidRPr="0039205F" w:rsidRDefault="00830A90" w:rsidP="0039205F">
                            <w:pPr>
                              <w:spacing w:after="240" w:line="276" w:lineRule="auto"/>
                              <w:ind w:left="360"/>
                              <w:rPr>
                                <w:sz w:val="22"/>
                                <w:lang w:val="sr-Latn-CS"/>
                              </w:rPr>
                            </w:pPr>
                            <w:r w:rsidRPr="0039205F">
                              <w:rPr>
                                <w:sz w:val="22"/>
                                <w:lang w:val="sr-Latn-CS"/>
                              </w:rPr>
                              <w:t xml:space="preserve">Navedena lica se popisuju bez obzira da li se u vrijeme popisa nalaze van Crne Gore, ukoliko je njihovo domaćinstvo koje daje podatke, u Crnoj Gori. </w:t>
                            </w:r>
                          </w:p>
                          <w:p w:rsidR="00830A90" w:rsidRDefault="00830A90" w:rsidP="00D26E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B7E11" id="Rectangle: Rounded Corners 144" o:spid="_x0000_s1027" style="position:absolute;left:0;text-align:left;margin-left:156.75pt;margin-top:11.85pt;width:331.5pt;height:210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" filled="f" strokecolor="#243f60 [1604]" strokeweight=".5pt">
                <v:textbox>
                  <w:txbxContent>
                    <w:p w:rsidR="00830A90" w:rsidRDefault="00830A90" w:rsidP="00D26E08">
                      <w:pPr>
                        <w:spacing w:after="240" w:line="276" w:lineRule="auto"/>
                        <w:rPr>
                          <w:sz w:val="22"/>
                          <w:lang w:val="sr-Latn-CS"/>
                        </w:rPr>
                      </w:pPr>
                      <w:r w:rsidRPr="000D2540">
                        <w:rPr>
                          <w:rFonts w:eastAsia="Calibri"/>
                          <w:b/>
                          <w:color w:val="000000"/>
                          <w:sz w:val="22"/>
                          <w:lang w:val="sr-Latn-CS"/>
                        </w:rPr>
                        <w:t>Licima</w:t>
                      </w:r>
                      <w:r w:rsidRPr="000D2540">
                        <w:rPr>
                          <w:rFonts w:eastAsia="Calibri"/>
                          <w:b/>
                          <w:i/>
                          <w:color w:val="000000"/>
                          <w:sz w:val="22"/>
                          <w:lang w:val="sr-Latn-CS"/>
                        </w:rPr>
                        <w:t xml:space="preserve"> </w:t>
                      </w:r>
                      <w:r w:rsidRPr="000D2540">
                        <w:rPr>
                          <w:sz w:val="22"/>
                          <w:lang w:val="sr-Latn-CS"/>
                        </w:rPr>
                        <w:t>se smatraju</w:t>
                      </w:r>
                      <w:r>
                        <w:rPr>
                          <w:sz w:val="22"/>
                          <w:lang w:val="sr-Latn-CS"/>
                        </w:rPr>
                        <w:t>:</w:t>
                      </w:r>
                    </w:p>
                    <w:p w:rsidR="00830A90" w:rsidRDefault="00830A90" w:rsidP="006A54BC">
                      <w:pPr>
                        <w:pStyle w:val="ListParagraph"/>
                        <w:numPr>
                          <w:ilvl w:val="0"/>
                          <w:numId w:val="91"/>
                        </w:numPr>
                        <w:spacing w:after="240" w:line="276" w:lineRule="auto"/>
                        <w:rPr>
                          <w:sz w:val="22"/>
                          <w:lang w:val="sr-Latn-CS"/>
                        </w:rPr>
                      </w:pPr>
                      <w:r w:rsidRPr="0039205F">
                        <w:rPr>
                          <w:sz w:val="22"/>
                          <w:lang w:val="sr-Latn-CS"/>
                        </w:rPr>
                        <w:t xml:space="preserve">državljani Crne Gore koji </w:t>
                      </w:r>
                      <w:r w:rsidRPr="0039205F">
                        <w:rPr>
                          <w:rFonts w:eastAsia="Times New Roman"/>
                          <w:sz w:val="22"/>
                          <w:lang w:val="hr-HR"/>
                        </w:rPr>
                        <w:t>imaju prebivalište ili boravište</w:t>
                      </w:r>
                      <w:r w:rsidRPr="0039205F">
                        <w:rPr>
                          <w:sz w:val="22"/>
                          <w:lang w:val="sr-Latn-CS"/>
                        </w:rPr>
                        <w:t xml:space="preserve"> u Crnoj Gori, </w:t>
                      </w:r>
                    </w:p>
                    <w:p w:rsidR="00830A90" w:rsidRDefault="00830A90" w:rsidP="006A54BC">
                      <w:pPr>
                        <w:pStyle w:val="ListParagraph"/>
                        <w:numPr>
                          <w:ilvl w:val="0"/>
                          <w:numId w:val="91"/>
                        </w:numPr>
                        <w:spacing w:before="120" w:after="240" w:line="276" w:lineRule="auto"/>
                        <w:rPr>
                          <w:sz w:val="22"/>
                          <w:lang w:val="sr-Latn-CS"/>
                        </w:rPr>
                      </w:pPr>
                      <w:r w:rsidRPr="0039205F">
                        <w:rPr>
                          <w:sz w:val="22"/>
                          <w:lang w:val="sr-Latn-CS"/>
                        </w:rPr>
                        <w:t>stranci</w:t>
                      </w:r>
                      <w:r>
                        <w:rPr>
                          <w:sz w:val="22"/>
                          <w:lang w:val="sr-Latn-CS"/>
                        </w:rPr>
                        <w:t xml:space="preserve"> </w:t>
                      </w:r>
                      <w:r w:rsidRPr="0039205F">
                        <w:rPr>
                          <w:sz w:val="22"/>
                          <w:lang w:val="sr-Latn-CS"/>
                        </w:rPr>
                        <w:t xml:space="preserve">(državljani druge države ili lica bez državljanstva) koji imaju stalni ili privremeni boravak u Crnoj Gori, kao i stranci kojima je uobičajeno mjesto boravka u Crnoj Gori. </w:t>
                      </w:r>
                    </w:p>
                    <w:p w:rsidR="00830A90" w:rsidRPr="0039205F" w:rsidRDefault="00830A90" w:rsidP="0039205F">
                      <w:pPr>
                        <w:spacing w:after="240" w:line="276" w:lineRule="auto"/>
                        <w:ind w:left="360"/>
                        <w:rPr>
                          <w:sz w:val="22"/>
                          <w:lang w:val="sr-Latn-CS"/>
                        </w:rPr>
                      </w:pPr>
                      <w:r w:rsidRPr="0039205F">
                        <w:rPr>
                          <w:sz w:val="22"/>
                          <w:lang w:val="sr-Latn-CS"/>
                        </w:rPr>
                        <w:t xml:space="preserve">Navedena lica se popisuju bez obzira da li se u vrijeme popisa nalaze van Crne Gore, ukoliko je njihovo domaćinstvo koje daje podatke, u Crnoj Gori. </w:t>
                      </w:r>
                    </w:p>
                    <w:p w:rsidR="00830A90" w:rsidRDefault="00830A90" w:rsidP="00D26E08">
                      <w:pPr>
                        <w:jc w:val="center"/>
                      </w:pPr>
                    </w:p>
                  </w:txbxContent>
                </v:textbox>
              </v:roundrect>
            </w:pict>
          </mc:Fallback>
        </mc:AlternateContent>
      </w:r>
    </w:p>
    <w:p w:rsidR="00F660D4" w:rsidRPr="000D2540" w:rsidRDefault="00D26E08" w:rsidP="006A54BC">
      <w:pPr>
        <w:pStyle w:val="ListParagraph"/>
        <w:numPr>
          <w:ilvl w:val="0"/>
          <w:numId w:val="51"/>
        </w:numPr>
        <w:spacing w:line="276" w:lineRule="auto"/>
        <w:rPr>
          <w:b/>
          <w:sz w:val="22"/>
        </w:rPr>
      </w:pPr>
      <w:r>
        <w:rPr>
          <w:noProof/>
          <w:sz w:val="22"/>
          <w:lang w:val="sr-Latn-ME" w:eastAsia="sr-Latn-ME"/>
        </w:rPr>
        <w:drawing>
          <wp:anchor distT="0" distB="0" distL="114300" distR="114300" simplePos="0" relativeHeight="252213760" behindDoc="0" locked="0" layoutInCell="1" allowOverlap="1" wp14:anchorId="0BA1121F" wp14:editId="3D40E74F">
            <wp:simplePos x="0" y="0"/>
            <wp:positionH relativeFrom="column">
              <wp:posOffset>-133350</wp:posOffset>
            </wp:positionH>
            <wp:positionV relativeFrom="paragraph">
              <wp:posOffset>267970</wp:posOffset>
            </wp:positionV>
            <wp:extent cx="2124075" cy="2266950"/>
            <wp:effectExtent l="0" t="0" r="9525"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montenegro-people-map-detailed-silhouette-mixed-crowd-of-men-and-women-icons-population-infographic-elements-illustration-isolated-on-white-2c5r7mf.jpg"/>
                    <pic:cNvPicPr/>
                  </pic:nvPicPr>
                  <pic:blipFill rotWithShape="1">
                    <a:blip r:embed="rId54">
                      <a:extLst>
                        <a:ext uri="{28A0092B-C50C-407E-A947-70E740481C1C}">
                          <a14:useLocalDpi xmlns:a14="http://schemas.microsoft.com/office/drawing/2010/main" val="0"/>
                        </a:ext>
                      </a:extLst>
                    </a:blip>
                    <a:srcRect l="21500" t="12187" r="22750" b="32031"/>
                    <a:stretch/>
                  </pic:blipFill>
                  <pic:spPr bwMode="auto">
                    <a:xfrm>
                      <a:off x="0" y="0"/>
                      <a:ext cx="2124075"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0D4" w:rsidRPr="000D2540">
        <w:rPr>
          <w:b/>
          <w:sz w:val="22"/>
        </w:rPr>
        <w:t xml:space="preserve">L I C A </w:t>
      </w:r>
    </w:p>
    <w:p w:rsidR="00D26E08" w:rsidRDefault="00D26E08" w:rsidP="001705BB">
      <w:pPr>
        <w:spacing w:after="240" w:line="276" w:lineRule="auto"/>
        <w:rPr>
          <w:sz w:val="22"/>
          <w:lang w:val="sr-Latn-CS"/>
        </w:rPr>
      </w:pPr>
    </w:p>
    <w:p w:rsidR="00D26E08" w:rsidRDefault="00D26E08" w:rsidP="001705BB">
      <w:pPr>
        <w:spacing w:after="240" w:line="276" w:lineRule="auto"/>
        <w:rPr>
          <w:sz w:val="22"/>
          <w:lang w:val="sr-Latn-CS"/>
        </w:rPr>
      </w:pPr>
    </w:p>
    <w:p w:rsidR="00D26E08" w:rsidRPr="000D2540" w:rsidRDefault="00D26E08" w:rsidP="001705BB">
      <w:pPr>
        <w:spacing w:after="240" w:line="276" w:lineRule="auto"/>
        <w:rPr>
          <w:sz w:val="22"/>
          <w:lang w:val="sr-Latn-CS"/>
        </w:rPr>
      </w:pPr>
    </w:p>
    <w:p w:rsidR="00D26E08" w:rsidRDefault="00D26E08" w:rsidP="003C74A6">
      <w:pPr>
        <w:spacing w:line="276" w:lineRule="auto"/>
        <w:rPr>
          <w:sz w:val="22"/>
          <w:u w:val="single"/>
          <w:lang w:val="sr-Latn-CS"/>
        </w:rPr>
      </w:pPr>
    </w:p>
    <w:p w:rsidR="00D26E08" w:rsidRDefault="00D26E08" w:rsidP="003C74A6">
      <w:pPr>
        <w:spacing w:line="276" w:lineRule="auto"/>
        <w:rPr>
          <w:sz w:val="22"/>
          <w:u w:val="single"/>
          <w:lang w:val="sr-Latn-CS"/>
        </w:rPr>
      </w:pPr>
    </w:p>
    <w:p w:rsidR="00D26E08" w:rsidRDefault="00D26E08" w:rsidP="003C74A6">
      <w:pPr>
        <w:spacing w:line="276" w:lineRule="auto"/>
        <w:rPr>
          <w:sz w:val="22"/>
          <w:u w:val="single"/>
          <w:lang w:val="sr-Latn-CS"/>
        </w:rPr>
      </w:pPr>
    </w:p>
    <w:p w:rsidR="00D26E08" w:rsidRDefault="00D26E08" w:rsidP="003C74A6">
      <w:pPr>
        <w:spacing w:line="276" w:lineRule="auto"/>
        <w:rPr>
          <w:sz w:val="22"/>
          <w:u w:val="single"/>
          <w:lang w:val="sr-Latn-CS"/>
        </w:rPr>
      </w:pPr>
    </w:p>
    <w:p w:rsidR="00D26E08" w:rsidRDefault="00D26E08" w:rsidP="003C74A6">
      <w:pPr>
        <w:spacing w:line="276" w:lineRule="auto"/>
        <w:rPr>
          <w:sz w:val="22"/>
          <w:u w:val="single"/>
          <w:lang w:val="sr-Latn-CS"/>
        </w:rPr>
      </w:pPr>
    </w:p>
    <w:p w:rsidR="009B05AE" w:rsidRDefault="009B05AE" w:rsidP="003C74A6">
      <w:pPr>
        <w:spacing w:line="276" w:lineRule="auto"/>
        <w:rPr>
          <w:sz w:val="22"/>
          <w:u w:val="single"/>
          <w:lang w:val="sr-Latn-CS"/>
        </w:rPr>
      </w:pPr>
    </w:p>
    <w:p w:rsidR="00A61134" w:rsidRDefault="00A61134" w:rsidP="003C74A6">
      <w:pPr>
        <w:spacing w:line="276" w:lineRule="auto"/>
        <w:rPr>
          <w:sz w:val="22"/>
          <w:u w:val="single"/>
          <w:lang w:val="sr-Latn-CS"/>
        </w:rPr>
      </w:pPr>
    </w:p>
    <w:p w:rsidR="00A61134" w:rsidRDefault="00A61134" w:rsidP="003C74A6">
      <w:pPr>
        <w:spacing w:line="276" w:lineRule="auto"/>
        <w:rPr>
          <w:sz w:val="22"/>
          <w:u w:val="single"/>
          <w:lang w:val="sr-Latn-CS"/>
        </w:rPr>
      </w:pPr>
    </w:p>
    <w:p w:rsidR="00383D0E" w:rsidRPr="000C68A2" w:rsidRDefault="00383D0E" w:rsidP="000C68A2">
      <w:pPr>
        <w:pStyle w:val="1tekst"/>
        <w:shd w:val="clear" w:color="auto" w:fill="FFFFFF"/>
        <w:spacing w:line="276" w:lineRule="auto"/>
        <w:jc w:val="both"/>
        <w:rPr>
          <w:rFonts w:ascii="Arial Nova" w:eastAsiaTheme="minorHAnsi" w:hAnsi="Arial Nova" w:cstheme="minorBidi"/>
          <w:noProof/>
          <w:color w:val="000000" w:themeColor="text1"/>
          <w:sz w:val="22"/>
          <w:szCs w:val="22"/>
          <w:lang w:val="sr-Latn-CS" w:eastAsia="en-US"/>
        </w:rPr>
      </w:pPr>
      <w:r w:rsidRPr="000C68A2">
        <w:rPr>
          <w:rFonts w:ascii="Arial Nova" w:eastAsiaTheme="minorHAnsi" w:hAnsi="Arial Nova" w:cstheme="minorBidi"/>
          <w:noProof/>
          <w:color w:val="000000" w:themeColor="text1"/>
          <w:sz w:val="22"/>
          <w:szCs w:val="22"/>
          <w:lang w:val="sr-Latn-CS" w:eastAsia="en-US"/>
        </w:rPr>
        <w:t xml:space="preserve">Shodno članu 2 Zakona o registrima prebivališta i boravišta </w:t>
      </w:r>
      <w:r w:rsidRPr="008B5CC9">
        <w:rPr>
          <w:rFonts w:ascii="Arial Nova" w:eastAsiaTheme="minorHAnsi" w:hAnsi="Arial Nova" w:cstheme="minorBidi"/>
          <w:noProof/>
          <w:color w:val="000000" w:themeColor="text1"/>
          <w:sz w:val="22"/>
          <w:szCs w:val="22"/>
          <w:lang w:val="sr-Latn-CS" w:eastAsia="en-US"/>
        </w:rPr>
        <w:t xml:space="preserve">("Sl. </w:t>
      </w:r>
      <w:r w:rsidRPr="008B5CC9">
        <w:rPr>
          <w:rFonts w:ascii="Arial Nova" w:eastAsiaTheme="minorHAnsi" w:hAnsi="Arial Nova" w:cstheme="minorBidi"/>
          <w:color w:val="000000" w:themeColor="text1"/>
          <w:sz w:val="22"/>
          <w:szCs w:val="22"/>
          <w:lang w:val="sr-Latn-CS" w:eastAsia="en-US"/>
        </w:rPr>
        <w:t>list CG", br.</w:t>
      </w:r>
      <w:r w:rsidRPr="008B5CC9">
        <w:rPr>
          <w:rFonts w:ascii="Arial" w:eastAsiaTheme="minorHAnsi" w:hAnsi="Arial" w:cs="Arial"/>
          <w:color w:val="000000" w:themeColor="text1"/>
          <w:sz w:val="22"/>
          <w:szCs w:val="22"/>
          <w:lang w:val="sr-Latn-CS" w:eastAsia="en-US"/>
        </w:rPr>
        <w:t>​​</w:t>
      </w:r>
      <w:r w:rsidRPr="008B5CC9">
        <w:rPr>
          <w:rFonts w:ascii="Arial Nova" w:eastAsiaTheme="minorHAnsi" w:hAnsi="Arial Nova" w:cstheme="minorBidi"/>
          <w:color w:val="000000" w:themeColor="text1"/>
          <w:sz w:val="22"/>
          <w:szCs w:val="22"/>
          <w:lang w:val="sr-Latn-CS" w:eastAsia="en-US"/>
        </w:rPr>
        <w:t xml:space="preserve"> 46/15</w:t>
      </w:r>
      <w:r w:rsidRPr="008B5CC9">
        <w:rPr>
          <w:rFonts w:ascii="Arial" w:eastAsiaTheme="minorHAnsi" w:hAnsi="Arial" w:cs="Arial"/>
          <w:color w:val="000000" w:themeColor="text1"/>
          <w:sz w:val="22"/>
          <w:szCs w:val="22"/>
          <w:lang w:val="sr-Latn-CS" w:eastAsia="en-US"/>
        </w:rPr>
        <w:t>​​</w:t>
      </w:r>
      <w:r w:rsidRPr="008B5CC9">
        <w:rPr>
          <w:rFonts w:ascii="Arial Nova" w:eastAsiaTheme="minorHAnsi" w:hAnsi="Arial Nova" w:cstheme="minorBidi"/>
          <w:color w:val="000000" w:themeColor="text1"/>
          <w:sz w:val="22"/>
          <w:szCs w:val="22"/>
          <w:lang w:val="sr-Latn-CS" w:eastAsia="en-US"/>
        </w:rPr>
        <w:t xml:space="preserve"> i</w:t>
      </w:r>
      <w:r w:rsidRPr="008B5CC9">
        <w:rPr>
          <w:rFonts w:ascii="Arial" w:eastAsiaTheme="minorHAnsi" w:hAnsi="Arial" w:cs="Arial"/>
          <w:color w:val="000000" w:themeColor="text1"/>
          <w:sz w:val="22"/>
          <w:szCs w:val="22"/>
          <w:lang w:val="sr-Latn-CS" w:eastAsia="en-US"/>
        </w:rPr>
        <w:t>​​</w:t>
      </w:r>
      <w:r w:rsidRPr="008B5CC9">
        <w:rPr>
          <w:rFonts w:ascii="Arial Nova" w:eastAsiaTheme="minorHAnsi" w:hAnsi="Arial Nova" w:cstheme="minorBidi"/>
          <w:color w:val="000000" w:themeColor="text1"/>
          <w:sz w:val="22"/>
          <w:szCs w:val="22"/>
          <w:lang w:val="sr-Latn-CS" w:eastAsia="en-US"/>
        </w:rPr>
        <w:t xml:space="preserve"> 3/23) </w:t>
      </w:r>
      <w:r w:rsidRPr="00FF1195">
        <w:rPr>
          <w:rFonts w:ascii="Arial Nova" w:eastAsiaTheme="minorHAnsi" w:hAnsi="Arial Nova" w:cstheme="minorBidi"/>
          <w:b/>
          <w:color w:val="000000" w:themeColor="text1"/>
          <w:sz w:val="22"/>
          <w:szCs w:val="22"/>
          <w:lang w:val="sr-Latn-CS" w:eastAsia="en-US"/>
        </w:rPr>
        <w:t>prebivalište</w:t>
      </w:r>
      <w:r w:rsidRPr="000C68A2">
        <w:rPr>
          <w:rFonts w:ascii="Arial Nova" w:eastAsiaTheme="minorHAnsi" w:hAnsi="Arial Nova" w:cstheme="minorBidi"/>
          <w:noProof/>
          <w:color w:val="000000" w:themeColor="text1"/>
          <w:sz w:val="22"/>
          <w:szCs w:val="22"/>
          <w:lang w:val="sr-Latn-CS" w:eastAsia="en-US"/>
        </w:rPr>
        <w:t xml:space="preserve"> je mjesto na teritoriji Crne Gore u kojem se crnogorski državljanin nastanio sa namjerom da u njemu stalno živi, a koje je središte njegovih životnih aktivnosti i sa kojim ima trajnu povezanost, a </w:t>
      </w:r>
      <w:r w:rsidRPr="000C68A2">
        <w:rPr>
          <w:rFonts w:ascii="Arial Nova" w:eastAsiaTheme="minorHAnsi" w:hAnsi="Arial Nova" w:cstheme="minorBidi"/>
          <w:b/>
          <w:noProof/>
          <w:color w:val="000000" w:themeColor="text1"/>
          <w:sz w:val="22"/>
          <w:szCs w:val="22"/>
          <w:lang w:val="sr-Latn-CS" w:eastAsia="en-US"/>
        </w:rPr>
        <w:t>boravište</w:t>
      </w:r>
      <w:r w:rsidRPr="000C68A2">
        <w:rPr>
          <w:rFonts w:ascii="Arial Nova" w:eastAsiaTheme="minorHAnsi" w:hAnsi="Arial Nova" w:cstheme="minorBidi"/>
          <w:noProof/>
          <w:color w:val="000000" w:themeColor="text1"/>
          <w:sz w:val="22"/>
          <w:szCs w:val="22"/>
          <w:lang w:val="sr-Latn-CS" w:eastAsia="en-US"/>
        </w:rPr>
        <w:t xml:space="preserve"> je mjesto i adresa gdje crnogorski državljanin privremeno boravi.</w:t>
      </w:r>
    </w:p>
    <w:p w:rsidR="00F660D4" w:rsidRPr="000D2540" w:rsidRDefault="00F660D4" w:rsidP="000B6273">
      <w:pPr>
        <w:spacing w:after="120" w:line="276" w:lineRule="auto"/>
        <w:rPr>
          <w:sz w:val="22"/>
          <w:u w:val="single"/>
          <w:lang w:val="sr-Latn-CS"/>
        </w:rPr>
      </w:pPr>
      <w:r w:rsidRPr="000D2540">
        <w:rPr>
          <w:sz w:val="22"/>
          <w:u w:val="single"/>
          <w:lang w:val="sr-Latn-CS"/>
        </w:rPr>
        <w:t>Popisom se obuhvataju:</w:t>
      </w:r>
    </w:p>
    <w:p w:rsidR="00F660D4" w:rsidRPr="000D2540" w:rsidRDefault="0012134D" w:rsidP="006A54BC">
      <w:pPr>
        <w:numPr>
          <w:ilvl w:val="0"/>
          <w:numId w:val="52"/>
        </w:numPr>
        <w:spacing w:line="276" w:lineRule="auto"/>
        <w:ind w:left="720"/>
        <w:contextualSpacing/>
        <w:rPr>
          <w:noProof/>
          <w:sz w:val="22"/>
          <w:lang w:val="sr-Latn-CS"/>
        </w:rPr>
      </w:pPr>
      <w:r w:rsidRPr="000D2540">
        <w:rPr>
          <w:noProof/>
          <w:sz w:val="22"/>
          <w:lang w:val="sr-Latn-CS"/>
        </w:rPr>
        <w:t>s</w:t>
      </w:r>
      <w:r w:rsidR="00F660D4" w:rsidRPr="000D2540">
        <w:rPr>
          <w:noProof/>
          <w:sz w:val="22"/>
          <w:lang w:val="sr-Latn-CS"/>
        </w:rPr>
        <w:t xml:space="preserve">va lica koja se u vrijeme popisa nalaze u Crnoj Gori, osim sa namjerom privremene posjete (turisti, prijatelji, rođaci i </w:t>
      </w:r>
      <w:r w:rsidR="0028119C">
        <w:rPr>
          <w:noProof/>
          <w:sz w:val="22"/>
          <w:lang w:val="sr-Latn-CS"/>
        </w:rPr>
        <w:t>ostali</w:t>
      </w:r>
      <w:r w:rsidR="00F660D4" w:rsidRPr="000D2540">
        <w:rPr>
          <w:noProof/>
          <w:sz w:val="22"/>
          <w:lang w:val="sr-Latn-CS"/>
        </w:rPr>
        <w:t>). Obuhvataju se i lica koja žive na javnim površinama, a nemaju domaćinstvo i/ili stan u bilo kom mjestu u Crnoj Gori kao što su beskućnici, skitnice, odnosno lica koja žive na ulicama bez zaklona koji bi podrazumijevao stan (</w:t>
      </w:r>
      <w:r w:rsidR="00F660D4" w:rsidRPr="00FD121E">
        <w:rPr>
          <w:noProof/>
          <w:sz w:val="22"/>
          <w:lang w:val="sr-Latn-CS"/>
        </w:rPr>
        <w:t>detaljnije u dijelu</w:t>
      </w:r>
      <w:r w:rsidR="00FD121E" w:rsidRPr="00FD121E">
        <w:rPr>
          <w:noProof/>
          <w:sz w:val="22"/>
          <w:lang w:val="sr-Latn-CS"/>
        </w:rPr>
        <w:t>:</w:t>
      </w:r>
      <w:r w:rsidR="00F660D4" w:rsidRPr="00FD121E">
        <w:rPr>
          <w:noProof/>
          <w:sz w:val="22"/>
          <w:lang w:val="sr-Latn-CS"/>
        </w:rPr>
        <w:t xml:space="preserve"> </w:t>
      </w:r>
      <w:r w:rsidR="00FD121E" w:rsidRPr="00FD121E">
        <w:rPr>
          <w:noProof/>
          <w:sz w:val="22"/>
          <w:lang w:val="sr-Latn-CS"/>
        </w:rPr>
        <w:t>Uobičajeno mjesto boravka/</w:t>
      </w:r>
      <w:r w:rsidR="00FD121E">
        <w:rPr>
          <w:noProof/>
          <w:sz w:val="22"/>
          <w:lang w:val="sr-Latn-CS"/>
        </w:rPr>
        <w:t>M</w:t>
      </w:r>
      <w:r w:rsidR="00FD121E" w:rsidRPr="00FD121E">
        <w:rPr>
          <w:noProof/>
          <w:sz w:val="22"/>
          <w:lang w:val="sr-Latn-CS"/>
        </w:rPr>
        <w:t>jesto popisivanja</w:t>
      </w:r>
      <w:r w:rsidR="00FD121E" w:rsidRPr="000D2540">
        <w:rPr>
          <w:noProof/>
          <w:sz w:val="22"/>
          <w:lang w:val="sr-Latn-CS"/>
        </w:rPr>
        <w:t>)</w:t>
      </w:r>
      <w:r w:rsidR="00105BC4">
        <w:rPr>
          <w:noProof/>
          <w:sz w:val="22"/>
          <w:lang w:val="sr-Latn-CS"/>
        </w:rPr>
        <w:t>;</w:t>
      </w:r>
    </w:p>
    <w:p w:rsidR="00F660D4" w:rsidRPr="000D2540" w:rsidRDefault="00F660D4" w:rsidP="003C74A6">
      <w:pPr>
        <w:spacing w:line="276" w:lineRule="auto"/>
        <w:ind w:left="720"/>
        <w:contextualSpacing/>
        <w:rPr>
          <w:noProof/>
          <w:sz w:val="8"/>
          <w:szCs w:val="8"/>
          <w:lang w:val="sr-Latn-CS"/>
        </w:rPr>
      </w:pPr>
    </w:p>
    <w:p w:rsidR="00F660D4" w:rsidRPr="000D2540" w:rsidRDefault="0012134D" w:rsidP="006A54BC">
      <w:pPr>
        <w:numPr>
          <w:ilvl w:val="0"/>
          <w:numId w:val="52"/>
        </w:numPr>
        <w:spacing w:line="276" w:lineRule="auto"/>
        <w:ind w:left="720"/>
        <w:contextualSpacing/>
        <w:rPr>
          <w:noProof/>
          <w:sz w:val="22"/>
          <w:lang w:val="sr-Latn-CS"/>
        </w:rPr>
      </w:pPr>
      <w:r w:rsidRPr="000D2540">
        <w:rPr>
          <w:noProof/>
          <w:sz w:val="22"/>
          <w:lang w:val="sr-Latn-CS"/>
        </w:rPr>
        <w:t>l</w:t>
      </w:r>
      <w:r w:rsidR="00F660D4" w:rsidRPr="000D2540">
        <w:rPr>
          <w:noProof/>
          <w:sz w:val="22"/>
          <w:lang w:val="sr-Latn-CS"/>
        </w:rPr>
        <w:t>ica koja su na boravku van Crne Gore, a na osnovu izjave člana domaćinstva koje je u Crnoj Gori.</w:t>
      </w:r>
    </w:p>
    <w:p w:rsidR="00F660D4" w:rsidRPr="000D2540" w:rsidRDefault="00F660D4" w:rsidP="003C74A6">
      <w:pPr>
        <w:spacing w:line="276" w:lineRule="auto"/>
        <w:ind w:left="720"/>
        <w:contextualSpacing/>
        <w:rPr>
          <w:noProof/>
          <w:sz w:val="22"/>
          <w:lang w:val="sr-Latn-CS"/>
        </w:rPr>
      </w:pPr>
    </w:p>
    <w:p w:rsidR="00F660D4" w:rsidRPr="006C694D" w:rsidRDefault="00F660D4" w:rsidP="003C74A6">
      <w:pPr>
        <w:spacing w:line="276" w:lineRule="auto"/>
        <w:rPr>
          <w:noProof/>
          <w:sz w:val="22"/>
          <w:u w:val="single"/>
          <w:lang w:val="sr-Latn-CS"/>
        </w:rPr>
      </w:pPr>
      <w:r w:rsidRPr="006C694D">
        <w:rPr>
          <w:bCs/>
          <w:noProof/>
          <w:sz w:val="22"/>
          <w:u w:val="single"/>
          <w:lang w:val="sr-Latn-CS"/>
        </w:rPr>
        <w:t>Popisom se NE obuhvataju:</w:t>
      </w:r>
    </w:p>
    <w:p w:rsidR="006F07F9" w:rsidRPr="006C694D" w:rsidRDefault="006F07F9" w:rsidP="006A54BC">
      <w:pPr>
        <w:pStyle w:val="ListParagraph"/>
        <w:numPr>
          <w:ilvl w:val="0"/>
          <w:numId w:val="60"/>
        </w:numPr>
        <w:spacing w:line="276" w:lineRule="auto"/>
        <w:rPr>
          <w:noProof/>
          <w:sz w:val="22"/>
          <w:lang w:val="sr-Latn-CS"/>
        </w:rPr>
      </w:pPr>
      <w:r w:rsidRPr="006C694D">
        <w:rPr>
          <w:noProof/>
          <w:sz w:val="22"/>
          <w:lang w:val="sr-Latn-CS"/>
        </w:rPr>
        <w:t>državljani Crne Gore koji nemaju prebivalište niti boravište u Crnoj Gori</w:t>
      </w:r>
      <w:r w:rsidR="0034479E">
        <w:rPr>
          <w:noProof/>
          <w:sz w:val="22"/>
          <w:lang w:val="sr-Latn-CS"/>
        </w:rPr>
        <w:t>;</w:t>
      </w:r>
    </w:p>
    <w:p w:rsidR="00F660D4" w:rsidRPr="006C694D" w:rsidRDefault="00F660D4" w:rsidP="006A54BC">
      <w:pPr>
        <w:pStyle w:val="ListParagraph"/>
        <w:numPr>
          <w:ilvl w:val="0"/>
          <w:numId w:val="60"/>
        </w:numPr>
        <w:spacing w:line="276" w:lineRule="auto"/>
        <w:rPr>
          <w:noProof/>
          <w:sz w:val="22"/>
          <w:lang w:val="sr-Latn-CS"/>
        </w:rPr>
      </w:pPr>
      <w:r w:rsidRPr="006C694D">
        <w:rPr>
          <w:noProof/>
          <w:sz w:val="22"/>
          <w:lang w:val="sr-Latn-CS"/>
        </w:rPr>
        <w:t>diplomatsko osoblje stranih diplomatskih i konzularnih predstavništava u Crnoj Gori, predstavnici međunarodnih organizacija i tijela koji imaju diplomatski status, kao ni članovi njihovih užih porodica koji sa njima borave u Crnoj Gori</w:t>
      </w:r>
      <w:r w:rsidR="003C74A6" w:rsidRPr="006C694D">
        <w:rPr>
          <w:noProof/>
          <w:sz w:val="22"/>
          <w:lang w:val="sr-Latn-CS"/>
        </w:rPr>
        <w:t>;</w:t>
      </w:r>
    </w:p>
    <w:p w:rsidR="006F07F9" w:rsidRPr="006C694D" w:rsidRDefault="006F07F9" w:rsidP="006A54BC">
      <w:pPr>
        <w:pStyle w:val="ListParagraph"/>
        <w:numPr>
          <w:ilvl w:val="0"/>
          <w:numId w:val="60"/>
        </w:numPr>
        <w:spacing w:line="276" w:lineRule="auto"/>
        <w:rPr>
          <w:noProof/>
          <w:sz w:val="22"/>
          <w:lang w:val="sr-Latn-CS"/>
        </w:rPr>
      </w:pPr>
      <w:r w:rsidRPr="006C694D">
        <w:rPr>
          <w:noProof/>
          <w:sz w:val="22"/>
          <w:lang w:val="sr-Latn-CS"/>
        </w:rPr>
        <w:t>strani državljani koji nemaju privremeni ili stalni boravak u Crnoj Gori</w:t>
      </w:r>
      <w:r w:rsidR="0055580C" w:rsidRPr="006C694D">
        <w:rPr>
          <w:noProof/>
          <w:sz w:val="22"/>
          <w:lang w:val="sr-Latn-CS"/>
        </w:rPr>
        <w:t>,</w:t>
      </w:r>
      <w:r w:rsidRPr="006C694D">
        <w:rPr>
          <w:noProof/>
          <w:sz w:val="22"/>
          <w:lang w:val="sr-Latn-CS"/>
        </w:rPr>
        <w:t xml:space="preserve"> niti su u Crnoj Gori godinu i duže i nemaju tu namjeru, kao što su:</w:t>
      </w:r>
    </w:p>
    <w:p w:rsidR="00F660D4" w:rsidRPr="006C694D" w:rsidRDefault="00F660D4" w:rsidP="00684550">
      <w:pPr>
        <w:pStyle w:val="ListParagraph"/>
        <w:spacing w:line="276" w:lineRule="auto"/>
        <w:rPr>
          <w:noProof/>
          <w:sz w:val="8"/>
          <w:szCs w:val="8"/>
          <w:lang w:val="sr-Latn-CS"/>
        </w:rPr>
      </w:pPr>
    </w:p>
    <w:p w:rsidR="00F660D4" w:rsidRPr="006C694D" w:rsidRDefault="0012134D" w:rsidP="006A54BC">
      <w:pPr>
        <w:pStyle w:val="ListParagraph"/>
        <w:numPr>
          <w:ilvl w:val="1"/>
          <w:numId w:val="60"/>
        </w:numPr>
        <w:spacing w:line="276" w:lineRule="auto"/>
        <w:rPr>
          <w:noProof/>
          <w:sz w:val="22"/>
          <w:lang w:val="sr-Latn-CS"/>
        </w:rPr>
      </w:pPr>
      <w:r w:rsidRPr="006C694D">
        <w:rPr>
          <w:noProof/>
          <w:sz w:val="22"/>
          <w:lang w:val="sr-Latn-CS"/>
        </w:rPr>
        <w:t>l</w:t>
      </w:r>
      <w:r w:rsidR="00F660D4" w:rsidRPr="006C694D">
        <w:rPr>
          <w:noProof/>
          <w:sz w:val="22"/>
          <w:lang w:val="sr-Latn-CS"/>
        </w:rPr>
        <w:t xml:space="preserve">ica koja su prisutna u vrijeme popisa u Crnoj Gori sa namjerom privremene posjete (turisti, prijatelji, rođaci i </w:t>
      </w:r>
      <w:r w:rsidR="0028119C" w:rsidRPr="006C694D">
        <w:rPr>
          <w:noProof/>
          <w:sz w:val="22"/>
          <w:lang w:val="sr-Latn-CS"/>
        </w:rPr>
        <w:t>ostali</w:t>
      </w:r>
      <w:r w:rsidR="00F660D4" w:rsidRPr="006C694D">
        <w:rPr>
          <w:noProof/>
          <w:sz w:val="22"/>
          <w:lang w:val="sr-Latn-CS"/>
        </w:rPr>
        <w:t>)</w:t>
      </w:r>
      <w:r w:rsidR="003C74A6" w:rsidRPr="006C694D">
        <w:rPr>
          <w:noProof/>
          <w:sz w:val="22"/>
          <w:lang w:val="sr-Latn-CS"/>
        </w:rPr>
        <w:t>;</w:t>
      </w:r>
    </w:p>
    <w:p w:rsidR="00F660D4" w:rsidRPr="006C694D" w:rsidRDefault="00F660D4" w:rsidP="00684550">
      <w:pPr>
        <w:pStyle w:val="ListParagraph"/>
        <w:spacing w:line="276" w:lineRule="auto"/>
        <w:rPr>
          <w:noProof/>
          <w:sz w:val="8"/>
          <w:szCs w:val="8"/>
          <w:lang w:val="sr-Latn-CS"/>
        </w:rPr>
      </w:pPr>
    </w:p>
    <w:p w:rsidR="00F660D4" w:rsidRPr="006C694D" w:rsidRDefault="0012134D" w:rsidP="006A54BC">
      <w:pPr>
        <w:pStyle w:val="ListParagraph"/>
        <w:numPr>
          <w:ilvl w:val="1"/>
          <w:numId w:val="60"/>
        </w:numPr>
        <w:spacing w:line="276" w:lineRule="auto"/>
        <w:rPr>
          <w:noProof/>
          <w:sz w:val="22"/>
          <w:lang w:val="sr-Latn-CS"/>
        </w:rPr>
      </w:pPr>
      <w:r w:rsidRPr="006C694D">
        <w:rPr>
          <w:noProof/>
          <w:sz w:val="22"/>
          <w:lang w:val="sr-Latn-CS"/>
        </w:rPr>
        <w:t>s</w:t>
      </w:r>
      <w:r w:rsidR="00F660D4" w:rsidRPr="006C694D">
        <w:rPr>
          <w:noProof/>
          <w:sz w:val="22"/>
          <w:lang w:val="sr-Latn-CS"/>
        </w:rPr>
        <w:t>trani državljani koji u Crnoj Gori uče srednju ili osnovnu školu, a njihove porodice žive van Crne Gore</w:t>
      </w:r>
      <w:r w:rsidR="006F07F9" w:rsidRPr="006C694D">
        <w:rPr>
          <w:noProof/>
          <w:sz w:val="22"/>
          <w:lang w:val="sr-Latn-CS"/>
        </w:rPr>
        <w:t xml:space="preserve"> i drugi</w:t>
      </w:r>
      <w:r w:rsidR="0034479E">
        <w:rPr>
          <w:noProof/>
          <w:sz w:val="22"/>
          <w:lang w:val="sr-Latn-CS"/>
        </w:rPr>
        <w:t>.</w:t>
      </w:r>
    </w:p>
    <w:p w:rsidR="009B5272" w:rsidRDefault="009B5272" w:rsidP="006C694D">
      <w:pPr>
        <w:pStyle w:val="ListParagraph"/>
        <w:rPr>
          <w:noProof/>
          <w:sz w:val="22"/>
          <w:lang w:val="sr-Latn-CS"/>
        </w:rPr>
      </w:pPr>
    </w:p>
    <w:p w:rsidR="005E0B8A" w:rsidRDefault="005E0B8A" w:rsidP="006C694D">
      <w:pPr>
        <w:pStyle w:val="ListParagraph"/>
        <w:rPr>
          <w:noProof/>
          <w:sz w:val="22"/>
          <w:lang w:val="sr-Latn-CS"/>
        </w:rPr>
      </w:pPr>
    </w:p>
    <w:p w:rsidR="005320A2" w:rsidRPr="005320A2" w:rsidRDefault="005320A2" w:rsidP="006C694D">
      <w:pPr>
        <w:pStyle w:val="ListParagraph"/>
        <w:rPr>
          <w:noProof/>
          <w:sz w:val="18"/>
          <w:lang w:val="sr-Latn-CS"/>
        </w:rPr>
      </w:pPr>
    </w:p>
    <w:p w:rsidR="009B5272" w:rsidRPr="006C694D" w:rsidRDefault="003A3867" w:rsidP="003A3867">
      <w:pPr>
        <w:pStyle w:val="ListParagraph"/>
        <w:numPr>
          <w:ilvl w:val="0"/>
          <w:numId w:val="69"/>
        </w:numPr>
        <w:contextualSpacing w:val="0"/>
        <w:rPr>
          <w:noProof/>
          <w:sz w:val="22"/>
          <w:lang w:val="sr-Latn-CS"/>
        </w:rPr>
      </w:pPr>
      <w:r>
        <w:rPr>
          <w:noProof/>
          <w:sz w:val="22"/>
          <w:lang w:val="sr-Latn-CS"/>
        </w:rPr>
        <w:t>O</w:t>
      </w:r>
      <w:r w:rsidR="009B5272" w:rsidRPr="006C694D">
        <w:rPr>
          <w:noProof/>
          <w:sz w:val="22"/>
          <w:lang w:val="sr-Latn-CS"/>
        </w:rPr>
        <w:t xml:space="preserve">d lica koja </w:t>
      </w:r>
      <w:r w:rsidR="009B5272" w:rsidRPr="006C694D">
        <w:rPr>
          <w:noProof/>
          <w:sz w:val="22"/>
          <w:lang w:val="sr-Latn-ME"/>
        </w:rPr>
        <w:t>ž</w:t>
      </w:r>
      <w:r w:rsidR="009B5272" w:rsidRPr="006C694D">
        <w:rPr>
          <w:noProof/>
          <w:sz w:val="22"/>
          <w:lang w:val="sr-Latn-CS"/>
        </w:rPr>
        <w:t>ive u stanu shodno članu 3 Zakona o popisu treba popisati:</w:t>
      </w:r>
    </w:p>
    <w:p w:rsidR="009B5272" w:rsidRPr="006C694D" w:rsidRDefault="009B5272" w:rsidP="009B5272">
      <w:pPr>
        <w:pStyle w:val="ListParagraph"/>
        <w:spacing w:after="80"/>
        <w:ind w:left="2880"/>
        <w:contextualSpacing w:val="0"/>
        <w:rPr>
          <w:noProof/>
          <w:sz w:val="22"/>
          <w:lang w:val="sr-Latn-CS"/>
        </w:rPr>
      </w:pPr>
    </w:p>
    <w:tbl>
      <w:tblPr>
        <w:tblStyle w:val="TableGrid"/>
        <w:tblW w:w="5000" w:type="pct"/>
        <w:tblLook w:val="04A0" w:firstRow="1" w:lastRow="0" w:firstColumn="1" w:lastColumn="0" w:noHBand="0" w:noVBand="1"/>
      </w:tblPr>
      <w:tblGrid>
        <w:gridCol w:w="2711"/>
        <w:gridCol w:w="3855"/>
        <w:gridCol w:w="3170"/>
      </w:tblGrid>
      <w:tr w:rsidR="002B2FDF" w:rsidRPr="006C694D" w:rsidTr="002B2FDF">
        <w:tc>
          <w:tcPr>
            <w:tcW w:w="1392" w:type="pct"/>
            <w:shd w:val="clear" w:color="auto" w:fill="D9D9D9" w:themeFill="background1" w:themeFillShade="D9"/>
          </w:tcPr>
          <w:p w:rsidR="002B2FDF" w:rsidRPr="006C694D" w:rsidRDefault="002B2FDF" w:rsidP="00675BBF">
            <w:pPr>
              <w:pStyle w:val="ListParagraph"/>
              <w:spacing w:after="80"/>
              <w:ind w:left="0"/>
              <w:contextualSpacing w:val="0"/>
              <w:jc w:val="center"/>
              <w:rPr>
                <w:noProof/>
                <w:sz w:val="22"/>
                <w:lang w:val="sr-Latn-CS"/>
              </w:rPr>
            </w:pPr>
            <w:r w:rsidRPr="006C694D">
              <w:rPr>
                <w:noProof/>
                <w:sz w:val="22"/>
                <w:lang w:val="sr-Latn-CS"/>
              </w:rPr>
              <w:t>lica</w:t>
            </w:r>
          </w:p>
        </w:tc>
        <w:tc>
          <w:tcPr>
            <w:tcW w:w="1980" w:type="pct"/>
            <w:shd w:val="clear" w:color="auto" w:fill="D9D9D9" w:themeFill="background1" w:themeFillShade="D9"/>
          </w:tcPr>
          <w:p w:rsidR="002B2FDF" w:rsidRPr="006C694D" w:rsidRDefault="002B2FDF" w:rsidP="00675BBF">
            <w:pPr>
              <w:pStyle w:val="ListParagraph"/>
              <w:spacing w:after="80"/>
              <w:ind w:left="0"/>
              <w:contextualSpacing w:val="0"/>
              <w:jc w:val="center"/>
              <w:rPr>
                <w:noProof/>
                <w:sz w:val="22"/>
                <w:lang w:val="sr-Latn-CS"/>
              </w:rPr>
            </w:pPr>
            <w:r w:rsidRPr="006C694D">
              <w:rPr>
                <w:noProof/>
                <w:sz w:val="22"/>
                <w:lang w:val="sr-Latn-CS"/>
              </w:rPr>
              <w:t>uslov</w:t>
            </w:r>
          </w:p>
        </w:tc>
        <w:tc>
          <w:tcPr>
            <w:tcW w:w="1628" w:type="pct"/>
            <w:shd w:val="clear" w:color="auto" w:fill="D9D9D9" w:themeFill="background1" w:themeFillShade="D9"/>
          </w:tcPr>
          <w:p w:rsidR="002B2FDF" w:rsidRPr="006C694D" w:rsidRDefault="002B2FDF" w:rsidP="00675BBF">
            <w:pPr>
              <w:pStyle w:val="ListParagraph"/>
              <w:spacing w:after="80"/>
              <w:ind w:left="0"/>
              <w:contextualSpacing w:val="0"/>
              <w:jc w:val="center"/>
              <w:rPr>
                <w:noProof/>
                <w:sz w:val="22"/>
                <w:lang w:val="sr-Latn-CS"/>
              </w:rPr>
            </w:pPr>
            <w:r w:rsidRPr="006C694D">
              <w:rPr>
                <w:noProof/>
                <w:sz w:val="22"/>
                <w:lang w:val="sr-Latn-CS"/>
              </w:rPr>
              <w:t>popisuje se</w:t>
            </w:r>
          </w:p>
        </w:tc>
      </w:tr>
      <w:tr w:rsidR="002B2FDF" w:rsidRPr="006C694D" w:rsidTr="002B2FDF">
        <w:tc>
          <w:tcPr>
            <w:tcW w:w="1392" w:type="pct"/>
            <w:vAlign w:val="center"/>
          </w:tcPr>
          <w:p w:rsidR="002B2FDF" w:rsidRPr="006C694D" w:rsidRDefault="002B2FDF" w:rsidP="00803762">
            <w:pPr>
              <w:pStyle w:val="ListParagraph"/>
              <w:spacing w:after="80"/>
              <w:ind w:left="0"/>
              <w:contextualSpacing w:val="0"/>
              <w:jc w:val="center"/>
              <w:rPr>
                <w:noProof/>
                <w:sz w:val="22"/>
                <w:lang w:val="sr-Latn-CS"/>
              </w:rPr>
            </w:pPr>
            <w:r w:rsidRPr="006C694D">
              <w:rPr>
                <w:noProof/>
                <w:sz w:val="22"/>
                <w:lang w:val="sr-Latn-CS"/>
              </w:rPr>
              <w:t>državljani Crne Gore</w:t>
            </w:r>
          </w:p>
        </w:tc>
        <w:tc>
          <w:tcPr>
            <w:tcW w:w="1980" w:type="pct"/>
            <w:vAlign w:val="center"/>
          </w:tcPr>
          <w:p w:rsidR="002B2FDF" w:rsidRPr="006C694D" w:rsidRDefault="002B2FDF" w:rsidP="00803762">
            <w:pPr>
              <w:pStyle w:val="ListParagraph"/>
              <w:spacing w:after="80"/>
              <w:ind w:left="0"/>
              <w:contextualSpacing w:val="0"/>
              <w:jc w:val="center"/>
              <w:rPr>
                <w:noProof/>
                <w:sz w:val="22"/>
                <w:lang w:val="sr-Latn-CS"/>
              </w:rPr>
            </w:pPr>
            <w:r w:rsidRPr="006C694D">
              <w:rPr>
                <w:noProof/>
                <w:sz w:val="22"/>
                <w:lang w:val="sr-Latn-CS"/>
              </w:rPr>
              <w:t>prebivali</w:t>
            </w:r>
            <w:r w:rsidRPr="006C694D">
              <w:rPr>
                <w:noProof/>
                <w:sz w:val="22"/>
                <w:lang w:val="sr-Latn-ME"/>
              </w:rPr>
              <w:t>štve ili boravište</w:t>
            </w:r>
          </w:p>
        </w:tc>
        <w:tc>
          <w:tcPr>
            <w:tcW w:w="1628" w:type="pct"/>
            <w:vAlign w:val="center"/>
          </w:tcPr>
          <w:p w:rsidR="002B2FDF" w:rsidRPr="006C694D" w:rsidRDefault="002B2FDF" w:rsidP="005E0B8A">
            <w:pPr>
              <w:pStyle w:val="ListParagraph"/>
              <w:spacing w:after="80"/>
              <w:ind w:left="0"/>
              <w:contextualSpacing w:val="0"/>
              <w:jc w:val="center"/>
              <w:rPr>
                <w:noProof/>
                <w:sz w:val="22"/>
                <w:lang w:val="sr-Latn-CS"/>
              </w:rPr>
            </w:pPr>
            <w:r w:rsidRPr="006C694D">
              <w:rPr>
                <w:noProof/>
                <w:sz w:val="22"/>
                <w:lang w:val="sr-Latn-CS"/>
              </w:rPr>
              <w:t>da</w:t>
            </w:r>
          </w:p>
        </w:tc>
      </w:tr>
      <w:tr w:rsidR="002B2FDF" w:rsidRPr="006C694D" w:rsidTr="002B2FDF">
        <w:tc>
          <w:tcPr>
            <w:tcW w:w="1392" w:type="pct"/>
            <w:vAlign w:val="center"/>
          </w:tcPr>
          <w:p w:rsidR="002B2FDF" w:rsidRPr="006C694D" w:rsidRDefault="002B2FDF" w:rsidP="00803762">
            <w:pPr>
              <w:pStyle w:val="ListParagraph"/>
              <w:spacing w:after="80"/>
              <w:ind w:left="0"/>
              <w:contextualSpacing w:val="0"/>
              <w:jc w:val="center"/>
              <w:rPr>
                <w:noProof/>
                <w:sz w:val="22"/>
                <w:lang w:val="sr-Latn-CS"/>
              </w:rPr>
            </w:pPr>
            <w:r w:rsidRPr="006C694D">
              <w:rPr>
                <w:noProof/>
                <w:sz w:val="22"/>
                <w:lang w:val="sr-Latn-CS"/>
              </w:rPr>
              <w:t>državljani Crne Gore</w:t>
            </w:r>
          </w:p>
        </w:tc>
        <w:tc>
          <w:tcPr>
            <w:tcW w:w="1980" w:type="pct"/>
            <w:vAlign w:val="center"/>
          </w:tcPr>
          <w:p w:rsidR="002B2FDF" w:rsidRPr="006C694D" w:rsidRDefault="002B2FDF" w:rsidP="00803762">
            <w:pPr>
              <w:pStyle w:val="ListParagraph"/>
              <w:spacing w:after="80"/>
              <w:ind w:left="0"/>
              <w:contextualSpacing w:val="0"/>
              <w:jc w:val="center"/>
              <w:rPr>
                <w:noProof/>
                <w:sz w:val="22"/>
                <w:lang w:val="sr-Latn-CS"/>
              </w:rPr>
            </w:pPr>
            <w:r w:rsidRPr="006C694D">
              <w:rPr>
                <w:noProof/>
                <w:sz w:val="22"/>
                <w:lang w:val="sr-Latn-CS"/>
              </w:rPr>
              <w:t>bez prebivali</w:t>
            </w:r>
            <w:r w:rsidRPr="006C694D">
              <w:rPr>
                <w:noProof/>
                <w:sz w:val="22"/>
                <w:lang w:val="sr-Latn-ME"/>
              </w:rPr>
              <w:t>štva ili boravišta</w:t>
            </w:r>
          </w:p>
        </w:tc>
        <w:tc>
          <w:tcPr>
            <w:tcW w:w="1628" w:type="pct"/>
            <w:vAlign w:val="center"/>
          </w:tcPr>
          <w:p w:rsidR="002B2FDF" w:rsidRPr="006C694D" w:rsidRDefault="002B2FDF" w:rsidP="005E0B8A">
            <w:pPr>
              <w:pStyle w:val="ListParagraph"/>
              <w:spacing w:after="80"/>
              <w:ind w:left="0"/>
              <w:contextualSpacing w:val="0"/>
              <w:jc w:val="center"/>
              <w:rPr>
                <w:noProof/>
                <w:sz w:val="22"/>
                <w:lang w:val="sr-Latn-CS"/>
              </w:rPr>
            </w:pPr>
            <w:r w:rsidRPr="006C694D">
              <w:rPr>
                <w:noProof/>
                <w:sz w:val="22"/>
                <w:lang w:val="sr-Latn-CS"/>
              </w:rPr>
              <w:t>ne</w:t>
            </w:r>
          </w:p>
        </w:tc>
      </w:tr>
      <w:tr w:rsidR="002B2FDF" w:rsidRPr="006C694D" w:rsidTr="002B2FDF">
        <w:tc>
          <w:tcPr>
            <w:tcW w:w="1392" w:type="pct"/>
            <w:vAlign w:val="center"/>
          </w:tcPr>
          <w:p w:rsidR="002B2FDF" w:rsidRPr="00B446E0" w:rsidRDefault="00B446E0" w:rsidP="00803762">
            <w:pPr>
              <w:pStyle w:val="ListParagraph"/>
              <w:spacing w:after="80"/>
              <w:ind w:left="0"/>
              <w:contextualSpacing w:val="0"/>
              <w:jc w:val="center"/>
              <w:rPr>
                <w:noProof/>
                <w:sz w:val="22"/>
                <w:lang w:val="sr-Latn-CS"/>
              </w:rPr>
            </w:pPr>
            <w:r w:rsidRPr="00B446E0">
              <w:rPr>
                <w:noProof/>
                <w:sz w:val="22"/>
                <w:lang w:val="sr-Latn-CS"/>
              </w:rPr>
              <w:t>stranci</w:t>
            </w:r>
          </w:p>
        </w:tc>
        <w:tc>
          <w:tcPr>
            <w:tcW w:w="1980" w:type="pct"/>
            <w:vAlign w:val="center"/>
          </w:tcPr>
          <w:p w:rsidR="002B2FDF" w:rsidRPr="006C694D" w:rsidRDefault="002B2FDF" w:rsidP="00803762">
            <w:pPr>
              <w:pStyle w:val="ListParagraph"/>
              <w:spacing w:after="80"/>
              <w:ind w:left="0"/>
              <w:contextualSpacing w:val="0"/>
              <w:jc w:val="center"/>
              <w:rPr>
                <w:noProof/>
                <w:sz w:val="22"/>
                <w:lang w:val="sr-Latn-CS"/>
              </w:rPr>
            </w:pPr>
            <w:r w:rsidRPr="006C694D">
              <w:rPr>
                <w:noProof/>
                <w:sz w:val="22"/>
                <w:lang w:val="sr-Latn-CS"/>
              </w:rPr>
              <w:t>privremeni ili stalni boravak</w:t>
            </w:r>
          </w:p>
        </w:tc>
        <w:tc>
          <w:tcPr>
            <w:tcW w:w="1628" w:type="pct"/>
            <w:vAlign w:val="center"/>
          </w:tcPr>
          <w:p w:rsidR="002B2FDF" w:rsidRPr="006C694D" w:rsidRDefault="002B2FDF" w:rsidP="005E0B8A">
            <w:pPr>
              <w:pStyle w:val="ListParagraph"/>
              <w:spacing w:after="80"/>
              <w:ind w:left="0"/>
              <w:contextualSpacing w:val="0"/>
              <w:jc w:val="center"/>
              <w:rPr>
                <w:noProof/>
                <w:sz w:val="22"/>
                <w:lang w:val="sr-Latn-CS"/>
              </w:rPr>
            </w:pPr>
            <w:r w:rsidRPr="006C694D">
              <w:rPr>
                <w:noProof/>
                <w:sz w:val="22"/>
                <w:lang w:val="sr-Latn-CS"/>
              </w:rPr>
              <w:t>da</w:t>
            </w:r>
          </w:p>
        </w:tc>
      </w:tr>
      <w:tr w:rsidR="002B2FDF" w:rsidRPr="006C694D" w:rsidTr="002B2FDF">
        <w:tc>
          <w:tcPr>
            <w:tcW w:w="1392" w:type="pct"/>
            <w:vAlign w:val="center"/>
          </w:tcPr>
          <w:p w:rsidR="002B2FDF" w:rsidRPr="00B446E0" w:rsidRDefault="00B446E0" w:rsidP="00803762">
            <w:pPr>
              <w:pStyle w:val="ListParagraph"/>
              <w:spacing w:after="80"/>
              <w:ind w:left="0"/>
              <w:contextualSpacing w:val="0"/>
              <w:jc w:val="center"/>
              <w:rPr>
                <w:noProof/>
                <w:sz w:val="22"/>
                <w:lang w:val="sr-Latn-CS"/>
              </w:rPr>
            </w:pPr>
            <w:r w:rsidRPr="00B446E0">
              <w:rPr>
                <w:noProof/>
                <w:sz w:val="22"/>
                <w:lang w:val="sr-Latn-CS"/>
              </w:rPr>
              <w:t>stranci</w:t>
            </w:r>
          </w:p>
        </w:tc>
        <w:tc>
          <w:tcPr>
            <w:tcW w:w="1980" w:type="pct"/>
            <w:vAlign w:val="center"/>
          </w:tcPr>
          <w:p w:rsidR="002B2FDF" w:rsidRPr="006C694D" w:rsidRDefault="002B2FDF" w:rsidP="00803762">
            <w:pPr>
              <w:pStyle w:val="ListParagraph"/>
              <w:spacing w:after="80"/>
              <w:ind w:left="0"/>
              <w:contextualSpacing w:val="0"/>
              <w:jc w:val="center"/>
              <w:rPr>
                <w:noProof/>
                <w:sz w:val="22"/>
                <w:lang w:val="sr-Latn-CS"/>
              </w:rPr>
            </w:pPr>
            <w:r w:rsidRPr="006C694D">
              <w:rPr>
                <w:noProof/>
                <w:sz w:val="22"/>
                <w:lang w:val="sr-Latn-CS"/>
              </w:rPr>
              <w:t xml:space="preserve">borave ili imaju namjeru da borave najmanje godinu dana </w:t>
            </w:r>
            <w:r w:rsidRPr="00FF1195">
              <w:rPr>
                <w:sz w:val="22"/>
              </w:rPr>
              <w:t>u</w:t>
            </w:r>
            <w:r w:rsidRPr="00FF1195">
              <w:rPr>
                <w:sz w:val="22"/>
                <w:lang w:val="sr-Latn-CS"/>
              </w:rPr>
              <w:t xml:space="preserve"> </w:t>
            </w:r>
            <w:r w:rsidRPr="00FF1195">
              <w:rPr>
                <w:sz w:val="22"/>
              </w:rPr>
              <w:t>Crnoj</w:t>
            </w:r>
            <w:r w:rsidRPr="00FF1195">
              <w:rPr>
                <w:sz w:val="22"/>
                <w:lang w:val="sr-Latn-CS"/>
              </w:rPr>
              <w:t xml:space="preserve"> </w:t>
            </w:r>
            <w:r w:rsidRPr="00FF1195">
              <w:rPr>
                <w:sz w:val="22"/>
              </w:rPr>
              <w:t>Gori</w:t>
            </w:r>
          </w:p>
        </w:tc>
        <w:tc>
          <w:tcPr>
            <w:tcW w:w="1628" w:type="pct"/>
            <w:vAlign w:val="center"/>
          </w:tcPr>
          <w:p w:rsidR="002B2FDF" w:rsidRPr="006C694D" w:rsidRDefault="002B2FDF" w:rsidP="005E0B8A">
            <w:pPr>
              <w:pStyle w:val="ListParagraph"/>
              <w:spacing w:after="80"/>
              <w:ind w:left="0"/>
              <w:contextualSpacing w:val="0"/>
              <w:jc w:val="center"/>
              <w:rPr>
                <w:noProof/>
                <w:sz w:val="22"/>
                <w:lang w:val="sr-Latn-CS"/>
              </w:rPr>
            </w:pPr>
            <w:r w:rsidRPr="006C694D">
              <w:rPr>
                <w:noProof/>
                <w:sz w:val="22"/>
                <w:lang w:val="sr-Latn-CS"/>
              </w:rPr>
              <w:t>da</w:t>
            </w:r>
          </w:p>
        </w:tc>
      </w:tr>
      <w:tr w:rsidR="002B2FDF" w:rsidTr="002B2FDF">
        <w:tc>
          <w:tcPr>
            <w:tcW w:w="1392" w:type="pct"/>
            <w:vAlign w:val="center"/>
          </w:tcPr>
          <w:p w:rsidR="002B2FDF" w:rsidRPr="00B446E0" w:rsidRDefault="00B446E0" w:rsidP="00803762">
            <w:pPr>
              <w:pStyle w:val="ListParagraph"/>
              <w:spacing w:after="80"/>
              <w:ind w:left="0"/>
              <w:contextualSpacing w:val="0"/>
              <w:jc w:val="center"/>
              <w:rPr>
                <w:noProof/>
                <w:sz w:val="22"/>
                <w:lang w:val="sr-Latn-CS"/>
              </w:rPr>
            </w:pPr>
            <w:r w:rsidRPr="00B446E0">
              <w:rPr>
                <w:noProof/>
                <w:sz w:val="22"/>
                <w:lang w:val="sr-Latn-CS"/>
              </w:rPr>
              <w:t>stranci</w:t>
            </w:r>
          </w:p>
        </w:tc>
        <w:tc>
          <w:tcPr>
            <w:tcW w:w="1980" w:type="pct"/>
            <w:vAlign w:val="center"/>
          </w:tcPr>
          <w:p w:rsidR="002B2FDF" w:rsidRPr="006C694D" w:rsidRDefault="002B2FDF" w:rsidP="00803762">
            <w:pPr>
              <w:pStyle w:val="ListParagraph"/>
              <w:spacing w:after="80"/>
              <w:ind w:left="0"/>
              <w:contextualSpacing w:val="0"/>
              <w:jc w:val="center"/>
              <w:rPr>
                <w:noProof/>
                <w:sz w:val="22"/>
                <w:lang w:val="sr-Latn-CS"/>
              </w:rPr>
            </w:pPr>
            <w:r w:rsidRPr="006C694D">
              <w:rPr>
                <w:noProof/>
                <w:sz w:val="22"/>
                <w:lang w:val="sr-Latn-CS"/>
              </w:rPr>
              <w:t xml:space="preserve">borave ili imaju namjeru da borave kraće od godine dana </w:t>
            </w:r>
            <w:r w:rsidRPr="003A3867">
              <w:rPr>
                <w:noProof/>
                <w:sz w:val="22"/>
                <w:lang w:val="sr-Latn-CS"/>
              </w:rPr>
              <w:t>u Crnoj Gori</w:t>
            </w:r>
          </w:p>
        </w:tc>
        <w:tc>
          <w:tcPr>
            <w:tcW w:w="1628" w:type="pct"/>
            <w:vAlign w:val="center"/>
          </w:tcPr>
          <w:p w:rsidR="002B2FDF" w:rsidRPr="006C694D" w:rsidRDefault="002B2FDF" w:rsidP="005E0B8A">
            <w:pPr>
              <w:pStyle w:val="ListParagraph"/>
              <w:spacing w:after="80"/>
              <w:ind w:left="0"/>
              <w:contextualSpacing w:val="0"/>
              <w:jc w:val="center"/>
              <w:rPr>
                <w:noProof/>
                <w:sz w:val="22"/>
                <w:lang w:val="sr-Latn-CS"/>
              </w:rPr>
            </w:pPr>
            <w:r w:rsidRPr="003A3867">
              <w:rPr>
                <w:noProof/>
                <w:sz w:val="22"/>
                <w:lang w:val="sr-Latn-CS"/>
              </w:rPr>
              <w:t>ne</w:t>
            </w:r>
          </w:p>
        </w:tc>
      </w:tr>
    </w:tbl>
    <w:p w:rsidR="009B5272" w:rsidRPr="006C694D" w:rsidRDefault="009B5272" w:rsidP="006C694D">
      <w:pPr>
        <w:spacing w:line="276" w:lineRule="auto"/>
        <w:rPr>
          <w:noProof/>
          <w:sz w:val="22"/>
          <w:lang w:val="sr-Latn-CS"/>
        </w:rPr>
      </w:pPr>
    </w:p>
    <w:p w:rsidR="00D26E08" w:rsidRPr="000D2540" w:rsidRDefault="00D26E08" w:rsidP="003C74A6">
      <w:pPr>
        <w:spacing w:line="276" w:lineRule="auto"/>
        <w:rPr>
          <w:rFonts w:eastAsia="Calibri"/>
          <w:noProof/>
          <w:color w:val="000000"/>
          <w:sz w:val="22"/>
          <w:lang w:val="sr-Latn-CS"/>
        </w:rPr>
      </w:pPr>
    </w:p>
    <w:p w:rsidR="00A83DE0" w:rsidRPr="00A83DE0" w:rsidRDefault="00F425E2" w:rsidP="006A54BC">
      <w:pPr>
        <w:pStyle w:val="ListParagraph"/>
        <w:numPr>
          <w:ilvl w:val="0"/>
          <w:numId w:val="51"/>
        </w:numPr>
        <w:spacing w:line="276" w:lineRule="auto"/>
        <w:rPr>
          <w:b/>
          <w:sz w:val="22"/>
        </w:rPr>
      </w:pPr>
      <w:r>
        <w:rPr>
          <w:b/>
          <w:noProof/>
          <w:sz w:val="22"/>
          <w:lang w:val="sr-Latn-ME" w:eastAsia="sr-Latn-ME"/>
        </w:rPr>
        <w:drawing>
          <wp:anchor distT="0" distB="0" distL="114300" distR="114300" simplePos="0" relativeHeight="252212736" behindDoc="1" locked="0" layoutInCell="1" allowOverlap="1" wp14:anchorId="7DF69671" wp14:editId="77F65799">
            <wp:simplePos x="0" y="0"/>
            <wp:positionH relativeFrom="column">
              <wp:posOffset>4095750</wp:posOffset>
            </wp:positionH>
            <wp:positionV relativeFrom="paragraph">
              <wp:posOffset>0</wp:posOffset>
            </wp:positionV>
            <wp:extent cx="2522220" cy="1742440"/>
            <wp:effectExtent l="0" t="0" r="0" b="0"/>
            <wp:wrapThrough wrapText="bothSides">
              <wp:wrapPolygon edited="0">
                <wp:start x="0" y="0"/>
                <wp:lineTo x="0" y="21254"/>
                <wp:lineTo x="21372" y="21254"/>
                <wp:lineTo x="21372"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21c5c67c7c76243920d77c82c02557b8.jpg"/>
                    <pic:cNvPicPr/>
                  </pic:nvPicPr>
                  <pic:blipFill rotWithShape="1">
                    <a:blip r:embed="rId55" cstate="print">
                      <a:extLst>
                        <a:ext uri="{28A0092B-C50C-407E-A947-70E740481C1C}">
                          <a14:useLocalDpi xmlns:a14="http://schemas.microsoft.com/office/drawing/2010/main" val="0"/>
                        </a:ext>
                      </a:extLst>
                    </a:blip>
                    <a:srcRect t="23207" r="1688" b="8861"/>
                    <a:stretch/>
                  </pic:blipFill>
                  <pic:spPr bwMode="auto">
                    <a:xfrm>
                      <a:off x="0" y="0"/>
                      <a:ext cx="2522220" cy="174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0D4" w:rsidRPr="000D2540">
        <w:rPr>
          <w:b/>
          <w:sz w:val="22"/>
        </w:rPr>
        <w:t>D O M A Ć I N S T V A</w:t>
      </w:r>
      <w:r w:rsidR="00A83DE0">
        <w:rPr>
          <w:b/>
          <w:sz w:val="22"/>
          <w:lang w:val="sr-Latn-ME"/>
        </w:rPr>
        <w:t xml:space="preserve"> </w:t>
      </w:r>
    </w:p>
    <w:p w:rsidR="00F660D4" w:rsidRPr="000D2540" w:rsidRDefault="00F425E2" w:rsidP="00A83DE0">
      <w:pPr>
        <w:pStyle w:val="ListParagraph"/>
        <w:spacing w:line="276" w:lineRule="auto"/>
        <w:rPr>
          <w:b/>
          <w:sz w:val="22"/>
        </w:rPr>
      </w:pPr>
      <w:r>
        <w:rPr>
          <w:b/>
          <w:noProof/>
          <w:sz w:val="22"/>
          <w:lang w:val="sr-Latn-ME" w:eastAsia="sr-Latn-ME"/>
        </w:rPr>
        <mc:AlternateContent>
          <mc:Choice Requires="wps">
            <w:drawing>
              <wp:anchor distT="0" distB="0" distL="114300" distR="114300" simplePos="0" relativeHeight="252215808" behindDoc="1" locked="0" layoutInCell="1" allowOverlap="1" wp14:anchorId="408B6DCF" wp14:editId="40008753">
                <wp:simplePos x="0" y="0"/>
                <wp:positionH relativeFrom="column">
                  <wp:posOffset>0</wp:posOffset>
                </wp:positionH>
                <wp:positionV relativeFrom="paragraph">
                  <wp:posOffset>182880</wp:posOffset>
                </wp:positionV>
                <wp:extent cx="3933825" cy="1247775"/>
                <wp:effectExtent l="0" t="0" r="28575" b="28575"/>
                <wp:wrapTight wrapText="bothSides">
                  <wp:wrapPolygon edited="0">
                    <wp:start x="523" y="0"/>
                    <wp:lineTo x="0" y="1649"/>
                    <wp:lineTo x="0" y="19786"/>
                    <wp:lineTo x="209" y="21105"/>
                    <wp:lineTo x="523" y="21765"/>
                    <wp:lineTo x="21234" y="21765"/>
                    <wp:lineTo x="21548" y="21105"/>
                    <wp:lineTo x="21652" y="20116"/>
                    <wp:lineTo x="21652" y="1649"/>
                    <wp:lineTo x="21129" y="0"/>
                    <wp:lineTo x="523" y="0"/>
                  </wp:wrapPolygon>
                </wp:wrapTight>
                <wp:docPr id="145" name="Rectangle: Rounded Corners 145"/>
                <wp:cNvGraphicFramePr/>
                <a:graphic xmlns:a="http://schemas.openxmlformats.org/drawingml/2006/main">
                  <a:graphicData uri="http://schemas.microsoft.com/office/word/2010/wordprocessingShape">
                    <wps:wsp>
                      <wps:cNvSpPr/>
                      <wps:spPr>
                        <a:xfrm>
                          <a:off x="0" y="0"/>
                          <a:ext cx="3933825" cy="1247775"/>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Default="00830A90" w:rsidP="00D26E08">
                            <w:r w:rsidRPr="00F84212">
                              <w:rPr>
                                <w:b/>
                                <w:noProof/>
                                <w:sz w:val="22"/>
                                <w:lang w:val="sr-Latn-CS"/>
                              </w:rPr>
                              <w:t>Domaćinstvo</w:t>
                            </w:r>
                            <w:r w:rsidRPr="000D2540">
                              <w:rPr>
                                <w:noProof/>
                                <w:sz w:val="22"/>
                                <w:lang w:val="sr-Latn-CS"/>
                              </w:rPr>
                              <w:t xml:space="preserve"> je svaka porodična ili druga zajednica lica koja zajedno stanuju u istoj stambenoj jedinici, bez obzira da li se svi članovi stalno nalaze u mjestu gdje je nastanjeno domaćinstvo ili neki od njih borave u drugom mjestu odnosno drugoj državi, zbog rada, školovanja ili iz drugih razloga.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B6DCF" id="Rectangle: Rounded Corners 145" o:spid="_x0000_s1028" style="position:absolute;left:0;text-align:left;margin-left:0;margin-top:14.4pt;width:309.75pt;height:98.25pt;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" fillcolor="#f2f2f2 [3052]" strokecolor="#243f60 [1604]" strokeweight=".5pt">
                <v:textbox>
                  <w:txbxContent>
                    <w:p w:rsidR="00830A90" w:rsidRDefault="00830A90" w:rsidP="00D26E08">
                      <w:r w:rsidRPr="00F84212">
                        <w:rPr>
                          <w:b/>
                          <w:noProof/>
                          <w:sz w:val="22"/>
                          <w:lang w:val="sr-Latn-CS"/>
                        </w:rPr>
                        <w:t>Domaćinstvo</w:t>
                      </w:r>
                      <w:r w:rsidRPr="000D2540">
                        <w:rPr>
                          <w:noProof/>
                          <w:sz w:val="22"/>
                          <w:lang w:val="sr-Latn-CS"/>
                        </w:rPr>
                        <w:t xml:space="preserve"> je svaka porodična ili druga zajednica lica koja zajedno stanuju u istoj stambenoj jedinici, bez obzira da li se svi članovi stalno nalaze u mjestu gdje je nastanjeno domaćinstvo ili neki od njih borave u drugom mjestu odnosno drugoj državi, zbog rada, školovanja ili iz drugih razloga.</w:t>
                      </w:r>
                    </w:p>
                  </w:txbxContent>
                </v:textbox>
                <w10:wrap type="tight"/>
              </v:roundrect>
            </w:pict>
          </mc:Fallback>
        </mc:AlternateContent>
      </w:r>
    </w:p>
    <w:p w:rsidR="00D26E08" w:rsidRDefault="00D26E08" w:rsidP="003C74A6">
      <w:pPr>
        <w:spacing w:line="276" w:lineRule="auto"/>
        <w:rPr>
          <w:noProof/>
          <w:sz w:val="22"/>
          <w:lang w:val="sr-Latn-CS"/>
        </w:rPr>
      </w:pPr>
    </w:p>
    <w:p w:rsidR="00F660D4" w:rsidRPr="000D2540" w:rsidRDefault="00F660D4" w:rsidP="000B6273">
      <w:pPr>
        <w:spacing w:after="120" w:line="276" w:lineRule="auto"/>
        <w:rPr>
          <w:noProof/>
          <w:sz w:val="22"/>
          <w:lang w:val="sr-Latn-CS"/>
        </w:rPr>
      </w:pPr>
      <w:r w:rsidRPr="000D2540">
        <w:rPr>
          <w:noProof/>
          <w:sz w:val="22"/>
          <w:lang w:val="sr-Latn-CS"/>
        </w:rPr>
        <w:t xml:space="preserve">Domaćinstvom se smatra i svako lice koje u mjestu popisa živi samo (samačko domaćinstvo) i nema domaćinstvo u drugom mjestu, odnosno drugoj državi. </w:t>
      </w:r>
    </w:p>
    <w:p w:rsidR="00F660D4" w:rsidRPr="000D2540" w:rsidRDefault="00F660D4" w:rsidP="00684550">
      <w:pPr>
        <w:spacing w:after="240" w:line="276" w:lineRule="auto"/>
        <w:rPr>
          <w:noProof/>
          <w:sz w:val="22"/>
          <w:lang w:val="sr-Latn-CS"/>
        </w:rPr>
      </w:pPr>
      <w:r w:rsidRPr="000D2540">
        <w:rPr>
          <w:noProof/>
          <w:sz w:val="22"/>
          <w:lang w:val="sr-Latn-CS"/>
        </w:rPr>
        <w:t>Domaćinstvom se smatra i kolektivno domaćinstvo, odnosno domaćinstvo sastavljeno od lica koja žive u ustanovama za zbrinjavanje djece i odraslih, u zdravstvenim ustanovama za smještaj neizlječivih bolesnika, manastirima, samostanima i drugim vjerskim objektima.</w:t>
      </w:r>
    </w:p>
    <w:p w:rsidR="00567BAC" w:rsidRDefault="00567BAC" w:rsidP="003C74A6">
      <w:pPr>
        <w:spacing w:before="120" w:line="276" w:lineRule="auto"/>
        <w:rPr>
          <w:noProof/>
          <w:sz w:val="22"/>
          <w:lang w:val="sr-Latn-CS"/>
        </w:rPr>
      </w:pPr>
    </w:p>
    <w:p w:rsidR="00F660D4" w:rsidRPr="000D2540" w:rsidRDefault="00F660D4" w:rsidP="006A54BC">
      <w:pPr>
        <w:pStyle w:val="ListParagraph"/>
        <w:numPr>
          <w:ilvl w:val="0"/>
          <w:numId w:val="51"/>
        </w:numPr>
        <w:spacing w:line="276" w:lineRule="auto"/>
        <w:rPr>
          <w:b/>
          <w:sz w:val="22"/>
        </w:rPr>
      </w:pPr>
      <w:r w:rsidRPr="000D2540">
        <w:rPr>
          <w:b/>
          <w:sz w:val="22"/>
        </w:rPr>
        <w:t>S T A N O V I</w:t>
      </w:r>
    </w:p>
    <w:p w:rsidR="00F425E2" w:rsidRDefault="0081359C" w:rsidP="003C74A6">
      <w:pPr>
        <w:spacing w:line="276" w:lineRule="auto"/>
        <w:rPr>
          <w:b/>
          <w:bCs/>
          <w:sz w:val="22"/>
          <w:lang w:val="hr-HR"/>
        </w:rPr>
      </w:pPr>
      <w:r>
        <w:rPr>
          <w:b/>
          <w:bCs/>
          <w:noProof/>
          <w:sz w:val="22"/>
          <w:lang w:val="sr-Latn-ME" w:eastAsia="sr-Latn-ME"/>
        </w:rPr>
        <mc:AlternateContent>
          <mc:Choice Requires="wps">
            <w:drawing>
              <wp:anchor distT="0" distB="0" distL="114300" distR="114300" simplePos="0" relativeHeight="252217856" behindDoc="1" locked="0" layoutInCell="1" allowOverlap="1" wp14:anchorId="6F544EEB" wp14:editId="1064906D">
                <wp:simplePos x="0" y="0"/>
                <wp:positionH relativeFrom="column">
                  <wp:posOffset>2752725</wp:posOffset>
                </wp:positionH>
                <wp:positionV relativeFrom="paragraph">
                  <wp:posOffset>176530</wp:posOffset>
                </wp:positionV>
                <wp:extent cx="3476625" cy="1209675"/>
                <wp:effectExtent l="0" t="0" r="28575" b="28575"/>
                <wp:wrapTight wrapText="bothSides">
                  <wp:wrapPolygon edited="0">
                    <wp:start x="592" y="0"/>
                    <wp:lineTo x="0" y="1701"/>
                    <wp:lineTo x="0" y="20409"/>
                    <wp:lineTo x="473" y="21770"/>
                    <wp:lineTo x="473" y="21770"/>
                    <wp:lineTo x="21186" y="21770"/>
                    <wp:lineTo x="21186" y="21770"/>
                    <wp:lineTo x="21659" y="20409"/>
                    <wp:lineTo x="21659" y="1701"/>
                    <wp:lineTo x="21067" y="0"/>
                    <wp:lineTo x="592" y="0"/>
                  </wp:wrapPolygon>
                </wp:wrapTight>
                <wp:docPr id="147" name="Rectangle: Rounded Corners 147"/>
                <wp:cNvGraphicFramePr/>
                <a:graphic xmlns:a="http://schemas.openxmlformats.org/drawingml/2006/main">
                  <a:graphicData uri="http://schemas.microsoft.com/office/word/2010/wordprocessingShape">
                    <wps:wsp>
                      <wps:cNvSpPr/>
                      <wps:spPr>
                        <a:xfrm>
                          <a:off x="0" y="0"/>
                          <a:ext cx="3476625" cy="1209675"/>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Default="00830A90" w:rsidP="00F425E2">
                            <w:pPr>
                              <w:spacing w:line="276" w:lineRule="auto"/>
                              <w:rPr>
                                <w:sz w:val="22"/>
                                <w:highlight w:val="cyan"/>
                                <w:lang w:val="hr-HR"/>
                              </w:rPr>
                            </w:pPr>
                            <w:r w:rsidRPr="000D2540">
                              <w:rPr>
                                <w:b/>
                                <w:bCs/>
                                <w:sz w:val="22"/>
                                <w:lang w:val="hr-HR"/>
                              </w:rPr>
                              <w:t>Stan</w:t>
                            </w:r>
                            <w:r w:rsidRPr="000D2540">
                              <w:rPr>
                                <w:sz w:val="22"/>
                                <w:lang w:val="hr-HR"/>
                              </w:rPr>
                              <w:t xml:space="preserve"> je strukturno odvojena i nezavisna cjelina na određenoj lokaciji, koji je namijenjen stanovanju lica i koj</w:t>
                            </w:r>
                            <w:r>
                              <w:rPr>
                                <w:sz w:val="22"/>
                                <w:lang w:val="hr-HR"/>
                              </w:rPr>
                              <w:t>i</w:t>
                            </w:r>
                            <w:r w:rsidRPr="000D2540">
                              <w:rPr>
                                <w:sz w:val="22"/>
                                <w:lang w:val="hr-HR"/>
                              </w:rPr>
                              <w:t xml:space="preserve"> je u referentnom momentu popisa u upotrebi za stanovanje ili je prazan ili se koristi za sezonsku, odnosno privremenu ili povremenu upotrebu.</w:t>
                            </w:r>
                            <w:r w:rsidRPr="000D2540">
                              <w:rPr>
                                <w:sz w:val="22"/>
                                <w:highlight w:val="cyan"/>
                                <w:lang w:val="hr-HR"/>
                              </w:rPr>
                              <w:t xml:space="preserve"> </w:t>
                            </w:r>
                          </w:p>
                          <w:p w:rsidR="00830A90" w:rsidRDefault="00830A90" w:rsidP="00F425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44EEB" id="Rectangle: Rounded Corners 147" o:spid="_x0000_s1029" style="position:absolute;left:0;text-align:left;margin-left:216.75pt;margin-top:13.9pt;width:273.75pt;height:95.25pt;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" fillcolor="#f2f2f2 [3052]" strokecolor="#243f60 [1604]" strokeweight=".5pt">
                <v:textbox>
                  <w:txbxContent>
                    <w:p w:rsidR="00830A90" w:rsidRDefault="00830A90" w:rsidP="00F425E2">
                      <w:pPr>
                        <w:spacing w:line="276" w:lineRule="auto"/>
                        <w:rPr>
                          <w:sz w:val="22"/>
                          <w:highlight w:val="cyan"/>
                          <w:lang w:val="hr-HR"/>
                        </w:rPr>
                      </w:pPr>
                      <w:r w:rsidRPr="000D2540">
                        <w:rPr>
                          <w:b/>
                          <w:bCs/>
                          <w:sz w:val="22"/>
                          <w:lang w:val="hr-HR"/>
                        </w:rPr>
                        <w:t>Stan</w:t>
                      </w:r>
                      <w:r w:rsidRPr="000D2540">
                        <w:rPr>
                          <w:sz w:val="22"/>
                          <w:lang w:val="hr-HR"/>
                        </w:rPr>
                        <w:t xml:space="preserve"> je strukturno odvojena i nezavisna cjelina na određenoj lokaciji, koji je namijenjen stanovanju lica i koj</w:t>
                      </w:r>
                      <w:r>
                        <w:rPr>
                          <w:sz w:val="22"/>
                          <w:lang w:val="hr-HR"/>
                        </w:rPr>
                        <w:t>i</w:t>
                      </w:r>
                      <w:r w:rsidRPr="000D2540">
                        <w:rPr>
                          <w:sz w:val="22"/>
                          <w:lang w:val="hr-HR"/>
                        </w:rPr>
                        <w:t xml:space="preserve"> je u referentnom momentu popisa u upotrebi za stanovanje ili je prazan ili se koristi za sezonsku, odnosno privremenu ili povremenu upotrebu.</w:t>
                      </w:r>
                      <w:r w:rsidRPr="000D2540">
                        <w:rPr>
                          <w:sz w:val="22"/>
                          <w:highlight w:val="cyan"/>
                          <w:lang w:val="hr-HR"/>
                        </w:rPr>
                        <w:t xml:space="preserve"> </w:t>
                      </w:r>
                    </w:p>
                    <w:p w:rsidR="00830A90" w:rsidRDefault="00830A90" w:rsidP="00F425E2">
                      <w:pPr>
                        <w:jc w:val="center"/>
                      </w:pPr>
                    </w:p>
                  </w:txbxContent>
                </v:textbox>
                <w10:wrap type="tight"/>
              </v:roundrect>
            </w:pict>
          </mc:Fallback>
        </mc:AlternateContent>
      </w:r>
      <w:r w:rsidR="008C6C64">
        <w:rPr>
          <w:b/>
          <w:bCs/>
          <w:noProof/>
          <w:sz w:val="22"/>
          <w:lang w:val="sr-Latn-ME" w:eastAsia="sr-Latn-ME"/>
        </w:rPr>
        <w:drawing>
          <wp:anchor distT="0" distB="0" distL="114300" distR="114300" simplePos="0" relativeHeight="252216832" behindDoc="0" locked="0" layoutInCell="1" allowOverlap="1" wp14:anchorId="7D054D3B" wp14:editId="4F70D402">
            <wp:simplePos x="0" y="0"/>
            <wp:positionH relativeFrom="margin">
              <wp:align>left</wp:align>
            </wp:positionH>
            <wp:positionV relativeFrom="paragraph">
              <wp:posOffset>120015</wp:posOffset>
            </wp:positionV>
            <wp:extent cx="2514600" cy="1455420"/>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s.jfif"/>
                    <pic:cNvPicPr/>
                  </pic:nvPicPr>
                  <pic:blipFill>
                    <a:blip r:embed="rId56">
                      <a:extLst>
                        <a:ext uri="{28A0092B-C50C-407E-A947-70E740481C1C}">
                          <a14:useLocalDpi xmlns:a14="http://schemas.microsoft.com/office/drawing/2010/main" val="0"/>
                        </a:ext>
                      </a:extLst>
                    </a:blip>
                    <a:stretch>
                      <a:fillRect/>
                    </a:stretch>
                  </pic:blipFill>
                  <pic:spPr>
                    <a:xfrm>
                      <a:off x="0" y="0"/>
                      <a:ext cx="2514600" cy="1455420"/>
                    </a:xfrm>
                    <a:prstGeom prst="rect">
                      <a:avLst/>
                    </a:prstGeom>
                  </pic:spPr>
                </pic:pic>
              </a:graphicData>
            </a:graphic>
            <wp14:sizeRelH relativeFrom="page">
              <wp14:pctWidth>0</wp14:pctWidth>
            </wp14:sizeRelH>
            <wp14:sizeRelV relativeFrom="page">
              <wp14:pctHeight>0</wp14:pctHeight>
            </wp14:sizeRelV>
          </wp:anchor>
        </w:drawing>
      </w:r>
    </w:p>
    <w:p w:rsidR="00A61134" w:rsidRPr="008C6C64" w:rsidRDefault="00A61134" w:rsidP="003C74A6">
      <w:pPr>
        <w:spacing w:line="276" w:lineRule="auto"/>
        <w:rPr>
          <w:noProof/>
          <w:sz w:val="14"/>
          <w:lang w:val="hr-HR"/>
        </w:rPr>
      </w:pPr>
    </w:p>
    <w:p w:rsidR="000B6273" w:rsidRPr="008C6C64" w:rsidRDefault="000B6273" w:rsidP="003C74A6">
      <w:pPr>
        <w:spacing w:line="276" w:lineRule="auto"/>
        <w:rPr>
          <w:noProof/>
          <w:sz w:val="14"/>
          <w:lang w:val="hr-HR"/>
        </w:rPr>
      </w:pPr>
    </w:p>
    <w:p w:rsidR="00A61134" w:rsidRPr="008C6C64" w:rsidRDefault="00A61134" w:rsidP="003C74A6">
      <w:pPr>
        <w:spacing w:line="276" w:lineRule="auto"/>
        <w:rPr>
          <w:noProof/>
          <w:sz w:val="4"/>
          <w:lang w:val="hr-HR"/>
        </w:rPr>
      </w:pPr>
    </w:p>
    <w:p w:rsidR="00F660D4" w:rsidRPr="000D2540" w:rsidRDefault="00F660D4" w:rsidP="000B6273">
      <w:pPr>
        <w:spacing w:after="120" w:line="276" w:lineRule="auto"/>
        <w:rPr>
          <w:noProof/>
          <w:sz w:val="22"/>
          <w:lang w:val="hr-HR"/>
        </w:rPr>
      </w:pPr>
      <w:r w:rsidRPr="000D2540">
        <w:rPr>
          <w:noProof/>
          <w:sz w:val="22"/>
          <w:lang w:val="hr-HR"/>
        </w:rPr>
        <w:t xml:space="preserve">Popisom se obuhvataju svi </w:t>
      </w:r>
      <w:r w:rsidRPr="000D2540">
        <w:rPr>
          <w:b/>
          <w:bCs/>
          <w:noProof/>
          <w:sz w:val="22"/>
          <w:lang w:val="hr-HR"/>
        </w:rPr>
        <w:t>stanovi</w:t>
      </w:r>
      <w:r w:rsidRPr="000D2540">
        <w:rPr>
          <w:noProof/>
          <w:sz w:val="22"/>
          <w:lang w:val="hr-HR"/>
        </w:rPr>
        <w:t xml:space="preserve"> namijenjeni za stanovanje, bez obzira da li se oni u momentu popisa koriste: samo za stanovanje, za stanovanje i obavljanje neke djelatnosti, samo za obavljanje djelatnosti, za sezonsko korišćenje ili se radi o nenastanjenom, a građevinski ispravnom stanu. </w:t>
      </w:r>
    </w:p>
    <w:p w:rsidR="00F425E2" w:rsidRDefault="00BE0FE8" w:rsidP="00897F3D">
      <w:pPr>
        <w:spacing w:after="120" w:line="276" w:lineRule="auto"/>
        <w:rPr>
          <w:noProof/>
          <w:sz w:val="22"/>
          <w:lang w:val="hr-HR"/>
        </w:rPr>
      </w:pPr>
      <w:r>
        <w:rPr>
          <w:noProof/>
          <w:sz w:val="22"/>
          <w:lang w:val="sr-Latn-ME" w:eastAsia="sr-Latn-ME"/>
        </w:rPr>
        <mc:AlternateContent>
          <mc:Choice Requires="wps">
            <w:drawing>
              <wp:anchor distT="0" distB="0" distL="114300" distR="114300" simplePos="0" relativeHeight="252218880" behindDoc="1" locked="0" layoutInCell="1" allowOverlap="1" wp14:anchorId="36822911" wp14:editId="3A6E50EF">
                <wp:simplePos x="0" y="0"/>
                <wp:positionH relativeFrom="margin">
                  <wp:align>center</wp:align>
                </wp:positionH>
                <wp:positionV relativeFrom="paragraph">
                  <wp:posOffset>708025</wp:posOffset>
                </wp:positionV>
                <wp:extent cx="6296025" cy="1276350"/>
                <wp:effectExtent l="0" t="0" r="28575" b="19050"/>
                <wp:wrapTight wrapText="bothSides">
                  <wp:wrapPolygon edited="0">
                    <wp:start x="327" y="0"/>
                    <wp:lineTo x="0" y="1612"/>
                    <wp:lineTo x="0" y="19666"/>
                    <wp:lineTo x="65" y="20633"/>
                    <wp:lineTo x="327" y="21600"/>
                    <wp:lineTo x="21306" y="21600"/>
                    <wp:lineTo x="21567" y="20633"/>
                    <wp:lineTo x="21633" y="19666"/>
                    <wp:lineTo x="21633" y="1612"/>
                    <wp:lineTo x="21306" y="0"/>
                    <wp:lineTo x="327" y="0"/>
                  </wp:wrapPolygon>
                </wp:wrapTight>
                <wp:docPr id="148" name="Rectangle: Rounded Corners 148"/>
                <wp:cNvGraphicFramePr/>
                <a:graphic xmlns:a="http://schemas.openxmlformats.org/drawingml/2006/main">
                  <a:graphicData uri="http://schemas.microsoft.com/office/word/2010/wordprocessingShape">
                    <wps:wsp>
                      <wps:cNvSpPr/>
                      <wps:spPr>
                        <a:xfrm>
                          <a:off x="0" y="0"/>
                          <a:ext cx="6296025" cy="1276350"/>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0D2540" w:rsidRDefault="00830A90" w:rsidP="00F425E2">
                            <w:pPr>
                              <w:spacing w:line="276" w:lineRule="auto"/>
                              <w:rPr>
                                <w:noProof/>
                                <w:sz w:val="22"/>
                              </w:rPr>
                            </w:pPr>
                            <w:r w:rsidRPr="000D2540">
                              <w:rPr>
                                <w:b/>
                                <w:bCs/>
                                <w:sz w:val="22"/>
                                <w:lang w:val="hr-HR"/>
                              </w:rPr>
                              <w:t>Kolektivni stan</w:t>
                            </w:r>
                            <w:r w:rsidRPr="000D2540">
                              <w:rPr>
                                <w:sz w:val="22"/>
                                <w:lang w:val="hr-HR"/>
                              </w:rPr>
                              <w:t xml:space="preserve"> su prostorije namijenjene stanovanju većeg broja lica</w:t>
                            </w:r>
                            <w:r>
                              <w:rPr>
                                <w:sz w:val="22"/>
                                <w:lang w:val="hr-HR"/>
                              </w:rPr>
                              <w:t xml:space="preserve"> od kojih</w:t>
                            </w:r>
                            <w:r w:rsidRPr="000D2540">
                              <w:rPr>
                                <w:sz w:val="22"/>
                                <w:lang w:val="hr-HR"/>
                              </w:rPr>
                              <w:t xml:space="preserve"> najmanje jedno lice koristi kao uobičajeno mjesto stanovanja u referentnom momentu popisa.</w:t>
                            </w:r>
                          </w:p>
                          <w:p w:rsidR="00830A90" w:rsidRDefault="00830A90" w:rsidP="00900F74">
                            <w:pPr>
                              <w:spacing w:line="276" w:lineRule="auto"/>
                            </w:pPr>
                            <w:r w:rsidRPr="000D2540">
                              <w:rPr>
                                <w:rFonts w:eastAsia="Calibri"/>
                                <w:noProof/>
                                <w:sz w:val="22"/>
                                <w:lang w:val="sr-Latn-CS"/>
                              </w:rPr>
                              <w:t xml:space="preserve">Kolektivni stan podrazumijeva skup prostorija za stanovanje veće grupe ljudi i koji u vrijeme popisa ima makar jednog </w:t>
                            </w:r>
                            <w:r>
                              <w:rPr>
                                <w:rFonts w:eastAsia="Calibri"/>
                                <w:noProof/>
                                <w:sz w:val="22"/>
                                <w:lang w:val="sr-Latn-CS"/>
                              </w:rPr>
                              <w:t>stanara</w:t>
                            </w:r>
                            <w:r w:rsidRPr="000D2540">
                              <w:rPr>
                                <w:rFonts w:eastAsia="Calibri"/>
                                <w:noProof/>
                                <w:sz w:val="22"/>
                                <w:lang w:val="sr-Latn-CS"/>
                              </w:rPr>
                              <w:t xml:space="preserve"> (npr. radničke barake, ustanove za trajno zbrinjavanje djece i odraslih, bolnice za smještaj neizlječivih bolesnika, manastiri, samostani i druge vjerske ustanove i sl.).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22911" id="Rectangle: Rounded Corners 148" o:spid="_x0000_s1030" style="position:absolute;left:0;text-align:left;margin-left:0;margin-top:55.75pt;width:495.75pt;height:100.5pt;z-index:-251097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" fillcolor="#f2f2f2 [3052]" strokecolor="#243f60 [1604]" strokeweight=".5pt">
                <v:textbox>
                  <w:txbxContent>
                    <w:p w:rsidR="00830A90" w:rsidRPr="000D2540" w:rsidRDefault="00830A90" w:rsidP="00F425E2">
                      <w:pPr>
                        <w:spacing w:line="276" w:lineRule="auto"/>
                        <w:rPr>
                          <w:noProof/>
                          <w:sz w:val="22"/>
                        </w:rPr>
                      </w:pPr>
                      <w:r w:rsidRPr="000D2540">
                        <w:rPr>
                          <w:b/>
                          <w:bCs/>
                          <w:sz w:val="22"/>
                          <w:lang w:val="hr-HR"/>
                        </w:rPr>
                        <w:t>Kolektivni stan</w:t>
                      </w:r>
                      <w:r w:rsidRPr="000D2540">
                        <w:rPr>
                          <w:sz w:val="22"/>
                          <w:lang w:val="hr-HR"/>
                        </w:rPr>
                        <w:t xml:space="preserve"> su prostorije namijenjene stanovanju većeg broja lica</w:t>
                      </w:r>
                      <w:r>
                        <w:rPr>
                          <w:sz w:val="22"/>
                          <w:lang w:val="hr-HR"/>
                        </w:rPr>
                        <w:t xml:space="preserve"> od kojih</w:t>
                      </w:r>
                      <w:r w:rsidRPr="000D2540">
                        <w:rPr>
                          <w:sz w:val="22"/>
                          <w:lang w:val="hr-HR"/>
                        </w:rPr>
                        <w:t xml:space="preserve"> najmanje jedno lice koristi kao uobičajeno mjesto stanovanja u referentnom momentu popisa.</w:t>
                      </w:r>
                    </w:p>
                    <w:p w:rsidR="00830A90" w:rsidRDefault="00830A90" w:rsidP="00900F74">
                      <w:pPr>
                        <w:spacing w:line="276" w:lineRule="auto"/>
                      </w:pPr>
                      <w:r w:rsidRPr="000D2540">
                        <w:rPr>
                          <w:rFonts w:eastAsia="Calibri"/>
                          <w:noProof/>
                          <w:sz w:val="22"/>
                          <w:lang w:val="sr-Latn-CS"/>
                        </w:rPr>
                        <w:t xml:space="preserve">Kolektivni stan podrazumijeva skup prostorija za stanovanje veće grupe ljudi i koji u vrijeme popisa ima makar jednog </w:t>
                      </w:r>
                      <w:r>
                        <w:rPr>
                          <w:rFonts w:eastAsia="Calibri"/>
                          <w:noProof/>
                          <w:sz w:val="22"/>
                          <w:lang w:val="sr-Latn-CS"/>
                        </w:rPr>
                        <w:t>stanara</w:t>
                      </w:r>
                      <w:r w:rsidRPr="000D2540">
                        <w:rPr>
                          <w:rFonts w:eastAsia="Calibri"/>
                          <w:noProof/>
                          <w:sz w:val="22"/>
                          <w:lang w:val="sr-Latn-CS"/>
                        </w:rPr>
                        <w:t xml:space="preserve"> (npr. radničke barake, ustanove za trajno zbrinjavanje djece i odraslih, bolnice za smještaj neizlječivih bolesnika, manastiri, samostani i druge vjerske ustanove i sl.). </w:t>
                      </w:r>
                    </w:p>
                  </w:txbxContent>
                </v:textbox>
                <w10:wrap type="tight" anchorx="margin"/>
              </v:roundrect>
            </w:pict>
          </mc:Fallback>
        </mc:AlternateContent>
      </w:r>
      <w:r w:rsidR="00F660D4" w:rsidRPr="000D2540">
        <w:rPr>
          <w:noProof/>
          <w:sz w:val="22"/>
          <w:lang w:val="hr-HR"/>
        </w:rPr>
        <w:t xml:space="preserve">Osim stanova (u smislu date definicije) popisom se obuhvataju i </w:t>
      </w:r>
      <w:r w:rsidR="00F660D4" w:rsidRPr="000D2540">
        <w:rPr>
          <w:b/>
          <w:bCs/>
          <w:noProof/>
          <w:sz w:val="22"/>
          <w:lang w:val="hr-HR"/>
        </w:rPr>
        <w:t>druge prostorije/objekti koji nijesu sagra</w:t>
      </w:r>
      <w:r w:rsidR="0012134D" w:rsidRPr="000D2540">
        <w:rPr>
          <w:b/>
          <w:bCs/>
          <w:noProof/>
          <w:sz w:val="22"/>
          <w:lang w:val="hr-HR"/>
        </w:rPr>
        <w:t>đ</w:t>
      </w:r>
      <w:r w:rsidR="00F660D4" w:rsidRPr="000D2540">
        <w:rPr>
          <w:b/>
          <w:bCs/>
          <w:noProof/>
          <w:sz w:val="22"/>
          <w:lang w:val="hr-HR"/>
        </w:rPr>
        <w:t>eni kao stan</w:t>
      </w:r>
      <w:r w:rsidR="00F660D4" w:rsidRPr="000D2540">
        <w:rPr>
          <w:noProof/>
          <w:sz w:val="22"/>
          <w:lang w:val="hr-HR"/>
        </w:rPr>
        <w:t>, ali se u vrijeme popisa koriste za stanovanje (šupa, garaža, stari vagon, prikolica, čerga i dr.), kao i kolektivni stanovi.</w:t>
      </w:r>
    </w:p>
    <w:p w:rsidR="00F660D4" w:rsidRPr="000D2540" w:rsidRDefault="00F660D4" w:rsidP="008C6C64">
      <w:pPr>
        <w:spacing w:before="240" w:line="276" w:lineRule="auto"/>
        <w:rPr>
          <w:rFonts w:eastAsia="Calibri"/>
          <w:noProof/>
          <w:color w:val="000000"/>
          <w:sz w:val="22"/>
          <w:u w:val="single"/>
          <w:lang w:val="sr-Latn-CS"/>
        </w:rPr>
      </w:pPr>
      <w:r w:rsidRPr="000D2540">
        <w:rPr>
          <w:rFonts w:eastAsia="Calibri"/>
          <w:noProof/>
          <w:color w:val="000000"/>
          <w:sz w:val="22"/>
          <w:u w:val="single"/>
          <w:lang w:val="sr-Latn-CS"/>
        </w:rPr>
        <w:t>Popisom se obuhvataju:</w:t>
      </w:r>
    </w:p>
    <w:p w:rsidR="00F660D4" w:rsidRPr="000D2540" w:rsidRDefault="0012134D" w:rsidP="006A54BC">
      <w:pPr>
        <w:pStyle w:val="ListParagraph"/>
        <w:numPr>
          <w:ilvl w:val="0"/>
          <w:numId w:val="57"/>
        </w:numPr>
        <w:spacing w:before="120" w:line="276" w:lineRule="auto"/>
        <w:contextualSpacing w:val="0"/>
        <w:rPr>
          <w:rFonts w:eastAsia="Calibri"/>
          <w:noProof/>
          <w:sz w:val="22"/>
          <w:lang w:val="sr-Latn-CS"/>
        </w:rPr>
      </w:pPr>
      <w:r w:rsidRPr="000D2540">
        <w:rPr>
          <w:rFonts w:eastAsia="Calibri"/>
          <w:noProof/>
          <w:sz w:val="22"/>
          <w:lang w:val="sr-Latn-CS"/>
        </w:rPr>
        <w:t>s</w:t>
      </w:r>
      <w:r w:rsidR="00F660D4" w:rsidRPr="000D2540">
        <w:rPr>
          <w:rFonts w:eastAsia="Calibri"/>
          <w:noProof/>
          <w:sz w:val="22"/>
          <w:lang w:val="sr-Latn-CS"/>
        </w:rPr>
        <w:t>vi stanovi na teritoriji Crne Gore, bez obzira da li se koriste za stalno ili povremeno stanovanje (za odmor i rekreaciju ili u vrijeme sezonskih radova u poljoprivredi i dr.), stanovi koje koriste diplomatski predstavnici stranih država, a koji nijesu u vlasništvu tih država, stanovi koji se u potpunosti koriste za obavljanje neke djelatnosti</w:t>
      </w:r>
      <w:r w:rsidR="00E64034">
        <w:rPr>
          <w:rFonts w:eastAsia="Calibri"/>
          <w:noProof/>
          <w:sz w:val="22"/>
          <w:lang w:val="sr-Latn-CS"/>
        </w:rPr>
        <w:t xml:space="preserve">, </w:t>
      </w:r>
      <w:r w:rsidR="00F660D4" w:rsidRPr="000D2540">
        <w:rPr>
          <w:rFonts w:eastAsia="Calibri"/>
          <w:noProof/>
          <w:sz w:val="22"/>
          <w:lang w:val="sr-Latn-CS"/>
        </w:rPr>
        <w:t>ali se bez adaptacije mogu koristiti za stanovanje, kao i stanovi koji su nenastanjeni (prazni stanovi)</w:t>
      </w:r>
      <w:r w:rsidR="002E148D">
        <w:rPr>
          <w:rFonts w:eastAsia="Calibri"/>
          <w:noProof/>
          <w:sz w:val="22"/>
          <w:lang w:val="sr-Latn-CS"/>
        </w:rPr>
        <w:t>;</w:t>
      </w:r>
    </w:p>
    <w:p w:rsidR="00F660D4" w:rsidRPr="000D2540" w:rsidRDefault="0012134D" w:rsidP="006A54BC">
      <w:pPr>
        <w:pStyle w:val="ListParagraph"/>
        <w:numPr>
          <w:ilvl w:val="0"/>
          <w:numId w:val="57"/>
        </w:numPr>
        <w:spacing w:before="120" w:line="276" w:lineRule="auto"/>
        <w:contextualSpacing w:val="0"/>
        <w:rPr>
          <w:rFonts w:eastAsia="Calibri"/>
          <w:noProof/>
          <w:sz w:val="22"/>
          <w:lang w:val="sr-Latn-CS"/>
        </w:rPr>
      </w:pPr>
      <w:r w:rsidRPr="000D2540">
        <w:rPr>
          <w:rFonts w:eastAsia="Calibri"/>
          <w:noProof/>
          <w:sz w:val="22"/>
          <w:lang w:val="sr-Latn-CS"/>
        </w:rPr>
        <w:t>d</w:t>
      </w:r>
      <w:r w:rsidR="00F660D4" w:rsidRPr="000D2540">
        <w:rPr>
          <w:rFonts w:eastAsia="Calibri"/>
          <w:noProof/>
          <w:sz w:val="22"/>
          <w:lang w:val="sr-Latn-CS"/>
        </w:rPr>
        <w:t>ruge prostorije/objekti koji ne odgovaraju definiciji stana, ali se u vrijeme popisa koriste za stanovanje</w:t>
      </w:r>
      <w:r w:rsidR="002E148D">
        <w:rPr>
          <w:rFonts w:eastAsia="Calibri"/>
          <w:noProof/>
          <w:sz w:val="22"/>
          <w:lang w:val="sr-Latn-CS"/>
        </w:rPr>
        <w:t>;</w:t>
      </w:r>
    </w:p>
    <w:p w:rsidR="00F660D4" w:rsidRPr="000D2540" w:rsidRDefault="0012134D" w:rsidP="006A54BC">
      <w:pPr>
        <w:pStyle w:val="ListParagraph"/>
        <w:numPr>
          <w:ilvl w:val="0"/>
          <w:numId w:val="57"/>
        </w:numPr>
        <w:spacing w:before="120" w:line="276" w:lineRule="auto"/>
        <w:contextualSpacing w:val="0"/>
        <w:rPr>
          <w:rFonts w:eastAsia="Calibri"/>
          <w:noProof/>
          <w:sz w:val="22"/>
          <w:lang w:val="sr-Latn-CS"/>
        </w:rPr>
      </w:pPr>
      <w:r w:rsidRPr="000D2540">
        <w:rPr>
          <w:rFonts w:eastAsia="Calibri"/>
          <w:noProof/>
          <w:sz w:val="22"/>
          <w:lang w:val="sr-Latn-CS"/>
        </w:rPr>
        <w:t>k</w:t>
      </w:r>
      <w:r w:rsidR="00F660D4" w:rsidRPr="000D2540">
        <w:rPr>
          <w:rFonts w:eastAsia="Calibri"/>
          <w:noProof/>
          <w:sz w:val="22"/>
          <w:lang w:val="sr-Latn-CS"/>
        </w:rPr>
        <w:t>olektivni stanovi.</w:t>
      </w:r>
    </w:p>
    <w:p w:rsidR="00F660D4" w:rsidRPr="008C6C64" w:rsidRDefault="00F660D4" w:rsidP="00042AA1">
      <w:pPr>
        <w:pStyle w:val="ListParagraph"/>
        <w:spacing w:line="276" w:lineRule="auto"/>
        <w:contextualSpacing w:val="0"/>
        <w:rPr>
          <w:rFonts w:eastAsia="Calibri"/>
          <w:noProof/>
          <w:sz w:val="18"/>
          <w:lang w:val="sr-Latn-CS"/>
        </w:rPr>
      </w:pPr>
    </w:p>
    <w:p w:rsidR="00F660D4" w:rsidRPr="000D2540" w:rsidRDefault="00F660D4" w:rsidP="000B6273">
      <w:pPr>
        <w:spacing w:after="120" w:line="276" w:lineRule="auto"/>
        <w:rPr>
          <w:rFonts w:eastAsia="Calibri"/>
          <w:noProof/>
          <w:color w:val="000000"/>
          <w:sz w:val="22"/>
          <w:u w:val="single"/>
          <w:lang w:val="sr-Latn-CS"/>
        </w:rPr>
      </w:pPr>
      <w:r w:rsidRPr="000D2540">
        <w:rPr>
          <w:rFonts w:eastAsia="Calibri"/>
          <w:noProof/>
          <w:color w:val="000000"/>
          <w:sz w:val="22"/>
          <w:u w:val="single"/>
          <w:lang w:val="sr-Latn-CS"/>
        </w:rPr>
        <w:t>Popisom se NE obuhvataju:</w:t>
      </w:r>
    </w:p>
    <w:p w:rsidR="00F660D4" w:rsidRPr="000D2540" w:rsidRDefault="0012134D" w:rsidP="006A54BC">
      <w:pPr>
        <w:pStyle w:val="ListParagraph"/>
        <w:numPr>
          <w:ilvl w:val="0"/>
          <w:numId w:val="56"/>
        </w:numPr>
        <w:spacing w:line="276" w:lineRule="auto"/>
        <w:rPr>
          <w:rFonts w:eastAsia="Calibri"/>
          <w:noProof/>
          <w:color w:val="000000"/>
          <w:sz w:val="22"/>
          <w:lang w:val="sr-Latn-CS"/>
        </w:rPr>
      </w:pPr>
      <w:r w:rsidRPr="000D2540">
        <w:rPr>
          <w:rFonts w:eastAsia="Calibri"/>
          <w:noProof/>
          <w:color w:val="000000"/>
          <w:sz w:val="22"/>
          <w:lang w:val="sr-Latn-CS"/>
        </w:rPr>
        <w:t>p</w:t>
      </w:r>
      <w:r w:rsidR="00F660D4" w:rsidRPr="000D2540">
        <w:rPr>
          <w:rFonts w:eastAsia="Calibri"/>
          <w:noProof/>
          <w:color w:val="000000"/>
          <w:sz w:val="22"/>
          <w:lang w:val="sr-Latn-CS"/>
        </w:rPr>
        <w:t xml:space="preserve">razni </w:t>
      </w:r>
      <w:r w:rsidR="00F660D4" w:rsidRPr="000D2540">
        <w:rPr>
          <w:rFonts w:eastAsia="Calibri"/>
          <w:noProof/>
          <w:sz w:val="22"/>
          <w:lang w:val="sr-Latn-CS"/>
        </w:rPr>
        <w:t>stanovi</w:t>
      </w:r>
      <w:r w:rsidR="00F660D4" w:rsidRPr="000D2540">
        <w:rPr>
          <w:rFonts w:eastAsia="Calibri"/>
          <w:noProof/>
          <w:color w:val="000000"/>
          <w:sz w:val="22"/>
          <w:lang w:val="sr-Latn-CS"/>
        </w:rPr>
        <w:t xml:space="preserve"> koji nijesu završeni, odnosno kod kojih u momentu popisa još uvijek nijesu završeni svi predviđeni građevinski, instalacioni i završni (zanatski) radovi</w:t>
      </w:r>
      <w:r w:rsidR="002E148D">
        <w:rPr>
          <w:rFonts w:eastAsia="Calibri"/>
          <w:noProof/>
          <w:color w:val="000000"/>
          <w:sz w:val="22"/>
          <w:lang w:val="sr-Latn-CS"/>
        </w:rPr>
        <w:t>;</w:t>
      </w:r>
    </w:p>
    <w:p w:rsidR="00F660D4" w:rsidRPr="00EE5326" w:rsidRDefault="0012134D" w:rsidP="008C6C64">
      <w:pPr>
        <w:pStyle w:val="ListParagraph"/>
        <w:numPr>
          <w:ilvl w:val="0"/>
          <w:numId w:val="56"/>
        </w:numPr>
        <w:spacing w:after="120" w:line="276" w:lineRule="auto"/>
        <w:rPr>
          <w:rFonts w:eastAsia="Calibri"/>
          <w:noProof/>
          <w:color w:val="000000"/>
          <w:sz w:val="22"/>
          <w:lang w:val="sr-Latn-CS"/>
        </w:rPr>
      </w:pPr>
      <w:r w:rsidRPr="00EE5326">
        <w:rPr>
          <w:rFonts w:eastAsia="Calibri"/>
          <w:noProof/>
          <w:color w:val="000000"/>
          <w:sz w:val="22"/>
          <w:lang w:val="sr-Latn-CS"/>
        </w:rPr>
        <w:t>s</w:t>
      </w:r>
      <w:r w:rsidR="00F660D4" w:rsidRPr="00EE5326">
        <w:rPr>
          <w:rFonts w:eastAsia="Calibri"/>
          <w:noProof/>
          <w:color w:val="000000"/>
          <w:sz w:val="22"/>
          <w:lang w:val="sr-Latn-CS"/>
        </w:rPr>
        <w:t>tanovi koji su u potpunosti adaptirani i prilagođeni obavljanju djelatnosti u njima i ne mogu se dalje koristiti za stanovanje. Njihovo ponovno korišćenje kao stana za stanovanje bi zahtijevalo njihovu ponovnu adaptaciju. Primjer ovakvih stanova su stare kuće/zgrade u centru grada koje su u potpunosti adaptirane da budu poslovni objekti, zatim stanovi koji su u potpunosti adaptirani i preuređeni da budu prodavnice, butici, advokatske kancelarije, frizerski saloni i slično</w:t>
      </w:r>
      <w:r w:rsidR="002E148D">
        <w:rPr>
          <w:rFonts w:eastAsia="Calibri"/>
          <w:noProof/>
          <w:color w:val="000000"/>
          <w:sz w:val="22"/>
          <w:lang w:val="sr-Latn-CS"/>
        </w:rPr>
        <w:t>;</w:t>
      </w:r>
    </w:p>
    <w:p w:rsidR="00F660D4" w:rsidRPr="00684550" w:rsidRDefault="00C8492D" w:rsidP="006A54BC">
      <w:pPr>
        <w:pStyle w:val="ListParagraph"/>
        <w:numPr>
          <w:ilvl w:val="0"/>
          <w:numId w:val="56"/>
        </w:numPr>
        <w:spacing w:before="120" w:line="276" w:lineRule="auto"/>
        <w:rPr>
          <w:rFonts w:eastAsia="Calibri"/>
          <w:noProof/>
          <w:sz w:val="22"/>
          <w:lang w:val="sr-Latn-CS"/>
        </w:rPr>
      </w:pPr>
      <w:r w:rsidRPr="00684550">
        <w:rPr>
          <w:rFonts w:eastAsia="Calibri"/>
          <w:noProof/>
          <w:sz w:val="22"/>
          <w:lang w:val="sr-Latn-CS"/>
        </w:rPr>
        <w:t>s</w:t>
      </w:r>
      <w:r w:rsidR="00F660D4" w:rsidRPr="00684550">
        <w:rPr>
          <w:rFonts w:eastAsia="Calibri"/>
          <w:noProof/>
          <w:sz w:val="22"/>
          <w:lang w:val="sr-Latn-CS"/>
        </w:rPr>
        <w:t>tanovi na selu koji se u cjelini koriste za smještaj poljoprivrednog oruđa i alata, poljoprivrednih proizvoda, ogrijeva ili se koriste za preradu poljoprivrednih proizvoda, štale i sl</w:t>
      </w:r>
      <w:r w:rsidR="002E148D">
        <w:rPr>
          <w:rFonts w:eastAsia="Calibri"/>
          <w:noProof/>
          <w:sz w:val="22"/>
          <w:lang w:val="sr-Latn-CS"/>
        </w:rPr>
        <w:t>;</w:t>
      </w:r>
    </w:p>
    <w:p w:rsidR="00F660D4" w:rsidRPr="00684550" w:rsidRDefault="00C8492D" w:rsidP="006A54BC">
      <w:pPr>
        <w:pStyle w:val="ListParagraph"/>
        <w:numPr>
          <w:ilvl w:val="0"/>
          <w:numId w:val="56"/>
        </w:numPr>
        <w:spacing w:before="120" w:line="276" w:lineRule="auto"/>
        <w:rPr>
          <w:rFonts w:eastAsia="Calibri"/>
          <w:noProof/>
          <w:sz w:val="22"/>
          <w:lang w:val="sr-Latn-CS"/>
        </w:rPr>
      </w:pPr>
      <w:r w:rsidRPr="00684550">
        <w:rPr>
          <w:rFonts w:eastAsia="Calibri"/>
          <w:noProof/>
          <w:sz w:val="22"/>
          <w:lang w:val="sr-Latn-CS"/>
        </w:rPr>
        <w:t>n</w:t>
      </w:r>
      <w:r w:rsidR="00F660D4" w:rsidRPr="00684550">
        <w:rPr>
          <w:rFonts w:eastAsia="Calibri"/>
          <w:noProof/>
          <w:sz w:val="22"/>
          <w:lang w:val="sr-Latn-CS"/>
        </w:rPr>
        <w:t>enastanjeni (prazni) stanovi koji su iseljeni radi rušenja zbog izgradnje novih objekata ili su dotrajali, kao i oni koji nijesu upotrebljivi za stanovanje i u momentu popisa u njima niko ne stanuje</w:t>
      </w:r>
      <w:r w:rsidR="002E148D">
        <w:rPr>
          <w:rFonts w:eastAsia="Calibri"/>
          <w:noProof/>
          <w:sz w:val="22"/>
          <w:lang w:val="sr-Latn-CS"/>
        </w:rPr>
        <w:t>;</w:t>
      </w:r>
    </w:p>
    <w:p w:rsidR="00F425E2" w:rsidRPr="00684550" w:rsidRDefault="00C8492D" w:rsidP="006A54BC">
      <w:pPr>
        <w:pStyle w:val="ListParagraph"/>
        <w:numPr>
          <w:ilvl w:val="0"/>
          <w:numId w:val="56"/>
        </w:numPr>
        <w:spacing w:before="120" w:after="480" w:line="276" w:lineRule="auto"/>
        <w:rPr>
          <w:sz w:val="22"/>
        </w:rPr>
      </w:pPr>
      <w:r w:rsidRPr="00684550">
        <w:rPr>
          <w:rFonts w:eastAsia="Calibri"/>
          <w:noProof/>
          <w:sz w:val="22"/>
          <w:lang w:val="sr-Latn-CS"/>
        </w:rPr>
        <w:t>s</w:t>
      </w:r>
      <w:r w:rsidR="00F660D4" w:rsidRPr="00684550">
        <w:rPr>
          <w:rFonts w:eastAsia="Calibri"/>
          <w:noProof/>
          <w:sz w:val="22"/>
          <w:lang w:val="sr-Latn-CS"/>
        </w:rPr>
        <w:t>tanovi u vlasništvu</w:t>
      </w:r>
      <w:r w:rsidR="00F660D4" w:rsidRPr="00684550">
        <w:rPr>
          <w:rFonts w:eastAsia="Calibri"/>
          <w:noProof/>
          <w:color w:val="000000"/>
          <w:sz w:val="22"/>
          <w:lang w:val="sr-Latn-CS"/>
        </w:rPr>
        <w:t xml:space="preserve"> stranih država u kojima stanuju diplomatska ili vojna lica.</w:t>
      </w:r>
    </w:p>
    <w:p w:rsidR="008C0C71" w:rsidRPr="004A0C4D" w:rsidRDefault="008C0C71" w:rsidP="008C188C">
      <w:pPr>
        <w:pStyle w:val="Heading2"/>
      </w:pPr>
      <w:bookmarkStart w:id="44" w:name="_Toc138763626"/>
      <w:bookmarkStart w:id="45" w:name="_Toc138763765"/>
      <w:bookmarkStart w:id="46" w:name="_Toc152245706"/>
      <w:r w:rsidRPr="004A0C4D">
        <w:t>REFERENTNI MOMENAT POPIS</w:t>
      </w:r>
      <w:bookmarkEnd w:id="33"/>
      <w:r w:rsidRPr="004A0C4D">
        <w:t>A</w:t>
      </w:r>
      <w:bookmarkEnd w:id="34"/>
      <w:bookmarkEnd w:id="35"/>
      <w:bookmarkEnd w:id="44"/>
      <w:bookmarkEnd w:id="45"/>
      <w:bookmarkEnd w:id="46"/>
    </w:p>
    <w:p w:rsidR="007A0C9D" w:rsidRPr="007A0C9D" w:rsidRDefault="007A0C9D" w:rsidP="007A0C9D">
      <w:pPr>
        <w:spacing w:before="240" w:after="120" w:line="276" w:lineRule="auto"/>
        <w:rPr>
          <w:color w:val="auto"/>
          <w:sz w:val="22"/>
          <w:lang w:val="sr-Latn-RS"/>
        </w:rPr>
      </w:pPr>
      <w:bookmarkStart w:id="47" w:name="_Hlk152243638"/>
      <w:r w:rsidRPr="007A0C9D">
        <w:rPr>
          <w:i/>
          <w:color w:val="auto"/>
          <w:sz w:val="22"/>
          <w:highlight w:val="lightGray"/>
          <w:lang w:val="sr-Latn-RS"/>
        </w:rPr>
        <w:t xml:space="preserve">Uredbom o utvrđivanju perioda sprovođenja popisa stanovništva, domaćinstava i stanova i referentnog momenta popisa </w:t>
      </w:r>
      <w:r w:rsidRPr="007A0C9D">
        <w:rPr>
          <w:i/>
          <w:color w:val="auto"/>
          <w:sz w:val="22"/>
          <w:highlight w:val="lightGray"/>
          <w:shd w:val="clear" w:color="auto" w:fill="BFBFBF" w:themeFill="background1" w:themeFillShade="BF"/>
          <w:lang w:val="sr-Latn-RS"/>
        </w:rPr>
        <w:t>("Službeni list Crne Gore", br. 025/23 od 06.</w:t>
      </w:r>
      <w:r w:rsidR="00C93309">
        <w:rPr>
          <w:i/>
          <w:color w:val="auto"/>
          <w:sz w:val="22"/>
          <w:highlight w:val="lightGray"/>
          <w:shd w:val="clear" w:color="auto" w:fill="BFBFBF" w:themeFill="background1" w:themeFillShade="BF"/>
          <w:lang w:val="sr-Latn-RS"/>
        </w:rPr>
        <w:t xml:space="preserve"> </w:t>
      </w:r>
      <w:r w:rsidRPr="007A0C9D">
        <w:rPr>
          <w:i/>
          <w:color w:val="auto"/>
          <w:sz w:val="22"/>
          <w:highlight w:val="lightGray"/>
          <w:shd w:val="clear" w:color="auto" w:fill="BFBFBF" w:themeFill="background1" w:themeFillShade="BF"/>
          <w:lang w:val="sr-Latn-RS"/>
        </w:rPr>
        <w:t>03.</w:t>
      </w:r>
      <w:r w:rsidR="00C93309">
        <w:rPr>
          <w:i/>
          <w:color w:val="auto"/>
          <w:sz w:val="22"/>
          <w:highlight w:val="lightGray"/>
          <w:shd w:val="clear" w:color="auto" w:fill="BFBFBF" w:themeFill="background1" w:themeFillShade="BF"/>
          <w:lang w:val="sr-Latn-RS"/>
        </w:rPr>
        <w:t xml:space="preserve"> </w:t>
      </w:r>
      <w:r w:rsidRPr="007A0C9D">
        <w:rPr>
          <w:i/>
          <w:color w:val="auto"/>
          <w:sz w:val="22"/>
          <w:highlight w:val="lightGray"/>
          <w:shd w:val="clear" w:color="auto" w:fill="BFBFBF" w:themeFill="background1" w:themeFillShade="BF"/>
          <w:lang w:val="sr-Latn-RS"/>
        </w:rPr>
        <w:t>2023, 098/23 od 31.10.</w:t>
      </w:r>
      <w:r w:rsidR="00C93309">
        <w:rPr>
          <w:i/>
          <w:color w:val="auto"/>
          <w:sz w:val="22"/>
          <w:highlight w:val="lightGray"/>
          <w:shd w:val="clear" w:color="auto" w:fill="BFBFBF" w:themeFill="background1" w:themeFillShade="BF"/>
          <w:lang w:val="sr-Latn-RS"/>
        </w:rPr>
        <w:t xml:space="preserve"> </w:t>
      </w:r>
      <w:r w:rsidRPr="007A0C9D">
        <w:rPr>
          <w:i/>
          <w:color w:val="auto"/>
          <w:sz w:val="22"/>
          <w:highlight w:val="lightGray"/>
          <w:shd w:val="clear" w:color="auto" w:fill="BFBFBF" w:themeFill="background1" w:themeFillShade="BF"/>
          <w:lang w:val="sr-Latn-RS"/>
        </w:rPr>
        <w:t>2023</w:t>
      </w:r>
      <w:r w:rsidR="00777664">
        <w:rPr>
          <w:i/>
          <w:color w:val="auto"/>
          <w:sz w:val="22"/>
          <w:highlight w:val="lightGray"/>
          <w:shd w:val="clear" w:color="auto" w:fill="BFBFBF" w:themeFill="background1" w:themeFillShade="BF"/>
          <w:lang w:val="sr-Latn-RS"/>
        </w:rPr>
        <w:t xml:space="preserve"> i 107/23 od 29.11.</w:t>
      </w:r>
      <w:r w:rsidR="00C93309">
        <w:rPr>
          <w:i/>
          <w:color w:val="auto"/>
          <w:sz w:val="22"/>
          <w:highlight w:val="lightGray"/>
          <w:shd w:val="clear" w:color="auto" w:fill="BFBFBF" w:themeFill="background1" w:themeFillShade="BF"/>
          <w:lang w:val="sr-Latn-RS"/>
        </w:rPr>
        <w:t xml:space="preserve"> </w:t>
      </w:r>
      <w:r w:rsidR="00777664">
        <w:rPr>
          <w:i/>
          <w:color w:val="auto"/>
          <w:sz w:val="22"/>
          <w:highlight w:val="lightGray"/>
          <w:shd w:val="clear" w:color="auto" w:fill="BFBFBF" w:themeFill="background1" w:themeFillShade="BF"/>
          <w:lang w:val="sr-Latn-RS"/>
        </w:rPr>
        <w:t>2023.</w:t>
      </w:r>
      <w:r w:rsidR="00C93309">
        <w:rPr>
          <w:i/>
          <w:color w:val="auto"/>
          <w:sz w:val="22"/>
          <w:highlight w:val="lightGray"/>
          <w:shd w:val="clear" w:color="auto" w:fill="BFBFBF" w:themeFill="background1" w:themeFillShade="BF"/>
          <w:lang w:val="sr-Latn-RS"/>
        </w:rPr>
        <w:t xml:space="preserve"> </w:t>
      </w:r>
      <w:r w:rsidR="00777664">
        <w:rPr>
          <w:i/>
          <w:color w:val="auto"/>
          <w:sz w:val="22"/>
          <w:highlight w:val="lightGray"/>
          <w:shd w:val="clear" w:color="auto" w:fill="BFBFBF" w:themeFill="background1" w:themeFillShade="BF"/>
          <w:lang w:val="sr-Latn-RS"/>
        </w:rPr>
        <w:t>godine</w:t>
      </w:r>
      <w:r w:rsidRPr="007A0C9D">
        <w:rPr>
          <w:i/>
          <w:color w:val="auto"/>
          <w:sz w:val="22"/>
          <w:highlight w:val="lightGray"/>
          <w:shd w:val="clear" w:color="auto" w:fill="BFBFBF" w:themeFill="background1" w:themeFillShade="BF"/>
          <w:lang w:val="sr-Latn-RS"/>
        </w:rPr>
        <w:t>)</w:t>
      </w:r>
      <w:r w:rsidRPr="007A0C9D">
        <w:rPr>
          <w:i/>
          <w:color w:val="auto"/>
          <w:sz w:val="22"/>
          <w:highlight w:val="lightGray"/>
          <w:lang w:val="sr-Latn-RS"/>
        </w:rPr>
        <w:t xml:space="preserve"> </w:t>
      </w:r>
      <w:r w:rsidRPr="007A0C9D">
        <w:rPr>
          <w:color w:val="auto"/>
          <w:sz w:val="22"/>
          <w:highlight w:val="lightGray"/>
          <w:lang w:val="sr-Latn-RS"/>
        </w:rPr>
        <w:t xml:space="preserve">definisano je da će se popis sprovesti u periodu </w:t>
      </w:r>
      <w:r w:rsidRPr="007A0C9D">
        <w:rPr>
          <w:color w:val="auto"/>
          <w:sz w:val="22"/>
          <w:highlight w:val="lightGray"/>
          <w:shd w:val="clear" w:color="auto" w:fill="BFBFBF" w:themeFill="background1" w:themeFillShade="BF"/>
          <w:lang w:val="sr-Latn-RS"/>
        </w:rPr>
        <w:t xml:space="preserve">od 3. </w:t>
      </w:r>
      <w:r w:rsidR="00777664">
        <w:rPr>
          <w:color w:val="auto"/>
          <w:sz w:val="22"/>
          <w:highlight w:val="lightGray"/>
          <w:shd w:val="clear" w:color="auto" w:fill="BFBFBF" w:themeFill="background1" w:themeFillShade="BF"/>
          <w:lang w:val="sr-Latn-RS"/>
        </w:rPr>
        <w:t>decembra</w:t>
      </w:r>
      <w:r w:rsidRPr="007A0C9D">
        <w:rPr>
          <w:color w:val="auto"/>
          <w:sz w:val="22"/>
          <w:highlight w:val="lightGray"/>
          <w:shd w:val="clear" w:color="auto" w:fill="BFBFBF" w:themeFill="background1" w:themeFillShade="BF"/>
          <w:lang w:val="sr-Latn-RS"/>
        </w:rPr>
        <w:t xml:space="preserve"> do 1</w:t>
      </w:r>
      <w:r w:rsidR="00777664">
        <w:rPr>
          <w:color w:val="auto"/>
          <w:sz w:val="22"/>
          <w:highlight w:val="lightGray"/>
          <w:shd w:val="clear" w:color="auto" w:fill="BFBFBF" w:themeFill="background1" w:themeFillShade="BF"/>
          <w:lang w:val="sr-Latn-RS"/>
        </w:rPr>
        <w:t>8</w:t>
      </w:r>
      <w:r w:rsidRPr="007A0C9D">
        <w:rPr>
          <w:color w:val="auto"/>
          <w:sz w:val="22"/>
          <w:highlight w:val="lightGray"/>
          <w:shd w:val="clear" w:color="auto" w:fill="BFBFBF" w:themeFill="background1" w:themeFillShade="BF"/>
          <w:lang w:val="sr-Latn-RS"/>
        </w:rPr>
        <w:t>. decembra 2023. godine,</w:t>
      </w:r>
      <w:r w:rsidRPr="007A0C9D">
        <w:rPr>
          <w:color w:val="auto"/>
          <w:sz w:val="22"/>
          <w:highlight w:val="lightGray"/>
          <w:lang w:val="sr-Latn-RS"/>
        </w:rPr>
        <w:t xml:space="preserve"> kao i da je referentni momenat popisa 31. oktobar 2023. godine u 24.00 časa.</w:t>
      </w:r>
      <w:r w:rsidRPr="007A0C9D">
        <w:rPr>
          <w:color w:val="auto"/>
          <w:sz w:val="22"/>
          <w:lang w:val="sr-Latn-RS"/>
        </w:rPr>
        <w:t xml:space="preserve"> </w:t>
      </w:r>
    </w:p>
    <w:bookmarkEnd w:id="47"/>
    <w:p w:rsidR="00BF34FE" w:rsidRDefault="00BF34FE" w:rsidP="008E75F4">
      <w:pPr>
        <w:spacing w:after="120" w:line="276" w:lineRule="auto"/>
        <w:rPr>
          <w:noProof/>
          <w:color w:val="auto"/>
          <w:sz w:val="22"/>
          <w:lang w:val="sr-Latn-CS"/>
        </w:rPr>
      </w:pPr>
      <w:r>
        <w:rPr>
          <w:noProof/>
          <w:sz w:val="22"/>
          <w:lang w:val="sr-Latn-ME" w:eastAsia="sr-Latn-ME"/>
        </w:rPr>
        <w:drawing>
          <wp:anchor distT="0" distB="0" distL="114300" distR="114300" simplePos="0" relativeHeight="252219904" behindDoc="0" locked="0" layoutInCell="1" allowOverlap="1" wp14:anchorId="3523BFE9" wp14:editId="37861461">
            <wp:simplePos x="0" y="0"/>
            <wp:positionH relativeFrom="column">
              <wp:posOffset>0</wp:posOffset>
            </wp:positionH>
            <wp:positionV relativeFrom="paragraph">
              <wp:posOffset>-1270</wp:posOffset>
            </wp:positionV>
            <wp:extent cx="653415" cy="666750"/>
            <wp:effectExtent l="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s (1).png"/>
                    <pic:cNvPicPr/>
                  </pic:nvPicPr>
                  <pic:blipFill rotWithShape="1">
                    <a:blip r:embed="rId57">
                      <a:extLst>
                        <a:ext uri="{28A0092B-C50C-407E-A947-70E740481C1C}">
                          <a14:useLocalDpi xmlns:a14="http://schemas.microsoft.com/office/drawing/2010/main" val="0"/>
                        </a:ext>
                      </a:extLst>
                    </a:blip>
                    <a:srcRect l="18222" t="16889" r="16444" b="16444"/>
                    <a:stretch/>
                  </pic:blipFill>
                  <pic:spPr bwMode="auto">
                    <a:xfrm>
                      <a:off x="0" y="0"/>
                      <a:ext cx="653415"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F31" w:rsidRPr="000D2540">
        <w:rPr>
          <w:sz w:val="22"/>
          <w:lang w:val="sr-Latn-ME"/>
        </w:rPr>
        <w:t>Dakle, r</w:t>
      </w:r>
      <w:r w:rsidR="00F660D4" w:rsidRPr="000D2540">
        <w:rPr>
          <w:sz w:val="22"/>
        </w:rPr>
        <w:t xml:space="preserve">eferentni momenat je datum i vrijeme na koji se odnose podaci o jedinicama popisa. </w:t>
      </w:r>
      <w:r w:rsidR="00F660D4" w:rsidRPr="000D2540">
        <w:rPr>
          <w:noProof/>
          <w:sz w:val="22"/>
          <w:lang w:val="sr-Latn-CS"/>
        </w:rPr>
        <w:t xml:space="preserve">Podatke treba upisivati u popisne upitnike prema stanju </w:t>
      </w:r>
      <w:r w:rsidR="00F660D4" w:rsidRPr="00FF1195">
        <w:rPr>
          <w:noProof/>
          <w:sz w:val="22"/>
          <w:u w:val="single"/>
          <w:lang w:val="sr-Latn-CS"/>
        </w:rPr>
        <w:t xml:space="preserve">na </w:t>
      </w:r>
      <w:r w:rsidR="00F660D4" w:rsidRPr="00BF34FE">
        <w:rPr>
          <w:noProof/>
          <w:sz w:val="22"/>
          <w:u w:val="single"/>
          <w:lang w:val="sr-Latn-CS"/>
        </w:rPr>
        <w:t xml:space="preserve">dan 31. oktobar 2023. godine u 24. časa tj. u ponoć </w:t>
      </w:r>
      <w:r w:rsidR="00F660D4" w:rsidRPr="00BF34FE">
        <w:rPr>
          <w:rFonts w:eastAsia="Arial"/>
          <w:noProof/>
          <w:sz w:val="22"/>
          <w:u w:val="single"/>
          <w:lang w:val="sr"/>
        </w:rPr>
        <w:t>između 31. oktobra i 1. novembra 2023. godine</w:t>
      </w:r>
      <w:r w:rsidR="00F660D4" w:rsidRPr="000D2540">
        <w:rPr>
          <w:noProof/>
          <w:sz w:val="22"/>
          <w:lang w:val="sr-Latn-CS"/>
        </w:rPr>
        <w:t xml:space="preserve">. Taj vremenski trenutak u statistici se naziva </w:t>
      </w:r>
      <w:r w:rsidR="00F660D4" w:rsidRPr="000D2540">
        <w:rPr>
          <w:b/>
          <w:bCs/>
          <w:noProof/>
          <w:sz w:val="22"/>
          <w:lang w:val="sr-Latn-CS"/>
        </w:rPr>
        <w:t xml:space="preserve">referentni </w:t>
      </w:r>
      <w:r w:rsidR="00F660D4" w:rsidRPr="0082244E">
        <w:rPr>
          <w:b/>
          <w:bCs/>
          <w:noProof/>
          <w:color w:val="auto"/>
          <w:sz w:val="22"/>
          <w:lang w:val="sr-Latn-CS"/>
        </w:rPr>
        <w:t>momenat popisa</w:t>
      </w:r>
      <w:r w:rsidR="00F660D4" w:rsidRPr="0082244E">
        <w:rPr>
          <w:noProof/>
          <w:color w:val="auto"/>
          <w:sz w:val="22"/>
          <w:lang w:val="sr-Latn-CS"/>
        </w:rPr>
        <w:t>.</w:t>
      </w:r>
    </w:p>
    <w:p w:rsidR="00F660D4" w:rsidRDefault="00900F74" w:rsidP="001705BB">
      <w:pPr>
        <w:spacing w:line="276" w:lineRule="auto"/>
        <w:rPr>
          <w:noProof/>
          <w:color w:val="auto"/>
          <w:sz w:val="22"/>
          <w:lang w:val="sr-Latn-CS"/>
        </w:rPr>
      </w:pPr>
      <w:r w:rsidRPr="000D2540">
        <w:rPr>
          <w:noProof/>
          <w:sz w:val="22"/>
          <w:lang w:val="sr-Latn-ME" w:eastAsia="sr-Latn-ME"/>
        </w:rPr>
        <mc:AlternateContent>
          <mc:Choice Requires="wps">
            <w:drawing>
              <wp:anchor distT="0" distB="0" distL="114300" distR="114300" simplePos="0" relativeHeight="252209664" behindDoc="1" locked="0" layoutInCell="1" allowOverlap="1" wp14:anchorId="2DC892B3" wp14:editId="02B09F1E">
                <wp:simplePos x="0" y="0"/>
                <wp:positionH relativeFrom="margin">
                  <wp:align>center</wp:align>
                </wp:positionH>
                <wp:positionV relativeFrom="paragraph">
                  <wp:posOffset>403225</wp:posOffset>
                </wp:positionV>
                <wp:extent cx="6310630" cy="1704975"/>
                <wp:effectExtent l="0" t="0" r="13970" b="28575"/>
                <wp:wrapTight wrapText="bothSides">
                  <wp:wrapPolygon edited="0">
                    <wp:start x="587" y="0"/>
                    <wp:lineTo x="0" y="965"/>
                    <wp:lineTo x="0" y="20514"/>
                    <wp:lineTo x="522" y="21721"/>
                    <wp:lineTo x="21061" y="21721"/>
                    <wp:lineTo x="21583" y="20514"/>
                    <wp:lineTo x="21583" y="965"/>
                    <wp:lineTo x="20996" y="0"/>
                    <wp:lineTo x="587" y="0"/>
                  </wp:wrapPolygon>
                </wp:wrapTight>
                <wp:docPr id="19" name="Rectangle: Rounded Corners 19"/>
                <wp:cNvGraphicFramePr/>
                <a:graphic xmlns:a="http://schemas.openxmlformats.org/drawingml/2006/main">
                  <a:graphicData uri="http://schemas.microsoft.com/office/word/2010/wordprocessingShape">
                    <wps:wsp>
                      <wps:cNvSpPr/>
                      <wps:spPr>
                        <a:xfrm>
                          <a:off x="0" y="0"/>
                          <a:ext cx="6310630" cy="1704975"/>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Default="00830A90" w:rsidP="00471D5B">
                            <w:pPr>
                              <w:pStyle w:val="ListParagraph"/>
                              <w:numPr>
                                <w:ilvl w:val="0"/>
                                <w:numId w:val="1"/>
                              </w:numPr>
                              <w:spacing w:before="240" w:line="276" w:lineRule="auto"/>
                              <w:ind w:left="180" w:hanging="284"/>
                              <w:contextualSpacing w:val="0"/>
                              <w:rPr>
                                <w:noProof/>
                                <w:sz w:val="22"/>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387">
                              <w:rPr>
                                <w:noProof/>
                                <w:sz w:val="22"/>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ako je neko lice umrlo poslije referentnog momenta tj. u periodu od 1. novembra 2023. godine do dolaska popisivača u domaćinstvo kome je to lice pripadalo, treba ga popisati, pošto je bilo živo u referentnom momentu popisa tj. 31. oktobra u 24 časa;</w:t>
                            </w:r>
                          </w:p>
                          <w:p w:rsidR="00830A90" w:rsidRPr="003D4387" w:rsidRDefault="00830A90" w:rsidP="003D4387">
                            <w:pPr>
                              <w:pStyle w:val="ListParagraph"/>
                              <w:numPr>
                                <w:ilvl w:val="0"/>
                                <w:numId w:val="1"/>
                              </w:numPr>
                              <w:spacing w:line="276" w:lineRule="auto"/>
                              <w:ind w:left="180" w:hanging="284"/>
                              <w:contextualSpacing w:val="0"/>
                              <w:rPr>
                                <w:noProof/>
                                <w:sz w:val="22"/>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387">
                              <w:rPr>
                                <w:noProof/>
                                <w:sz w:val="22"/>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ako je neko lice umrlo prije/ili u samom referentnom momentu, ne treba ga popisati;</w:t>
                            </w:r>
                          </w:p>
                          <w:p w:rsidR="00830A90" w:rsidRPr="00F84212" w:rsidRDefault="00830A90" w:rsidP="00D51B18">
                            <w:pPr>
                              <w:pStyle w:val="ListParagraph"/>
                              <w:numPr>
                                <w:ilvl w:val="0"/>
                                <w:numId w:val="1"/>
                              </w:numPr>
                              <w:spacing w:line="276" w:lineRule="auto"/>
                              <w:ind w:left="180" w:hanging="284"/>
                              <w:contextualSpacing w:val="0"/>
                              <w:rPr>
                                <w:noProof/>
                                <w:sz w:val="22"/>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212">
                              <w:rPr>
                                <w:noProof/>
                                <w:sz w:val="22"/>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 treba popisati djecu rođenu poslije referentnog momenta tj. rođenu u periodu od 1. novembra 2023. godine do dolaska popisivača.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892B3" id="Rectangle: Rounded Corners 19" o:spid="_x0000_s1031" style="position:absolute;left:0;text-align:left;margin-left:0;margin-top:31.75pt;width:496.9pt;height:134.25pt;z-index:-251106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" fillcolor="#f2f2f2 [3052]" strokecolor="#243f60 [1604]" strokeweight=".5pt">
                <v:textbox>
                  <w:txbxContent>
                    <w:p w:rsidR="00830A90" w:rsidRDefault="00830A90" w:rsidP="00471D5B">
                      <w:pPr>
                        <w:pStyle w:val="ListParagraph"/>
                        <w:numPr>
                          <w:ilvl w:val="0"/>
                          <w:numId w:val="1"/>
                        </w:numPr>
                        <w:spacing w:before="240" w:line="276" w:lineRule="auto"/>
                        <w:ind w:left="180" w:hanging="284"/>
                        <w:contextualSpacing w:val="0"/>
                        <w:rPr>
                          <w:noProof/>
                          <w:sz w:val="22"/>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387">
                        <w:rPr>
                          <w:noProof/>
                          <w:sz w:val="22"/>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ako je neko lice umrlo poslije referentnog momenta tj. u periodu od 1. novembra 2023. godine do dolaska popisivača u domaćinstvo kome je to lice pripadalo, treba ga popisati, pošto je bilo živo u referentnom momentu popisa tj. 31. oktobra u 24 časa;</w:t>
                      </w:r>
                    </w:p>
                    <w:p w:rsidR="00830A90" w:rsidRPr="003D4387" w:rsidRDefault="00830A90" w:rsidP="003D4387">
                      <w:pPr>
                        <w:pStyle w:val="ListParagraph"/>
                        <w:numPr>
                          <w:ilvl w:val="0"/>
                          <w:numId w:val="1"/>
                        </w:numPr>
                        <w:spacing w:line="276" w:lineRule="auto"/>
                        <w:ind w:left="180" w:hanging="284"/>
                        <w:contextualSpacing w:val="0"/>
                        <w:rPr>
                          <w:noProof/>
                          <w:sz w:val="22"/>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387">
                        <w:rPr>
                          <w:noProof/>
                          <w:sz w:val="22"/>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ako je neko lice umrlo prije/ili u samom referentnom momentu, ne treba ga popisati;</w:t>
                      </w:r>
                    </w:p>
                    <w:p w:rsidR="00830A90" w:rsidRPr="00F84212" w:rsidRDefault="00830A90" w:rsidP="00D51B18">
                      <w:pPr>
                        <w:pStyle w:val="ListParagraph"/>
                        <w:numPr>
                          <w:ilvl w:val="0"/>
                          <w:numId w:val="1"/>
                        </w:numPr>
                        <w:spacing w:line="276" w:lineRule="auto"/>
                        <w:ind w:left="180" w:hanging="284"/>
                        <w:contextualSpacing w:val="0"/>
                        <w:rPr>
                          <w:noProof/>
                          <w:sz w:val="22"/>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212">
                        <w:rPr>
                          <w:noProof/>
                          <w:sz w:val="22"/>
                          <w:lang w:val="sr-Latn-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 treba popisati djecu rođenu poslije referentnog momenta tj. rođenu u periodu od 1. novembra 2023. godine do dolaska popisivača.</w:t>
                      </w:r>
                    </w:p>
                  </w:txbxContent>
                </v:textbox>
                <w10:wrap type="tight" anchorx="margin"/>
              </v:roundrect>
            </w:pict>
          </mc:Fallback>
        </mc:AlternateContent>
      </w:r>
      <w:r w:rsidR="00F660D4" w:rsidRPr="0082244E">
        <w:rPr>
          <w:noProof/>
          <w:color w:val="auto"/>
          <w:sz w:val="22"/>
          <w:lang w:val="sr-Latn-CS"/>
        </w:rPr>
        <w:t>Imajući to u vidu treba popisati sva lica koja su bila u životu u referentnom momentu popisa</w:t>
      </w:r>
      <w:r w:rsidR="00C8492D" w:rsidRPr="0082244E">
        <w:rPr>
          <w:noProof/>
          <w:color w:val="auto"/>
          <w:sz w:val="22"/>
          <w:lang w:val="sr-Latn-CS"/>
        </w:rPr>
        <w:t>, stoga se primjenjuju sljedeća pravila:</w:t>
      </w:r>
    </w:p>
    <w:p w:rsidR="003E1A66" w:rsidRPr="007046AB" w:rsidRDefault="009A7DF3" w:rsidP="003E1A66">
      <w:pPr>
        <w:rPr>
          <w:lang w:val="sr-Latn-RS"/>
        </w:rPr>
      </w:pPr>
      <w:r>
        <w:rPr>
          <w:sz w:val="22"/>
          <w:lang w:val="sr-Latn-ME"/>
        </w:rPr>
        <w:t xml:space="preserve">Isti referentni momenat </w:t>
      </w:r>
      <w:r w:rsidR="00F660D4" w:rsidRPr="000D2540">
        <w:rPr>
          <w:sz w:val="22"/>
        </w:rPr>
        <w:t xml:space="preserve">važi za sva pitanja </w:t>
      </w:r>
      <w:r w:rsidR="00764969">
        <w:rPr>
          <w:sz w:val="22"/>
          <w:lang w:val="sr-Latn-ME"/>
        </w:rPr>
        <w:t>u upitnicima</w:t>
      </w:r>
      <w:r w:rsidR="00F660D4" w:rsidRPr="000D2540">
        <w:rPr>
          <w:sz w:val="22"/>
        </w:rPr>
        <w:t xml:space="preserve">, osim za pitanja iz oblasti ekonomske aktivnosti </w:t>
      </w:r>
      <w:r w:rsidR="00764969">
        <w:rPr>
          <w:sz w:val="22"/>
          <w:lang w:val="sr-Latn-ME"/>
        </w:rPr>
        <w:t xml:space="preserve">u </w:t>
      </w:r>
      <w:r w:rsidR="00764969" w:rsidRPr="00764969">
        <w:rPr>
          <w:i/>
          <w:sz w:val="22"/>
          <w:lang w:val="sr-Latn-ME"/>
        </w:rPr>
        <w:t>Upitniku za lice</w:t>
      </w:r>
      <w:r w:rsidR="00764969">
        <w:rPr>
          <w:sz w:val="22"/>
          <w:lang w:val="sr-Latn-ME"/>
        </w:rPr>
        <w:t xml:space="preserve">, </w:t>
      </w:r>
      <w:r w:rsidR="00F660D4" w:rsidRPr="000D2540">
        <w:rPr>
          <w:sz w:val="22"/>
        </w:rPr>
        <w:t>kod kojih je tačno naveden referentni period na koji se odnose.</w:t>
      </w:r>
      <w:r w:rsidR="00B206E7">
        <w:rPr>
          <w:sz w:val="22"/>
          <w:lang w:val="sr-Latn-ME"/>
        </w:rPr>
        <w:t xml:space="preserve"> </w:t>
      </w:r>
      <w:r w:rsidR="003E1A66" w:rsidRPr="003E1A66">
        <w:rPr>
          <w:color w:val="auto"/>
          <w:sz w:val="22"/>
          <w:highlight w:val="lightGray"/>
          <w:lang w:val="sr-Latn-RS"/>
        </w:rPr>
        <w:t xml:space="preserve">Tako na primjer, ukoliko je lice sklopilo brak 2. novembra 2023. godine, a popisivač obavlja popisivanje </w:t>
      </w:r>
      <w:r w:rsidR="003E1A66" w:rsidRPr="003E1A66">
        <w:rPr>
          <w:color w:val="auto"/>
          <w:sz w:val="22"/>
          <w:highlight w:val="lightGray"/>
          <w:shd w:val="clear" w:color="auto" w:fill="BFBFBF" w:themeFill="background1" w:themeFillShade="BF"/>
          <w:lang w:val="sr-Latn-RS"/>
        </w:rPr>
        <w:t>8. decembra</w:t>
      </w:r>
      <w:r w:rsidR="003E1A66" w:rsidRPr="003E1A66">
        <w:rPr>
          <w:color w:val="auto"/>
          <w:sz w:val="22"/>
          <w:highlight w:val="lightGray"/>
          <w:lang w:val="sr-Latn-RS"/>
        </w:rPr>
        <w:t>, na pitanje o bračnom stanju upisaće se odgovor prema stanju na dan 31. oktobra u 24:00 časa – npr„neoženjen/neudata“.</w:t>
      </w:r>
    </w:p>
    <w:p w:rsidR="00032D54" w:rsidRDefault="00032D54" w:rsidP="00032D54">
      <w:pPr>
        <w:spacing w:line="276" w:lineRule="auto"/>
        <w:rPr>
          <w:sz w:val="22"/>
          <w:lang w:val="sr-Latn-ME"/>
        </w:rPr>
      </w:pPr>
    </w:p>
    <w:p w:rsidR="008C0C71" w:rsidRPr="004A0C4D" w:rsidRDefault="008C0C71" w:rsidP="008C188C">
      <w:pPr>
        <w:pStyle w:val="Heading2"/>
      </w:pPr>
      <w:bookmarkStart w:id="48" w:name="_Toc284506567"/>
      <w:bookmarkStart w:id="49" w:name="_Toc138763627"/>
      <w:bookmarkStart w:id="50" w:name="_Toc138763766"/>
      <w:bookmarkStart w:id="51" w:name="_Toc152245707"/>
      <w:r w:rsidRPr="004A0C4D">
        <w:t>VREMENSKI PERIOD POPISIVANJA</w:t>
      </w:r>
      <w:bookmarkEnd w:id="48"/>
      <w:bookmarkEnd w:id="49"/>
      <w:bookmarkEnd w:id="50"/>
      <w:bookmarkEnd w:id="51"/>
    </w:p>
    <w:p w:rsidR="008C23A5" w:rsidRDefault="008C23A5" w:rsidP="008C23A5">
      <w:pPr>
        <w:rPr>
          <w:color w:val="auto"/>
          <w:sz w:val="22"/>
          <w:highlight w:val="lightGray"/>
          <w:lang w:val="sr-Latn-RS"/>
        </w:rPr>
      </w:pPr>
      <w:bookmarkStart w:id="52" w:name="_Hlk152244006"/>
      <w:r w:rsidRPr="008C23A5">
        <w:rPr>
          <w:color w:val="auto"/>
          <w:sz w:val="22"/>
          <w:highlight w:val="lightGray"/>
          <w:lang w:val="sr-Latn-RS"/>
        </w:rPr>
        <w:t xml:space="preserve">Da bi popis mogao da se izvrši u predviđenom roku, popisivanje (prikupljanje podataka) treba da počne na cijeloj teritoriji Crne Gore </w:t>
      </w:r>
      <w:r w:rsidRPr="008C23A5">
        <w:rPr>
          <w:color w:val="auto"/>
          <w:sz w:val="22"/>
          <w:highlight w:val="lightGray"/>
          <w:shd w:val="clear" w:color="auto" w:fill="BFBFBF" w:themeFill="background1" w:themeFillShade="BF"/>
          <w:lang w:val="sr-Latn-RS"/>
        </w:rPr>
        <w:t xml:space="preserve">3. </w:t>
      </w:r>
      <w:r w:rsidR="00777664">
        <w:rPr>
          <w:color w:val="auto"/>
          <w:sz w:val="22"/>
          <w:highlight w:val="lightGray"/>
          <w:shd w:val="clear" w:color="auto" w:fill="BFBFBF" w:themeFill="background1" w:themeFillShade="BF"/>
          <w:lang w:val="sr-Latn-RS"/>
        </w:rPr>
        <w:t>decembra</w:t>
      </w:r>
      <w:r w:rsidRPr="008C23A5">
        <w:rPr>
          <w:color w:val="auto"/>
          <w:sz w:val="22"/>
          <w:highlight w:val="lightGray"/>
          <w:lang w:val="sr-Latn-RS"/>
        </w:rPr>
        <w:t xml:space="preserve"> u 8 sati ujutru, a da se završi najkasnije </w:t>
      </w:r>
      <w:r w:rsidRPr="008C23A5">
        <w:rPr>
          <w:color w:val="auto"/>
          <w:sz w:val="22"/>
          <w:highlight w:val="lightGray"/>
          <w:shd w:val="clear" w:color="auto" w:fill="BFBFBF" w:themeFill="background1" w:themeFillShade="BF"/>
          <w:lang w:val="sr-Latn-RS"/>
        </w:rPr>
        <w:t>do 1</w:t>
      </w:r>
      <w:r w:rsidR="00777664">
        <w:rPr>
          <w:color w:val="auto"/>
          <w:sz w:val="22"/>
          <w:highlight w:val="lightGray"/>
          <w:shd w:val="clear" w:color="auto" w:fill="BFBFBF" w:themeFill="background1" w:themeFillShade="BF"/>
          <w:lang w:val="sr-Latn-RS"/>
        </w:rPr>
        <w:t>8</w:t>
      </w:r>
      <w:r w:rsidRPr="008C23A5">
        <w:rPr>
          <w:color w:val="auto"/>
          <w:sz w:val="22"/>
          <w:highlight w:val="lightGray"/>
          <w:shd w:val="clear" w:color="auto" w:fill="BFBFBF" w:themeFill="background1" w:themeFillShade="BF"/>
          <w:lang w:val="sr-Latn-RS"/>
        </w:rPr>
        <w:t>. decembra</w:t>
      </w:r>
      <w:r w:rsidRPr="008C23A5">
        <w:rPr>
          <w:color w:val="auto"/>
          <w:sz w:val="22"/>
          <w:highlight w:val="lightGray"/>
          <w:lang w:val="sr-Latn-RS"/>
        </w:rPr>
        <w:t xml:space="preserve"> 2023. godine u 20 sati. </w:t>
      </w:r>
    </w:p>
    <w:p w:rsidR="008C23A5" w:rsidRPr="008C23A5" w:rsidRDefault="008C23A5" w:rsidP="008C23A5">
      <w:pPr>
        <w:rPr>
          <w:color w:val="auto"/>
          <w:sz w:val="22"/>
          <w:highlight w:val="lightGray"/>
          <w:lang w:val="sr-Latn-RS"/>
        </w:rPr>
      </w:pPr>
    </w:p>
    <w:p w:rsidR="008C23A5" w:rsidRPr="008C23A5" w:rsidRDefault="008C23A5" w:rsidP="008C23A5">
      <w:pPr>
        <w:rPr>
          <w:color w:val="auto"/>
          <w:sz w:val="22"/>
          <w:lang w:val="sr-Latn-RS"/>
        </w:rPr>
      </w:pPr>
      <w:r w:rsidRPr="008C23A5">
        <w:rPr>
          <w:color w:val="auto"/>
          <w:sz w:val="22"/>
          <w:highlight w:val="lightGray"/>
          <w:lang w:val="sr-Latn-RS"/>
        </w:rPr>
        <w:t xml:space="preserve">Dinamiku popisa utvrdiće instruktor u dogovoru sa popisivačem, prema veličini popisnog kruga, kako bi se popisivanje završilo do </w:t>
      </w:r>
      <w:r w:rsidRPr="008C23A5">
        <w:rPr>
          <w:color w:val="auto"/>
          <w:sz w:val="22"/>
          <w:highlight w:val="lightGray"/>
          <w:shd w:val="clear" w:color="auto" w:fill="BFBFBF" w:themeFill="background1" w:themeFillShade="BF"/>
          <w:lang w:val="sr-Latn-RS"/>
        </w:rPr>
        <w:t>1</w:t>
      </w:r>
      <w:r w:rsidR="00777664">
        <w:rPr>
          <w:color w:val="auto"/>
          <w:sz w:val="22"/>
          <w:highlight w:val="lightGray"/>
          <w:shd w:val="clear" w:color="auto" w:fill="BFBFBF" w:themeFill="background1" w:themeFillShade="BF"/>
          <w:lang w:val="sr-Latn-RS"/>
        </w:rPr>
        <w:t>3</w:t>
      </w:r>
      <w:r w:rsidRPr="008C23A5">
        <w:rPr>
          <w:color w:val="auto"/>
          <w:sz w:val="22"/>
          <w:highlight w:val="lightGray"/>
          <w:shd w:val="clear" w:color="auto" w:fill="BFBFBF" w:themeFill="background1" w:themeFillShade="BF"/>
          <w:lang w:val="sr-Latn-RS"/>
        </w:rPr>
        <w:t>. decembra</w:t>
      </w:r>
      <w:r w:rsidRPr="008C23A5">
        <w:rPr>
          <w:color w:val="auto"/>
          <w:sz w:val="22"/>
          <w:highlight w:val="lightGray"/>
          <w:lang w:val="sr-Latn-RS"/>
        </w:rPr>
        <w:t xml:space="preserve">, a u izuzetnim slučajevima do </w:t>
      </w:r>
      <w:r w:rsidRPr="008C23A5">
        <w:rPr>
          <w:color w:val="auto"/>
          <w:sz w:val="22"/>
          <w:highlight w:val="lightGray"/>
          <w:shd w:val="clear" w:color="auto" w:fill="BFBFBF" w:themeFill="background1" w:themeFillShade="BF"/>
          <w:lang w:val="sr-Latn-RS"/>
        </w:rPr>
        <w:t>1</w:t>
      </w:r>
      <w:r w:rsidR="00777664">
        <w:rPr>
          <w:color w:val="auto"/>
          <w:sz w:val="22"/>
          <w:highlight w:val="lightGray"/>
          <w:shd w:val="clear" w:color="auto" w:fill="BFBFBF" w:themeFill="background1" w:themeFillShade="BF"/>
          <w:lang w:val="sr-Latn-RS"/>
        </w:rPr>
        <w:t>8</w:t>
      </w:r>
      <w:r w:rsidRPr="008C23A5">
        <w:rPr>
          <w:color w:val="auto"/>
          <w:sz w:val="22"/>
          <w:highlight w:val="lightGray"/>
          <w:shd w:val="clear" w:color="auto" w:fill="BFBFBF" w:themeFill="background1" w:themeFillShade="BF"/>
          <w:lang w:val="sr-Latn-RS"/>
        </w:rPr>
        <w:t>. decembra</w:t>
      </w:r>
      <w:r w:rsidRPr="008C23A5">
        <w:rPr>
          <w:color w:val="auto"/>
          <w:sz w:val="22"/>
          <w:highlight w:val="lightGray"/>
          <w:lang w:val="sr-Latn-RS"/>
        </w:rPr>
        <w:t xml:space="preserve"> (domaćinstva koja su odsutna do </w:t>
      </w:r>
      <w:r w:rsidRPr="008C23A5">
        <w:rPr>
          <w:color w:val="auto"/>
          <w:sz w:val="22"/>
          <w:highlight w:val="lightGray"/>
          <w:shd w:val="clear" w:color="auto" w:fill="BFBFBF" w:themeFill="background1" w:themeFillShade="BF"/>
          <w:lang w:val="sr-Latn-RS"/>
        </w:rPr>
        <w:t>1</w:t>
      </w:r>
      <w:r w:rsidR="00777664">
        <w:rPr>
          <w:color w:val="auto"/>
          <w:sz w:val="22"/>
          <w:highlight w:val="lightGray"/>
          <w:shd w:val="clear" w:color="auto" w:fill="BFBFBF" w:themeFill="background1" w:themeFillShade="BF"/>
          <w:lang w:val="sr-Latn-RS"/>
        </w:rPr>
        <w:t>3</w:t>
      </w:r>
      <w:r w:rsidRPr="008C23A5">
        <w:rPr>
          <w:color w:val="auto"/>
          <w:sz w:val="22"/>
          <w:highlight w:val="lightGray"/>
          <w:shd w:val="clear" w:color="auto" w:fill="BFBFBF" w:themeFill="background1" w:themeFillShade="BF"/>
          <w:lang w:val="sr-Latn-RS"/>
        </w:rPr>
        <w:t>. decembra</w:t>
      </w:r>
      <w:r w:rsidRPr="008C23A5">
        <w:rPr>
          <w:color w:val="auto"/>
          <w:sz w:val="22"/>
          <w:highlight w:val="lightGray"/>
          <w:lang w:val="sr-Latn-RS"/>
        </w:rPr>
        <w:t xml:space="preserve"> i sl.).</w:t>
      </w:r>
    </w:p>
    <w:bookmarkEnd w:id="52"/>
    <w:p w:rsidR="00F97A28" w:rsidRDefault="00F97A28" w:rsidP="00A01BB2">
      <w:pPr>
        <w:spacing w:before="120" w:line="276" w:lineRule="auto"/>
        <w:rPr>
          <w:sz w:val="22"/>
        </w:rPr>
      </w:pPr>
    </w:p>
    <w:p w:rsidR="008C0C71" w:rsidRPr="004A0C4D" w:rsidRDefault="00F660D4" w:rsidP="008C188C">
      <w:pPr>
        <w:pStyle w:val="Heading2"/>
      </w:pPr>
      <w:bookmarkStart w:id="53" w:name="_Toc147585053"/>
      <w:bookmarkStart w:id="54" w:name="_Toc65239123"/>
      <w:bookmarkStart w:id="55" w:name="_Toc278356658"/>
      <w:bookmarkStart w:id="56" w:name="_Toc283642293"/>
      <w:bookmarkStart w:id="57" w:name="_Toc284506568"/>
      <w:bookmarkStart w:id="58" w:name="_Toc138763628"/>
      <w:bookmarkStart w:id="59" w:name="_Toc138763767"/>
      <w:bookmarkStart w:id="60" w:name="_Toc152245708"/>
      <w:bookmarkEnd w:id="53"/>
      <w:r w:rsidRPr="004A0C4D">
        <w:t>UOBIČAJENO MJESTO BORAVKA</w:t>
      </w:r>
      <w:bookmarkEnd w:id="54"/>
      <w:r w:rsidR="00DD7628" w:rsidRPr="004A0C4D">
        <w:t>/</w:t>
      </w:r>
      <w:r w:rsidR="008C0C71" w:rsidRPr="004A0C4D">
        <w:t>MJESTO POPISIVANJA</w:t>
      </w:r>
      <w:bookmarkEnd w:id="55"/>
      <w:bookmarkEnd w:id="56"/>
      <w:bookmarkEnd w:id="57"/>
      <w:bookmarkEnd w:id="58"/>
      <w:bookmarkEnd w:id="59"/>
      <w:bookmarkEnd w:id="60"/>
    </w:p>
    <w:p w:rsidR="007965E9" w:rsidRPr="000D2540" w:rsidRDefault="007965E9" w:rsidP="008C6C64">
      <w:pPr>
        <w:spacing w:before="120" w:after="120" w:line="276" w:lineRule="auto"/>
        <w:rPr>
          <w:sz w:val="22"/>
        </w:rPr>
      </w:pPr>
      <w:r w:rsidRPr="000D2540">
        <w:rPr>
          <w:sz w:val="22"/>
        </w:rPr>
        <w:t>Preporuke i pravila iznešena u ovom poglavlju pripremljena su kako bi se osiguralo da svako lice ima samo jedno uobičajeno mjesto boravka. U međunarodnom kontekstu ovo je važno kako bi se utvrdio ukupan broj stanovnika neke zemlje</w:t>
      </w:r>
      <w:r w:rsidR="00E64034">
        <w:rPr>
          <w:sz w:val="22"/>
          <w:lang w:val="sr-Latn-ME"/>
        </w:rPr>
        <w:t>,</w:t>
      </w:r>
      <w:r w:rsidRPr="000D2540">
        <w:rPr>
          <w:sz w:val="22"/>
        </w:rPr>
        <w:t xml:space="preserve"> ali i izbjeglo da lica budu uključena u </w:t>
      </w:r>
      <w:r w:rsidR="00E64034">
        <w:rPr>
          <w:sz w:val="22"/>
          <w:lang w:val="sr-Latn-ME"/>
        </w:rPr>
        <w:t>stanovništvo</w:t>
      </w:r>
      <w:r w:rsidRPr="000D2540">
        <w:rPr>
          <w:sz w:val="22"/>
        </w:rPr>
        <w:t xml:space="preserve"> u više zemalja ili da ne budu nigdje uključena.</w:t>
      </w:r>
    </w:p>
    <w:p w:rsidR="007965E9" w:rsidRPr="000D2540" w:rsidRDefault="007965E9" w:rsidP="008E75F4">
      <w:pPr>
        <w:spacing w:after="120" w:line="276" w:lineRule="auto"/>
        <w:rPr>
          <w:bCs/>
          <w:sz w:val="22"/>
        </w:rPr>
      </w:pPr>
      <w:r w:rsidRPr="000D2540">
        <w:rPr>
          <w:bCs/>
          <w:sz w:val="22"/>
        </w:rPr>
        <w:t>Važno je istaći da mjesto popisivanja ne mora da bude uvijek i mjesto prebivališta lica tj. adresa na kojoj je lice prijavljeno prema ličnim dokumentima.</w:t>
      </w:r>
    </w:p>
    <w:p w:rsidR="002B5C9D" w:rsidRDefault="008E75F4" w:rsidP="008E75F4">
      <w:pPr>
        <w:spacing w:after="120" w:line="276" w:lineRule="auto"/>
        <w:rPr>
          <w:sz w:val="22"/>
        </w:rPr>
      </w:pPr>
      <w:r w:rsidRPr="000D2540">
        <w:rPr>
          <w:noProof/>
          <w:sz w:val="22"/>
          <w:lang w:val="sr-Latn-ME" w:eastAsia="sr-Latn-ME"/>
        </w:rPr>
        <mc:AlternateContent>
          <mc:Choice Requires="wps">
            <w:drawing>
              <wp:anchor distT="0" distB="0" distL="114300" distR="114300" simplePos="0" relativeHeight="252210688" behindDoc="1" locked="0" layoutInCell="1" allowOverlap="1" wp14:anchorId="4CD4FD51" wp14:editId="2206E7D8">
                <wp:simplePos x="0" y="0"/>
                <wp:positionH relativeFrom="column">
                  <wp:posOffset>-47625</wp:posOffset>
                </wp:positionH>
                <wp:positionV relativeFrom="paragraph">
                  <wp:posOffset>415925</wp:posOffset>
                </wp:positionV>
                <wp:extent cx="6283960" cy="1400175"/>
                <wp:effectExtent l="0" t="0" r="21590" b="28575"/>
                <wp:wrapTight wrapText="bothSides">
                  <wp:wrapPolygon edited="0">
                    <wp:start x="393" y="0"/>
                    <wp:lineTo x="0" y="1763"/>
                    <wp:lineTo x="0" y="20571"/>
                    <wp:lineTo x="393" y="21747"/>
                    <wp:lineTo x="21281" y="21747"/>
                    <wp:lineTo x="21609" y="20278"/>
                    <wp:lineTo x="21609" y="1763"/>
                    <wp:lineTo x="21216" y="0"/>
                    <wp:lineTo x="393" y="0"/>
                  </wp:wrapPolygon>
                </wp:wrapTight>
                <wp:docPr id="21" name="Rectangle: Rounded Corners 21"/>
                <wp:cNvGraphicFramePr/>
                <a:graphic xmlns:a="http://schemas.openxmlformats.org/drawingml/2006/main">
                  <a:graphicData uri="http://schemas.microsoft.com/office/word/2010/wordprocessingShape">
                    <wps:wsp>
                      <wps:cNvSpPr/>
                      <wps:spPr>
                        <a:xfrm>
                          <a:off x="0" y="0"/>
                          <a:ext cx="6283960" cy="1400175"/>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F84212" w:rsidRDefault="00830A90" w:rsidP="00497EF8">
                            <w:pPr>
                              <w:spacing w:line="276" w:lineRule="auto"/>
                              <w:rPr>
                                <w:rFonts w:eastAsia="Times New Roman"/>
                                <w:sz w:val="22"/>
                              </w:rPr>
                            </w:pPr>
                            <w:r w:rsidRPr="00F84212">
                              <w:rPr>
                                <w:rFonts w:eastAsia="Times New Roman"/>
                                <w:b/>
                                <w:sz w:val="22"/>
                              </w:rPr>
                              <w:t>Uobičajeno mjesto boravka</w:t>
                            </w:r>
                            <w:r w:rsidRPr="00F84212">
                              <w:rPr>
                                <w:rFonts w:eastAsia="Times New Roman"/>
                                <w:sz w:val="22"/>
                              </w:rPr>
                              <w:t xml:space="preserve"> predstavlja mjesto gdje lice uobičajeno provodi dan, bez obzira na privremenu odsutnost iz razloga rekreacije, godišnjeg odmora, posjete prijateljima ili rođacima, poslovne odsutnosti, kao i odsutnosti usljed liječenja ili vjerskog hodočašća, kao i mjesto u kome lice boravi neprekidno, najmanje godinu dana prije referentnog momenta popisa ili je stiglo u uobičajeno mjesto boravka tokom 12 mjeseci prije referentnog momenta sa namjerom da se tu zadrži najmanje godinu 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4FD51" id="Rectangle: Rounded Corners 21" o:spid="_x0000_s1032" style="position:absolute;left:0;text-align:left;margin-left:-3.75pt;margin-top:32.75pt;width:494.8pt;height:110.25pt;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" fillcolor="#f2f2f2 [3052]" strokecolor="#243f60 [1604]" strokeweight=".5pt">
                <v:textbox>
                  <w:txbxContent>
                    <w:p w:rsidR="00830A90" w:rsidRPr="00F84212" w:rsidRDefault="00830A90" w:rsidP="00497EF8">
                      <w:pPr>
                        <w:spacing w:line="276" w:lineRule="auto"/>
                        <w:rPr>
                          <w:rFonts w:eastAsia="Times New Roman"/>
                          <w:sz w:val="22"/>
                        </w:rPr>
                      </w:pPr>
                      <w:r w:rsidRPr="00F84212">
                        <w:rPr>
                          <w:rFonts w:eastAsia="Times New Roman"/>
                          <w:b/>
                          <w:sz w:val="22"/>
                        </w:rPr>
                        <w:t>Uobičajeno mjesto boravka</w:t>
                      </w:r>
                      <w:r w:rsidRPr="00F84212">
                        <w:rPr>
                          <w:rFonts w:eastAsia="Times New Roman"/>
                          <w:sz w:val="22"/>
                        </w:rPr>
                        <w:t xml:space="preserve"> predstavlja mjesto gdje lice uobičajeno provodi dan, bez obzira na privremenu odsutnost iz razloga rekreacije, godišnjeg odmora, posjete prijateljima ili rođacima, poslovne odsutnosti, kao i odsutnosti usljed liječenja ili vjerskog hodočašća, kao i mjesto u kome lice boravi neprekidno, najmanje godinu dana prije referentnog momenta popisa ili je stiglo u uobičajeno mjesto boravka tokom 12 mjeseci prije referentnog momenta sa namjerom da se tu zadrži najmanje godinu dana.</w:t>
                      </w:r>
                    </w:p>
                  </w:txbxContent>
                </v:textbox>
                <w10:wrap type="tight"/>
              </v:roundrect>
            </w:pict>
          </mc:Fallback>
        </mc:AlternateContent>
      </w:r>
      <w:r w:rsidR="00C222EF">
        <w:rPr>
          <w:sz w:val="22"/>
          <w:lang w:val="sr-Latn-ME"/>
        </w:rPr>
        <w:t>O</w:t>
      </w:r>
      <w:r w:rsidR="007965E9" w:rsidRPr="000D2540">
        <w:rPr>
          <w:sz w:val="22"/>
        </w:rPr>
        <w:t xml:space="preserve">snovni cilj </w:t>
      </w:r>
      <w:r w:rsidR="00C222EF">
        <w:rPr>
          <w:sz w:val="22"/>
          <w:lang w:val="sr-Latn-ME"/>
        </w:rPr>
        <w:t xml:space="preserve">popisa </w:t>
      </w:r>
      <w:r w:rsidR="007965E9" w:rsidRPr="000D2540">
        <w:rPr>
          <w:sz w:val="22"/>
        </w:rPr>
        <w:t xml:space="preserve">i jeste da se utvrdi tačan broj lica koja žive i koriste infrastrukturu nekog geografskog područja. </w:t>
      </w:r>
    </w:p>
    <w:p w:rsidR="002B5C9D" w:rsidRPr="000D2540" w:rsidRDefault="007965E9" w:rsidP="00B34DD6">
      <w:pPr>
        <w:spacing w:line="276" w:lineRule="auto"/>
        <w:rPr>
          <w:rFonts w:eastAsia="Calibri"/>
          <w:noProof/>
          <w:sz w:val="22"/>
          <w:lang w:val="sr-Latn-CS"/>
        </w:rPr>
      </w:pPr>
      <w:r w:rsidRPr="00124040">
        <w:rPr>
          <w:rFonts w:eastAsia="Calibri"/>
          <w:noProof/>
          <w:sz w:val="22"/>
          <w:lang w:val="sr-Latn-CS"/>
        </w:rPr>
        <w:t>Mjesto popisivanja lica</w:t>
      </w:r>
      <w:r w:rsidRPr="000D2540">
        <w:rPr>
          <w:rFonts w:eastAsia="Calibri"/>
          <w:noProof/>
          <w:sz w:val="22"/>
          <w:lang w:val="sr-Latn-CS"/>
        </w:rPr>
        <w:t xml:space="preserve"> je u većini slučajeva isto kao i njegovo mjesto uobičajenog boravka</w:t>
      </w:r>
      <w:r w:rsidR="00124040">
        <w:rPr>
          <w:rFonts w:eastAsia="Calibri"/>
          <w:noProof/>
          <w:sz w:val="22"/>
          <w:lang w:val="sr-Latn-CS"/>
        </w:rPr>
        <w:t>.</w:t>
      </w:r>
      <w:r w:rsidR="00477BB4" w:rsidRPr="000D2540">
        <w:rPr>
          <w:rFonts w:eastAsia="Calibri"/>
          <w:noProof/>
          <w:sz w:val="22"/>
          <w:lang w:val="sr-Latn-CS"/>
        </w:rPr>
        <w:t xml:space="preserve"> </w:t>
      </w:r>
    </w:p>
    <w:p w:rsidR="007965E9" w:rsidRPr="000D2540" w:rsidRDefault="007965E9" w:rsidP="007965E9">
      <w:pPr>
        <w:ind w:left="1080"/>
        <w:rPr>
          <w:rFonts w:eastAsia="Calibri"/>
          <w:noProof/>
          <w:color w:val="000000"/>
          <w:lang w:val="sr-Latn-CS"/>
        </w:rPr>
      </w:pPr>
    </w:p>
    <w:p w:rsidR="008C0C71" w:rsidRPr="004A0C4D" w:rsidRDefault="008C0C71" w:rsidP="008C188C">
      <w:pPr>
        <w:pStyle w:val="Heading2"/>
      </w:pPr>
      <w:bookmarkStart w:id="61" w:name="_Toc278356659"/>
      <w:bookmarkStart w:id="62" w:name="_Toc283642294"/>
      <w:bookmarkStart w:id="63" w:name="_Toc284506569"/>
      <w:bookmarkStart w:id="64" w:name="_Toc138763629"/>
      <w:bookmarkStart w:id="65" w:name="_Toc138763768"/>
      <w:bookmarkStart w:id="66" w:name="_Toc152245709"/>
      <w:r w:rsidRPr="004A0C4D">
        <w:t xml:space="preserve">NAČIN POPISIVANJA I POPISNI </w:t>
      </w:r>
      <w:bookmarkEnd w:id="61"/>
      <w:bookmarkEnd w:id="62"/>
      <w:bookmarkEnd w:id="63"/>
      <w:r w:rsidR="00C006A3" w:rsidRPr="004A0C4D">
        <w:t>U</w:t>
      </w:r>
      <w:r w:rsidR="00FA5F42" w:rsidRPr="004A0C4D">
        <w:t>PITNICI</w:t>
      </w:r>
      <w:bookmarkEnd w:id="64"/>
      <w:bookmarkEnd w:id="65"/>
      <w:bookmarkEnd w:id="66"/>
    </w:p>
    <w:p w:rsidR="007965E9" w:rsidRPr="000D2540" w:rsidRDefault="00E64034" w:rsidP="008E75F4">
      <w:pPr>
        <w:spacing w:before="240" w:after="120" w:line="276" w:lineRule="auto"/>
        <w:rPr>
          <w:sz w:val="22"/>
        </w:rPr>
      </w:pPr>
      <w:r>
        <w:rPr>
          <w:sz w:val="22"/>
        </w:rPr>
        <w:t>Podatke prikuplja popisivač</w:t>
      </w:r>
      <w:r w:rsidR="007965E9" w:rsidRPr="000D2540">
        <w:rPr>
          <w:sz w:val="22"/>
        </w:rPr>
        <w:t>, neposredno od lica ili člana domaćinstva kojem to lice pripada, metodom intervjua, u stanu ili drugoj nastanjenoj prostoriji u kojoj lice živi ili na javnim površinama u slučaju beskućnika.</w:t>
      </w:r>
    </w:p>
    <w:p w:rsidR="007965E9" w:rsidRPr="000D2540" w:rsidRDefault="007965E9" w:rsidP="008E75F4">
      <w:pPr>
        <w:spacing w:after="120" w:line="276" w:lineRule="auto"/>
        <w:rPr>
          <w:noProof/>
          <w:sz w:val="22"/>
          <w:lang w:val="sr-Latn-CS"/>
        </w:rPr>
      </w:pPr>
      <w:r w:rsidRPr="000D2540">
        <w:rPr>
          <w:noProof/>
          <w:sz w:val="22"/>
          <w:lang w:val="sr-Latn-CS"/>
        </w:rPr>
        <w:t>Popis će se sprovesti na tradicionalan način</w:t>
      </w:r>
      <w:r w:rsidR="00F01F62">
        <w:rPr>
          <w:noProof/>
          <w:sz w:val="22"/>
          <w:lang w:val="sr-Latn-CS"/>
        </w:rPr>
        <w:t xml:space="preserve"> koristeći papirne upitnike</w:t>
      </w:r>
      <w:r w:rsidRPr="000D2540">
        <w:rPr>
          <w:noProof/>
          <w:sz w:val="22"/>
          <w:lang w:val="sr-Latn-CS"/>
        </w:rPr>
        <w:t xml:space="preserve">, metodom intervjua, koristeći princip od vrata do vrata. Intervju sa ispitanicima će obaviti popisivač. U cilju boljeg i tačnijeg prikupljanja podataka popisivač će proći adekvatnu obuku. </w:t>
      </w:r>
    </w:p>
    <w:p w:rsidR="007965E9" w:rsidRPr="000D2540" w:rsidRDefault="007965E9" w:rsidP="008E75F4">
      <w:pPr>
        <w:spacing w:after="120" w:line="276" w:lineRule="auto"/>
        <w:rPr>
          <w:noProof/>
          <w:sz w:val="22"/>
          <w:lang w:val="sr-Latn-CS"/>
        </w:rPr>
      </w:pPr>
      <w:r w:rsidRPr="000D2540">
        <w:rPr>
          <w:noProof/>
          <w:sz w:val="22"/>
          <w:lang w:val="sr-Latn-CS"/>
        </w:rPr>
        <w:t>Popisivač može biti zadužen za jedan, dva ili više popisnih krugova.</w:t>
      </w:r>
    </w:p>
    <w:p w:rsidR="007965E9" w:rsidRDefault="007965E9" w:rsidP="004C1EE4">
      <w:pPr>
        <w:spacing w:line="276" w:lineRule="auto"/>
        <w:rPr>
          <w:noProof/>
          <w:sz w:val="22"/>
          <w:lang w:val="sr-Latn-CS"/>
        </w:rPr>
      </w:pPr>
      <w:r w:rsidRPr="000D2540">
        <w:rPr>
          <w:noProof/>
          <w:sz w:val="22"/>
          <w:lang w:val="sr-Latn-CS"/>
        </w:rPr>
        <w:t xml:space="preserve">Takođe, za jedan popisni krug mogu biti zadužena dva ili više popisivača ako se tokom popisa utvrdi da je krug prevelik </w:t>
      </w:r>
      <w:r w:rsidRPr="000D2540">
        <w:rPr>
          <w:sz w:val="22"/>
        </w:rPr>
        <w:t>za aktivnosti predviđene za jednog popisivača</w:t>
      </w:r>
      <w:r w:rsidRPr="000D2540">
        <w:rPr>
          <w:noProof/>
          <w:sz w:val="22"/>
          <w:lang w:val="sr-Latn-CS"/>
        </w:rPr>
        <w:t>.</w:t>
      </w:r>
    </w:p>
    <w:p w:rsidR="007965E9" w:rsidRPr="000D2540" w:rsidRDefault="007965E9" w:rsidP="008C6C64">
      <w:pPr>
        <w:spacing w:before="120" w:after="120" w:line="276" w:lineRule="auto"/>
        <w:rPr>
          <w:noProof/>
          <w:sz w:val="22"/>
          <w:lang w:val="sr-Latn-CS"/>
        </w:rPr>
      </w:pPr>
      <w:r w:rsidRPr="000D2540">
        <w:rPr>
          <w:noProof/>
          <w:sz w:val="22"/>
          <w:lang w:val="sr-Latn-CS"/>
        </w:rPr>
        <w:t>Upitnici koji služe za prikupljanje podataka su:</w:t>
      </w:r>
    </w:p>
    <w:p w:rsidR="007965E9" w:rsidRPr="000D2540" w:rsidRDefault="007965E9" w:rsidP="006A54BC">
      <w:pPr>
        <w:numPr>
          <w:ilvl w:val="0"/>
          <w:numId w:val="13"/>
        </w:numPr>
        <w:spacing w:line="276" w:lineRule="auto"/>
        <w:rPr>
          <w:rFonts w:eastAsia="Calibri"/>
          <w:noProof/>
          <w:color w:val="000000"/>
          <w:sz w:val="22"/>
          <w:lang w:val="sr-Latn-CS"/>
        </w:rPr>
      </w:pPr>
      <w:r w:rsidRPr="00BA1AB9">
        <w:rPr>
          <w:rFonts w:eastAsia="Calibri"/>
          <w:b/>
          <w:i/>
          <w:noProof/>
          <w:color w:val="000000"/>
          <w:sz w:val="22"/>
          <w:lang w:val="sr-Latn-CS"/>
        </w:rPr>
        <w:t>Upitnik za lice</w:t>
      </w:r>
      <w:r w:rsidRPr="000D2540">
        <w:rPr>
          <w:rFonts w:eastAsia="Calibri"/>
          <w:noProof/>
          <w:color w:val="000000"/>
          <w:sz w:val="22"/>
          <w:lang w:val="sr-Latn-CS"/>
        </w:rPr>
        <w:t xml:space="preserve"> (Upitnik P-1), </w:t>
      </w:r>
    </w:p>
    <w:p w:rsidR="007965E9" w:rsidRPr="000D2540" w:rsidRDefault="007965E9" w:rsidP="006A54BC">
      <w:pPr>
        <w:numPr>
          <w:ilvl w:val="0"/>
          <w:numId w:val="13"/>
        </w:numPr>
        <w:spacing w:line="276" w:lineRule="auto"/>
        <w:rPr>
          <w:rFonts w:eastAsia="Calibri"/>
          <w:noProof/>
          <w:color w:val="000000"/>
          <w:sz w:val="22"/>
          <w:lang w:val="sr-Latn-CS"/>
        </w:rPr>
      </w:pPr>
      <w:r w:rsidRPr="00BA1AB9">
        <w:rPr>
          <w:rFonts w:eastAsia="Calibri"/>
          <w:b/>
          <w:i/>
          <w:noProof/>
          <w:color w:val="000000"/>
          <w:sz w:val="22"/>
          <w:lang w:val="sr-Latn-CS"/>
        </w:rPr>
        <w:t>Upitnik za stan i domaćinstv</w:t>
      </w:r>
      <w:r w:rsidR="005378B7" w:rsidRPr="00BA1AB9">
        <w:rPr>
          <w:rFonts w:eastAsia="Calibri"/>
          <w:b/>
          <w:i/>
          <w:noProof/>
          <w:color w:val="000000"/>
          <w:sz w:val="22"/>
          <w:lang w:val="sr-Latn-CS"/>
        </w:rPr>
        <w:t>o</w:t>
      </w:r>
      <w:r w:rsidRPr="000D2540">
        <w:rPr>
          <w:rFonts w:eastAsia="Calibri"/>
          <w:noProof/>
          <w:color w:val="000000"/>
          <w:sz w:val="22"/>
          <w:lang w:val="sr-Latn-CS"/>
        </w:rPr>
        <w:t xml:space="preserve"> (Upitnik P-2), </w:t>
      </w:r>
    </w:p>
    <w:p w:rsidR="007965E9" w:rsidRPr="000D2540" w:rsidRDefault="007965E9" w:rsidP="006A54BC">
      <w:pPr>
        <w:numPr>
          <w:ilvl w:val="0"/>
          <w:numId w:val="13"/>
        </w:numPr>
        <w:spacing w:line="276" w:lineRule="auto"/>
        <w:rPr>
          <w:rFonts w:eastAsia="Calibri"/>
          <w:noProof/>
          <w:color w:val="000000"/>
          <w:sz w:val="22"/>
          <w:lang w:val="sr-Latn-CS"/>
        </w:rPr>
      </w:pPr>
      <w:r w:rsidRPr="00BA1AB9">
        <w:rPr>
          <w:rFonts w:eastAsia="Calibri"/>
          <w:b/>
          <w:i/>
          <w:noProof/>
          <w:color w:val="000000"/>
          <w:sz w:val="22"/>
          <w:lang w:val="sr-Latn-CS"/>
        </w:rPr>
        <w:t>Kontrolnik</w:t>
      </w:r>
      <w:r w:rsidRPr="000D2540">
        <w:rPr>
          <w:rFonts w:eastAsia="Calibri"/>
          <w:i/>
          <w:noProof/>
          <w:color w:val="000000"/>
          <w:sz w:val="22"/>
          <w:lang w:val="sr-Latn-CS"/>
        </w:rPr>
        <w:t xml:space="preserve"> </w:t>
      </w:r>
      <w:r w:rsidRPr="000D2540">
        <w:rPr>
          <w:rFonts w:eastAsia="Calibri"/>
          <w:noProof/>
          <w:color w:val="000000"/>
          <w:sz w:val="22"/>
          <w:lang w:val="sr-Latn-CS"/>
        </w:rPr>
        <w:t>(Upitnik P-3), kojim se evidentiraju popisne jedinice i</w:t>
      </w:r>
      <w:r w:rsidR="00F01F62">
        <w:rPr>
          <w:rFonts w:eastAsia="Calibri"/>
          <w:noProof/>
          <w:color w:val="000000"/>
          <w:sz w:val="22"/>
          <w:lang w:val="sr-Latn-CS"/>
        </w:rPr>
        <w:t xml:space="preserve"> nakon završenog popisivanja</w:t>
      </w:r>
      <w:r w:rsidRPr="000D2540">
        <w:rPr>
          <w:rFonts w:eastAsia="Calibri"/>
          <w:noProof/>
          <w:color w:val="000000"/>
          <w:sz w:val="22"/>
          <w:lang w:val="sr-Latn-CS"/>
        </w:rPr>
        <w:t xml:space="preserve"> dobijaju </w:t>
      </w:r>
      <w:r w:rsidR="00F01F62">
        <w:rPr>
          <w:rFonts w:eastAsia="Calibri"/>
          <w:noProof/>
          <w:color w:val="000000"/>
          <w:sz w:val="22"/>
          <w:lang w:val="sr-Latn-CS"/>
        </w:rPr>
        <w:t xml:space="preserve">preliminarni </w:t>
      </w:r>
      <w:r w:rsidRPr="000D2540">
        <w:rPr>
          <w:rFonts w:eastAsia="Calibri"/>
          <w:noProof/>
          <w:color w:val="000000"/>
          <w:sz w:val="22"/>
          <w:lang w:val="sr-Latn-CS"/>
        </w:rPr>
        <w:t>rezultati popisivanja</w:t>
      </w:r>
      <w:r w:rsidR="00F01F62">
        <w:rPr>
          <w:rFonts w:eastAsia="Calibri"/>
          <w:noProof/>
          <w:color w:val="000000"/>
          <w:sz w:val="22"/>
          <w:lang w:val="sr-Latn-CS"/>
        </w:rPr>
        <w:t xml:space="preserve"> za popisni krug</w:t>
      </w:r>
      <w:r w:rsidRPr="000D2540">
        <w:rPr>
          <w:rFonts w:eastAsia="Calibri"/>
          <w:noProof/>
          <w:color w:val="000000"/>
          <w:sz w:val="22"/>
          <w:lang w:val="sr-Latn-CS"/>
        </w:rPr>
        <w:t>.</w:t>
      </w:r>
    </w:p>
    <w:p w:rsidR="007965E9" w:rsidRDefault="007965E9" w:rsidP="008E75F4">
      <w:pPr>
        <w:spacing w:before="120" w:line="276" w:lineRule="auto"/>
        <w:rPr>
          <w:noProof/>
          <w:sz w:val="22"/>
          <w:lang w:val="sr-Latn-CS"/>
        </w:rPr>
      </w:pPr>
      <w:r w:rsidRPr="000D2540">
        <w:rPr>
          <w:i/>
          <w:iCs/>
          <w:noProof/>
          <w:sz w:val="22"/>
          <w:lang w:val="sr-Latn-CS"/>
        </w:rPr>
        <w:t>Upitnik za lice</w:t>
      </w:r>
      <w:r w:rsidRPr="000D2540">
        <w:rPr>
          <w:noProof/>
          <w:sz w:val="22"/>
          <w:lang w:val="sr-Latn-CS"/>
        </w:rPr>
        <w:t xml:space="preserve"> (Upitnik P-1) sadržan je od originala i duplikata koji se ostavlja popisanom licu</w:t>
      </w:r>
      <w:r w:rsidR="00624BE2">
        <w:rPr>
          <w:noProof/>
          <w:sz w:val="22"/>
          <w:lang w:val="sr-Latn-CS"/>
        </w:rPr>
        <w:t xml:space="preserve"> shodno članu 13 stav 1 tačka 3 Zakona o popisu</w:t>
      </w:r>
      <w:r w:rsidRPr="000D2540">
        <w:rPr>
          <w:noProof/>
          <w:sz w:val="22"/>
          <w:lang w:val="sr-Latn-CS"/>
        </w:rPr>
        <w:t>.</w:t>
      </w:r>
    </w:p>
    <w:p w:rsidR="00D8428B" w:rsidRDefault="00D8428B" w:rsidP="00FF1195">
      <w:pPr>
        <w:spacing w:before="120" w:after="120" w:line="276" w:lineRule="auto"/>
        <w:rPr>
          <w:rFonts w:cs="Arial"/>
          <w:sz w:val="22"/>
          <w:lang w:val="sr-Latn-CS"/>
        </w:rPr>
      </w:pPr>
      <w:r w:rsidRPr="0047375F">
        <w:rPr>
          <w:rFonts w:cs="Arial"/>
          <w:sz w:val="22"/>
          <w:lang w:val="sr-Latn-CS"/>
        </w:rPr>
        <w:t>Upitnici P-1 i P-2 su štampani na crnogorskom</w:t>
      </w:r>
      <w:r>
        <w:rPr>
          <w:rFonts w:cs="Arial"/>
          <w:sz w:val="22"/>
          <w:lang w:val="sr-Latn-CS"/>
        </w:rPr>
        <w:t xml:space="preserve"> jeziku (</w:t>
      </w:r>
      <w:r w:rsidRPr="0047375F">
        <w:rPr>
          <w:rFonts w:cs="Arial"/>
          <w:sz w:val="22"/>
          <w:lang w:val="sr-Latn-CS"/>
        </w:rPr>
        <w:t>na latiničnom i ć</w:t>
      </w:r>
      <w:r>
        <w:rPr>
          <w:rFonts w:cs="Arial"/>
          <w:sz w:val="22"/>
          <w:lang w:val="sr-Latn-CS"/>
        </w:rPr>
        <w:t>i</w:t>
      </w:r>
      <w:r w:rsidRPr="0047375F">
        <w:rPr>
          <w:rFonts w:cs="Arial"/>
          <w:sz w:val="22"/>
          <w:lang w:val="sr-Latn-CS"/>
        </w:rPr>
        <w:t>riličnom pismu</w:t>
      </w:r>
      <w:r>
        <w:rPr>
          <w:rFonts w:cs="Arial"/>
          <w:sz w:val="22"/>
          <w:lang w:val="sr-Latn-CS"/>
        </w:rPr>
        <w:t xml:space="preserve">) i na albanskom </w:t>
      </w:r>
      <w:r w:rsidRPr="0047375F">
        <w:rPr>
          <w:rFonts w:cs="Arial"/>
          <w:sz w:val="22"/>
          <w:lang w:val="sr-Latn-CS"/>
        </w:rPr>
        <w:t>jeziku. Svaki popisivač imaće</w:t>
      </w:r>
      <w:r>
        <w:rPr>
          <w:rFonts w:cs="Arial"/>
          <w:sz w:val="22"/>
          <w:lang w:val="sr-Latn-CS"/>
        </w:rPr>
        <w:t xml:space="preserve"> podjed</w:t>
      </w:r>
      <w:r w:rsidRPr="0047375F">
        <w:rPr>
          <w:rFonts w:cs="Arial"/>
          <w:sz w:val="22"/>
          <w:lang w:val="sr-Latn-CS"/>
        </w:rPr>
        <w:t>nak broj latiničnih i ć</w:t>
      </w:r>
      <w:r>
        <w:rPr>
          <w:rFonts w:cs="Arial"/>
          <w:sz w:val="22"/>
          <w:lang w:val="sr-Latn-CS"/>
        </w:rPr>
        <w:t>i</w:t>
      </w:r>
      <w:r w:rsidRPr="0047375F">
        <w:rPr>
          <w:rFonts w:cs="Arial"/>
          <w:sz w:val="22"/>
          <w:lang w:val="sr-Latn-CS"/>
        </w:rPr>
        <w:t xml:space="preserve">riličnih </w:t>
      </w:r>
      <w:r>
        <w:rPr>
          <w:rFonts w:cs="Arial"/>
          <w:sz w:val="22"/>
          <w:lang w:val="sr-Latn-CS"/>
        </w:rPr>
        <w:t>upitnika.</w:t>
      </w:r>
    </w:p>
    <w:p w:rsidR="00D8428B" w:rsidRPr="00897F3D" w:rsidRDefault="00D8428B" w:rsidP="00D8428B">
      <w:pPr>
        <w:spacing w:after="120" w:line="276" w:lineRule="auto"/>
        <w:rPr>
          <w:rFonts w:cs="Arial"/>
          <w:sz w:val="22"/>
          <w:lang w:val="sr-Latn-CS"/>
        </w:rPr>
      </w:pPr>
      <w:r w:rsidRPr="0047375F">
        <w:rPr>
          <w:rFonts w:cs="Arial"/>
          <w:sz w:val="22"/>
          <w:lang w:val="sr-Latn-CS"/>
        </w:rPr>
        <w:t xml:space="preserve">Dodatno, svaki popisivač imaće i </w:t>
      </w:r>
      <w:r>
        <w:rPr>
          <w:rFonts w:cs="Arial"/>
          <w:sz w:val="22"/>
          <w:lang w:val="sr-Latn-CS"/>
        </w:rPr>
        <w:t>priručnik sa primjercima</w:t>
      </w:r>
      <w:r w:rsidRPr="0047375F">
        <w:rPr>
          <w:rFonts w:cs="Arial"/>
          <w:sz w:val="22"/>
          <w:lang w:val="sr-Latn-CS"/>
        </w:rPr>
        <w:t xml:space="preserve"> </w:t>
      </w:r>
      <w:r>
        <w:rPr>
          <w:rFonts w:cs="Arial"/>
          <w:sz w:val="22"/>
          <w:lang w:val="sr-Latn-CS"/>
        </w:rPr>
        <w:t>upitnika</w:t>
      </w:r>
      <w:r w:rsidRPr="0047375F">
        <w:rPr>
          <w:rFonts w:cs="Arial"/>
          <w:sz w:val="22"/>
          <w:lang w:val="sr-Latn-CS"/>
        </w:rPr>
        <w:t xml:space="preserve"> P-1 i P-2, na svim jezicima koji su navedeni u Ustavu Crne Gore, kao i na engleskom, ukrajinskom, turskom i ruskom jeziku, ali se na tim </w:t>
      </w:r>
      <w:r>
        <w:rPr>
          <w:rFonts w:cs="Arial"/>
          <w:sz w:val="22"/>
          <w:lang w:val="sr-Latn-CS"/>
        </w:rPr>
        <w:t>upitnicima</w:t>
      </w:r>
      <w:r w:rsidRPr="0047375F">
        <w:rPr>
          <w:rFonts w:cs="Arial"/>
          <w:sz w:val="22"/>
          <w:lang w:val="sr-Latn-CS"/>
        </w:rPr>
        <w:t xml:space="preserve"> neće upisivati odgovori.</w:t>
      </w:r>
    </w:p>
    <w:p w:rsidR="007965E9" w:rsidRPr="000D2540" w:rsidRDefault="007965E9" w:rsidP="008E75F4">
      <w:pPr>
        <w:spacing w:after="120" w:line="276" w:lineRule="auto"/>
        <w:rPr>
          <w:noProof/>
          <w:sz w:val="22"/>
          <w:lang w:val="sr-Latn-CS"/>
        </w:rPr>
      </w:pPr>
      <w:r w:rsidRPr="000D2540">
        <w:rPr>
          <w:noProof/>
          <w:sz w:val="22"/>
          <w:lang w:val="sr-Latn-CS"/>
        </w:rPr>
        <w:t>Upitnici se popunjavaju isključivo hemijskom olovkom</w:t>
      </w:r>
      <w:r w:rsidR="00A25081">
        <w:rPr>
          <w:noProof/>
          <w:sz w:val="22"/>
          <w:lang w:val="sr-Latn-CS"/>
        </w:rPr>
        <w:t xml:space="preserve"> po pravilu dobijenom od strane Uprave za sta</w:t>
      </w:r>
      <w:r w:rsidR="00472106">
        <w:rPr>
          <w:noProof/>
          <w:sz w:val="22"/>
          <w:lang w:val="sr-Latn-CS"/>
        </w:rPr>
        <w:t>t</w:t>
      </w:r>
      <w:r w:rsidR="00A25081">
        <w:rPr>
          <w:noProof/>
          <w:sz w:val="22"/>
          <w:lang w:val="sr-Latn-CS"/>
        </w:rPr>
        <w:t>istiku</w:t>
      </w:r>
      <w:r w:rsidRPr="000D2540">
        <w:rPr>
          <w:noProof/>
          <w:sz w:val="22"/>
          <w:lang w:val="sr-Latn-CS"/>
        </w:rPr>
        <w:t>.</w:t>
      </w:r>
    </w:p>
    <w:p w:rsidR="00EE58B6" w:rsidRPr="006A1C9C" w:rsidRDefault="007965E9" w:rsidP="00D2641E">
      <w:pPr>
        <w:spacing w:after="240" w:line="276" w:lineRule="auto"/>
        <w:rPr>
          <w:noProof/>
          <w:sz w:val="22"/>
          <w:lang w:val="sr-Latn-CS"/>
        </w:rPr>
      </w:pPr>
      <w:r w:rsidRPr="000D2540">
        <w:rPr>
          <w:noProof/>
          <w:sz w:val="22"/>
          <w:lang w:val="sr-Latn-CS"/>
        </w:rPr>
        <w:t xml:space="preserve">Pored upitnika koji služe za prikupljanje podataka, u </w:t>
      </w:r>
      <w:r w:rsidRPr="006A1C9C">
        <w:rPr>
          <w:noProof/>
          <w:sz w:val="22"/>
          <w:lang w:val="sr-Latn-CS"/>
        </w:rPr>
        <w:t xml:space="preserve">popisu će se koristiti i obrasci koji su detaljnije opisani u </w:t>
      </w:r>
      <w:r w:rsidR="006A1C9C" w:rsidRPr="006A1C9C">
        <w:rPr>
          <w:noProof/>
          <w:sz w:val="22"/>
          <w:lang w:val="sr-Latn-CS"/>
        </w:rPr>
        <w:t>d</w:t>
      </w:r>
      <w:r w:rsidR="0028272B">
        <w:rPr>
          <w:noProof/>
          <w:sz w:val="22"/>
          <w:lang w:val="sr-Latn-CS"/>
        </w:rPr>
        <w:t>i</w:t>
      </w:r>
      <w:r w:rsidR="006A1C9C" w:rsidRPr="006A1C9C">
        <w:rPr>
          <w:noProof/>
          <w:sz w:val="22"/>
          <w:lang w:val="sr-Latn-CS"/>
        </w:rPr>
        <w:t xml:space="preserve">jelu </w:t>
      </w:r>
      <w:r w:rsidR="0034479E">
        <w:rPr>
          <w:noProof/>
          <w:sz w:val="22"/>
          <w:lang w:val="sr-Latn-CS"/>
        </w:rPr>
        <w:t>1.9 Popisni upitnici i obrasci</w:t>
      </w:r>
      <w:r w:rsidRPr="006A1C9C">
        <w:rPr>
          <w:noProof/>
          <w:sz w:val="22"/>
          <w:lang w:val="sr-Latn-CS"/>
        </w:rPr>
        <w:t>.</w:t>
      </w:r>
      <w:bookmarkStart w:id="67" w:name="_Toc278356660"/>
      <w:bookmarkStart w:id="68" w:name="_Toc283642295"/>
      <w:bookmarkStart w:id="69" w:name="_Toc284506570"/>
    </w:p>
    <w:p w:rsidR="008C0C71" w:rsidRPr="004A0C4D" w:rsidRDefault="007965E9" w:rsidP="00D2641E">
      <w:pPr>
        <w:pStyle w:val="Heading2"/>
      </w:pPr>
      <w:bookmarkStart w:id="70" w:name="_Toc138763630"/>
      <w:bookmarkStart w:id="71" w:name="_Toc138763769"/>
      <w:bookmarkStart w:id="72" w:name="_Toc152245710"/>
      <w:r w:rsidRPr="004A0C4D">
        <w:t xml:space="preserve">POVJERLJIVOST I </w:t>
      </w:r>
      <w:r w:rsidR="008C0C71" w:rsidRPr="004A0C4D">
        <w:t>ZAŠTITA PODATAKA U POPISU</w:t>
      </w:r>
      <w:bookmarkEnd w:id="67"/>
      <w:bookmarkEnd w:id="68"/>
      <w:bookmarkEnd w:id="69"/>
      <w:bookmarkEnd w:id="70"/>
      <w:bookmarkEnd w:id="71"/>
      <w:bookmarkEnd w:id="72"/>
    </w:p>
    <w:p w:rsidR="00C85F40" w:rsidRPr="000D2540" w:rsidRDefault="00B710CB" w:rsidP="00E120E5">
      <w:pPr>
        <w:spacing w:before="240" w:line="276" w:lineRule="auto"/>
        <w:rPr>
          <w:sz w:val="22"/>
        </w:rPr>
      </w:pPr>
      <w:r>
        <w:rPr>
          <w:sz w:val="22"/>
          <w:lang w:val="sr-Latn-ME"/>
        </w:rPr>
        <w:t>Obaveze lica koja učestvuju u popisu</w:t>
      </w:r>
      <w:r w:rsidR="00C85F40" w:rsidRPr="000D2540">
        <w:rPr>
          <w:sz w:val="22"/>
        </w:rPr>
        <w:t xml:space="preserve"> definisan</w:t>
      </w:r>
      <w:r>
        <w:rPr>
          <w:sz w:val="22"/>
          <w:lang w:val="sr-Latn-ME"/>
        </w:rPr>
        <w:t>e su</w:t>
      </w:r>
      <w:r w:rsidR="00C85F40" w:rsidRPr="000D2540">
        <w:rPr>
          <w:sz w:val="22"/>
        </w:rPr>
        <w:t xml:space="preserve"> članom 2</w:t>
      </w:r>
      <w:r w:rsidR="00C85F40">
        <w:rPr>
          <w:sz w:val="22"/>
          <w:lang w:val="sr-Latn-ME"/>
        </w:rPr>
        <w:t xml:space="preserve">4 </w:t>
      </w:r>
      <w:r w:rsidR="00C85F40" w:rsidRPr="000D2540">
        <w:rPr>
          <w:sz w:val="22"/>
        </w:rPr>
        <w:t>Zakona o popisu:</w:t>
      </w:r>
    </w:p>
    <w:p w:rsidR="00C85F40" w:rsidRPr="00E120E5" w:rsidRDefault="00C85F40" w:rsidP="00E120E5">
      <w:pPr>
        <w:pBdr>
          <w:top w:val="single" w:sz="4" w:space="1" w:color="auto"/>
          <w:left w:val="single" w:sz="4" w:space="4" w:color="auto"/>
          <w:bottom w:val="single" w:sz="4" w:space="1" w:color="auto"/>
          <w:right w:val="single" w:sz="4" w:space="4" w:color="auto"/>
        </w:pBdr>
        <w:spacing w:before="120" w:line="276" w:lineRule="auto"/>
      </w:pPr>
      <w:r w:rsidRPr="00E120E5">
        <w:t>„</w:t>
      </w:r>
      <w:r w:rsidRPr="00E120E5">
        <w:rPr>
          <w:sz w:val="18"/>
        </w:rPr>
        <w:t xml:space="preserve"> </w:t>
      </w:r>
      <w:r w:rsidRPr="00E120E5">
        <w:t>Popisivači, instruktori, državni instruktori, kontrolori i druga lica koja vrše poslove u vezi sa popisom dužna su</w:t>
      </w:r>
      <w:r w:rsidRPr="00E120E5">
        <w:rPr>
          <w:lang w:val="sr-Latn-ME"/>
        </w:rPr>
        <w:t xml:space="preserve"> </w:t>
      </w:r>
      <w:r w:rsidRPr="00E120E5">
        <w:t>da blagovremeno i na propisan način vrše aktivnosti popisa, u skladu sa pravilima i instrukcijama Uprave za</w:t>
      </w:r>
      <w:r w:rsidRPr="00E120E5">
        <w:rPr>
          <w:lang w:val="sr-Latn-ME"/>
        </w:rPr>
        <w:t xml:space="preserve"> </w:t>
      </w:r>
      <w:r w:rsidRPr="00E120E5">
        <w:t>statistiku.</w:t>
      </w:r>
    </w:p>
    <w:p w:rsidR="00E120E5" w:rsidRDefault="00C85F40" w:rsidP="00E120E5">
      <w:pPr>
        <w:pBdr>
          <w:top w:val="single" w:sz="4" w:space="1" w:color="auto"/>
          <w:left w:val="single" w:sz="4" w:space="4" w:color="auto"/>
          <w:bottom w:val="single" w:sz="4" w:space="1" w:color="auto"/>
          <w:right w:val="single" w:sz="4" w:space="4" w:color="auto"/>
        </w:pBdr>
        <w:spacing w:before="120" w:line="276" w:lineRule="auto"/>
      </w:pPr>
      <w:r w:rsidRPr="00E120E5">
        <w:t>Lica iz stava 1 ovog člana dužna su da:</w:t>
      </w:r>
    </w:p>
    <w:p w:rsidR="00C85F40" w:rsidRPr="00E120E5" w:rsidRDefault="00C85F40" w:rsidP="00E120E5">
      <w:pPr>
        <w:pBdr>
          <w:top w:val="single" w:sz="4" w:space="1" w:color="auto"/>
          <w:left w:val="single" w:sz="4" w:space="4" w:color="auto"/>
          <w:bottom w:val="single" w:sz="4" w:space="1" w:color="auto"/>
          <w:right w:val="single" w:sz="4" w:space="4" w:color="auto"/>
        </w:pBdr>
        <w:spacing w:before="120" w:line="276" w:lineRule="auto"/>
      </w:pPr>
      <w:r w:rsidRPr="00E120E5">
        <w:t>- čuvaju kao službenu tajnu sve podatke o popisanim licima do kojih dođu tokom obavljanja poslova koji su im povjereni, zbog čega potpisuju izjavu o poštovanju principa povjerljivosti u skladu sa zakonom,</w:t>
      </w:r>
    </w:p>
    <w:p w:rsidR="00C85F40" w:rsidRPr="00E120E5" w:rsidRDefault="00C85F40" w:rsidP="00E120E5">
      <w:pPr>
        <w:pBdr>
          <w:top w:val="single" w:sz="4" w:space="1" w:color="auto"/>
          <w:left w:val="single" w:sz="4" w:space="4" w:color="auto"/>
          <w:bottom w:val="single" w:sz="4" w:space="1" w:color="auto"/>
          <w:right w:val="single" w:sz="4" w:space="4" w:color="auto"/>
        </w:pBdr>
        <w:spacing w:before="120" w:line="276" w:lineRule="auto"/>
        <w:rPr>
          <w:highlight w:val="cyan"/>
          <w:lang w:val="sr-Latn-CS"/>
        </w:rPr>
      </w:pPr>
      <w:r w:rsidRPr="00E120E5">
        <w:t>- ne zloupotrebljavaju postupak popisivanja, na način što će u prisustvu lica obuhvaćenog popisom, snimati ili fotografisati tok intervjua ili popunjene popisne upitnike i obrasce i snimak ili fotografiju javno objaviti putem interneta ili medija..“</w:t>
      </w:r>
    </w:p>
    <w:p w:rsidR="00086352" w:rsidRPr="00E120E5" w:rsidRDefault="00320470" w:rsidP="00E120E5">
      <w:pPr>
        <w:spacing w:before="240" w:line="360" w:lineRule="auto"/>
        <w:rPr>
          <w:sz w:val="22"/>
          <w:lang w:val="sr-Latn-ME"/>
        </w:rPr>
      </w:pPr>
      <w:r>
        <w:rPr>
          <w:sz w:val="22"/>
          <w:lang w:val="sr-Latn-ME"/>
        </w:rPr>
        <w:t>P</w:t>
      </w:r>
      <w:r w:rsidR="00086352" w:rsidRPr="00E120E5">
        <w:rPr>
          <w:sz w:val="22"/>
          <w:lang w:val="sr-Latn-ME"/>
        </w:rPr>
        <w:t>ovjerljivost prikupljenih podataka u popisu je definisana članom 28 Zakona o popisu:</w:t>
      </w:r>
    </w:p>
    <w:p w:rsidR="00086352" w:rsidRPr="00E120E5" w:rsidRDefault="00086352" w:rsidP="004C1EE4">
      <w:pPr>
        <w:pBdr>
          <w:top w:val="single" w:sz="4" w:space="1" w:color="auto"/>
          <w:left w:val="single" w:sz="4" w:space="4" w:color="auto"/>
          <w:bottom w:val="single" w:sz="4" w:space="1" w:color="auto"/>
          <w:right w:val="single" w:sz="4" w:space="4" w:color="auto"/>
        </w:pBdr>
        <w:spacing w:line="276" w:lineRule="auto"/>
        <w:rPr>
          <w:i/>
          <w:iCs/>
        </w:rPr>
      </w:pPr>
      <w:r w:rsidRPr="00E120E5">
        <w:rPr>
          <w:iCs/>
        </w:rPr>
        <w:t>„Podaci prikupljeni u popisu koji se direktno ili indirektno mogu dovesti u vezu sa licem na koje se odnose, statistički su povjerljivi i predstavljaju službenu tajnu.“</w:t>
      </w:r>
    </w:p>
    <w:p w:rsidR="00C85F40" w:rsidRPr="00E120E5" w:rsidRDefault="00C85F40" w:rsidP="00C85F40">
      <w:pPr>
        <w:spacing w:before="240" w:line="276" w:lineRule="auto"/>
        <w:rPr>
          <w:sz w:val="22"/>
          <w:lang w:val="sr-Latn-ME"/>
        </w:rPr>
      </w:pPr>
      <w:r w:rsidRPr="00E120E5">
        <w:rPr>
          <w:sz w:val="22"/>
          <w:lang w:val="sr-Latn-ME"/>
        </w:rPr>
        <w:t>Zaštita podataka prikupljenih popisom je definisana članom 29 Zakona o popisu:</w:t>
      </w:r>
    </w:p>
    <w:p w:rsidR="00C85F40" w:rsidRPr="00E120E5" w:rsidRDefault="00C85F40" w:rsidP="00A75D7D">
      <w:pPr>
        <w:pBdr>
          <w:top w:val="single" w:sz="4" w:space="1" w:color="auto"/>
          <w:left w:val="single" w:sz="4" w:space="1" w:color="auto"/>
          <w:bottom w:val="single" w:sz="4" w:space="1" w:color="auto"/>
          <w:right w:val="single" w:sz="4" w:space="1" w:color="auto"/>
        </w:pBdr>
        <w:spacing w:before="120" w:line="276" w:lineRule="auto"/>
      </w:pPr>
      <w:r w:rsidRPr="00E120E5">
        <w:t>„Individualni podaci i upitnici za popis prikupljeni popisom koriste se isključivo u statističke svrhe i iskazuju se u zbirnom (agregiranom) obliku što se vidno označava na popisnim upitnicima i obrascima.</w:t>
      </w:r>
    </w:p>
    <w:p w:rsidR="00C85F40" w:rsidRPr="00E120E5" w:rsidRDefault="00C85F40" w:rsidP="00A75D7D">
      <w:pPr>
        <w:pBdr>
          <w:top w:val="single" w:sz="4" w:space="1" w:color="auto"/>
          <w:left w:val="single" w:sz="4" w:space="1" w:color="auto"/>
          <w:bottom w:val="single" w:sz="4" w:space="1" w:color="auto"/>
          <w:right w:val="single" w:sz="4" w:space="1" w:color="auto"/>
        </w:pBdr>
        <w:spacing w:before="120" w:line="276" w:lineRule="auto"/>
        <w:rPr>
          <w:iCs/>
        </w:rPr>
      </w:pPr>
      <w:r w:rsidRPr="00E120E5">
        <w:rPr>
          <w:iCs/>
        </w:rPr>
        <w:t>Individualne podatke i upitnike za popis, sa identifikatorom, Uprava za statistiku ne može ustupati drugim fizičkim i pravnim licima.</w:t>
      </w:r>
    </w:p>
    <w:p w:rsidR="00C85F40" w:rsidRPr="00E120E5" w:rsidRDefault="00C85F40" w:rsidP="00A75D7D">
      <w:pPr>
        <w:pBdr>
          <w:top w:val="single" w:sz="4" w:space="1" w:color="auto"/>
          <w:left w:val="single" w:sz="4" w:space="1" w:color="auto"/>
          <w:bottom w:val="single" w:sz="4" w:space="1" w:color="auto"/>
          <w:right w:val="single" w:sz="4" w:space="1" w:color="auto"/>
        </w:pBdr>
        <w:spacing w:before="120" w:line="276" w:lineRule="auto"/>
        <w:rPr>
          <w:iCs/>
        </w:rPr>
      </w:pPr>
      <w:r w:rsidRPr="00E120E5">
        <w:rPr>
          <w:iCs/>
        </w:rPr>
        <w:t>Podaci i upitnici za popis prikupljeni u popisu ne mogu se koristiti u svrhu utvrđivanja obaveza građana, niti kao dokaz za ostvarivanje prava građana.</w:t>
      </w:r>
    </w:p>
    <w:p w:rsidR="00C85F40" w:rsidRPr="00E120E5" w:rsidRDefault="00C85F40" w:rsidP="00A75D7D">
      <w:pPr>
        <w:pBdr>
          <w:top w:val="single" w:sz="4" w:space="1" w:color="auto"/>
          <w:left w:val="single" w:sz="4" w:space="1" w:color="auto"/>
          <w:bottom w:val="single" w:sz="4" w:space="1" w:color="auto"/>
          <w:right w:val="single" w:sz="4" w:space="1" w:color="auto"/>
        </w:pBdr>
        <w:spacing w:before="120" w:line="276" w:lineRule="auto"/>
      </w:pPr>
      <w:r w:rsidRPr="00E120E5">
        <w:t>Uprava za statistiku može koristiti podatke prikupljene popisom za uspostavljanje statističkih registara.</w:t>
      </w:r>
    </w:p>
    <w:p w:rsidR="00C85F40" w:rsidRPr="00E120E5" w:rsidRDefault="00C85F40" w:rsidP="00A75D7D">
      <w:pPr>
        <w:pBdr>
          <w:top w:val="single" w:sz="4" w:space="1" w:color="auto"/>
          <w:left w:val="single" w:sz="4" w:space="1" w:color="auto"/>
          <w:bottom w:val="single" w:sz="4" w:space="1" w:color="auto"/>
          <w:right w:val="single" w:sz="4" w:space="1" w:color="auto"/>
        </w:pBdr>
        <w:spacing w:before="120" w:line="276" w:lineRule="auto"/>
        <w:rPr>
          <w:i/>
          <w:highlight w:val="cyan"/>
        </w:rPr>
      </w:pPr>
      <w:r w:rsidRPr="00E120E5">
        <w:t>Uprava za statistiku dužna je da preduzme mjere administrativne, tehničke ili organizacione prirode radi zaštite podataka prikupljenih popisom, od neovlašćenog pristupa tim podacima, njihovog otkrivanja ili zloupotrebe.“</w:t>
      </w:r>
    </w:p>
    <w:p w:rsidR="00086352" w:rsidRPr="000D2540" w:rsidRDefault="00086352" w:rsidP="00A75D7D">
      <w:pPr>
        <w:spacing w:before="240" w:after="120" w:line="276" w:lineRule="auto"/>
        <w:rPr>
          <w:noProof/>
          <w:sz w:val="22"/>
          <w:lang w:val="sr-Latn-CS"/>
        </w:rPr>
      </w:pPr>
      <w:r w:rsidRPr="000D2540">
        <w:rPr>
          <w:noProof/>
          <w:sz w:val="22"/>
          <w:lang w:val="sr-Latn-CS"/>
        </w:rPr>
        <w:t xml:space="preserve">Popisivači ne smiju komentarisati podatke koje su dobili tokom popisivanja niti sa učesnicima u popisu, niti sa drugim licima. </w:t>
      </w:r>
      <w:bookmarkStart w:id="73" w:name="_Hlk147749957"/>
      <w:r w:rsidRPr="000D2540">
        <w:rPr>
          <w:noProof/>
          <w:sz w:val="22"/>
          <w:lang w:val="sr-Latn-CS"/>
        </w:rPr>
        <w:t>Ova obaveza odnosi se kako na period terenskog rada tako i nakon završenog popisa.</w:t>
      </w:r>
      <w:bookmarkEnd w:id="73"/>
      <w:r w:rsidRPr="000D2540">
        <w:rPr>
          <w:noProof/>
          <w:sz w:val="22"/>
          <w:lang w:val="sr-Latn-CS"/>
        </w:rPr>
        <w:t xml:space="preserve"> Popisivač je dužan samo svom instruktoru ili državnom instruktoru dati odgovore na pitanja koja se odnose na podatke prilikom kontrole materijala. </w:t>
      </w:r>
    </w:p>
    <w:p w:rsidR="00086352" w:rsidRPr="000D2540" w:rsidRDefault="00086352" w:rsidP="00A61134">
      <w:pPr>
        <w:spacing w:after="120" w:line="276" w:lineRule="auto"/>
        <w:rPr>
          <w:noProof/>
          <w:sz w:val="22"/>
          <w:lang w:val="sr-Latn-CS"/>
        </w:rPr>
      </w:pPr>
      <w:r w:rsidRPr="000D2540">
        <w:rPr>
          <w:noProof/>
          <w:sz w:val="22"/>
          <w:lang w:val="sr-Latn-CS"/>
        </w:rPr>
        <w:t>Isto tako, instruktori</w:t>
      </w:r>
      <w:r w:rsidR="00614ACC">
        <w:rPr>
          <w:noProof/>
          <w:sz w:val="22"/>
          <w:lang w:val="sr-Latn-CS"/>
        </w:rPr>
        <w:t xml:space="preserve"> (uključujući državne)</w:t>
      </w:r>
      <w:r w:rsidRPr="000D2540">
        <w:rPr>
          <w:noProof/>
          <w:sz w:val="22"/>
          <w:lang w:val="sr-Latn-CS"/>
        </w:rPr>
        <w:t xml:space="preserve"> </w:t>
      </w:r>
      <w:r w:rsidR="00EE5326">
        <w:rPr>
          <w:noProof/>
          <w:sz w:val="22"/>
          <w:lang w:val="sr-Latn-CS"/>
        </w:rPr>
        <w:t xml:space="preserve">ne smiju komentarisati </w:t>
      </w:r>
      <w:r w:rsidRPr="000D2540">
        <w:rPr>
          <w:noProof/>
          <w:sz w:val="22"/>
          <w:lang w:val="sr-Latn-CS"/>
        </w:rPr>
        <w:t xml:space="preserve">prikupljene podatke niti sa </w:t>
      </w:r>
      <w:r w:rsidR="00EE5326">
        <w:rPr>
          <w:noProof/>
          <w:sz w:val="22"/>
          <w:lang w:val="sr-Latn-CS"/>
        </w:rPr>
        <w:t>drugim učesnicima u popisu</w:t>
      </w:r>
      <w:r w:rsidRPr="000D2540">
        <w:rPr>
          <w:noProof/>
          <w:sz w:val="22"/>
          <w:lang w:val="sr-Latn-CS"/>
        </w:rPr>
        <w:t xml:space="preserve"> niti sa drugim licima sa kojima stupaju u kontakt</w:t>
      </w:r>
      <w:r w:rsidR="00EE5326">
        <w:rPr>
          <w:noProof/>
          <w:sz w:val="22"/>
          <w:lang w:val="sr-Latn-CS"/>
        </w:rPr>
        <w:t>, osim prilikom kontrola i ukazivanja na nelogičnosti direktno popisivačima koji su prikupili te podatke</w:t>
      </w:r>
      <w:r w:rsidR="000027D7">
        <w:rPr>
          <w:noProof/>
          <w:sz w:val="22"/>
          <w:lang w:val="sr-Latn-CS"/>
        </w:rPr>
        <w:t xml:space="preserve"> ili sa državnim instruktorima </w:t>
      </w:r>
      <w:r w:rsidR="000027D7">
        <w:rPr>
          <w:noProof/>
          <w:sz w:val="22"/>
          <w:lang w:val="sr-Latn-ME"/>
        </w:rPr>
        <w:t>pri davanju objašnjenja</w:t>
      </w:r>
      <w:r w:rsidRPr="000D2540">
        <w:rPr>
          <w:noProof/>
          <w:sz w:val="22"/>
          <w:lang w:val="sr-Latn-CS"/>
        </w:rPr>
        <w:t>.</w:t>
      </w:r>
      <w:r w:rsidR="003751D3">
        <w:rPr>
          <w:noProof/>
          <w:sz w:val="22"/>
          <w:lang w:val="sr-Latn-CS"/>
        </w:rPr>
        <w:t xml:space="preserve"> </w:t>
      </w:r>
      <w:r w:rsidR="003751D3" w:rsidRPr="003751D3">
        <w:rPr>
          <w:noProof/>
          <w:sz w:val="22"/>
          <w:lang w:val="sr-Latn-CS"/>
        </w:rPr>
        <w:t>Ova obaveza odnosi se kako na period terenskog rada tako i nakon završenog popisa.</w:t>
      </w:r>
    </w:p>
    <w:p w:rsidR="00086352" w:rsidRPr="000D2540" w:rsidRDefault="00086352" w:rsidP="00A61134">
      <w:pPr>
        <w:spacing w:after="120" w:line="276" w:lineRule="auto"/>
        <w:rPr>
          <w:noProof/>
          <w:sz w:val="22"/>
          <w:lang w:val="sr-Latn-CS"/>
        </w:rPr>
      </w:pPr>
      <w:r w:rsidRPr="000D2540">
        <w:rPr>
          <w:noProof/>
          <w:sz w:val="22"/>
          <w:lang w:val="sr-Latn-CS"/>
        </w:rPr>
        <w:t>Takođe, u kontekstu zaštite podataka popisivač i instruktor treba strogo da vode računa o popunjenim upitnicima i da ne dozvole pristup ili uvid drugim licima. Na primjer, prilikom popisivanja u jednom domaćinstvu, popisivač ne smije da pokazuje popunjene upitnike dr</w:t>
      </w:r>
      <w:r w:rsidR="00E64034">
        <w:rPr>
          <w:noProof/>
          <w:sz w:val="22"/>
          <w:lang w:val="sr-Latn-CS"/>
        </w:rPr>
        <w:t xml:space="preserve">ugih domaćinstava. Takođe, moraju </w:t>
      </w:r>
      <w:r w:rsidRPr="000D2540">
        <w:rPr>
          <w:noProof/>
          <w:sz w:val="22"/>
          <w:lang w:val="sr-Latn-CS"/>
        </w:rPr>
        <w:t>da vod</w:t>
      </w:r>
      <w:r w:rsidR="007A693E">
        <w:rPr>
          <w:noProof/>
          <w:sz w:val="22"/>
          <w:lang w:val="sr-Latn-CS"/>
        </w:rPr>
        <w:t>e</w:t>
      </w:r>
      <w:r w:rsidRPr="000D2540">
        <w:rPr>
          <w:noProof/>
          <w:sz w:val="22"/>
          <w:lang w:val="sr-Latn-CS"/>
        </w:rPr>
        <w:t xml:space="preserve"> računa o načinu čuvanja popunjenih i praznih upitnika u svom domaćinstvu ili nekom drugom mjestu.</w:t>
      </w:r>
    </w:p>
    <w:p w:rsidR="00D902E0" w:rsidRDefault="00086352" w:rsidP="004C1EE4">
      <w:pPr>
        <w:spacing w:line="276" w:lineRule="auto"/>
        <w:rPr>
          <w:noProof/>
          <w:sz w:val="22"/>
        </w:rPr>
      </w:pPr>
      <w:r w:rsidRPr="000D2540">
        <w:rPr>
          <w:noProof/>
          <w:sz w:val="22"/>
        </w:rPr>
        <w:t xml:space="preserve">Svi organi i izvršioci popisa dužni su da čuvaju kao službenu tajnu sve podatke o popisanim licima do kojih dođu tokom obavljanja poslova koji su im povjereni, zbog čega potpisuju </w:t>
      </w:r>
      <w:r w:rsidRPr="000D2540">
        <w:rPr>
          <w:i/>
          <w:noProof/>
          <w:sz w:val="22"/>
        </w:rPr>
        <w:t>Izjavu o poštovanju principa povjerljivosti</w:t>
      </w:r>
      <w:r w:rsidRPr="000D2540">
        <w:rPr>
          <w:noProof/>
          <w:sz w:val="22"/>
        </w:rPr>
        <w:t>, shodno odredbama zakona kojima se uređuje zvanična statistika.</w:t>
      </w:r>
    </w:p>
    <w:p w:rsidR="00194AAA" w:rsidRPr="004A0C4D" w:rsidRDefault="003C1B19" w:rsidP="008C188C">
      <w:pPr>
        <w:pStyle w:val="Heading2"/>
      </w:pPr>
      <w:bookmarkStart w:id="74" w:name="_Toc284506571"/>
      <w:r>
        <w:t xml:space="preserve"> </w:t>
      </w:r>
      <w:bookmarkStart w:id="75" w:name="_Toc138763631"/>
      <w:bookmarkStart w:id="76" w:name="_Toc138763770"/>
      <w:bookmarkStart w:id="77" w:name="_Toc152245711"/>
      <w:r w:rsidR="005D3B96" w:rsidRPr="004A0C4D">
        <w:t xml:space="preserve">PRAVA I OBAVEZE </w:t>
      </w:r>
      <w:bookmarkEnd w:id="74"/>
      <w:r w:rsidR="005D3B96" w:rsidRPr="004A0C4D">
        <w:t>GRAĐANA U POPISU</w:t>
      </w:r>
      <w:bookmarkEnd w:id="75"/>
      <w:bookmarkEnd w:id="76"/>
      <w:bookmarkEnd w:id="77"/>
    </w:p>
    <w:p w:rsidR="00086352" w:rsidRPr="000D2540" w:rsidRDefault="00086352" w:rsidP="00A61134">
      <w:pPr>
        <w:spacing w:before="240" w:after="120" w:line="276" w:lineRule="auto"/>
        <w:rPr>
          <w:sz w:val="22"/>
        </w:rPr>
      </w:pPr>
      <w:r w:rsidRPr="000D2540">
        <w:rPr>
          <w:bCs/>
          <w:sz w:val="22"/>
          <w:u w:val="single"/>
        </w:rPr>
        <w:t>Prava i obaveze lica koja daju podatke</w:t>
      </w:r>
      <w:r w:rsidRPr="000D2540">
        <w:rPr>
          <w:sz w:val="22"/>
        </w:rPr>
        <w:t xml:space="preserve"> regulisana su članom 26 Zakona o popisu. Lice koje je obuhvaćeno popisom dužno je da u njemu učestvuje, odnosno da odgovori na sva pitanja i da na svako pitanje da tačan i potpun odgovor u skladu sa </w:t>
      </w:r>
      <w:r w:rsidR="0099457C">
        <w:rPr>
          <w:sz w:val="22"/>
          <w:lang w:val="sr-Latn-ME"/>
        </w:rPr>
        <w:t>m</w:t>
      </w:r>
      <w:r w:rsidRPr="000D2540">
        <w:rPr>
          <w:sz w:val="22"/>
        </w:rPr>
        <w:t xml:space="preserve">etodologijom popisa. </w:t>
      </w:r>
    </w:p>
    <w:p w:rsidR="00086352" w:rsidRPr="000D2540" w:rsidRDefault="00086352" w:rsidP="00A61134">
      <w:pPr>
        <w:spacing w:after="120" w:line="276" w:lineRule="auto"/>
        <w:rPr>
          <w:sz w:val="22"/>
        </w:rPr>
      </w:pPr>
      <w:r w:rsidRPr="000D2540">
        <w:rPr>
          <w:sz w:val="22"/>
        </w:rPr>
        <w:t xml:space="preserve">Popisivač mora unijeti u </w:t>
      </w:r>
      <w:r w:rsidR="00E868CE">
        <w:rPr>
          <w:sz w:val="22"/>
          <w:lang w:val="sr-Latn-ME"/>
        </w:rPr>
        <w:t xml:space="preserve">popisne </w:t>
      </w:r>
      <w:r w:rsidRPr="000D2540">
        <w:rPr>
          <w:sz w:val="22"/>
        </w:rPr>
        <w:t xml:space="preserve">upitnike podatke onako kako mu ih je dalo lice obuhvaćeno popisom. </w:t>
      </w:r>
    </w:p>
    <w:p w:rsidR="00086352" w:rsidRPr="000D2540" w:rsidRDefault="00086352" w:rsidP="00A61134">
      <w:pPr>
        <w:spacing w:after="120" w:line="276" w:lineRule="auto"/>
        <w:rPr>
          <w:sz w:val="22"/>
        </w:rPr>
      </w:pPr>
      <w:r w:rsidRPr="000D2540">
        <w:rPr>
          <w:sz w:val="22"/>
        </w:rPr>
        <w:t>Lice koje je obuhvaćeno popisom dužno je da ne zloupotrebljava postupak popisivanja i prisustvo popisivača na način što će snimati ili fotografisati tok intervjua ili popunjene popisne upitnike i snimak ili fotografiju javno objaviti putem interneta ili medija.</w:t>
      </w:r>
    </w:p>
    <w:p w:rsidR="00086352" w:rsidRPr="000D2540" w:rsidRDefault="00086352" w:rsidP="00A61134">
      <w:pPr>
        <w:spacing w:after="120" w:line="276" w:lineRule="auto"/>
        <w:rPr>
          <w:sz w:val="22"/>
        </w:rPr>
      </w:pPr>
      <w:r w:rsidRPr="000D2540">
        <w:rPr>
          <w:sz w:val="22"/>
          <w:u w:val="single"/>
        </w:rPr>
        <w:t>Popisivanje odsutnih članova domaćinstva i djece</w:t>
      </w:r>
      <w:r w:rsidRPr="000D2540">
        <w:rPr>
          <w:sz w:val="22"/>
        </w:rPr>
        <w:t xml:space="preserve"> je regulisano članom 27 Zakona o popisu. Podatke o odsutnim članovima domaćinstva daje punoljetni član domaćinstva kome su podaci o odsutnim članovima najviše poznati.</w:t>
      </w:r>
    </w:p>
    <w:p w:rsidR="00086352" w:rsidRPr="000D2540" w:rsidRDefault="003E32A0" w:rsidP="00A61134">
      <w:pPr>
        <w:spacing w:after="120" w:line="276" w:lineRule="auto"/>
        <w:rPr>
          <w:sz w:val="22"/>
        </w:rPr>
      </w:pPr>
      <w:r w:rsidRPr="00FE3DA7">
        <w:rPr>
          <w:bCs/>
          <w:sz w:val="22"/>
          <w:u w:val="single"/>
          <w:lang w:val="sr-Latn-ME"/>
        </w:rPr>
        <w:t xml:space="preserve">Za </w:t>
      </w:r>
      <w:r w:rsidR="00086352" w:rsidRPr="00FE3DA7">
        <w:rPr>
          <w:bCs/>
          <w:sz w:val="22"/>
          <w:u w:val="single"/>
        </w:rPr>
        <w:t>djec</w:t>
      </w:r>
      <w:r w:rsidRPr="00FE3DA7">
        <w:rPr>
          <w:bCs/>
          <w:sz w:val="22"/>
          <w:u w:val="single"/>
          <w:lang w:val="sr-Latn-ME"/>
        </w:rPr>
        <w:t>u</w:t>
      </w:r>
      <w:r w:rsidRPr="00FE3DA7">
        <w:rPr>
          <w:bCs/>
          <w:sz w:val="22"/>
          <w:u w:val="single"/>
        </w:rPr>
        <w:t xml:space="preserve"> mlađu</w:t>
      </w:r>
      <w:r w:rsidR="00086352" w:rsidRPr="00FE3DA7">
        <w:rPr>
          <w:bCs/>
          <w:sz w:val="22"/>
          <w:u w:val="single"/>
        </w:rPr>
        <w:t xml:space="preserve"> od 15 godina</w:t>
      </w:r>
      <w:r w:rsidR="00086352" w:rsidRPr="00FE3DA7">
        <w:rPr>
          <w:b/>
          <w:bCs/>
          <w:sz w:val="22"/>
        </w:rPr>
        <w:t xml:space="preserve"> </w:t>
      </w:r>
      <w:r w:rsidRPr="00FF1195">
        <w:rPr>
          <w:sz w:val="22"/>
        </w:rPr>
        <w:t>p</w:t>
      </w:r>
      <w:r w:rsidR="00D050B2" w:rsidRPr="00C52937">
        <w:rPr>
          <w:sz w:val="22"/>
        </w:rPr>
        <w:t>odatke</w:t>
      </w:r>
      <w:r w:rsidR="005523BE" w:rsidRPr="00FF1195">
        <w:rPr>
          <w:sz w:val="22"/>
        </w:rPr>
        <w:t xml:space="preserve"> </w:t>
      </w:r>
      <w:r w:rsidR="00086352" w:rsidRPr="000D2540">
        <w:rPr>
          <w:sz w:val="22"/>
        </w:rPr>
        <w:t xml:space="preserve">daje jedan od roditelja, usvojitelj ili staratelj.                            </w:t>
      </w:r>
    </w:p>
    <w:p w:rsidR="002B5C9D" w:rsidRDefault="00086352" w:rsidP="004C1EE4">
      <w:pPr>
        <w:spacing w:line="276" w:lineRule="auto"/>
        <w:rPr>
          <w:sz w:val="22"/>
        </w:rPr>
      </w:pPr>
      <w:r w:rsidRPr="000D2540">
        <w:rPr>
          <w:sz w:val="22"/>
          <w:u w:val="single"/>
        </w:rPr>
        <w:t>Ako popisivač u vrijeme popisa ne zatekne u domaćinstvu lice koje treba biti popisano</w:t>
      </w:r>
      <w:r w:rsidRPr="000D2540">
        <w:rPr>
          <w:sz w:val="22"/>
        </w:rPr>
        <w:t xml:space="preserve"> i ne može prikupiti podatke, ostaviće pisano obavještenje da je to lice dužno da se javi na kontakt telefon iz obavještenja, radi dogovora oko ponovnog dolaska popisivača.</w:t>
      </w:r>
    </w:p>
    <w:p w:rsidR="00AA1EFE" w:rsidRPr="000D2540" w:rsidRDefault="00AA1EFE" w:rsidP="00897F3D">
      <w:pPr>
        <w:spacing w:line="276" w:lineRule="auto"/>
        <w:rPr>
          <w:rFonts w:eastAsiaTheme="majorEastAsia" w:cs="Arial"/>
          <w:b/>
          <w:bCs/>
          <w:caps/>
          <w:sz w:val="24"/>
          <w:szCs w:val="28"/>
          <w:lang w:val="sr-Latn-CS"/>
        </w:rPr>
      </w:pPr>
      <w:bookmarkStart w:id="78" w:name="_Toc283743101"/>
      <w:bookmarkEnd w:id="23"/>
    </w:p>
    <w:p w:rsidR="001957FB" w:rsidRPr="004A0C4D" w:rsidRDefault="001957FB" w:rsidP="008C188C">
      <w:pPr>
        <w:pStyle w:val="Heading2"/>
      </w:pPr>
      <w:bookmarkStart w:id="79" w:name="_Toc138763663"/>
      <w:bookmarkStart w:id="80" w:name="_Toc138763801"/>
      <w:bookmarkStart w:id="81" w:name="_Toc152245712"/>
      <w:r w:rsidRPr="004A0C4D">
        <w:t xml:space="preserve">POPISNI </w:t>
      </w:r>
      <w:r w:rsidR="006C1E17" w:rsidRPr="004A0C4D">
        <w:t>U</w:t>
      </w:r>
      <w:r w:rsidR="0034728B" w:rsidRPr="004A0C4D">
        <w:t>P</w:t>
      </w:r>
      <w:r w:rsidR="006C1E17" w:rsidRPr="004A0C4D">
        <w:t xml:space="preserve">ITNICI I </w:t>
      </w:r>
      <w:r w:rsidRPr="004A0C4D">
        <w:t>OBRASCI</w:t>
      </w:r>
      <w:bookmarkEnd w:id="78"/>
      <w:bookmarkEnd w:id="79"/>
      <w:bookmarkEnd w:id="80"/>
      <w:bookmarkEnd w:id="81"/>
    </w:p>
    <w:p w:rsidR="006C1E17" w:rsidRPr="0047375F" w:rsidRDefault="006C1E17" w:rsidP="005542DE">
      <w:pPr>
        <w:spacing w:before="240" w:after="120"/>
        <w:rPr>
          <w:rFonts w:cs="Arial"/>
          <w:sz w:val="22"/>
          <w:lang w:val="sr-Latn-CS"/>
        </w:rPr>
      </w:pPr>
      <w:r w:rsidRPr="0047375F">
        <w:rPr>
          <w:rFonts w:cs="Arial"/>
          <w:sz w:val="22"/>
          <w:lang w:val="sr-Latn-CS"/>
        </w:rPr>
        <w:t>Popisni Upitnici imaju oznake P</w:t>
      </w:r>
      <w:r w:rsidR="00552F0A">
        <w:rPr>
          <w:rFonts w:cs="Arial"/>
          <w:sz w:val="22"/>
          <w:lang w:val="sr-Latn-CS"/>
        </w:rPr>
        <w:t>-</w:t>
      </w:r>
      <w:r w:rsidRPr="0047375F">
        <w:rPr>
          <w:rFonts w:cs="Arial"/>
          <w:sz w:val="22"/>
          <w:lang w:val="sr-Latn-CS"/>
        </w:rPr>
        <w:t>1</w:t>
      </w:r>
      <w:r w:rsidR="002E7F46">
        <w:rPr>
          <w:rFonts w:cs="Arial"/>
          <w:sz w:val="22"/>
          <w:lang w:val="sr-Latn-CS"/>
        </w:rPr>
        <w:t>, P</w:t>
      </w:r>
      <w:r w:rsidR="00552F0A">
        <w:rPr>
          <w:rFonts w:cs="Arial"/>
          <w:sz w:val="22"/>
          <w:lang w:val="sr-Latn-CS"/>
        </w:rPr>
        <w:t>-</w:t>
      </w:r>
      <w:r w:rsidR="002E7F46">
        <w:rPr>
          <w:rFonts w:cs="Arial"/>
          <w:sz w:val="22"/>
          <w:lang w:val="sr-Latn-CS"/>
        </w:rPr>
        <w:t>2 i P</w:t>
      </w:r>
      <w:r w:rsidR="00552F0A">
        <w:rPr>
          <w:rFonts w:cs="Arial"/>
          <w:sz w:val="22"/>
          <w:lang w:val="sr-Latn-CS"/>
        </w:rPr>
        <w:t>-</w:t>
      </w:r>
      <w:r w:rsidR="002E7F46">
        <w:rPr>
          <w:rFonts w:cs="Arial"/>
          <w:sz w:val="22"/>
          <w:lang w:val="sr-Latn-CS"/>
        </w:rPr>
        <w:t>3.</w:t>
      </w:r>
    </w:p>
    <w:p w:rsidR="00552F0A" w:rsidRDefault="006C1E17" w:rsidP="005542DE">
      <w:pPr>
        <w:spacing w:after="120" w:line="276" w:lineRule="auto"/>
        <w:rPr>
          <w:rFonts w:cs="Arial"/>
          <w:sz w:val="22"/>
          <w:lang w:val="sr-Latn-CS"/>
        </w:rPr>
      </w:pPr>
      <w:r w:rsidRPr="0047375F">
        <w:rPr>
          <w:rFonts w:cs="Arial"/>
          <w:sz w:val="22"/>
          <w:lang w:val="sr-Latn-CS"/>
        </w:rPr>
        <w:t>Upitnici P-1 i P-2 su štampani</w:t>
      </w:r>
      <w:r w:rsidR="001941F1" w:rsidRPr="0047375F">
        <w:rPr>
          <w:rFonts w:cs="Arial"/>
          <w:sz w:val="22"/>
          <w:lang w:val="sr-Latn-CS"/>
        </w:rPr>
        <w:t xml:space="preserve"> na crnogorskom</w:t>
      </w:r>
      <w:r w:rsidR="008B3A59">
        <w:rPr>
          <w:rFonts w:cs="Arial"/>
          <w:sz w:val="22"/>
          <w:lang w:val="sr-Latn-CS"/>
        </w:rPr>
        <w:t xml:space="preserve"> jeziku</w:t>
      </w:r>
      <w:r w:rsidR="00AD38AC">
        <w:rPr>
          <w:rFonts w:cs="Arial"/>
          <w:sz w:val="22"/>
          <w:lang w:val="sr-Latn-CS"/>
        </w:rPr>
        <w:t xml:space="preserve"> (</w:t>
      </w:r>
      <w:r w:rsidRPr="0047375F">
        <w:rPr>
          <w:rFonts w:cs="Arial"/>
          <w:sz w:val="22"/>
          <w:lang w:val="sr-Latn-CS"/>
        </w:rPr>
        <w:t xml:space="preserve">na </w:t>
      </w:r>
      <w:r w:rsidR="001941F1" w:rsidRPr="0047375F">
        <w:rPr>
          <w:rFonts w:cs="Arial"/>
          <w:sz w:val="22"/>
          <w:lang w:val="sr-Latn-CS"/>
        </w:rPr>
        <w:t>latiničn</w:t>
      </w:r>
      <w:r w:rsidRPr="0047375F">
        <w:rPr>
          <w:rFonts w:cs="Arial"/>
          <w:sz w:val="22"/>
          <w:lang w:val="sr-Latn-CS"/>
        </w:rPr>
        <w:t>o</w:t>
      </w:r>
      <w:r w:rsidR="001941F1" w:rsidRPr="0047375F">
        <w:rPr>
          <w:rFonts w:cs="Arial"/>
          <w:sz w:val="22"/>
          <w:lang w:val="sr-Latn-CS"/>
        </w:rPr>
        <w:t xml:space="preserve">m </w:t>
      </w:r>
      <w:r w:rsidRPr="0047375F">
        <w:rPr>
          <w:rFonts w:cs="Arial"/>
          <w:sz w:val="22"/>
          <w:lang w:val="sr-Latn-CS"/>
        </w:rPr>
        <w:t>i ć</w:t>
      </w:r>
      <w:r w:rsidR="00EE58B6">
        <w:rPr>
          <w:rFonts w:cs="Arial"/>
          <w:sz w:val="22"/>
          <w:lang w:val="sr-Latn-CS"/>
        </w:rPr>
        <w:t>i</w:t>
      </w:r>
      <w:r w:rsidRPr="0047375F">
        <w:rPr>
          <w:rFonts w:cs="Arial"/>
          <w:sz w:val="22"/>
          <w:lang w:val="sr-Latn-CS"/>
        </w:rPr>
        <w:t xml:space="preserve">riličnom </w:t>
      </w:r>
      <w:r w:rsidR="001941F1" w:rsidRPr="0047375F">
        <w:rPr>
          <w:rFonts w:cs="Arial"/>
          <w:sz w:val="22"/>
          <w:lang w:val="sr-Latn-CS"/>
        </w:rPr>
        <w:t>pism</w:t>
      </w:r>
      <w:r w:rsidRPr="0047375F">
        <w:rPr>
          <w:rFonts w:cs="Arial"/>
          <w:sz w:val="22"/>
          <w:lang w:val="sr-Latn-CS"/>
        </w:rPr>
        <w:t>u</w:t>
      </w:r>
      <w:r w:rsidR="00AD38AC">
        <w:rPr>
          <w:rFonts w:cs="Arial"/>
          <w:sz w:val="22"/>
          <w:lang w:val="sr-Latn-CS"/>
        </w:rPr>
        <w:t xml:space="preserve">) i na albanskom </w:t>
      </w:r>
      <w:r w:rsidR="00AD38AC" w:rsidRPr="0047375F">
        <w:rPr>
          <w:rFonts w:cs="Arial"/>
          <w:sz w:val="22"/>
          <w:lang w:val="sr-Latn-CS"/>
        </w:rPr>
        <w:t>jeziku</w:t>
      </w:r>
      <w:r w:rsidR="001941F1" w:rsidRPr="0047375F">
        <w:rPr>
          <w:rFonts w:cs="Arial"/>
          <w:sz w:val="22"/>
          <w:lang w:val="sr-Latn-CS"/>
        </w:rPr>
        <w:t>. Svaki popisivač imaće</w:t>
      </w:r>
      <w:r w:rsidR="00744A56">
        <w:rPr>
          <w:rFonts w:cs="Arial"/>
          <w:sz w:val="22"/>
          <w:lang w:val="sr-Latn-CS"/>
        </w:rPr>
        <w:t xml:space="preserve"> podjed</w:t>
      </w:r>
      <w:r w:rsidRPr="0047375F">
        <w:rPr>
          <w:rFonts w:cs="Arial"/>
          <w:sz w:val="22"/>
          <w:lang w:val="sr-Latn-CS"/>
        </w:rPr>
        <w:t>nak broj latiničnih i ć</w:t>
      </w:r>
      <w:r w:rsidR="00C22E8E">
        <w:rPr>
          <w:rFonts w:cs="Arial"/>
          <w:sz w:val="22"/>
          <w:lang w:val="sr-Latn-CS"/>
        </w:rPr>
        <w:t>i</w:t>
      </w:r>
      <w:r w:rsidRPr="0047375F">
        <w:rPr>
          <w:rFonts w:cs="Arial"/>
          <w:sz w:val="22"/>
          <w:lang w:val="sr-Latn-CS"/>
        </w:rPr>
        <w:t xml:space="preserve">riličnih </w:t>
      </w:r>
      <w:r w:rsidR="00BA2DE7">
        <w:rPr>
          <w:rFonts w:cs="Arial"/>
          <w:sz w:val="22"/>
          <w:lang w:val="sr-Latn-CS"/>
        </w:rPr>
        <w:t>upitnika</w:t>
      </w:r>
      <w:r w:rsidR="00552F0A">
        <w:rPr>
          <w:rFonts w:cs="Arial"/>
          <w:sz w:val="22"/>
          <w:lang w:val="sr-Latn-CS"/>
        </w:rPr>
        <w:t>.</w:t>
      </w:r>
    </w:p>
    <w:p w:rsidR="002B5C9D" w:rsidRPr="00897F3D" w:rsidRDefault="006C1E17" w:rsidP="005542DE">
      <w:pPr>
        <w:spacing w:after="120" w:line="276" w:lineRule="auto"/>
        <w:rPr>
          <w:rFonts w:cs="Arial"/>
          <w:sz w:val="22"/>
          <w:lang w:val="sr-Latn-CS"/>
        </w:rPr>
      </w:pPr>
      <w:r w:rsidRPr="0047375F">
        <w:rPr>
          <w:rFonts w:cs="Arial"/>
          <w:sz w:val="22"/>
          <w:lang w:val="sr-Latn-CS"/>
        </w:rPr>
        <w:t>Dodatno, svaki popisivač imaće</w:t>
      </w:r>
      <w:r w:rsidR="001941F1" w:rsidRPr="0047375F">
        <w:rPr>
          <w:rFonts w:cs="Arial"/>
          <w:sz w:val="22"/>
          <w:lang w:val="sr-Latn-CS"/>
        </w:rPr>
        <w:t xml:space="preserve"> i </w:t>
      </w:r>
      <w:r w:rsidR="002D66D1">
        <w:rPr>
          <w:rFonts w:cs="Arial"/>
          <w:sz w:val="22"/>
          <w:lang w:val="sr-Latn-CS"/>
        </w:rPr>
        <w:t xml:space="preserve">priručnik </w:t>
      </w:r>
      <w:r w:rsidR="00744A56">
        <w:rPr>
          <w:rFonts w:cs="Arial"/>
          <w:sz w:val="22"/>
          <w:lang w:val="sr-Latn-CS"/>
        </w:rPr>
        <w:t>sa primjercima</w:t>
      </w:r>
      <w:r w:rsidR="001941F1" w:rsidRPr="0047375F">
        <w:rPr>
          <w:rFonts w:cs="Arial"/>
          <w:sz w:val="22"/>
          <w:lang w:val="sr-Latn-CS"/>
        </w:rPr>
        <w:t xml:space="preserve"> </w:t>
      </w:r>
      <w:r w:rsidR="00BA2DE7">
        <w:rPr>
          <w:rFonts w:cs="Arial"/>
          <w:sz w:val="22"/>
          <w:lang w:val="sr-Latn-CS"/>
        </w:rPr>
        <w:t>upitnika</w:t>
      </w:r>
      <w:r w:rsidR="001941F1" w:rsidRPr="0047375F">
        <w:rPr>
          <w:rFonts w:cs="Arial"/>
          <w:sz w:val="22"/>
          <w:lang w:val="sr-Latn-CS"/>
        </w:rPr>
        <w:t xml:space="preserve"> P-1 i P-2, na svim jezicima koji su navedeni u Ustavu </w:t>
      </w:r>
      <w:r w:rsidR="00A6564A" w:rsidRPr="0047375F">
        <w:rPr>
          <w:rFonts w:cs="Arial"/>
          <w:sz w:val="22"/>
          <w:lang w:val="sr-Latn-CS"/>
        </w:rPr>
        <w:t xml:space="preserve">Crne Gore, kao i na engleskom, ukrajinskom, turskom i </w:t>
      </w:r>
      <w:r w:rsidR="001941F1" w:rsidRPr="0047375F">
        <w:rPr>
          <w:rFonts w:cs="Arial"/>
          <w:sz w:val="22"/>
          <w:lang w:val="sr-Latn-CS"/>
        </w:rPr>
        <w:t xml:space="preserve">ruskom jeziku, ali se na tim </w:t>
      </w:r>
      <w:r w:rsidR="002E7F46">
        <w:rPr>
          <w:rFonts w:cs="Arial"/>
          <w:sz w:val="22"/>
          <w:lang w:val="sr-Latn-CS"/>
        </w:rPr>
        <w:t>upitnicima</w:t>
      </w:r>
      <w:r w:rsidR="001941F1" w:rsidRPr="0047375F">
        <w:rPr>
          <w:rFonts w:cs="Arial"/>
          <w:sz w:val="22"/>
          <w:lang w:val="sr-Latn-CS"/>
        </w:rPr>
        <w:t xml:space="preserve"> neće upisivati odgovori</w:t>
      </w:r>
      <w:r w:rsidR="001E3DE7" w:rsidRPr="0047375F">
        <w:rPr>
          <w:rFonts w:cs="Arial"/>
          <w:sz w:val="22"/>
          <w:lang w:val="sr-Latn-CS"/>
        </w:rPr>
        <w:t>.</w:t>
      </w:r>
    </w:p>
    <w:p w:rsidR="0047375F" w:rsidRPr="0047375F" w:rsidRDefault="00A6564A" w:rsidP="0047375F">
      <w:pPr>
        <w:rPr>
          <w:rFonts w:cs="Arial"/>
          <w:sz w:val="22"/>
          <w:lang w:val="sr-Latn-CS"/>
        </w:rPr>
      </w:pPr>
      <w:r w:rsidRPr="0047375F">
        <w:rPr>
          <w:rFonts w:cs="Arial"/>
          <w:sz w:val="22"/>
          <w:lang w:val="sr-Latn-CS"/>
        </w:rPr>
        <w:t>Popisni upitnici</w:t>
      </w:r>
      <w:r w:rsidR="001957FB" w:rsidRPr="0047375F">
        <w:rPr>
          <w:rFonts w:cs="Arial"/>
          <w:sz w:val="22"/>
          <w:lang w:val="sr-Latn-CS"/>
        </w:rPr>
        <w:t xml:space="preserve"> su:</w:t>
      </w:r>
    </w:p>
    <w:p w:rsidR="001957FB" w:rsidRPr="0047375F" w:rsidRDefault="00400EF0" w:rsidP="006A54BC">
      <w:pPr>
        <w:pStyle w:val="Heading3"/>
        <w:numPr>
          <w:ilvl w:val="2"/>
          <w:numId w:val="50"/>
        </w:numPr>
        <w:ind w:left="720"/>
      </w:pPr>
      <w:bookmarkStart w:id="82" w:name="_Toc138763664"/>
      <w:bookmarkStart w:id="83" w:name="_Toc138763802"/>
      <w:bookmarkStart w:id="84" w:name="_Toc152245713"/>
      <w:r w:rsidRPr="0047375F">
        <w:t>Upitnik za lice</w:t>
      </w:r>
      <w:r w:rsidR="000C4C52" w:rsidRPr="0047375F">
        <w:t xml:space="preserve"> (</w:t>
      </w:r>
      <w:r w:rsidR="006F1AB9">
        <w:t>Upitnik</w:t>
      </w:r>
      <w:r w:rsidR="000C4C52" w:rsidRPr="0047375F">
        <w:t xml:space="preserve"> P</w:t>
      </w:r>
      <w:r w:rsidR="00561A0A" w:rsidRPr="0047375F">
        <w:t>-1)</w:t>
      </w:r>
      <w:bookmarkEnd w:id="82"/>
      <w:bookmarkEnd w:id="83"/>
      <w:bookmarkEnd w:id="84"/>
    </w:p>
    <w:p w:rsidR="00CA6061" w:rsidRDefault="001957FB" w:rsidP="008B7C29">
      <w:pPr>
        <w:rPr>
          <w:rFonts w:cs="Arial"/>
          <w:sz w:val="22"/>
          <w:lang w:val="sr-Latn-CS"/>
        </w:rPr>
      </w:pPr>
      <w:r w:rsidRPr="0047375F">
        <w:rPr>
          <w:rFonts w:cs="Arial"/>
          <w:sz w:val="22"/>
          <w:lang w:val="sr-Latn-CS"/>
        </w:rPr>
        <w:t xml:space="preserve">Ovim </w:t>
      </w:r>
      <w:r w:rsidR="00827655">
        <w:rPr>
          <w:rFonts w:cs="Arial"/>
          <w:sz w:val="22"/>
          <w:lang w:val="sr-Latn-CS"/>
        </w:rPr>
        <w:t>upitnikom</w:t>
      </w:r>
      <w:r w:rsidR="00827655" w:rsidRPr="0047375F">
        <w:rPr>
          <w:rFonts w:cs="Arial"/>
          <w:sz w:val="22"/>
          <w:lang w:val="sr-Latn-CS"/>
        </w:rPr>
        <w:t xml:space="preserve"> </w:t>
      </w:r>
      <w:r w:rsidRPr="0047375F">
        <w:rPr>
          <w:rFonts w:cs="Arial"/>
          <w:sz w:val="22"/>
          <w:lang w:val="sr-Latn-CS"/>
        </w:rPr>
        <w:t xml:space="preserve">prikupljaju se podaci za lice. </w:t>
      </w:r>
    </w:p>
    <w:p w:rsidR="00706BD3" w:rsidRDefault="00706BD3" w:rsidP="008B7C29">
      <w:pPr>
        <w:rPr>
          <w:rFonts w:cs="Arial"/>
          <w:sz w:val="22"/>
          <w:lang w:val="sr-Latn-CS"/>
        </w:rPr>
      </w:pPr>
    </w:p>
    <w:p w:rsidR="00706BD3" w:rsidRPr="00706BD3" w:rsidRDefault="00706BD3" w:rsidP="00706BD3">
      <w:pPr>
        <w:shd w:val="clear" w:color="auto" w:fill="BFBFBF" w:themeFill="background1" w:themeFillShade="BF"/>
        <w:rPr>
          <w:color w:val="auto"/>
          <w:sz w:val="22"/>
          <w:lang w:val="sr-Latn-RS"/>
        </w:rPr>
      </w:pPr>
      <w:r w:rsidRPr="00706BD3">
        <w:rPr>
          <w:color w:val="auto"/>
          <w:sz w:val="22"/>
          <w:lang w:val="sr-Latn-RS"/>
        </w:rPr>
        <w:t xml:space="preserve">Upitnike za za lice prati i spisak </w:t>
      </w:r>
      <w:bookmarkStart w:id="85" w:name="_Hlk151288882"/>
      <w:r w:rsidRPr="00706BD3">
        <w:rPr>
          <w:color w:val="auto"/>
          <w:sz w:val="22"/>
          <w:lang w:val="sr-Latn-RS"/>
        </w:rPr>
        <w:t xml:space="preserve">statističkih ID brojeva </w:t>
      </w:r>
      <w:bookmarkEnd w:id="85"/>
      <w:r w:rsidRPr="00706BD3">
        <w:rPr>
          <w:color w:val="auto"/>
          <w:sz w:val="22"/>
          <w:lang w:val="sr-Latn-RS"/>
        </w:rPr>
        <w:t xml:space="preserve">za dati popisni krug. Spisak statističkih ID brojeva predstavljaju naljepnice od po dva ista devetocifrena broja pri čemu se jedan broj lijepi na original koji ostaje kod popisivača, a jedan na kopiju Upitnika za lice koji ostaje u domaćinstvu. </w:t>
      </w:r>
    </w:p>
    <w:p w:rsidR="00706BD3" w:rsidRPr="0047375F" w:rsidRDefault="00706BD3" w:rsidP="008B7C29">
      <w:pPr>
        <w:rPr>
          <w:rFonts w:cs="Arial"/>
          <w:sz w:val="22"/>
          <w:lang w:val="sr-Latn-CS"/>
        </w:rPr>
      </w:pPr>
    </w:p>
    <w:p w:rsidR="001957FB" w:rsidRPr="0047375F" w:rsidRDefault="00B62839" w:rsidP="006A54BC">
      <w:pPr>
        <w:pStyle w:val="Heading3"/>
        <w:numPr>
          <w:ilvl w:val="2"/>
          <w:numId w:val="50"/>
        </w:numPr>
        <w:ind w:left="720"/>
      </w:pPr>
      <w:bookmarkStart w:id="86" w:name="_Toc138763665"/>
      <w:bookmarkStart w:id="87" w:name="_Toc138763803"/>
      <w:bookmarkStart w:id="88" w:name="_Toc152245714"/>
      <w:r w:rsidRPr="0047375F">
        <w:t>U</w:t>
      </w:r>
      <w:r w:rsidR="00561A0A" w:rsidRPr="0047375F">
        <w:t xml:space="preserve">pitnik </w:t>
      </w:r>
      <w:r w:rsidR="00AC2A23">
        <w:t>za stan i domaćinstvo</w:t>
      </w:r>
      <w:r w:rsidR="000C4C52" w:rsidRPr="0047375F">
        <w:t xml:space="preserve"> (</w:t>
      </w:r>
      <w:r w:rsidR="006F1AB9">
        <w:t>Upitnik</w:t>
      </w:r>
      <w:r w:rsidR="000C4C52" w:rsidRPr="0047375F">
        <w:t xml:space="preserve"> P</w:t>
      </w:r>
      <w:r w:rsidR="00561A0A" w:rsidRPr="0047375F">
        <w:t>-2)</w:t>
      </w:r>
      <w:bookmarkEnd w:id="86"/>
      <w:bookmarkEnd w:id="87"/>
      <w:bookmarkEnd w:id="88"/>
    </w:p>
    <w:p w:rsidR="0047375F" w:rsidRPr="0047375F" w:rsidRDefault="001957FB" w:rsidP="008B7C29">
      <w:pPr>
        <w:rPr>
          <w:rFonts w:cs="Arial"/>
          <w:sz w:val="22"/>
          <w:lang w:val="sr-Latn-CS"/>
        </w:rPr>
      </w:pPr>
      <w:r w:rsidRPr="0047375F">
        <w:rPr>
          <w:rFonts w:cs="Arial"/>
          <w:sz w:val="22"/>
          <w:lang w:val="sr-Latn-CS"/>
        </w:rPr>
        <w:t xml:space="preserve">Ovim </w:t>
      </w:r>
      <w:r w:rsidR="00A6564A" w:rsidRPr="0047375F">
        <w:rPr>
          <w:rFonts w:cs="Arial"/>
          <w:sz w:val="22"/>
          <w:lang w:val="sr-Latn-CS"/>
        </w:rPr>
        <w:t>upitnikom</w:t>
      </w:r>
      <w:r w:rsidRPr="0047375F">
        <w:rPr>
          <w:rFonts w:cs="Arial"/>
          <w:sz w:val="22"/>
          <w:lang w:val="sr-Latn-CS"/>
        </w:rPr>
        <w:t xml:space="preserve"> prikupljaju se podaci za stan i domaćinstv</w:t>
      </w:r>
      <w:r w:rsidR="00AC2A23">
        <w:rPr>
          <w:rFonts w:cs="Arial"/>
          <w:sz w:val="22"/>
          <w:lang w:val="sr-Latn-CS"/>
        </w:rPr>
        <w:t>o</w:t>
      </w:r>
      <w:r w:rsidRPr="0047375F">
        <w:rPr>
          <w:rFonts w:cs="Arial"/>
          <w:sz w:val="22"/>
          <w:lang w:val="sr-Latn-CS"/>
        </w:rPr>
        <w:t xml:space="preserve">. </w:t>
      </w:r>
    </w:p>
    <w:p w:rsidR="001957FB" w:rsidRPr="0047375F" w:rsidRDefault="00B62839" w:rsidP="006A54BC">
      <w:pPr>
        <w:pStyle w:val="Heading3"/>
        <w:numPr>
          <w:ilvl w:val="2"/>
          <w:numId w:val="50"/>
        </w:numPr>
        <w:ind w:left="720"/>
      </w:pPr>
      <w:bookmarkStart w:id="89" w:name="_Toc138763666"/>
      <w:bookmarkStart w:id="90" w:name="_Toc138763804"/>
      <w:bookmarkStart w:id="91" w:name="_Toc152245715"/>
      <w:r w:rsidRPr="0047375F">
        <w:t>K</w:t>
      </w:r>
      <w:r w:rsidR="000C4C52" w:rsidRPr="0047375F">
        <w:t>ontrolnik (</w:t>
      </w:r>
      <w:r w:rsidR="006F1AB9">
        <w:t>Upitnik</w:t>
      </w:r>
      <w:r w:rsidR="000C4C52" w:rsidRPr="0047375F">
        <w:t xml:space="preserve"> P</w:t>
      </w:r>
      <w:r w:rsidR="00561A0A" w:rsidRPr="0047375F">
        <w:t>-3)</w:t>
      </w:r>
      <w:bookmarkEnd w:id="89"/>
      <w:bookmarkEnd w:id="90"/>
      <w:bookmarkEnd w:id="91"/>
    </w:p>
    <w:p w:rsidR="001957FB" w:rsidRPr="0047375F" w:rsidRDefault="001957FB" w:rsidP="004E6CA1">
      <w:pPr>
        <w:spacing w:after="120"/>
        <w:rPr>
          <w:rFonts w:cs="Arial"/>
          <w:sz w:val="22"/>
          <w:lang w:val="sr-Latn-CS"/>
        </w:rPr>
      </w:pPr>
      <w:r w:rsidRPr="0047375F">
        <w:rPr>
          <w:rFonts w:cs="Arial"/>
          <w:sz w:val="22"/>
          <w:lang w:val="sr-Latn-CS"/>
        </w:rPr>
        <w:t xml:space="preserve">Ovaj </w:t>
      </w:r>
      <w:r w:rsidR="00A6564A" w:rsidRPr="0047375F">
        <w:rPr>
          <w:rFonts w:cs="Arial"/>
          <w:sz w:val="22"/>
          <w:lang w:val="sr-Latn-CS"/>
        </w:rPr>
        <w:t>upitnik</w:t>
      </w:r>
      <w:r w:rsidRPr="0047375F">
        <w:rPr>
          <w:rFonts w:cs="Arial"/>
          <w:sz w:val="22"/>
          <w:lang w:val="sr-Latn-CS"/>
        </w:rPr>
        <w:t xml:space="preserve"> ima višestruku ulogu i </w:t>
      </w:r>
      <w:r w:rsidR="006225CB" w:rsidRPr="0047375F">
        <w:rPr>
          <w:rFonts w:cs="Arial"/>
          <w:sz w:val="22"/>
          <w:lang w:val="sr-Latn-CS"/>
        </w:rPr>
        <w:t>služi</w:t>
      </w:r>
      <w:r w:rsidRPr="0047375F">
        <w:rPr>
          <w:rFonts w:cs="Arial"/>
          <w:sz w:val="22"/>
          <w:lang w:val="sr-Latn-CS"/>
        </w:rPr>
        <w:t>:</w:t>
      </w:r>
    </w:p>
    <w:p w:rsidR="001957FB" w:rsidRPr="0047375F" w:rsidRDefault="001957FB" w:rsidP="00D51B18">
      <w:pPr>
        <w:pStyle w:val="ListParagraph"/>
        <w:numPr>
          <w:ilvl w:val="0"/>
          <w:numId w:val="5"/>
        </w:numPr>
        <w:tabs>
          <w:tab w:val="left" w:pos="990"/>
        </w:tabs>
        <w:spacing w:after="200" w:line="276" w:lineRule="auto"/>
        <w:ind w:left="720"/>
        <w:rPr>
          <w:rFonts w:cs="Arial"/>
          <w:sz w:val="22"/>
          <w:lang w:val="sr-Latn-CS"/>
        </w:rPr>
      </w:pPr>
      <w:r w:rsidRPr="0047375F">
        <w:rPr>
          <w:rFonts w:cs="Arial"/>
          <w:sz w:val="22"/>
          <w:lang w:val="sr-Latn-CS"/>
        </w:rPr>
        <w:t>kao evidencija popisanih jedinica;</w:t>
      </w:r>
    </w:p>
    <w:p w:rsidR="001957FB" w:rsidRPr="0047375F" w:rsidRDefault="00BE21C9" w:rsidP="00D51B18">
      <w:pPr>
        <w:pStyle w:val="ListParagraph"/>
        <w:numPr>
          <w:ilvl w:val="0"/>
          <w:numId w:val="5"/>
        </w:numPr>
        <w:tabs>
          <w:tab w:val="left" w:pos="990"/>
        </w:tabs>
        <w:spacing w:after="200" w:line="276" w:lineRule="auto"/>
        <w:ind w:left="720"/>
        <w:rPr>
          <w:rFonts w:cs="Arial"/>
          <w:sz w:val="22"/>
          <w:lang w:val="sr-Latn-CS"/>
        </w:rPr>
      </w:pPr>
      <w:r w:rsidRPr="0047375F">
        <w:rPr>
          <w:rFonts w:cs="Arial"/>
          <w:sz w:val="22"/>
          <w:lang w:val="sr-Latn-CS"/>
        </w:rPr>
        <w:t xml:space="preserve">za </w:t>
      </w:r>
      <w:r w:rsidR="001957FB" w:rsidRPr="0047375F">
        <w:rPr>
          <w:rFonts w:cs="Arial"/>
          <w:sz w:val="22"/>
          <w:lang w:val="sr-Latn-CS"/>
        </w:rPr>
        <w:t>pregled rezultata po stanovima i</w:t>
      </w:r>
    </w:p>
    <w:p w:rsidR="001957FB" w:rsidRDefault="00BE21C9" w:rsidP="008C6C64">
      <w:pPr>
        <w:pStyle w:val="ListParagraph"/>
        <w:numPr>
          <w:ilvl w:val="0"/>
          <w:numId w:val="5"/>
        </w:numPr>
        <w:tabs>
          <w:tab w:val="left" w:pos="990"/>
        </w:tabs>
        <w:spacing w:after="120" w:line="276" w:lineRule="auto"/>
        <w:ind w:left="720"/>
        <w:rPr>
          <w:rFonts w:cs="Arial"/>
          <w:sz w:val="22"/>
          <w:lang w:val="sr-Latn-CS"/>
        </w:rPr>
      </w:pPr>
      <w:r w:rsidRPr="0047375F">
        <w:rPr>
          <w:rFonts w:cs="Arial"/>
          <w:sz w:val="22"/>
          <w:lang w:val="sr-Latn-CS"/>
        </w:rPr>
        <w:t xml:space="preserve">za </w:t>
      </w:r>
      <w:r w:rsidR="001957FB" w:rsidRPr="0047375F">
        <w:rPr>
          <w:rFonts w:cs="Arial"/>
          <w:sz w:val="22"/>
          <w:lang w:val="sr-Latn-CS"/>
        </w:rPr>
        <w:t xml:space="preserve">dobijanje prvih rezultata za popisni krug. </w:t>
      </w:r>
    </w:p>
    <w:p w:rsidR="00F94EF8" w:rsidRPr="0047375F" w:rsidRDefault="00F94EF8" w:rsidP="005542DE">
      <w:pPr>
        <w:tabs>
          <w:tab w:val="left" w:pos="990"/>
        </w:tabs>
        <w:spacing w:after="120"/>
        <w:rPr>
          <w:rFonts w:cs="Arial"/>
          <w:sz w:val="22"/>
          <w:lang w:val="sr-Latn-CS"/>
        </w:rPr>
      </w:pPr>
      <w:r w:rsidRPr="0047375F">
        <w:rPr>
          <w:rFonts w:cs="Arial"/>
          <w:sz w:val="22"/>
          <w:lang w:val="sr-Latn-CS"/>
        </w:rPr>
        <w:t xml:space="preserve">Način popunjavanja ovih </w:t>
      </w:r>
      <w:r w:rsidR="00A6564A" w:rsidRPr="0047375F">
        <w:rPr>
          <w:rFonts w:cs="Arial"/>
          <w:sz w:val="22"/>
          <w:lang w:val="sr-Latn-CS"/>
        </w:rPr>
        <w:t>upitnika</w:t>
      </w:r>
      <w:r w:rsidRPr="0047375F">
        <w:rPr>
          <w:rFonts w:cs="Arial"/>
          <w:sz w:val="22"/>
          <w:lang w:val="sr-Latn-CS"/>
        </w:rPr>
        <w:t xml:space="preserve"> dat je u d</w:t>
      </w:r>
      <w:r w:rsidR="007E0CFC">
        <w:rPr>
          <w:rFonts w:cs="Arial"/>
          <w:sz w:val="22"/>
          <w:lang w:val="sr-Latn-CS"/>
        </w:rPr>
        <w:t>i</w:t>
      </w:r>
      <w:r w:rsidRPr="0047375F">
        <w:rPr>
          <w:rFonts w:cs="Arial"/>
          <w:sz w:val="22"/>
          <w:lang w:val="sr-Latn-CS"/>
        </w:rPr>
        <w:t xml:space="preserve">jelu </w:t>
      </w:r>
      <w:r w:rsidR="008378A9" w:rsidRPr="008378A9">
        <w:rPr>
          <w:rFonts w:cs="Arial"/>
          <w:sz w:val="22"/>
          <w:szCs w:val="20"/>
          <w:lang w:val="sr-Latn-CS"/>
        </w:rPr>
        <w:t>Uputstvo za popisivanje/popunjavanje upitnika i obrazaca</w:t>
      </w:r>
      <w:r w:rsidRPr="0047375F">
        <w:rPr>
          <w:rFonts w:cs="Arial"/>
          <w:sz w:val="22"/>
          <w:lang w:val="sr-Latn-CS"/>
        </w:rPr>
        <w:t>.</w:t>
      </w:r>
    </w:p>
    <w:p w:rsidR="00223328" w:rsidRPr="0047375F" w:rsidRDefault="001957FB" w:rsidP="005542DE">
      <w:pPr>
        <w:spacing w:after="120"/>
        <w:rPr>
          <w:rFonts w:cs="Arial"/>
          <w:sz w:val="22"/>
          <w:lang w:val="sr-Latn-CS"/>
        </w:rPr>
      </w:pPr>
      <w:r w:rsidRPr="0047375F">
        <w:rPr>
          <w:rFonts w:cs="Arial"/>
          <w:sz w:val="22"/>
          <w:lang w:val="sr-Latn-CS"/>
        </w:rPr>
        <w:t xml:space="preserve">Pored </w:t>
      </w:r>
      <w:r w:rsidR="00A6564A" w:rsidRPr="0047375F">
        <w:rPr>
          <w:rFonts w:cs="Arial"/>
          <w:sz w:val="22"/>
          <w:lang w:val="sr-Latn-CS"/>
        </w:rPr>
        <w:t>upitnika</w:t>
      </w:r>
      <w:r w:rsidRPr="0047375F">
        <w:rPr>
          <w:rFonts w:cs="Arial"/>
          <w:sz w:val="22"/>
          <w:lang w:val="sr-Latn-CS"/>
        </w:rPr>
        <w:t xml:space="preserve"> u </w:t>
      </w:r>
      <w:r w:rsidR="0047375F">
        <w:rPr>
          <w:rFonts w:cs="Arial"/>
          <w:sz w:val="22"/>
          <w:lang w:val="sr-Latn-CS"/>
        </w:rPr>
        <w:t>p</w:t>
      </w:r>
      <w:r w:rsidRPr="0047375F">
        <w:rPr>
          <w:rFonts w:cs="Arial"/>
          <w:sz w:val="22"/>
          <w:lang w:val="sr-Latn-CS"/>
        </w:rPr>
        <w:t xml:space="preserve">opisu će se koristiti i drugi obrasci. </w:t>
      </w:r>
    </w:p>
    <w:p w:rsidR="0047375F" w:rsidRPr="0047375F" w:rsidRDefault="001957FB" w:rsidP="00897F3D">
      <w:pPr>
        <w:spacing w:after="120"/>
        <w:rPr>
          <w:rFonts w:cs="Arial"/>
          <w:sz w:val="22"/>
          <w:lang w:val="sr-Latn-CS"/>
        </w:rPr>
      </w:pPr>
      <w:r w:rsidRPr="0047375F">
        <w:rPr>
          <w:rFonts w:cs="Arial"/>
          <w:sz w:val="22"/>
          <w:lang w:val="sr-Latn-CS"/>
        </w:rPr>
        <w:t xml:space="preserve">Popisivači, instruktori i </w:t>
      </w:r>
      <w:r w:rsidR="00744A56">
        <w:rPr>
          <w:rFonts w:cs="Arial"/>
          <w:sz w:val="22"/>
          <w:lang w:val="sr-Latn-CS"/>
        </w:rPr>
        <w:t>državni instruktori</w:t>
      </w:r>
      <w:r w:rsidRPr="0047375F">
        <w:rPr>
          <w:rFonts w:cs="Arial"/>
          <w:sz w:val="22"/>
          <w:lang w:val="sr-Latn-CS"/>
        </w:rPr>
        <w:t xml:space="preserve"> dobijaju posebna ovlašćenja za vršenje poslova u popisu</w:t>
      </w:r>
      <w:r w:rsidR="00433596" w:rsidRPr="0047375F">
        <w:rPr>
          <w:rFonts w:cs="Arial"/>
          <w:sz w:val="22"/>
          <w:lang w:val="sr-Latn-CS"/>
        </w:rPr>
        <w:t>.</w:t>
      </w:r>
    </w:p>
    <w:p w:rsidR="001957FB" w:rsidRPr="0047375F" w:rsidRDefault="00B62839" w:rsidP="006A54BC">
      <w:pPr>
        <w:pStyle w:val="Heading3"/>
        <w:numPr>
          <w:ilvl w:val="2"/>
          <w:numId w:val="50"/>
        </w:numPr>
        <w:ind w:left="720"/>
      </w:pPr>
      <w:bookmarkStart w:id="92" w:name="_Toc138763667"/>
      <w:bookmarkStart w:id="93" w:name="_Toc138763805"/>
      <w:bookmarkStart w:id="94" w:name="_Toc152245716"/>
      <w:r w:rsidRPr="0047375F">
        <w:t>O</w:t>
      </w:r>
      <w:r w:rsidR="00561A0A" w:rsidRPr="0047375F">
        <w:t>vl</w:t>
      </w:r>
      <w:r w:rsidR="000C4C52" w:rsidRPr="0047375F">
        <w:t>ašćenje za popisivača (obrazac P</w:t>
      </w:r>
      <w:r w:rsidR="00561A0A" w:rsidRPr="0047375F">
        <w:t>-4)</w:t>
      </w:r>
      <w:bookmarkEnd w:id="92"/>
      <w:bookmarkEnd w:id="93"/>
      <w:bookmarkEnd w:id="94"/>
    </w:p>
    <w:p w:rsidR="00EC2220" w:rsidRPr="007046AB" w:rsidRDefault="0054335F" w:rsidP="00EC2220">
      <w:pPr>
        <w:rPr>
          <w:lang w:val="sr-Latn-RS"/>
        </w:rPr>
      </w:pPr>
      <w:r w:rsidRPr="0047375F">
        <w:rPr>
          <w:sz w:val="22"/>
        </w:rPr>
        <w:t xml:space="preserve">Ovaj obrazac služi za identifikaciju popisivača prilikom rada na terenu. </w:t>
      </w:r>
      <w:bookmarkStart w:id="95" w:name="_Hlk147144749"/>
      <w:r w:rsidR="00AB7D8F" w:rsidRPr="00AB7D8F">
        <w:rPr>
          <w:sz w:val="22"/>
        </w:rPr>
        <w:t>Popisivač je dužan uz ovlašćenje nositi identifikacioni dokument (ličnu kartu, pasoš ili vozačku dozvolu) i pokazati ih prilikom ulaska u domaćinstvo.</w:t>
      </w:r>
      <w:bookmarkEnd w:id="95"/>
      <w:r w:rsidRPr="0047375F">
        <w:rPr>
          <w:sz w:val="22"/>
        </w:rPr>
        <w:t xml:space="preserve"> Ovlašćenje je potpisano i pečatirano od strane Uprave</w:t>
      </w:r>
      <w:r w:rsidR="00406213" w:rsidRPr="00406213">
        <w:rPr>
          <w:noProof/>
          <w:sz w:val="22"/>
        </w:rPr>
        <w:t xml:space="preserve"> </w:t>
      </w:r>
      <w:r w:rsidR="00406213" w:rsidRPr="00BA1AB9">
        <w:rPr>
          <w:noProof/>
          <w:sz w:val="22"/>
        </w:rPr>
        <w:t>za statistiku</w:t>
      </w:r>
      <w:r w:rsidRPr="0047375F">
        <w:rPr>
          <w:sz w:val="22"/>
        </w:rPr>
        <w:t xml:space="preserve">. Popisivač ovlašćenje dobija uz popisni materijal (tvrda fascikla), i dužan je da na njemu upiše svoje lične podatke uz kontrolu instruktora. Obavezno je nošenje ovlašćenja i identifikacionog dokumenta tokom cijelog terenskog rada. </w:t>
      </w:r>
      <w:r w:rsidR="00EC2220" w:rsidRPr="00EC2220">
        <w:rPr>
          <w:color w:val="auto"/>
          <w:sz w:val="22"/>
          <w:highlight w:val="lightGray"/>
          <w:lang w:val="sr-Latn-RS"/>
        </w:rPr>
        <w:t xml:space="preserve">Popisivač je po završetku popisivanja, a najkasnije </w:t>
      </w:r>
      <w:r w:rsidR="00EC2220" w:rsidRPr="00EC2220">
        <w:rPr>
          <w:color w:val="auto"/>
          <w:sz w:val="22"/>
          <w:highlight w:val="lightGray"/>
          <w:shd w:val="clear" w:color="auto" w:fill="BFBFBF" w:themeFill="background1" w:themeFillShade="BF"/>
          <w:lang w:val="sr-Latn-RS"/>
        </w:rPr>
        <w:t>posljednjeg dana popisa,</w:t>
      </w:r>
      <w:r w:rsidR="00EC2220" w:rsidRPr="00EC2220">
        <w:rPr>
          <w:color w:val="auto"/>
          <w:sz w:val="22"/>
          <w:highlight w:val="lightGray"/>
          <w:lang w:val="sr-Latn-RS"/>
        </w:rPr>
        <w:t xml:space="preserve"> dužan da vrati ovlašćenje uz ostali popisni materijal.</w:t>
      </w:r>
    </w:p>
    <w:p w:rsidR="001957FB" w:rsidRPr="0047375F" w:rsidRDefault="00B62839" w:rsidP="006A54BC">
      <w:pPr>
        <w:pStyle w:val="Heading3"/>
        <w:numPr>
          <w:ilvl w:val="2"/>
          <w:numId w:val="50"/>
        </w:numPr>
        <w:ind w:left="720"/>
      </w:pPr>
      <w:bookmarkStart w:id="96" w:name="_Toc147750303"/>
      <w:bookmarkStart w:id="97" w:name="_Toc147750304"/>
      <w:bookmarkStart w:id="98" w:name="_Toc138763668"/>
      <w:bookmarkStart w:id="99" w:name="_Toc138763806"/>
      <w:bookmarkStart w:id="100" w:name="_Toc152245717"/>
      <w:bookmarkEnd w:id="96"/>
      <w:bookmarkEnd w:id="97"/>
      <w:r w:rsidRPr="0047375F">
        <w:t>O</w:t>
      </w:r>
      <w:r w:rsidR="00561A0A" w:rsidRPr="0047375F">
        <w:t>vla</w:t>
      </w:r>
      <w:r w:rsidR="000C4C52" w:rsidRPr="0047375F">
        <w:t>šćenje za instruktora (obrazac P</w:t>
      </w:r>
      <w:r w:rsidR="00561A0A" w:rsidRPr="0047375F">
        <w:t>-5)</w:t>
      </w:r>
      <w:bookmarkEnd w:id="98"/>
      <w:bookmarkEnd w:id="99"/>
      <w:bookmarkEnd w:id="100"/>
    </w:p>
    <w:p w:rsidR="009930E8" w:rsidRPr="009930E8" w:rsidRDefault="0054335F" w:rsidP="009930E8">
      <w:pPr>
        <w:rPr>
          <w:color w:val="auto"/>
          <w:sz w:val="22"/>
          <w:lang w:val="sr-Latn-RS"/>
        </w:rPr>
      </w:pPr>
      <w:r w:rsidRPr="0047375F">
        <w:rPr>
          <w:sz w:val="22"/>
        </w:rPr>
        <w:t xml:space="preserve">Ovaj obrazac služi za identifikaciju instruktora prilikom rada na terenu. </w:t>
      </w:r>
      <w:r w:rsidR="005D1F8F">
        <w:rPr>
          <w:sz w:val="22"/>
          <w:lang w:val="sr-Latn-ME"/>
        </w:rPr>
        <w:t>Instruktor</w:t>
      </w:r>
      <w:r w:rsidR="005D1F8F" w:rsidRPr="005D1F8F">
        <w:rPr>
          <w:sz w:val="22"/>
        </w:rPr>
        <w:t xml:space="preserve"> je dužan uz ovlašćenje nositi identifikacioni dokument (ličnu kartu, pasoš ili vozačku dozvolu) i pokazati ih prilikom ulaska u domaćinstvo.</w:t>
      </w:r>
      <w:r w:rsidRPr="0047375F">
        <w:rPr>
          <w:sz w:val="22"/>
        </w:rPr>
        <w:t xml:space="preserve"> Ovlašćenje je potpisano i pečatirano od strane Uprave</w:t>
      </w:r>
      <w:r w:rsidR="00406213" w:rsidRPr="00406213">
        <w:rPr>
          <w:noProof/>
          <w:sz w:val="22"/>
        </w:rPr>
        <w:t xml:space="preserve"> </w:t>
      </w:r>
      <w:r w:rsidR="00406213" w:rsidRPr="00BA1AB9">
        <w:rPr>
          <w:noProof/>
          <w:sz w:val="22"/>
        </w:rPr>
        <w:t>za statistiku</w:t>
      </w:r>
      <w:r w:rsidRPr="0047375F">
        <w:rPr>
          <w:sz w:val="22"/>
        </w:rPr>
        <w:t xml:space="preserve">. Instruktor ovlašćenje dobija po imenovanju od popisne komisije i dužan je da na njemu upiše svoje lične podatke. Obavezno je nošenje ovlašćenja i identifikacionog dokumenta tokom cijelog terenskog rada. </w:t>
      </w:r>
      <w:r w:rsidR="009930E8" w:rsidRPr="009930E8">
        <w:rPr>
          <w:color w:val="auto"/>
          <w:sz w:val="22"/>
          <w:highlight w:val="lightGray"/>
          <w:lang w:val="sr-Latn-RS"/>
        </w:rPr>
        <w:t xml:space="preserve">Instruktor je po završetku popisivanja, a najkasnije </w:t>
      </w:r>
      <w:r w:rsidR="009930E8" w:rsidRPr="009930E8">
        <w:rPr>
          <w:color w:val="auto"/>
          <w:sz w:val="22"/>
          <w:highlight w:val="lightGray"/>
          <w:shd w:val="clear" w:color="auto" w:fill="BFBFBF" w:themeFill="background1" w:themeFillShade="BF"/>
          <w:lang w:val="sr-Latn-RS"/>
        </w:rPr>
        <w:t>posljednjeg dana popisa,</w:t>
      </w:r>
      <w:r w:rsidR="009930E8" w:rsidRPr="009930E8">
        <w:rPr>
          <w:color w:val="auto"/>
          <w:sz w:val="22"/>
          <w:highlight w:val="lightGray"/>
          <w:lang w:val="sr-Latn-RS"/>
        </w:rPr>
        <w:t xml:space="preserve"> dužan da vrati ovlašćenje.</w:t>
      </w:r>
      <w:r w:rsidR="009930E8" w:rsidRPr="009930E8">
        <w:rPr>
          <w:color w:val="auto"/>
          <w:sz w:val="22"/>
          <w:lang w:val="sr-Latn-RS"/>
        </w:rPr>
        <w:t xml:space="preserve">   </w:t>
      </w:r>
    </w:p>
    <w:p w:rsidR="00BC2CCD" w:rsidRPr="009930E8" w:rsidRDefault="0054335F" w:rsidP="0047375F">
      <w:pPr>
        <w:spacing w:line="276" w:lineRule="auto"/>
        <w:rPr>
          <w:sz w:val="4"/>
        </w:rPr>
      </w:pPr>
      <w:r w:rsidRPr="0047375F">
        <w:rPr>
          <w:sz w:val="22"/>
        </w:rPr>
        <w:t xml:space="preserve"> </w:t>
      </w:r>
    </w:p>
    <w:p w:rsidR="001957FB" w:rsidRPr="0047375F" w:rsidRDefault="00B62839" w:rsidP="006A54BC">
      <w:pPr>
        <w:pStyle w:val="Heading3"/>
        <w:numPr>
          <w:ilvl w:val="2"/>
          <w:numId w:val="50"/>
        </w:numPr>
        <w:ind w:left="720"/>
      </w:pPr>
      <w:bookmarkStart w:id="101" w:name="_Toc138763669"/>
      <w:bookmarkStart w:id="102" w:name="_Toc138763807"/>
      <w:bookmarkStart w:id="103" w:name="_Toc152245718"/>
      <w:r w:rsidRPr="0047375F">
        <w:t>O</w:t>
      </w:r>
      <w:r w:rsidR="00561A0A" w:rsidRPr="0047375F">
        <w:t>vlašćenje za</w:t>
      </w:r>
      <w:r w:rsidR="000C4C52" w:rsidRPr="0047375F">
        <w:t xml:space="preserve"> državnog instruktora (obrazac P</w:t>
      </w:r>
      <w:r w:rsidR="00561A0A" w:rsidRPr="0047375F">
        <w:t>-6)</w:t>
      </w:r>
      <w:bookmarkEnd w:id="101"/>
      <w:bookmarkEnd w:id="102"/>
      <w:bookmarkEnd w:id="103"/>
    </w:p>
    <w:p w:rsidR="009930E8" w:rsidRPr="007046AB" w:rsidRDefault="0054335F" w:rsidP="009930E8">
      <w:pPr>
        <w:rPr>
          <w:lang w:val="sr-Latn-RS"/>
        </w:rPr>
      </w:pPr>
      <w:r w:rsidRPr="0047375F">
        <w:rPr>
          <w:sz w:val="22"/>
        </w:rPr>
        <w:t xml:space="preserve">Ovaj obrazac služi za identifikaciju državnog instruktora prilikom rada na terenu. </w:t>
      </w:r>
      <w:r w:rsidR="005D1F8F">
        <w:rPr>
          <w:sz w:val="22"/>
          <w:lang w:val="sr-Latn-ME"/>
        </w:rPr>
        <w:t>Državni instruktor</w:t>
      </w:r>
      <w:r w:rsidR="005D1F8F" w:rsidRPr="005D1F8F">
        <w:rPr>
          <w:sz w:val="22"/>
        </w:rPr>
        <w:t xml:space="preserve"> je dužan uz ovlašćenje nositi identifikacioni dokument (ličnu kartu, pasoš ili vozačku dozvolu) i pokazati ih prilikom ulaska u domaćinstvo.</w:t>
      </w:r>
      <w:r w:rsidRPr="0047375F">
        <w:rPr>
          <w:sz w:val="22"/>
        </w:rPr>
        <w:t xml:space="preserve"> Ovlašćenje je potpisano i pečatirano od strane Uprave</w:t>
      </w:r>
      <w:r w:rsidR="00406213" w:rsidRPr="00406213">
        <w:rPr>
          <w:noProof/>
          <w:sz w:val="22"/>
        </w:rPr>
        <w:t xml:space="preserve"> </w:t>
      </w:r>
      <w:r w:rsidR="00406213" w:rsidRPr="00BA1AB9">
        <w:rPr>
          <w:noProof/>
          <w:sz w:val="22"/>
        </w:rPr>
        <w:t>za statistiku</w:t>
      </w:r>
      <w:r w:rsidRPr="0047375F">
        <w:rPr>
          <w:sz w:val="22"/>
        </w:rPr>
        <w:t>. Državni instruktor ovlašćenje dobija po imenovanju od direktora Uprave</w:t>
      </w:r>
      <w:r w:rsidR="00406213" w:rsidRPr="00406213">
        <w:rPr>
          <w:noProof/>
          <w:sz w:val="22"/>
        </w:rPr>
        <w:t xml:space="preserve"> </w:t>
      </w:r>
      <w:r w:rsidR="00406213" w:rsidRPr="00BA1AB9">
        <w:rPr>
          <w:noProof/>
          <w:sz w:val="22"/>
        </w:rPr>
        <w:t>za statistiku</w:t>
      </w:r>
      <w:r w:rsidRPr="0047375F">
        <w:rPr>
          <w:sz w:val="22"/>
        </w:rPr>
        <w:t xml:space="preserve"> i dužan je da na njemu upiše svoje lične podatke. Obavezno je nošenje ovlašćenja i identifikacionog dokumenta tokom cijelog terenskog rada. </w:t>
      </w:r>
      <w:r w:rsidR="009930E8" w:rsidRPr="009930E8">
        <w:rPr>
          <w:color w:val="auto"/>
          <w:sz w:val="22"/>
          <w:highlight w:val="lightGray"/>
          <w:lang w:val="sr-Latn-RS"/>
        </w:rPr>
        <w:t xml:space="preserve">Državni instruktor je po završetku rada, a najkasnije do </w:t>
      </w:r>
      <w:r w:rsidR="009930E8" w:rsidRPr="009930E8">
        <w:rPr>
          <w:color w:val="auto"/>
          <w:sz w:val="22"/>
          <w:highlight w:val="lightGray"/>
          <w:shd w:val="clear" w:color="auto" w:fill="BFBFBF" w:themeFill="background1" w:themeFillShade="BF"/>
          <w:lang w:val="sr-Latn-RS"/>
        </w:rPr>
        <w:t>posljednjeg dana popisa</w:t>
      </w:r>
      <w:r w:rsidR="009930E8" w:rsidRPr="009930E8">
        <w:rPr>
          <w:color w:val="auto"/>
          <w:sz w:val="22"/>
          <w:highlight w:val="lightGray"/>
          <w:lang w:val="sr-Latn-RS"/>
        </w:rPr>
        <w:t>, dužan da vrati ovlašćenje Upravi za statistiku.</w:t>
      </w:r>
      <w:r w:rsidR="009930E8" w:rsidRPr="009930E8">
        <w:rPr>
          <w:color w:val="auto"/>
          <w:lang w:val="sr-Latn-RS"/>
        </w:rPr>
        <w:t xml:space="preserve">  </w:t>
      </w:r>
    </w:p>
    <w:p w:rsidR="001957FB" w:rsidRPr="0047375F" w:rsidRDefault="0054335F" w:rsidP="006A54BC">
      <w:pPr>
        <w:pStyle w:val="Heading3"/>
        <w:numPr>
          <w:ilvl w:val="2"/>
          <w:numId w:val="50"/>
        </w:numPr>
        <w:ind w:left="720"/>
      </w:pPr>
      <w:bookmarkStart w:id="104" w:name="_Toc138763670"/>
      <w:bookmarkStart w:id="105" w:name="_Toc138763808"/>
      <w:bookmarkStart w:id="106" w:name="_Toc152245719"/>
      <w:r w:rsidRPr="0047375F">
        <w:t xml:space="preserve">Obavještenje o dolasku popisivača </w:t>
      </w:r>
      <w:r w:rsidR="000C4C52" w:rsidRPr="0047375F">
        <w:t>(obrazac P</w:t>
      </w:r>
      <w:r w:rsidR="00561A0A" w:rsidRPr="0047375F">
        <w:t>-7)</w:t>
      </w:r>
      <w:bookmarkEnd w:id="104"/>
      <w:bookmarkEnd w:id="105"/>
      <w:bookmarkEnd w:id="106"/>
    </w:p>
    <w:p w:rsidR="0047375F" w:rsidRPr="0047375F" w:rsidRDefault="0054335F" w:rsidP="0054335F">
      <w:pPr>
        <w:rPr>
          <w:noProof/>
          <w:sz w:val="22"/>
        </w:rPr>
      </w:pPr>
      <w:r w:rsidRPr="0047375F">
        <w:rPr>
          <w:sz w:val="22"/>
        </w:rPr>
        <w:t>Obavještenje o dolasku popisivača služi za info</w:t>
      </w:r>
      <w:r w:rsidR="009C59CF">
        <w:rPr>
          <w:sz w:val="22"/>
          <w:lang w:val="sr-Latn-ME"/>
        </w:rPr>
        <w:t>r</w:t>
      </w:r>
      <w:r w:rsidRPr="0047375F">
        <w:rPr>
          <w:sz w:val="22"/>
        </w:rPr>
        <w:t xml:space="preserve">misanje domaćinstva o činjenici da je popisivač navedenog dana i sata posjetio domaćinstvo, ali da nikoga nije zatekao u stanu. Na istom obrascu popisivač zakazuje datum i sat ponovne posjete. Popisivač treba da </w:t>
      </w:r>
      <w:r w:rsidR="006F1AB9">
        <w:rPr>
          <w:sz w:val="22"/>
          <w:lang w:val="sr-Latn-ME"/>
        </w:rPr>
        <w:t>upiše</w:t>
      </w:r>
      <w:r w:rsidRPr="0047375F">
        <w:rPr>
          <w:sz w:val="22"/>
        </w:rPr>
        <w:t xml:space="preserve"> svoje ime, prezime i broj telefona na koji član tog domaćinstva </w:t>
      </w:r>
      <w:r w:rsidR="00B02AA7" w:rsidRPr="00D902E0">
        <w:rPr>
          <w:sz w:val="22"/>
        </w:rPr>
        <w:t>treba da se javi</w:t>
      </w:r>
      <w:r w:rsidRPr="0047375F">
        <w:rPr>
          <w:sz w:val="22"/>
        </w:rPr>
        <w:t xml:space="preserve"> radi dogovora oko ponovnog dolaska, a u skladu sa radom popisivača </w:t>
      </w:r>
      <w:r w:rsidR="00E5262B" w:rsidRPr="0047375F">
        <w:rPr>
          <w:sz w:val="22"/>
        </w:rPr>
        <w:t xml:space="preserve">opisanim </w:t>
      </w:r>
      <w:r w:rsidRPr="0047375F">
        <w:rPr>
          <w:sz w:val="22"/>
        </w:rPr>
        <w:t>u dijelu</w:t>
      </w:r>
      <w:r w:rsidRPr="0047375F">
        <w:rPr>
          <w:noProof/>
          <w:sz w:val="22"/>
        </w:rPr>
        <w:t xml:space="preserve"> </w:t>
      </w:r>
      <w:r w:rsidR="008378A9" w:rsidRPr="008378A9">
        <w:rPr>
          <w:rFonts w:cs="Arial"/>
          <w:sz w:val="22"/>
          <w:szCs w:val="20"/>
          <w:lang w:val="sr-Latn-CS"/>
        </w:rPr>
        <w:t>Uputstvo za popisivanje</w:t>
      </w:r>
      <w:r w:rsidR="00E36F84">
        <w:rPr>
          <w:rFonts w:cs="Arial"/>
          <w:sz w:val="22"/>
          <w:szCs w:val="20"/>
          <w:lang w:val="sr-Latn-CS"/>
        </w:rPr>
        <w:t xml:space="preserve"> </w:t>
      </w:r>
      <w:r w:rsidR="008378A9" w:rsidRPr="008378A9">
        <w:rPr>
          <w:rFonts w:cs="Arial"/>
          <w:sz w:val="22"/>
          <w:szCs w:val="20"/>
          <w:lang w:val="sr-Latn-CS"/>
        </w:rPr>
        <w:t>/</w:t>
      </w:r>
      <w:r w:rsidR="00E36F84">
        <w:rPr>
          <w:rFonts w:cs="Arial"/>
          <w:sz w:val="22"/>
          <w:szCs w:val="20"/>
          <w:lang w:val="sr-Latn-CS"/>
        </w:rPr>
        <w:t xml:space="preserve"> </w:t>
      </w:r>
      <w:r w:rsidR="008378A9" w:rsidRPr="008378A9">
        <w:rPr>
          <w:rFonts w:cs="Arial"/>
          <w:sz w:val="22"/>
          <w:szCs w:val="20"/>
          <w:lang w:val="sr-Latn-CS"/>
        </w:rPr>
        <w:t>popunjavanje upitnika i obrazaca</w:t>
      </w:r>
      <w:r w:rsidR="008378A9">
        <w:rPr>
          <w:rFonts w:cs="Arial"/>
          <w:sz w:val="22"/>
          <w:szCs w:val="20"/>
          <w:lang w:val="sr-Latn-CS"/>
        </w:rPr>
        <w:t>.</w:t>
      </w:r>
      <w:r w:rsidRPr="0047375F">
        <w:rPr>
          <w:noProof/>
          <w:sz w:val="22"/>
        </w:rPr>
        <w:t xml:space="preserve"> </w:t>
      </w:r>
    </w:p>
    <w:p w:rsidR="001957FB" w:rsidRPr="0047375F" w:rsidRDefault="0047375F" w:rsidP="006A54BC">
      <w:pPr>
        <w:pStyle w:val="Heading3"/>
        <w:numPr>
          <w:ilvl w:val="2"/>
          <w:numId w:val="50"/>
        </w:numPr>
        <w:ind w:left="720"/>
      </w:pPr>
      <w:bookmarkStart w:id="107" w:name="_Toc138763671"/>
      <w:bookmarkStart w:id="108" w:name="_Toc138763809"/>
      <w:bookmarkStart w:id="109" w:name="_Toc152245720"/>
      <w:r w:rsidRPr="0047375F">
        <w:t>Raspored popisivača i prvi rezultati na nivou popisnih krugova (obrazac P-8)</w:t>
      </w:r>
      <w:bookmarkEnd w:id="107"/>
      <w:bookmarkEnd w:id="108"/>
      <w:bookmarkEnd w:id="109"/>
    </w:p>
    <w:p w:rsidR="00BF3442" w:rsidRDefault="00744A56" w:rsidP="005542DE">
      <w:pPr>
        <w:spacing w:after="120" w:line="276" w:lineRule="auto"/>
        <w:rPr>
          <w:sz w:val="22"/>
        </w:rPr>
      </w:pPr>
      <w:r>
        <w:rPr>
          <w:sz w:val="22"/>
          <w:lang w:val="sr-Latn-ME"/>
        </w:rPr>
        <w:t>O</w:t>
      </w:r>
      <w:r w:rsidR="0054335F" w:rsidRPr="0047375F">
        <w:rPr>
          <w:sz w:val="22"/>
        </w:rPr>
        <w:t xml:space="preserve">brazac </w:t>
      </w:r>
      <w:r>
        <w:rPr>
          <w:sz w:val="22"/>
          <w:lang w:val="sr-Latn-ME"/>
        </w:rPr>
        <w:t xml:space="preserve">P-8 </w:t>
      </w:r>
      <w:r w:rsidR="0054335F" w:rsidRPr="0047375F">
        <w:rPr>
          <w:sz w:val="22"/>
        </w:rPr>
        <w:t xml:space="preserve">je u excel formatu i popunjavaju ga državni instruktori za opštine za koje su zaduženi. </w:t>
      </w:r>
      <w:r w:rsidR="006F1AB9">
        <w:rPr>
          <w:sz w:val="22"/>
          <w:lang w:val="sr-Latn-ME"/>
        </w:rPr>
        <w:t>P</w:t>
      </w:r>
      <w:r w:rsidR="0054335F" w:rsidRPr="0047375F">
        <w:rPr>
          <w:sz w:val="22"/>
        </w:rPr>
        <w:t xml:space="preserve">otrebno je odrediti po jednog </w:t>
      </w:r>
      <w:r w:rsidR="00DE0059">
        <w:rPr>
          <w:sz w:val="22"/>
          <w:lang w:val="sr-Latn-ME"/>
        </w:rPr>
        <w:t>državnog instrukt</w:t>
      </w:r>
      <w:r w:rsidR="00E21F06">
        <w:rPr>
          <w:sz w:val="22"/>
          <w:lang w:val="sr-Latn-ME"/>
        </w:rPr>
        <w:t>o</w:t>
      </w:r>
      <w:r w:rsidR="00DE0059">
        <w:rPr>
          <w:sz w:val="22"/>
          <w:lang w:val="sr-Latn-ME"/>
        </w:rPr>
        <w:t xml:space="preserve">ra </w:t>
      </w:r>
      <w:r w:rsidR="00E5262B">
        <w:rPr>
          <w:sz w:val="22"/>
          <w:lang w:val="sr-Latn-ME"/>
        </w:rPr>
        <w:t>u</w:t>
      </w:r>
      <w:r w:rsidR="0054335F" w:rsidRPr="0047375F">
        <w:rPr>
          <w:sz w:val="22"/>
        </w:rPr>
        <w:t xml:space="preserve"> op</w:t>
      </w:r>
      <w:r w:rsidR="00E5262B">
        <w:rPr>
          <w:sz w:val="22"/>
          <w:lang w:val="sr-Latn-ME"/>
        </w:rPr>
        <w:t>š</w:t>
      </w:r>
      <w:r w:rsidR="0054335F" w:rsidRPr="0047375F">
        <w:rPr>
          <w:sz w:val="22"/>
        </w:rPr>
        <w:t>tin</w:t>
      </w:r>
      <w:r w:rsidR="00E5262B">
        <w:rPr>
          <w:sz w:val="22"/>
          <w:lang w:val="sr-Latn-ME"/>
        </w:rPr>
        <w:t>i</w:t>
      </w:r>
      <w:r w:rsidR="0054335F" w:rsidRPr="0047375F">
        <w:rPr>
          <w:sz w:val="22"/>
        </w:rPr>
        <w:t xml:space="preserve"> koji će </w:t>
      </w:r>
      <w:r w:rsidR="006F1AB9">
        <w:rPr>
          <w:sz w:val="22"/>
          <w:lang w:val="sr-Latn-ME"/>
        </w:rPr>
        <w:t xml:space="preserve">koordinirati ovom </w:t>
      </w:r>
      <w:r w:rsidR="00CA6061" w:rsidRPr="00CA6061">
        <w:rPr>
          <w:sz w:val="22"/>
          <w:lang w:val="sr-Latn-ME"/>
        </w:rPr>
        <w:t xml:space="preserve">aktivnošću </w:t>
      </w:r>
      <w:r w:rsidR="0054335F" w:rsidRPr="0047375F">
        <w:rPr>
          <w:sz w:val="22"/>
        </w:rPr>
        <w:t xml:space="preserve">i dostaviti </w:t>
      </w:r>
      <w:r w:rsidR="00DE0059">
        <w:rPr>
          <w:sz w:val="22"/>
          <w:lang w:val="sr-Latn-ME"/>
        </w:rPr>
        <w:t>obrazac</w:t>
      </w:r>
      <w:r w:rsidR="00DE0059" w:rsidRPr="0047375F">
        <w:rPr>
          <w:sz w:val="22"/>
        </w:rPr>
        <w:t xml:space="preserve"> </w:t>
      </w:r>
      <w:r w:rsidR="0054335F" w:rsidRPr="0047375F">
        <w:rPr>
          <w:sz w:val="22"/>
        </w:rPr>
        <w:t>Upravi za statistiku</w:t>
      </w:r>
      <w:r w:rsidR="00BF3442" w:rsidRPr="00D81D31">
        <w:rPr>
          <w:sz w:val="22"/>
        </w:rPr>
        <w:t xml:space="preserve">. </w:t>
      </w:r>
    </w:p>
    <w:p w:rsidR="006769CA" w:rsidRDefault="006769CA" w:rsidP="006769CA">
      <w:pPr>
        <w:rPr>
          <w:color w:val="auto"/>
          <w:sz w:val="22"/>
          <w:highlight w:val="lightGray"/>
          <w:lang w:val="sr-Latn-RS"/>
        </w:rPr>
      </w:pPr>
      <w:r w:rsidRPr="006769CA">
        <w:rPr>
          <w:color w:val="auto"/>
          <w:sz w:val="22"/>
          <w:highlight w:val="lightGray"/>
          <w:lang w:val="sr-Latn-RS"/>
        </w:rPr>
        <w:t xml:space="preserve">Sa e-mail adrese </w:t>
      </w:r>
      <w:hyperlink r:id="rId58" w:history="1">
        <w:r w:rsidR="00670DF3" w:rsidRPr="00F60DF2">
          <w:rPr>
            <w:rStyle w:val="Hyperlink"/>
            <w:sz w:val="22"/>
            <w:highlight w:val="lightGray"/>
            <w:lang w:val="sr-Latn-RS"/>
          </w:rPr>
          <w:t>prvi.rezultati2023@monstat.org</w:t>
        </w:r>
      </w:hyperlink>
      <w:r w:rsidR="00670DF3">
        <w:rPr>
          <w:color w:val="auto"/>
          <w:sz w:val="22"/>
          <w:highlight w:val="lightGray"/>
          <w:lang w:val="sr-Latn-RS"/>
        </w:rPr>
        <w:t xml:space="preserve"> </w:t>
      </w:r>
      <w:r w:rsidRPr="006769CA">
        <w:rPr>
          <w:color w:val="auto"/>
          <w:sz w:val="22"/>
          <w:highlight w:val="lightGray"/>
          <w:shd w:val="clear" w:color="auto" w:fill="BFBFBF" w:themeFill="background1" w:themeFillShade="BF"/>
          <w:lang w:val="sr-Latn-RS"/>
        </w:rPr>
        <w:t>15. 11. 2023</w:t>
      </w:r>
      <w:r w:rsidRPr="006769CA">
        <w:rPr>
          <w:color w:val="auto"/>
          <w:sz w:val="22"/>
          <w:highlight w:val="lightGray"/>
          <w:lang w:val="sr-Latn-RS"/>
        </w:rPr>
        <w:t>. godine Uprava za statistiku šalje državnom instruktoru obrazac P-8 popunjen sa kolonama od 1-8. Njegova obaveza je da isti dopuni sa kolonom 9 i eventualno izmijeni kolonu 6.</w:t>
      </w:r>
    </w:p>
    <w:p w:rsidR="006769CA" w:rsidRPr="006769CA" w:rsidRDefault="006769CA" w:rsidP="006769CA">
      <w:pPr>
        <w:rPr>
          <w:color w:val="auto"/>
          <w:sz w:val="22"/>
          <w:highlight w:val="lightGray"/>
          <w:lang w:val="sr-Latn-RS"/>
        </w:rPr>
      </w:pPr>
    </w:p>
    <w:p w:rsidR="006769CA" w:rsidRDefault="006769CA" w:rsidP="006769CA">
      <w:pPr>
        <w:rPr>
          <w:color w:val="auto"/>
          <w:sz w:val="22"/>
          <w:lang w:val="sr-Latn-RS"/>
        </w:rPr>
      </w:pPr>
      <w:r w:rsidRPr="006769CA">
        <w:rPr>
          <w:color w:val="auto"/>
          <w:sz w:val="22"/>
          <w:highlight w:val="lightGray"/>
          <w:lang w:val="sr-Latn-RS"/>
        </w:rPr>
        <w:t xml:space="preserve">Tako dopunjeni obrazac, sa kolonama od 1-9, kao i tabelu sa šiframa, imenima instruktora i njihovim  e-mail adresama, državni instruktor dostavlja Upravi za statistiku najkasnije do </w:t>
      </w:r>
      <w:r w:rsidRPr="006769CA">
        <w:rPr>
          <w:color w:val="auto"/>
          <w:sz w:val="22"/>
          <w:highlight w:val="lightGray"/>
          <w:shd w:val="clear" w:color="auto" w:fill="BFBFBF" w:themeFill="background1" w:themeFillShade="BF"/>
          <w:lang w:val="sr-Latn-RS"/>
        </w:rPr>
        <w:t>29. 11. 2023. godine</w:t>
      </w:r>
      <w:r w:rsidRPr="006769CA">
        <w:rPr>
          <w:color w:val="auto"/>
          <w:sz w:val="22"/>
          <w:highlight w:val="lightGray"/>
          <w:lang w:val="sr-Latn-RS"/>
        </w:rPr>
        <w:t xml:space="preserve">, na e-mail adresu </w:t>
      </w:r>
      <w:hyperlink r:id="rId59" w:history="1">
        <w:r w:rsidRPr="00F60DF2">
          <w:rPr>
            <w:rStyle w:val="Hyperlink"/>
            <w:sz w:val="22"/>
            <w:highlight w:val="lightGray"/>
            <w:lang w:val="sr-Latn-RS"/>
          </w:rPr>
          <w:t>prvi.rezultati2023@monstat.org</w:t>
        </w:r>
      </w:hyperlink>
      <w:r w:rsidRPr="006769CA">
        <w:rPr>
          <w:color w:val="auto"/>
          <w:sz w:val="22"/>
          <w:highlight w:val="lightGray"/>
          <w:lang w:val="sr-Latn-RS"/>
        </w:rPr>
        <w:t>.</w:t>
      </w:r>
      <w:r w:rsidRPr="006769CA">
        <w:rPr>
          <w:color w:val="auto"/>
          <w:sz w:val="22"/>
          <w:lang w:val="sr-Latn-RS"/>
        </w:rPr>
        <w:t xml:space="preserve"> </w:t>
      </w:r>
    </w:p>
    <w:p w:rsidR="006769CA" w:rsidRPr="006769CA" w:rsidRDefault="006769CA" w:rsidP="006769CA">
      <w:pPr>
        <w:rPr>
          <w:color w:val="auto"/>
          <w:sz w:val="22"/>
          <w:lang w:val="sr-Latn-RS"/>
        </w:rPr>
      </w:pPr>
    </w:p>
    <w:p w:rsidR="006769CA" w:rsidRDefault="006769CA" w:rsidP="006769CA">
      <w:pPr>
        <w:rPr>
          <w:color w:val="auto"/>
          <w:sz w:val="22"/>
          <w:highlight w:val="lightGray"/>
          <w:lang w:val="sr-Latn-RS"/>
        </w:rPr>
      </w:pPr>
      <w:r w:rsidRPr="006769CA">
        <w:rPr>
          <w:color w:val="auto"/>
          <w:sz w:val="22"/>
          <w:highlight w:val="lightGray"/>
          <w:lang w:val="sr-Latn-RS"/>
        </w:rPr>
        <w:t xml:space="preserve">Ostale podatke u P-8 obrascu je potrebno popuniti najkasnije do </w:t>
      </w:r>
      <w:r w:rsidRPr="006769CA">
        <w:rPr>
          <w:color w:val="auto"/>
          <w:sz w:val="22"/>
          <w:highlight w:val="lightGray"/>
          <w:shd w:val="clear" w:color="auto" w:fill="BFBFBF" w:themeFill="background1" w:themeFillShade="BF"/>
          <w:lang w:val="sr-Latn-RS"/>
        </w:rPr>
        <w:t>posljednjeg dana popisa</w:t>
      </w:r>
      <w:r w:rsidRPr="006769CA">
        <w:rPr>
          <w:color w:val="auto"/>
          <w:sz w:val="22"/>
          <w:highlight w:val="lightGray"/>
          <w:lang w:val="sr-Latn-RS"/>
        </w:rPr>
        <w:t xml:space="preserve"> i dostaviti na gore pomenutu e-mail adresu.</w:t>
      </w:r>
    </w:p>
    <w:p w:rsidR="00953E83" w:rsidRDefault="00953E83" w:rsidP="006769CA">
      <w:pPr>
        <w:rPr>
          <w:color w:val="auto"/>
          <w:sz w:val="22"/>
          <w:highlight w:val="lightGray"/>
          <w:lang w:val="sr-Latn-RS"/>
        </w:rPr>
      </w:pPr>
    </w:p>
    <w:p w:rsidR="00953E83" w:rsidRPr="00953E83" w:rsidRDefault="00953E83" w:rsidP="00953E83">
      <w:pPr>
        <w:shd w:val="clear" w:color="auto" w:fill="BFBFBF" w:themeFill="background1" w:themeFillShade="BF"/>
        <w:rPr>
          <w:color w:val="auto"/>
          <w:sz w:val="22"/>
          <w:lang w:val="sr-Latn-RS"/>
        </w:rPr>
      </w:pPr>
      <w:r w:rsidRPr="00953E83">
        <w:rPr>
          <w:color w:val="auto"/>
          <w:sz w:val="22"/>
          <w:lang w:val="sr-Latn-RS"/>
        </w:rPr>
        <w:t>Svaki instruktor sa svojim popisivačima mora da utvrdi konačan broj upitnika za koji je zadužen  prije početka terenskog rada i da taj broj dostavi DI.</w:t>
      </w:r>
    </w:p>
    <w:p w:rsidR="00953E83" w:rsidRDefault="00953E83" w:rsidP="006769CA">
      <w:pPr>
        <w:rPr>
          <w:color w:val="auto"/>
          <w:sz w:val="22"/>
          <w:highlight w:val="lightGray"/>
          <w:lang w:val="sr-Latn-RS"/>
        </w:rPr>
      </w:pPr>
    </w:p>
    <w:p w:rsidR="006769CA" w:rsidRPr="006769CA" w:rsidRDefault="006769CA" w:rsidP="006769CA">
      <w:pPr>
        <w:rPr>
          <w:color w:val="auto"/>
          <w:sz w:val="22"/>
          <w:lang w:val="sr-Latn-RS"/>
        </w:rPr>
      </w:pPr>
    </w:p>
    <w:p w:rsidR="0054335F" w:rsidRPr="0047375F" w:rsidRDefault="0054335F" w:rsidP="005542DE">
      <w:pPr>
        <w:spacing w:after="120" w:line="276" w:lineRule="auto"/>
        <w:rPr>
          <w:sz w:val="22"/>
        </w:rPr>
      </w:pPr>
      <w:r w:rsidRPr="0047375F">
        <w:rPr>
          <w:sz w:val="22"/>
        </w:rPr>
        <w:t>Obrazac P-8 služi za:</w:t>
      </w:r>
    </w:p>
    <w:p w:rsidR="0054335F" w:rsidRPr="00875971" w:rsidRDefault="0054335F" w:rsidP="006A54BC">
      <w:pPr>
        <w:pStyle w:val="ListParagraph"/>
        <w:numPr>
          <w:ilvl w:val="0"/>
          <w:numId w:val="79"/>
        </w:numPr>
        <w:spacing w:after="120" w:line="276" w:lineRule="auto"/>
        <w:rPr>
          <w:sz w:val="22"/>
        </w:rPr>
      </w:pPr>
      <w:r w:rsidRPr="00875971">
        <w:rPr>
          <w:sz w:val="22"/>
        </w:rPr>
        <w:t>određivanje potrebnog broja popisivača;</w:t>
      </w:r>
    </w:p>
    <w:p w:rsidR="0054335F" w:rsidRPr="00875971" w:rsidRDefault="0054335F" w:rsidP="006A54BC">
      <w:pPr>
        <w:pStyle w:val="ListParagraph"/>
        <w:numPr>
          <w:ilvl w:val="0"/>
          <w:numId w:val="79"/>
        </w:numPr>
        <w:spacing w:after="120" w:line="276" w:lineRule="auto"/>
        <w:rPr>
          <w:sz w:val="22"/>
        </w:rPr>
      </w:pPr>
      <w:r w:rsidRPr="00875971">
        <w:rPr>
          <w:sz w:val="22"/>
        </w:rPr>
        <w:t xml:space="preserve">raspored popisivača po popisnim krugovima (nakon odabira popisivača) i </w:t>
      </w:r>
    </w:p>
    <w:p w:rsidR="0054335F" w:rsidRPr="00875971" w:rsidRDefault="0054335F" w:rsidP="006A54BC">
      <w:pPr>
        <w:pStyle w:val="ListParagraph"/>
        <w:numPr>
          <w:ilvl w:val="0"/>
          <w:numId w:val="79"/>
        </w:numPr>
        <w:spacing w:after="120" w:line="276" w:lineRule="auto"/>
        <w:rPr>
          <w:sz w:val="22"/>
        </w:rPr>
      </w:pPr>
      <w:r w:rsidRPr="00875971">
        <w:rPr>
          <w:sz w:val="22"/>
        </w:rPr>
        <w:t>raspored potrebnog broja upitnika po popisnim krugovima.</w:t>
      </w:r>
    </w:p>
    <w:p w:rsidR="0054335F" w:rsidRPr="0047375F" w:rsidRDefault="0054335F" w:rsidP="005542DE">
      <w:pPr>
        <w:spacing w:after="120" w:line="276" w:lineRule="auto"/>
        <w:rPr>
          <w:sz w:val="22"/>
        </w:rPr>
      </w:pPr>
      <w:r w:rsidRPr="0047375F">
        <w:rPr>
          <w:sz w:val="22"/>
        </w:rPr>
        <w:t>Osim toga, ovaj obrazac služi za upisivanje rezultata za popisni krug</w:t>
      </w:r>
      <w:r w:rsidR="00FC7ECB">
        <w:rPr>
          <w:sz w:val="22"/>
          <w:lang w:val="sr-Latn-ME"/>
        </w:rPr>
        <w:t>,</w:t>
      </w:r>
      <w:r w:rsidRPr="0047375F">
        <w:rPr>
          <w:sz w:val="22"/>
        </w:rPr>
        <w:t xml:space="preserve"> kao i izvođenja prvih rezultata za naselja i jedinice lokalne samouprave.</w:t>
      </w:r>
    </w:p>
    <w:p w:rsidR="00DD0C46" w:rsidRDefault="0054335F" w:rsidP="005542DE">
      <w:pPr>
        <w:spacing w:after="120" w:line="276" w:lineRule="auto"/>
        <w:rPr>
          <w:sz w:val="22"/>
          <w:lang w:val="sr-Latn-ME"/>
        </w:rPr>
      </w:pPr>
      <w:r w:rsidRPr="0047375F">
        <w:rPr>
          <w:sz w:val="22"/>
        </w:rPr>
        <w:t>Kolone od 1 do 8 su popunjene od strane Uprave za statistiku</w:t>
      </w:r>
      <w:r w:rsidR="00DD0C46">
        <w:rPr>
          <w:sz w:val="22"/>
          <w:lang w:val="sr-Latn-ME"/>
        </w:rPr>
        <w:t>.</w:t>
      </w:r>
    </w:p>
    <w:p w:rsidR="0054335F" w:rsidRPr="0047375F" w:rsidRDefault="00DD0C46" w:rsidP="005542DE">
      <w:pPr>
        <w:spacing w:after="120" w:line="276" w:lineRule="auto"/>
        <w:rPr>
          <w:sz w:val="22"/>
        </w:rPr>
      </w:pPr>
      <w:r w:rsidRPr="00611552">
        <w:rPr>
          <w:sz w:val="22"/>
        </w:rPr>
        <w:t xml:space="preserve">Kolone od 1 do </w:t>
      </w:r>
      <w:r w:rsidRPr="00611552">
        <w:rPr>
          <w:sz w:val="22"/>
          <w:lang w:val="sr-Latn-ME"/>
        </w:rPr>
        <w:t xml:space="preserve">5 </w:t>
      </w:r>
      <w:r w:rsidRPr="00611552">
        <w:rPr>
          <w:sz w:val="22"/>
        </w:rPr>
        <w:t>su nepromjenljive</w:t>
      </w:r>
      <w:r>
        <w:rPr>
          <w:sz w:val="22"/>
          <w:lang w:val="sr-Latn-ME"/>
        </w:rPr>
        <w:t xml:space="preserve"> </w:t>
      </w:r>
      <w:r w:rsidR="00611552">
        <w:rPr>
          <w:sz w:val="22"/>
          <w:lang w:val="sr-Latn-ME"/>
        </w:rPr>
        <w:t>i to su:</w:t>
      </w:r>
    </w:p>
    <w:p w:rsidR="0054335F" w:rsidRPr="00875971" w:rsidRDefault="0054335F" w:rsidP="006A54BC">
      <w:pPr>
        <w:pStyle w:val="ListParagraph"/>
        <w:numPr>
          <w:ilvl w:val="0"/>
          <w:numId w:val="80"/>
        </w:numPr>
        <w:spacing w:line="276" w:lineRule="auto"/>
        <w:ind w:left="720"/>
        <w:rPr>
          <w:sz w:val="22"/>
        </w:rPr>
      </w:pPr>
      <w:r w:rsidRPr="00875971">
        <w:rPr>
          <w:sz w:val="22"/>
        </w:rPr>
        <w:t>Kolona 1 – naziv opštine;</w:t>
      </w:r>
    </w:p>
    <w:p w:rsidR="0054335F" w:rsidRPr="00875971" w:rsidRDefault="0054335F" w:rsidP="006A54BC">
      <w:pPr>
        <w:pStyle w:val="ListParagraph"/>
        <w:numPr>
          <w:ilvl w:val="0"/>
          <w:numId w:val="80"/>
        </w:numPr>
        <w:spacing w:line="276" w:lineRule="auto"/>
        <w:ind w:left="720"/>
        <w:rPr>
          <w:sz w:val="22"/>
        </w:rPr>
      </w:pPr>
      <w:r w:rsidRPr="00875971">
        <w:rPr>
          <w:sz w:val="22"/>
        </w:rPr>
        <w:t>Kolona 1a – šifra opštine;</w:t>
      </w:r>
    </w:p>
    <w:p w:rsidR="0054335F" w:rsidRPr="00875971" w:rsidRDefault="0054335F" w:rsidP="006A54BC">
      <w:pPr>
        <w:pStyle w:val="ListParagraph"/>
        <w:numPr>
          <w:ilvl w:val="0"/>
          <w:numId w:val="80"/>
        </w:numPr>
        <w:spacing w:line="276" w:lineRule="auto"/>
        <w:ind w:left="720"/>
        <w:rPr>
          <w:sz w:val="22"/>
        </w:rPr>
      </w:pPr>
      <w:r w:rsidRPr="00875971">
        <w:rPr>
          <w:sz w:val="22"/>
        </w:rPr>
        <w:t>Kolona 2 – naziv naselja;</w:t>
      </w:r>
    </w:p>
    <w:p w:rsidR="0054335F" w:rsidRPr="00875971" w:rsidRDefault="0054335F" w:rsidP="006A54BC">
      <w:pPr>
        <w:pStyle w:val="ListParagraph"/>
        <w:numPr>
          <w:ilvl w:val="0"/>
          <w:numId w:val="80"/>
        </w:numPr>
        <w:spacing w:line="276" w:lineRule="auto"/>
        <w:ind w:left="720"/>
        <w:rPr>
          <w:sz w:val="22"/>
        </w:rPr>
      </w:pPr>
      <w:r w:rsidRPr="00875971">
        <w:rPr>
          <w:sz w:val="22"/>
        </w:rPr>
        <w:t>Kolona 2a – šifra naselja;</w:t>
      </w:r>
    </w:p>
    <w:p w:rsidR="0054335F" w:rsidRPr="00875971" w:rsidRDefault="0054335F" w:rsidP="006A54BC">
      <w:pPr>
        <w:pStyle w:val="ListParagraph"/>
        <w:numPr>
          <w:ilvl w:val="0"/>
          <w:numId w:val="80"/>
        </w:numPr>
        <w:spacing w:line="276" w:lineRule="auto"/>
        <w:ind w:left="720"/>
        <w:rPr>
          <w:sz w:val="22"/>
        </w:rPr>
      </w:pPr>
      <w:r w:rsidRPr="00875971">
        <w:rPr>
          <w:sz w:val="22"/>
        </w:rPr>
        <w:t>Kolona 3 – redni broj popisnog kruga u opštini;</w:t>
      </w:r>
    </w:p>
    <w:p w:rsidR="0054335F" w:rsidRPr="00875971" w:rsidRDefault="0054335F" w:rsidP="006A54BC">
      <w:pPr>
        <w:pStyle w:val="ListParagraph"/>
        <w:numPr>
          <w:ilvl w:val="0"/>
          <w:numId w:val="80"/>
        </w:numPr>
        <w:spacing w:after="120" w:line="276" w:lineRule="auto"/>
        <w:ind w:left="720"/>
        <w:rPr>
          <w:sz w:val="22"/>
        </w:rPr>
      </w:pPr>
      <w:r w:rsidRPr="00875971">
        <w:rPr>
          <w:sz w:val="22"/>
        </w:rPr>
        <w:t>Kolona 4 – šifra statističkog kruga;</w:t>
      </w:r>
    </w:p>
    <w:p w:rsidR="0054335F" w:rsidRPr="00875971" w:rsidRDefault="0054335F" w:rsidP="006A54BC">
      <w:pPr>
        <w:pStyle w:val="ListParagraph"/>
        <w:numPr>
          <w:ilvl w:val="0"/>
          <w:numId w:val="80"/>
        </w:numPr>
        <w:spacing w:after="120" w:line="276" w:lineRule="auto"/>
        <w:ind w:left="720"/>
        <w:rPr>
          <w:sz w:val="22"/>
        </w:rPr>
      </w:pPr>
      <w:r w:rsidRPr="00875971">
        <w:rPr>
          <w:sz w:val="22"/>
        </w:rPr>
        <w:t xml:space="preserve">Kolona 5 – </w:t>
      </w:r>
      <w:r w:rsidR="000C25A4" w:rsidRPr="00875971">
        <w:rPr>
          <w:sz w:val="22"/>
        </w:rPr>
        <w:t xml:space="preserve">redni broj popisnog kruga </w:t>
      </w:r>
      <w:r w:rsidRPr="00875971">
        <w:rPr>
          <w:sz w:val="22"/>
        </w:rPr>
        <w:t>u statističkom krugu;</w:t>
      </w:r>
    </w:p>
    <w:p w:rsidR="00DE0059" w:rsidRPr="003324EE" w:rsidRDefault="00DE0059" w:rsidP="003324EE">
      <w:pPr>
        <w:spacing w:after="120" w:line="276" w:lineRule="auto"/>
        <w:rPr>
          <w:sz w:val="22"/>
          <w:lang w:val="sr-Latn-ME"/>
        </w:rPr>
      </w:pPr>
      <w:r w:rsidRPr="003324EE">
        <w:rPr>
          <w:sz w:val="22"/>
          <w:lang w:val="sr-Latn-ME"/>
        </w:rPr>
        <w:t xml:space="preserve">U kolonu 6, za svaki popisni krug, upisuje se šifra instruktora koji je zadužen za odgovarajuće popisne krugove. Ova šifra se može promijeniti ako se, tokom terenskog rada, neki od popisnih krugova dodijeli drugom instruktoru koji već radi pod svojom šifrom. U tom slučaju upisati šifru tog instruktora. </w:t>
      </w:r>
    </w:p>
    <w:p w:rsidR="00DE0059" w:rsidRPr="003324EE" w:rsidRDefault="00DE0059" w:rsidP="003324EE">
      <w:pPr>
        <w:spacing w:after="120" w:line="276" w:lineRule="auto"/>
        <w:rPr>
          <w:sz w:val="22"/>
          <w:lang w:val="sr-Latn-ME"/>
        </w:rPr>
      </w:pPr>
      <w:r w:rsidRPr="003324EE">
        <w:rPr>
          <w:sz w:val="22"/>
          <w:lang w:val="sr-Latn-ME"/>
        </w:rPr>
        <w:t>Ukoliko, zbog nezadovoljavajućeg rada, dođe do potpunog isključenja nekog instruktora i angažovanja drugog koji do tada nije bio na terenu i nije imao svoju šifru, dodjeljuje mu se šifra instruktora kojeg mijenja.</w:t>
      </w:r>
    </w:p>
    <w:p w:rsidR="004C7DE7" w:rsidRPr="00FF1195" w:rsidRDefault="00E5262B">
      <w:pPr>
        <w:tabs>
          <w:tab w:val="left" w:pos="0"/>
        </w:tabs>
        <w:spacing w:after="80"/>
        <w:rPr>
          <w:sz w:val="22"/>
        </w:rPr>
      </w:pPr>
      <w:r>
        <w:rPr>
          <w:sz w:val="22"/>
        </w:rPr>
        <w:t xml:space="preserve">Kolone </w:t>
      </w:r>
      <w:r w:rsidR="0054335F" w:rsidRPr="0047375F">
        <w:rPr>
          <w:sz w:val="22"/>
        </w:rPr>
        <w:t xml:space="preserve">7 i 8 odnose se na broj upitnika koji su dodijeljeni popisivaču (P-1 i P-2) prije početka popisivanja i podložne </w:t>
      </w:r>
      <w:r w:rsidR="00744A56">
        <w:rPr>
          <w:sz w:val="22"/>
        </w:rPr>
        <w:t xml:space="preserve">su promjeni od strane državnog </w:t>
      </w:r>
      <w:r w:rsidR="0054335F" w:rsidRPr="0047375F">
        <w:rPr>
          <w:sz w:val="22"/>
        </w:rPr>
        <w:t xml:space="preserve">instruktora u slučaju da se tokom terenskog </w:t>
      </w:r>
      <w:r w:rsidR="0054335F" w:rsidRPr="00FF1195">
        <w:rPr>
          <w:sz w:val="22"/>
          <w:lang w:val="sr-Latn-ME"/>
        </w:rPr>
        <w:t xml:space="preserve">rada dodijeli dodatna količina upitnika. </w:t>
      </w:r>
      <w:r w:rsidR="004C7DE7">
        <w:rPr>
          <w:sz w:val="22"/>
          <w:lang w:val="sr-Latn-ME"/>
        </w:rPr>
        <w:t>Kada je riječ o koloni 7 misli se na broj pojedinačnih</w:t>
      </w:r>
      <w:r w:rsidR="00821464">
        <w:rPr>
          <w:sz w:val="22"/>
          <w:lang w:val="sr-Latn-ME"/>
        </w:rPr>
        <w:t xml:space="preserve"> listova</w:t>
      </w:r>
      <w:r w:rsidR="0022022E">
        <w:rPr>
          <w:sz w:val="22"/>
          <w:lang w:val="sr-Latn-ME"/>
        </w:rPr>
        <w:t xml:space="preserve"> U</w:t>
      </w:r>
      <w:r w:rsidR="00821464" w:rsidRPr="00FF1195">
        <w:rPr>
          <w:sz w:val="22"/>
        </w:rPr>
        <w:t>pitnika</w:t>
      </w:r>
      <w:r w:rsidR="0022022E">
        <w:rPr>
          <w:sz w:val="22"/>
          <w:lang w:val="sr-Latn-ME"/>
        </w:rPr>
        <w:t xml:space="preserve"> za lice</w:t>
      </w:r>
      <w:r w:rsidR="004C7DE7" w:rsidRPr="00FF1195">
        <w:rPr>
          <w:sz w:val="22"/>
        </w:rPr>
        <w:t xml:space="preserve"> </w:t>
      </w:r>
      <w:r w:rsidR="0022022E">
        <w:rPr>
          <w:sz w:val="22"/>
          <w:lang w:val="sr-Latn-ME"/>
        </w:rPr>
        <w:t>(Upitnika P-</w:t>
      </w:r>
      <w:r w:rsidR="0022022E" w:rsidRPr="0025731C">
        <w:rPr>
          <w:sz w:val="22"/>
        </w:rPr>
        <w:t>1</w:t>
      </w:r>
      <w:r w:rsidR="0022022E">
        <w:rPr>
          <w:sz w:val="22"/>
          <w:lang w:val="sr-Latn-ME"/>
        </w:rPr>
        <w:t>)</w:t>
      </w:r>
      <w:r w:rsidR="0022022E" w:rsidRPr="0025731C">
        <w:rPr>
          <w:sz w:val="22"/>
        </w:rPr>
        <w:t xml:space="preserve"> </w:t>
      </w:r>
      <w:r w:rsidR="004C7DE7" w:rsidRPr="00FF1195">
        <w:rPr>
          <w:sz w:val="22"/>
        </w:rPr>
        <w:t>(npr. 100 Upitnika</w:t>
      </w:r>
      <w:r w:rsidR="0022022E">
        <w:rPr>
          <w:sz w:val="22"/>
          <w:lang w:val="sr-Latn-ME"/>
        </w:rPr>
        <w:t xml:space="preserve"> za lice</w:t>
      </w:r>
      <w:r w:rsidR="004C7DE7" w:rsidRPr="00FF1195">
        <w:rPr>
          <w:sz w:val="22"/>
        </w:rPr>
        <w:t xml:space="preserve"> odnosi se na 50 lica).</w:t>
      </w:r>
    </w:p>
    <w:p w:rsidR="0054335F" w:rsidRPr="0047375F" w:rsidRDefault="0054335F" w:rsidP="005542DE">
      <w:pPr>
        <w:spacing w:after="120" w:line="276" w:lineRule="auto"/>
        <w:rPr>
          <w:sz w:val="22"/>
        </w:rPr>
      </w:pPr>
      <w:r w:rsidRPr="00ED7E1A">
        <w:rPr>
          <w:sz w:val="22"/>
        </w:rPr>
        <w:t>Za svaki popisni krug se u kolonu 9 upisuje ime i prezime popisivača koji je zadužen za odgovarajući popisni krug. U slučaju zamjene popisivača u kolonu 9 se upisuje ime i prezime novog popisivača, a u kolonu 9a ime i prezime popisivača koji je zamijenjen i datum zamjene.</w:t>
      </w:r>
      <w:r w:rsidRPr="0047375F">
        <w:rPr>
          <w:sz w:val="22"/>
        </w:rPr>
        <w:t xml:space="preserve">     </w:t>
      </w:r>
    </w:p>
    <w:p w:rsidR="0054335F" w:rsidRPr="0047375F" w:rsidRDefault="0054335F" w:rsidP="005542DE">
      <w:pPr>
        <w:spacing w:after="120" w:line="276" w:lineRule="auto"/>
        <w:rPr>
          <w:sz w:val="22"/>
        </w:rPr>
      </w:pPr>
      <w:r w:rsidRPr="0047375F">
        <w:rPr>
          <w:sz w:val="22"/>
        </w:rPr>
        <w:t>Ukoliko je za više popisnih krugova angažovan jedan popisivač, prezime i ime popisivača se upisuje kod svakog od tih popisnih krugova.</w:t>
      </w:r>
    </w:p>
    <w:p w:rsidR="0054335F" w:rsidRPr="0047375F" w:rsidRDefault="0054335F" w:rsidP="005542DE">
      <w:pPr>
        <w:spacing w:after="120" w:line="276" w:lineRule="auto"/>
        <w:rPr>
          <w:sz w:val="22"/>
        </w:rPr>
      </w:pPr>
      <w:r w:rsidRPr="0047375F">
        <w:rPr>
          <w:sz w:val="22"/>
        </w:rPr>
        <w:t xml:space="preserve">Ukoliko je zbog veličine </w:t>
      </w:r>
      <w:r w:rsidR="002A6A1B">
        <w:rPr>
          <w:sz w:val="22"/>
          <w:lang w:val="sr-Latn-ME"/>
        </w:rPr>
        <w:t xml:space="preserve">popisnog </w:t>
      </w:r>
      <w:r w:rsidRPr="0047375F">
        <w:rPr>
          <w:sz w:val="22"/>
        </w:rPr>
        <w:t>kruga državni instruktor dozvolio angažovanje dva ili više popisivača na jednom popisnom krugu, prezime i ime dodatno angažovanih popisivača se upisuje u kolonu Napomene.</w:t>
      </w:r>
    </w:p>
    <w:p w:rsidR="0054335F" w:rsidRPr="0047375F" w:rsidRDefault="0054335F" w:rsidP="005542DE">
      <w:pPr>
        <w:spacing w:after="120" w:line="276" w:lineRule="auto"/>
        <w:rPr>
          <w:sz w:val="22"/>
        </w:rPr>
      </w:pPr>
      <w:r w:rsidRPr="0047375F">
        <w:rPr>
          <w:sz w:val="22"/>
        </w:rPr>
        <w:t xml:space="preserve">Prilikom prijema popisnog materijala i nakon što se ustanovi da je materijal dobar, sa naslovne strane Kontrolnika (Upitnik P-3), iz </w:t>
      </w:r>
      <w:r w:rsidRPr="0047375F">
        <w:rPr>
          <w:i/>
          <w:sz w:val="22"/>
        </w:rPr>
        <w:t>Rezultata za popisni krug,</w:t>
      </w:r>
      <w:r w:rsidRPr="0047375F">
        <w:rPr>
          <w:sz w:val="22"/>
        </w:rPr>
        <w:t xml:space="preserve"> prepisuju se podaci u odgovarajuće kolone od 1</w:t>
      </w:r>
      <w:r w:rsidR="00EF2D13">
        <w:rPr>
          <w:sz w:val="22"/>
          <w:lang w:val="sr-Latn-ME"/>
        </w:rPr>
        <w:t>1</w:t>
      </w:r>
      <w:r w:rsidRPr="0047375F">
        <w:rPr>
          <w:sz w:val="22"/>
        </w:rPr>
        <w:t xml:space="preserve"> do 20.</w:t>
      </w:r>
    </w:p>
    <w:p w:rsidR="0054335F" w:rsidRPr="0047375F" w:rsidRDefault="0054335F" w:rsidP="005542DE">
      <w:pPr>
        <w:spacing w:after="120" w:line="276" w:lineRule="auto"/>
        <w:rPr>
          <w:sz w:val="22"/>
        </w:rPr>
      </w:pPr>
      <w:r w:rsidRPr="0047375F">
        <w:rPr>
          <w:sz w:val="22"/>
        </w:rPr>
        <w:t xml:space="preserve">Kolona 10 se odnosi na ukupan broj lica po popisnim krugovima. </w:t>
      </w:r>
      <w:r w:rsidR="008D5A59">
        <w:rPr>
          <w:sz w:val="22"/>
          <w:lang w:val="sr-Latn-ME"/>
        </w:rPr>
        <w:t>Ova kolona j</w:t>
      </w:r>
      <w:r w:rsidR="005F2207" w:rsidRPr="00340C9A">
        <w:rPr>
          <w:sz w:val="22"/>
        </w:rPr>
        <w:t>ednaka je koloni 9 sa naslovne strane Kontrolnika (REZULTATI ZA POPISNI KRUG).</w:t>
      </w:r>
      <w:r w:rsidR="008D5A59">
        <w:rPr>
          <w:sz w:val="22"/>
          <w:lang w:val="sr-Latn-ME"/>
        </w:rPr>
        <w:t xml:space="preserve"> </w:t>
      </w:r>
      <w:r w:rsidRPr="0047375F">
        <w:rPr>
          <w:sz w:val="22"/>
        </w:rPr>
        <w:t xml:space="preserve">Popunjava se automatski po zadatoj formuli koja predstavlja zbir kolona od 11 do 17. </w:t>
      </w:r>
    </w:p>
    <w:p w:rsidR="0054335F" w:rsidRPr="0047375F" w:rsidRDefault="0054335F" w:rsidP="005542DE">
      <w:pPr>
        <w:spacing w:after="120" w:line="276" w:lineRule="auto"/>
        <w:rPr>
          <w:sz w:val="22"/>
        </w:rPr>
      </w:pPr>
      <w:r w:rsidRPr="0047375F">
        <w:rPr>
          <w:sz w:val="22"/>
        </w:rPr>
        <w:t>U kolonama od 11 do 17 upisuje se broj prisutnih/odsutnih lica po popisnim krugovima</w:t>
      </w:r>
      <w:r w:rsidR="00FC7ECB">
        <w:rPr>
          <w:sz w:val="22"/>
        </w:rPr>
        <w:t>, grupisanih  prema prisutnosti</w:t>
      </w:r>
      <w:r w:rsidRPr="0047375F">
        <w:rPr>
          <w:sz w:val="22"/>
        </w:rPr>
        <w:t>/razlozima odsutnosti iz mjesta stanovanja</w:t>
      </w:r>
      <w:r w:rsidR="00AA66DF">
        <w:rPr>
          <w:sz w:val="22"/>
          <w:lang w:val="sr-Latn-ME"/>
        </w:rPr>
        <w:t xml:space="preserve"> </w:t>
      </w:r>
      <w:r w:rsidR="00AA66DF" w:rsidRPr="00AA66DF">
        <w:rPr>
          <w:sz w:val="22"/>
        </w:rPr>
        <w:t xml:space="preserve">(kolone od 10 do 16 </w:t>
      </w:r>
      <w:r w:rsidR="008D5A59">
        <w:rPr>
          <w:sz w:val="22"/>
          <w:lang w:val="sr-Latn-ME"/>
        </w:rPr>
        <w:t>sa naslovne strane</w:t>
      </w:r>
      <w:r w:rsidR="00AA66DF" w:rsidRPr="00AA66DF">
        <w:rPr>
          <w:sz w:val="22"/>
        </w:rPr>
        <w:t xml:space="preserve"> Kontrolnika)</w:t>
      </w:r>
      <w:r w:rsidRPr="0047375F">
        <w:rPr>
          <w:sz w:val="22"/>
        </w:rPr>
        <w:t>.</w:t>
      </w:r>
    </w:p>
    <w:p w:rsidR="0054335F" w:rsidRPr="0047375F" w:rsidRDefault="0054335F" w:rsidP="005542DE">
      <w:pPr>
        <w:spacing w:after="120" w:line="276" w:lineRule="auto"/>
        <w:rPr>
          <w:sz w:val="22"/>
        </w:rPr>
      </w:pPr>
      <w:r w:rsidRPr="0047375F">
        <w:rPr>
          <w:sz w:val="22"/>
        </w:rPr>
        <w:t>Kolona 18 predstavlja broj lica grupisan</w:t>
      </w:r>
      <w:r w:rsidR="00945197">
        <w:rPr>
          <w:sz w:val="22"/>
          <w:lang w:val="sr-Latn-ME"/>
        </w:rPr>
        <w:t>ih</w:t>
      </w:r>
      <w:r w:rsidRPr="0047375F">
        <w:rPr>
          <w:sz w:val="22"/>
        </w:rPr>
        <w:t xml:space="preserve"> prema određenim razlozima prisutnosti tj. odsutnosti iz mjesta stanovanja. Popunjava se automatski po zadatoj formuli koja predstavlja zbir kolona 11, 12, 13, 14 i 17.</w:t>
      </w:r>
    </w:p>
    <w:p w:rsidR="0054335F" w:rsidRPr="0047375F" w:rsidRDefault="0054335F" w:rsidP="005542DE">
      <w:pPr>
        <w:spacing w:after="120" w:line="276" w:lineRule="auto"/>
        <w:rPr>
          <w:sz w:val="22"/>
        </w:rPr>
      </w:pPr>
      <w:r w:rsidRPr="0047375F">
        <w:rPr>
          <w:sz w:val="22"/>
        </w:rPr>
        <w:t>U kolonu 19 upisuje se ukupan broj stanova ne računajući kolektivne stanove</w:t>
      </w:r>
      <w:r w:rsidR="00AA66DF">
        <w:rPr>
          <w:sz w:val="22"/>
          <w:lang w:val="sr-Latn-ME"/>
        </w:rPr>
        <w:t xml:space="preserve"> </w:t>
      </w:r>
      <w:r w:rsidR="00AA66DF" w:rsidRPr="00AA66DF">
        <w:rPr>
          <w:sz w:val="22"/>
          <w:lang w:val="sr-Latn-ME"/>
        </w:rPr>
        <w:t xml:space="preserve">(kolona 4 </w:t>
      </w:r>
      <w:r w:rsidR="00C90BA9">
        <w:rPr>
          <w:sz w:val="22"/>
          <w:lang w:val="sr-Latn-ME"/>
        </w:rPr>
        <w:t>sa naslovne strane</w:t>
      </w:r>
      <w:r w:rsidR="00C90BA9" w:rsidRPr="00AA66DF">
        <w:rPr>
          <w:sz w:val="22"/>
          <w:lang w:val="sr-Latn-ME"/>
        </w:rPr>
        <w:t xml:space="preserve"> </w:t>
      </w:r>
      <w:r w:rsidR="00AA66DF" w:rsidRPr="00AA66DF">
        <w:rPr>
          <w:sz w:val="22"/>
          <w:lang w:val="sr-Latn-ME"/>
        </w:rPr>
        <w:t>Kontrolnika).</w:t>
      </w:r>
      <w:r w:rsidR="00AA66DF" w:rsidRPr="0047375F">
        <w:rPr>
          <w:sz w:val="22"/>
        </w:rPr>
        <w:t xml:space="preserve"> </w:t>
      </w:r>
    </w:p>
    <w:p w:rsidR="0054335F" w:rsidRDefault="0054335F" w:rsidP="005542DE">
      <w:pPr>
        <w:spacing w:after="120" w:line="276" w:lineRule="auto"/>
        <w:rPr>
          <w:sz w:val="22"/>
          <w:lang w:val="sr-Latn-ME"/>
        </w:rPr>
      </w:pPr>
      <w:r w:rsidRPr="0047375F">
        <w:rPr>
          <w:sz w:val="22"/>
        </w:rPr>
        <w:t>Kolona 20 predstavlja ukupan broj domaćinstava, bez kolektivnih</w:t>
      </w:r>
      <w:r w:rsidR="00AA66DF">
        <w:rPr>
          <w:sz w:val="22"/>
          <w:lang w:val="sr-Latn-ME"/>
        </w:rPr>
        <w:t xml:space="preserve"> </w:t>
      </w:r>
      <w:r w:rsidR="00AA66DF" w:rsidRPr="00AA66DF">
        <w:rPr>
          <w:sz w:val="22"/>
          <w:lang w:val="sr-Latn-ME"/>
        </w:rPr>
        <w:t xml:space="preserve">(kolona 8 </w:t>
      </w:r>
      <w:r w:rsidR="00C90BA9">
        <w:rPr>
          <w:sz w:val="22"/>
          <w:lang w:val="sr-Latn-ME"/>
        </w:rPr>
        <w:t>sa naslovne strane</w:t>
      </w:r>
      <w:r w:rsidR="00C90BA9" w:rsidRPr="00AA66DF">
        <w:rPr>
          <w:sz w:val="22"/>
          <w:lang w:val="sr-Latn-ME"/>
        </w:rPr>
        <w:t xml:space="preserve"> </w:t>
      </w:r>
      <w:r w:rsidR="00AA66DF" w:rsidRPr="00AA66DF">
        <w:rPr>
          <w:sz w:val="22"/>
          <w:lang w:val="sr-Latn-ME"/>
        </w:rPr>
        <w:t>Kontrolnika).</w:t>
      </w:r>
    </w:p>
    <w:p w:rsidR="00AA66DF" w:rsidRPr="00FF1195" w:rsidRDefault="00AA66DF" w:rsidP="005542DE">
      <w:pPr>
        <w:spacing w:after="120" w:line="276" w:lineRule="auto"/>
        <w:rPr>
          <w:sz w:val="22"/>
          <w:lang w:val="sr-Latn-ME"/>
        </w:rPr>
      </w:pPr>
      <w:r w:rsidRPr="00AA66DF">
        <w:rPr>
          <w:sz w:val="22"/>
          <w:lang w:val="sr-Latn-ME"/>
        </w:rPr>
        <w:t>Kolona 21 se odnosi na ukupan broj praznih stanova. Popunjava se automatski po zadatoj formuli koja predstavlja razliku između kolone 19 i kolone 20.</w:t>
      </w:r>
    </w:p>
    <w:p w:rsidR="0054335F" w:rsidRDefault="0054335F" w:rsidP="005542DE">
      <w:pPr>
        <w:spacing w:after="120" w:line="276" w:lineRule="auto"/>
        <w:rPr>
          <w:sz w:val="22"/>
        </w:rPr>
      </w:pPr>
      <w:r w:rsidRPr="0047375F">
        <w:rPr>
          <w:sz w:val="22"/>
        </w:rPr>
        <w:t xml:space="preserve">Kolone </w:t>
      </w:r>
      <w:r w:rsidR="00AA66DF" w:rsidRPr="0047375F">
        <w:rPr>
          <w:sz w:val="22"/>
        </w:rPr>
        <w:t>2</w:t>
      </w:r>
      <w:r w:rsidR="00AA66DF">
        <w:rPr>
          <w:sz w:val="22"/>
          <w:lang w:val="sr-Latn-ME"/>
        </w:rPr>
        <w:t>2</w:t>
      </w:r>
      <w:r w:rsidR="00AA66DF" w:rsidRPr="0047375F">
        <w:rPr>
          <w:sz w:val="22"/>
        </w:rPr>
        <w:t xml:space="preserve"> </w:t>
      </w:r>
      <w:r w:rsidRPr="0047375F">
        <w:rPr>
          <w:sz w:val="22"/>
        </w:rPr>
        <w:t xml:space="preserve">i </w:t>
      </w:r>
      <w:r w:rsidR="00AA66DF" w:rsidRPr="0047375F">
        <w:rPr>
          <w:sz w:val="22"/>
        </w:rPr>
        <w:t>2</w:t>
      </w:r>
      <w:r w:rsidR="00AA66DF">
        <w:rPr>
          <w:sz w:val="22"/>
          <w:lang w:val="sr-Latn-ME"/>
        </w:rPr>
        <w:t>3</w:t>
      </w:r>
      <w:r w:rsidR="00AA66DF" w:rsidRPr="0047375F">
        <w:rPr>
          <w:sz w:val="22"/>
        </w:rPr>
        <w:t xml:space="preserve"> </w:t>
      </w:r>
      <w:r w:rsidRPr="0047375F">
        <w:rPr>
          <w:sz w:val="22"/>
        </w:rPr>
        <w:t xml:space="preserve">se automatski popunjavaju i prikazuju odstupanje u broju jedinica popisa u odnosu na broj upitnika P-1 i P-2 koji su dodijeljeni popisivaču. </w:t>
      </w:r>
    </w:p>
    <w:p w:rsidR="00AA66DF" w:rsidRPr="00AA66DF" w:rsidRDefault="00AA66DF" w:rsidP="00AA66DF">
      <w:pPr>
        <w:spacing w:after="120" w:line="276" w:lineRule="auto"/>
        <w:rPr>
          <w:sz w:val="22"/>
        </w:rPr>
      </w:pPr>
      <w:r w:rsidRPr="00AA66DF">
        <w:rPr>
          <w:sz w:val="22"/>
        </w:rPr>
        <w:t xml:space="preserve">U kolonu 24 upisuje se broj lica koja su odbila popisivanje. Ovaj broj se prepisuje iz Kontrolnika, dio Pregled rezultata po stanovima, konačni zbir za kolonu 17 na posljednjoj popunjenoj strani Kontrolnika. </w:t>
      </w:r>
    </w:p>
    <w:p w:rsidR="00AA66DF" w:rsidRPr="0047375F" w:rsidRDefault="00AA66DF" w:rsidP="00AA66DF">
      <w:pPr>
        <w:spacing w:after="120" w:line="276" w:lineRule="auto"/>
        <w:rPr>
          <w:sz w:val="22"/>
        </w:rPr>
      </w:pPr>
      <w:r w:rsidRPr="00AA66DF">
        <w:rPr>
          <w:sz w:val="22"/>
        </w:rPr>
        <w:t>Kolona 25 odnosi se na broj popisanih lica (popunjen Upitnik za lice P-1). Popunjava se automatski kao razlika između kolone 10 i kolone 24.</w:t>
      </w:r>
    </w:p>
    <w:p w:rsidR="0054335F" w:rsidRPr="0047375F" w:rsidRDefault="0054335F" w:rsidP="005542DE">
      <w:pPr>
        <w:spacing w:after="120" w:line="276" w:lineRule="auto"/>
        <w:rPr>
          <w:sz w:val="22"/>
        </w:rPr>
      </w:pPr>
      <w:r w:rsidRPr="0047375F">
        <w:rPr>
          <w:sz w:val="22"/>
        </w:rPr>
        <w:t xml:space="preserve">Kolona </w:t>
      </w:r>
      <w:r w:rsidR="00AA66DF" w:rsidRPr="0047375F">
        <w:rPr>
          <w:sz w:val="22"/>
        </w:rPr>
        <w:t>2</w:t>
      </w:r>
      <w:r w:rsidR="00AA66DF">
        <w:rPr>
          <w:sz w:val="22"/>
          <w:lang w:val="sr-Latn-ME"/>
        </w:rPr>
        <w:t>6</w:t>
      </w:r>
      <w:r w:rsidR="00AA66DF" w:rsidRPr="0047375F">
        <w:rPr>
          <w:sz w:val="22"/>
        </w:rPr>
        <w:t xml:space="preserve"> </w:t>
      </w:r>
      <w:r w:rsidRPr="0047375F">
        <w:rPr>
          <w:i/>
          <w:sz w:val="22"/>
        </w:rPr>
        <w:t>Napomene</w:t>
      </w:r>
      <w:r w:rsidRPr="0047375F">
        <w:rPr>
          <w:sz w:val="22"/>
        </w:rPr>
        <w:t xml:space="preserve"> – navesti sve informacije za koje se smatra da su važne. Na primjer, ukoliko je zbog veličine </w:t>
      </w:r>
      <w:r w:rsidR="00DE0059">
        <w:rPr>
          <w:sz w:val="22"/>
          <w:lang w:val="sr-Latn-ME"/>
        </w:rPr>
        <w:t xml:space="preserve">popisnog </w:t>
      </w:r>
      <w:r w:rsidRPr="0047375F">
        <w:rPr>
          <w:sz w:val="22"/>
        </w:rPr>
        <w:t xml:space="preserve">kruga angažovano dva ili više popisivača na jednom popisnom krugu upisati njihovo ime i prezime. </w:t>
      </w:r>
    </w:p>
    <w:p w:rsidR="0054335F" w:rsidRDefault="0054335F" w:rsidP="005542DE">
      <w:pPr>
        <w:spacing w:after="120" w:line="276" w:lineRule="auto"/>
        <w:rPr>
          <w:sz w:val="22"/>
        </w:rPr>
      </w:pPr>
      <w:r w:rsidRPr="0047375F">
        <w:rPr>
          <w:sz w:val="22"/>
        </w:rPr>
        <w:t>Z</w:t>
      </w:r>
      <w:r w:rsidR="008E78D7">
        <w:rPr>
          <w:sz w:val="22"/>
        </w:rPr>
        <w:t xml:space="preserve">birni redovi na nivou opština </w:t>
      </w:r>
      <w:r w:rsidRPr="0047375F">
        <w:rPr>
          <w:sz w:val="22"/>
        </w:rPr>
        <w:t>se</w:t>
      </w:r>
      <w:r w:rsidR="008E78D7">
        <w:rPr>
          <w:sz w:val="22"/>
          <w:lang w:val="sr-Latn-ME"/>
        </w:rPr>
        <w:t xml:space="preserve"> </w:t>
      </w:r>
      <w:r w:rsidRPr="0047375F">
        <w:rPr>
          <w:sz w:val="22"/>
        </w:rPr>
        <w:t xml:space="preserve">automatski popunjavaju po zadatoj formuli. </w:t>
      </w:r>
    </w:p>
    <w:p w:rsidR="001957FB" w:rsidRPr="0047375F" w:rsidRDefault="009813BC" w:rsidP="006A54BC">
      <w:pPr>
        <w:pStyle w:val="Heading3"/>
        <w:numPr>
          <w:ilvl w:val="2"/>
          <w:numId w:val="50"/>
        </w:numPr>
        <w:ind w:left="720"/>
      </w:pPr>
      <w:bookmarkStart w:id="110" w:name="_Toc138763672"/>
      <w:bookmarkStart w:id="111" w:name="_Toc138763810"/>
      <w:bookmarkStart w:id="112" w:name="_Toc152245721"/>
      <w:r>
        <w:t>D</w:t>
      </w:r>
      <w:r w:rsidR="00561A0A" w:rsidRPr="0047375F">
        <w:t>inami</w:t>
      </w:r>
      <w:r>
        <w:t>ka</w:t>
      </w:r>
      <w:r w:rsidR="00561A0A" w:rsidRPr="0047375F">
        <w:t xml:space="preserve"> </w:t>
      </w:r>
      <w:r w:rsidR="00561A0A" w:rsidRPr="009813BC">
        <w:t>popisivanja</w:t>
      </w:r>
      <w:r w:rsidR="00561A0A" w:rsidRPr="0047375F">
        <w:t xml:space="preserve"> </w:t>
      </w:r>
      <w:r w:rsidR="000C4C52" w:rsidRPr="0047375F">
        <w:t>(obrazac P</w:t>
      </w:r>
      <w:r w:rsidR="00561A0A" w:rsidRPr="0047375F">
        <w:t>-</w:t>
      </w:r>
      <w:r w:rsidR="0054335F" w:rsidRPr="0047375F">
        <w:t>9</w:t>
      </w:r>
      <w:r w:rsidR="00561A0A" w:rsidRPr="0047375F">
        <w:t>)</w:t>
      </w:r>
      <w:bookmarkEnd w:id="110"/>
      <w:bookmarkEnd w:id="111"/>
      <w:bookmarkEnd w:id="112"/>
    </w:p>
    <w:p w:rsidR="0054335F" w:rsidRPr="0047375F" w:rsidRDefault="0054335F" w:rsidP="005542DE">
      <w:pPr>
        <w:spacing w:after="120"/>
        <w:rPr>
          <w:sz w:val="22"/>
        </w:rPr>
      </w:pPr>
      <w:r w:rsidRPr="0047375F">
        <w:rPr>
          <w:sz w:val="22"/>
        </w:rPr>
        <w:t xml:space="preserve">Ovaj obrazac je elektronski i popunjava se preko web portala. </w:t>
      </w:r>
    </w:p>
    <w:p w:rsidR="002E5A2C" w:rsidRPr="002E5A2C" w:rsidRDefault="002E5A2C" w:rsidP="002E5A2C">
      <w:pPr>
        <w:spacing w:after="80"/>
        <w:rPr>
          <w:sz w:val="22"/>
        </w:rPr>
      </w:pPr>
      <w:r w:rsidRPr="002E5A2C">
        <w:rPr>
          <w:sz w:val="22"/>
        </w:rPr>
        <w:t xml:space="preserve">Nalog za elektronski obrazac otvara Uprava za statistiku za svakog instruktora kojem se dodjeljuju pripadajući popisni krugovi. </w:t>
      </w:r>
    </w:p>
    <w:p w:rsidR="002E5A2C" w:rsidRPr="002E5A2C" w:rsidRDefault="002E5A2C" w:rsidP="002E5A2C">
      <w:pPr>
        <w:spacing w:after="80"/>
        <w:rPr>
          <w:sz w:val="22"/>
        </w:rPr>
      </w:pPr>
      <w:r w:rsidRPr="002E5A2C">
        <w:rPr>
          <w:sz w:val="22"/>
        </w:rPr>
        <w:t>Nakon što su nalozi aktivirani, svaki instruktor na svoju e-mail adresu dobija obavještenje koje sadrži korisničko ime, lozinku i link preko kojeg se pristupa elektronskom obrascu. E-mail sadrži i uputstvo za popunjavanje elektronskog obrasca.</w:t>
      </w:r>
    </w:p>
    <w:p w:rsidR="002E5A2C" w:rsidRDefault="002E5A2C" w:rsidP="002E5A2C">
      <w:pPr>
        <w:spacing w:after="80"/>
        <w:rPr>
          <w:sz w:val="22"/>
        </w:rPr>
      </w:pPr>
      <w:r w:rsidRPr="002E5A2C">
        <w:rPr>
          <w:sz w:val="22"/>
        </w:rPr>
        <w:t>Obaveza</w:t>
      </w:r>
      <w:r w:rsidR="00C474A8">
        <w:rPr>
          <w:sz w:val="22"/>
          <w:lang w:val="sr-Latn-ME"/>
        </w:rPr>
        <w:t xml:space="preserve"> instruktora je</w:t>
      </w:r>
      <w:r w:rsidRPr="002E5A2C">
        <w:rPr>
          <w:sz w:val="22"/>
        </w:rPr>
        <w:t xml:space="preserve"> da svakodnevno unosi podatke o broju dnevno popisanih jedinica.</w:t>
      </w:r>
    </w:p>
    <w:p w:rsidR="0054335F" w:rsidRPr="0047375F" w:rsidRDefault="0054335F" w:rsidP="002E5A2C">
      <w:pPr>
        <w:spacing w:after="80"/>
        <w:rPr>
          <w:strike/>
          <w:sz w:val="22"/>
        </w:rPr>
      </w:pPr>
      <w:r w:rsidRPr="0047375F">
        <w:rPr>
          <w:sz w:val="22"/>
        </w:rPr>
        <w:t>Državni instruktor je dužan da svakodnevno prati napredak popisivanja, na nivou popisnog kruga, prema rasporedu datom u obrascu P-9 koji popunjava instruktor. Podatke o broju popisanih jedinica, na osnovu kojih planira i utiče na dalju dinamiku popisivanja, državni instruktor dobija iz Uprave</w:t>
      </w:r>
      <w:r w:rsidR="00406213" w:rsidRPr="00406213">
        <w:rPr>
          <w:noProof/>
          <w:sz w:val="22"/>
        </w:rPr>
        <w:t xml:space="preserve"> </w:t>
      </w:r>
      <w:r w:rsidR="00406213" w:rsidRPr="00BA1AB9">
        <w:rPr>
          <w:noProof/>
          <w:sz w:val="22"/>
        </w:rPr>
        <w:t>za statistiku</w:t>
      </w:r>
      <w:r w:rsidRPr="0047375F">
        <w:rPr>
          <w:sz w:val="22"/>
        </w:rPr>
        <w:t>.</w:t>
      </w:r>
      <w:r w:rsidRPr="0047375F">
        <w:rPr>
          <w:color w:val="FF0000"/>
          <w:sz w:val="22"/>
        </w:rPr>
        <w:t xml:space="preserve"> </w:t>
      </w:r>
    </w:p>
    <w:p w:rsidR="0054335F" w:rsidRPr="0047375F" w:rsidRDefault="0054335F" w:rsidP="005542DE">
      <w:pPr>
        <w:spacing w:after="120" w:line="276" w:lineRule="auto"/>
        <w:rPr>
          <w:sz w:val="22"/>
        </w:rPr>
      </w:pPr>
      <w:r w:rsidRPr="0047375F">
        <w:rPr>
          <w:sz w:val="22"/>
        </w:rPr>
        <w:t xml:space="preserve">Praćenje dinamike popisivanja ima </w:t>
      </w:r>
      <w:r w:rsidR="005C06E4" w:rsidRPr="0047375F">
        <w:rPr>
          <w:sz w:val="22"/>
        </w:rPr>
        <w:t>dvo</w:t>
      </w:r>
      <w:r w:rsidR="005C06E4">
        <w:rPr>
          <w:sz w:val="22"/>
          <w:lang w:val="sr-Latn-ME"/>
        </w:rPr>
        <w:t>struku</w:t>
      </w:r>
      <w:r w:rsidR="005C06E4" w:rsidRPr="0047375F">
        <w:rPr>
          <w:sz w:val="22"/>
        </w:rPr>
        <w:t xml:space="preserve"> </w:t>
      </w:r>
      <w:r w:rsidRPr="0047375F">
        <w:rPr>
          <w:sz w:val="22"/>
        </w:rPr>
        <w:t>ulogu:</w:t>
      </w:r>
    </w:p>
    <w:p w:rsidR="0054335F" w:rsidRPr="009813BC" w:rsidRDefault="0054335F" w:rsidP="006A54BC">
      <w:pPr>
        <w:pStyle w:val="ListParagraph"/>
        <w:numPr>
          <w:ilvl w:val="0"/>
          <w:numId w:val="67"/>
        </w:numPr>
        <w:spacing w:after="120" w:line="276" w:lineRule="auto"/>
        <w:rPr>
          <w:sz w:val="22"/>
        </w:rPr>
      </w:pPr>
      <w:r w:rsidRPr="009813BC">
        <w:rPr>
          <w:sz w:val="22"/>
        </w:rPr>
        <w:t>nedovoljni napredak u popisivanju u jednom popisnom krugu ukazuje na potencijalne probleme koji zahtijevaju preduzimanje određenih mjera (davanje dodatnih objašnjenja popisivaču, uključivanje još jednog popisivača ili zamjena popisivača),</w:t>
      </w:r>
    </w:p>
    <w:p w:rsidR="0054335F" w:rsidRPr="009813BC" w:rsidRDefault="0054335F" w:rsidP="006A54BC">
      <w:pPr>
        <w:pStyle w:val="ListParagraph"/>
        <w:numPr>
          <w:ilvl w:val="0"/>
          <w:numId w:val="67"/>
        </w:numPr>
        <w:spacing w:before="240" w:after="80" w:line="276" w:lineRule="auto"/>
        <w:rPr>
          <w:sz w:val="22"/>
        </w:rPr>
      </w:pPr>
      <w:r w:rsidRPr="009813BC">
        <w:rPr>
          <w:sz w:val="22"/>
        </w:rPr>
        <w:t>služ</w:t>
      </w:r>
      <w:r w:rsidR="00286763">
        <w:rPr>
          <w:sz w:val="22"/>
          <w:lang w:val="sr-Latn-ME"/>
        </w:rPr>
        <w:t>i</w:t>
      </w:r>
      <w:r w:rsidRPr="009813BC">
        <w:rPr>
          <w:sz w:val="22"/>
        </w:rPr>
        <w:t xml:space="preserve"> za procjenu završetka popisivanja i planiranje daljih aktivnosti. </w:t>
      </w:r>
    </w:p>
    <w:p w:rsidR="0054335F" w:rsidRDefault="0054335F" w:rsidP="00E04537">
      <w:pPr>
        <w:spacing w:line="276" w:lineRule="auto"/>
        <w:rPr>
          <w:sz w:val="22"/>
        </w:rPr>
      </w:pPr>
      <w:bookmarkStart w:id="113" w:name="_Hlk134428871"/>
      <w:r w:rsidRPr="0047375F">
        <w:rPr>
          <w:sz w:val="22"/>
        </w:rPr>
        <w:t>Od svih popisivača za koje je zadužen</w:t>
      </w:r>
      <w:r w:rsidR="00477DDA">
        <w:rPr>
          <w:sz w:val="22"/>
          <w:lang w:val="sr-Latn-ME"/>
        </w:rPr>
        <w:t>,</w:t>
      </w:r>
      <w:r w:rsidRPr="0047375F">
        <w:rPr>
          <w:sz w:val="22"/>
        </w:rPr>
        <w:t xml:space="preserve"> instruktor svakodnevno dobija informacije o broju ukupno popisanih lica, domaćinstava i stanova. U odgovarajuće kolone instruktor upisuje broj dnevno popisanih jedinica (lica, domaćinstava i stanova) za tačno utvrđeni datum naveden u obrascu. Automatski se računa i kumulativ za utvrđeni period.</w:t>
      </w:r>
      <w:bookmarkEnd w:id="113"/>
    </w:p>
    <w:p w:rsidR="001957FB" w:rsidRPr="0047375F" w:rsidRDefault="002606CF" w:rsidP="006A54BC">
      <w:pPr>
        <w:pStyle w:val="Heading3"/>
        <w:numPr>
          <w:ilvl w:val="2"/>
          <w:numId w:val="50"/>
        </w:numPr>
        <w:ind w:left="720"/>
      </w:pPr>
      <w:bookmarkStart w:id="114" w:name="_Toc138763673"/>
      <w:bookmarkStart w:id="115" w:name="_Toc138763811"/>
      <w:bookmarkStart w:id="116" w:name="_Toc152245722"/>
      <w:r w:rsidRPr="0047375F">
        <w:t xml:space="preserve">Kontrola rada </w:t>
      </w:r>
      <w:r w:rsidRPr="009813BC">
        <w:t>popisivača</w:t>
      </w:r>
      <w:r w:rsidRPr="0047375F">
        <w:t xml:space="preserve"> </w:t>
      </w:r>
      <w:r w:rsidR="000C4C52" w:rsidRPr="0047375F">
        <w:t>(obrazac P</w:t>
      </w:r>
      <w:r w:rsidR="00B3000C" w:rsidRPr="0047375F">
        <w:t>-10</w:t>
      </w:r>
      <w:r w:rsidR="00561A0A" w:rsidRPr="0047375F">
        <w:t>)</w:t>
      </w:r>
      <w:bookmarkEnd w:id="114"/>
      <w:bookmarkEnd w:id="115"/>
      <w:bookmarkEnd w:id="116"/>
    </w:p>
    <w:p w:rsidR="002606CF" w:rsidRDefault="002606CF" w:rsidP="005542DE">
      <w:pPr>
        <w:spacing w:after="120" w:line="276" w:lineRule="auto"/>
        <w:rPr>
          <w:sz w:val="22"/>
        </w:rPr>
      </w:pPr>
      <w:r w:rsidRPr="0047375F">
        <w:rPr>
          <w:sz w:val="22"/>
        </w:rPr>
        <w:t xml:space="preserve">Ovaj obrazac popunjava instruktor za svakog popisivača pojedinačno. U njemu instruktor evidentira kontrole koje je obavezan da obavlja kontinuirano u cilju ocjene rada popisivača. </w:t>
      </w:r>
      <w:bookmarkStart w:id="117" w:name="_Hlk105140707"/>
      <w:r w:rsidRPr="0047375F">
        <w:rPr>
          <w:sz w:val="22"/>
        </w:rPr>
        <w:t>U slučaju da popisivač pravi greške potrebno je da</w:t>
      </w:r>
      <w:bookmarkEnd w:id="117"/>
      <w:r w:rsidR="00744A56">
        <w:rPr>
          <w:sz w:val="22"/>
        </w:rPr>
        <w:t xml:space="preserve"> </w:t>
      </w:r>
      <w:r w:rsidRPr="0047375F">
        <w:rPr>
          <w:sz w:val="22"/>
        </w:rPr>
        <w:t xml:space="preserve">instruktor preduzme korektivne mjere kako se one ne bi ponavljale. </w:t>
      </w:r>
    </w:p>
    <w:p w:rsidR="002606CF" w:rsidRPr="0047375F" w:rsidRDefault="002606CF" w:rsidP="005542DE">
      <w:pPr>
        <w:spacing w:after="120" w:line="276" w:lineRule="auto"/>
        <w:rPr>
          <w:sz w:val="22"/>
        </w:rPr>
      </w:pPr>
      <w:r w:rsidRPr="0047375F">
        <w:rPr>
          <w:sz w:val="22"/>
        </w:rPr>
        <w:t xml:space="preserve">Tabela 1: </w:t>
      </w:r>
      <w:r w:rsidRPr="009813BC">
        <w:rPr>
          <w:sz w:val="22"/>
          <w:u w:val="single"/>
        </w:rPr>
        <w:t>KONTROLA RADA POPISIVAČA</w:t>
      </w:r>
      <w:r w:rsidRPr="0047375F">
        <w:rPr>
          <w:sz w:val="22"/>
        </w:rPr>
        <w:t xml:space="preserve">             </w:t>
      </w:r>
    </w:p>
    <w:p w:rsidR="002606CF" w:rsidRPr="0047375F" w:rsidRDefault="002606CF" w:rsidP="00E04537">
      <w:pPr>
        <w:spacing w:after="80" w:line="276" w:lineRule="auto"/>
        <w:rPr>
          <w:sz w:val="22"/>
        </w:rPr>
      </w:pPr>
      <w:r w:rsidRPr="0047375F">
        <w:rPr>
          <w:sz w:val="22"/>
        </w:rPr>
        <w:t xml:space="preserve">Kolona </w:t>
      </w:r>
      <w:r w:rsidRPr="009813BC">
        <w:rPr>
          <w:b/>
          <w:i/>
          <w:sz w:val="22"/>
        </w:rPr>
        <w:t>Datum</w:t>
      </w:r>
      <w:r w:rsidRPr="0047375F">
        <w:rPr>
          <w:i/>
          <w:sz w:val="22"/>
        </w:rPr>
        <w:t xml:space="preserve">: </w:t>
      </w:r>
      <w:r w:rsidRPr="0047375F">
        <w:rPr>
          <w:sz w:val="22"/>
        </w:rPr>
        <w:t>upisati datum kada je obavljena kontrola.</w:t>
      </w:r>
    </w:p>
    <w:p w:rsidR="002606CF" w:rsidRDefault="002606CF" w:rsidP="005320A2">
      <w:pPr>
        <w:spacing w:after="240" w:line="276" w:lineRule="auto"/>
        <w:rPr>
          <w:i/>
          <w:sz w:val="22"/>
        </w:rPr>
      </w:pPr>
      <w:r w:rsidRPr="0047375F">
        <w:rPr>
          <w:sz w:val="22"/>
        </w:rPr>
        <w:t xml:space="preserve">Kolona </w:t>
      </w:r>
      <w:r w:rsidRPr="009813BC">
        <w:rPr>
          <w:b/>
          <w:i/>
          <w:sz w:val="22"/>
        </w:rPr>
        <w:t>Rbr. stana</w:t>
      </w:r>
      <w:r w:rsidRPr="0047375F">
        <w:rPr>
          <w:sz w:val="22"/>
        </w:rPr>
        <w:t xml:space="preserve">: upisati redni broj stana na koji se odnose obavljene kontrole. Instruktor ne treba za jedan isti stan da obavi sve kontrole koje su predviđene u ovoj tabeli. Na primjer, za stan u kojem je instruktor posmatrao rad popisivača u toku samog popisivanja ne treba vršiti </w:t>
      </w:r>
      <w:r w:rsidRPr="0047375F">
        <w:rPr>
          <w:i/>
          <w:sz w:val="22"/>
        </w:rPr>
        <w:t xml:space="preserve">kontrolu popisanih jedinica. </w:t>
      </w:r>
    </w:p>
    <w:p w:rsidR="002606CF" w:rsidRPr="0047375F" w:rsidRDefault="002606CF" w:rsidP="00E04537">
      <w:pPr>
        <w:spacing w:before="120" w:after="120" w:line="276" w:lineRule="auto"/>
        <w:rPr>
          <w:sz w:val="22"/>
        </w:rPr>
      </w:pPr>
      <w:r w:rsidRPr="0047375F">
        <w:rPr>
          <w:sz w:val="22"/>
        </w:rPr>
        <w:t xml:space="preserve">Kolona </w:t>
      </w:r>
      <w:r w:rsidRPr="009813BC">
        <w:rPr>
          <w:b/>
          <w:i/>
          <w:sz w:val="22"/>
        </w:rPr>
        <w:t>Kontrola popisanih jedinica</w:t>
      </w:r>
      <w:r w:rsidRPr="009813BC">
        <w:rPr>
          <w:b/>
          <w:sz w:val="22"/>
        </w:rPr>
        <w:t>:</w:t>
      </w:r>
      <w:r w:rsidRPr="0047375F">
        <w:rPr>
          <w:sz w:val="22"/>
        </w:rPr>
        <w:t xml:space="preserve">  </w:t>
      </w:r>
    </w:p>
    <w:p w:rsidR="002606CF" w:rsidRPr="0047375F" w:rsidRDefault="002606CF" w:rsidP="005542DE">
      <w:pPr>
        <w:pStyle w:val="ListParagraph"/>
        <w:spacing w:before="120" w:after="120" w:line="276" w:lineRule="auto"/>
        <w:ind w:left="0"/>
        <w:rPr>
          <w:sz w:val="22"/>
        </w:rPr>
      </w:pPr>
      <w:r w:rsidRPr="0047375F">
        <w:rPr>
          <w:sz w:val="22"/>
        </w:rPr>
        <w:t xml:space="preserve">Kontrola već popisanih jedinica na terenu je provjera da li je popisivač zaista bio u popisanom domaćinstvu i da li je popisao sva lica na toj adresi. Slučajnim izborom instruktor treba da odabere iz Kontrolnika najmanje </w:t>
      </w:r>
      <w:r w:rsidR="00BE6A9C">
        <w:rPr>
          <w:sz w:val="22"/>
          <w:lang w:val="sr-Latn-ME"/>
        </w:rPr>
        <w:t>dvije</w:t>
      </w:r>
      <w:r w:rsidR="00BE6A9C" w:rsidRPr="0047375F">
        <w:rPr>
          <w:sz w:val="22"/>
        </w:rPr>
        <w:t xml:space="preserve"> </w:t>
      </w:r>
      <w:r w:rsidRPr="0047375F">
        <w:rPr>
          <w:sz w:val="22"/>
        </w:rPr>
        <w:t>adrese</w:t>
      </w:r>
      <w:r w:rsidR="00A447D5">
        <w:rPr>
          <w:sz w:val="22"/>
          <w:lang w:val="sr-Latn-ME"/>
        </w:rPr>
        <w:t xml:space="preserve"> za svakog popisivača</w:t>
      </w:r>
      <w:r w:rsidRPr="0047375F">
        <w:rPr>
          <w:sz w:val="22"/>
        </w:rPr>
        <w:t xml:space="preserve"> i da obiđe već popisana domaćinstava na tim adresama. Prilikom posjete domaćinstvu instruktor treba da utvrdi da li je popisivač bio u domaćinstvu i koliko je lica popisao. U slučaju da je popisivač bio u domaćinstvu i popisao sva lica u njemu upisati 1. U slučaju da popisivač nije popisao domaćinstvo ili sva lica u tom domaćinstvu, a posjeduje popunjene upitnike za njih upisati 2. Takođe, ako popisivač ima manje popunjenih upitnika nego što je lica koja žive u domaćinstvu, a koja nijesu odbila popisivanje, upisati 2. U oba slučaja treba odmah informisati državnog instruktora.</w:t>
      </w:r>
    </w:p>
    <w:p w:rsidR="002606CF" w:rsidRPr="009813BC" w:rsidRDefault="002606CF" w:rsidP="005542DE">
      <w:pPr>
        <w:spacing w:before="240" w:after="120" w:line="276" w:lineRule="auto"/>
        <w:rPr>
          <w:sz w:val="22"/>
        </w:rPr>
      </w:pPr>
      <w:r w:rsidRPr="009813BC">
        <w:rPr>
          <w:sz w:val="22"/>
        </w:rPr>
        <w:t xml:space="preserve">Kolona </w:t>
      </w:r>
      <w:r w:rsidRPr="009813BC">
        <w:rPr>
          <w:b/>
          <w:i/>
          <w:sz w:val="22"/>
        </w:rPr>
        <w:t>Rad popisivača u domaćinstvu:</w:t>
      </w:r>
    </w:p>
    <w:p w:rsidR="002606CF" w:rsidRPr="0047375F" w:rsidRDefault="002606CF" w:rsidP="005542DE">
      <w:pPr>
        <w:tabs>
          <w:tab w:val="left" w:pos="0"/>
        </w:tabs>
        <w:spacing w:after="120" w:line="276" w:lineRule="auto"/>
        <w:rPr>
          <w:noProof/>
          <w:sz w:val="22"/>
        </w:rPr>
      </w:pPr>
      <w:r w:rsidRPr="0047375F">
        <w:rPr>
          <w:noProof/>
          <w:sz w:val="22"/>
        </w:rPr>
        <w:t xml:space="preserve">Posmatranjem rada popisivača u toku samog popisivanja u domaćinstvu utvrđuje se da li popisivač prati uputstvo kako se popunjavaju popisni upitnici, da li na adekvatan način postavlja pitanja iz upitnika, da li je sposoban da izgradi pravi odnos sa ispitanikom i da li pravilno zapisuje dobijene odgovore. Ova kontrola počinje da se radi od prvog dana popisivanja. Instruktor je dužan da prati rad </w:t>
      </w:r>
      <w:r w:rsidR="00733E25">
        <w:rPr>
          <w:noProof/>
          <w:sz w:val="22"/>
          <w:lang w:val="sr-Latn-ME"/>
        </w:rPr>
        <w:t xml:space="preserve">svakog </w:t>
      </w:r>
      <w:r w:rsidRPr="0047375F">
        <w:rPr>
          <w:noProof/>
          <w:sz w:val="22"/>
        </w:rPr>
        <w:t xml:space="preserve">popisivača na terenu u najmanje dva domaćinstva. Da li će instruktor više od dva puta da kontroliše rad jednog popisivača zavisi od kvaliteta rada popisivača. </w:t>
      </w:r>
    </w:p>
    <w:p w:rsidR="002606CF" w:rsidRDefault="002606CF" w:rsidP="005542DE">
      <w:pPr>
        <w:tabs>
          <w:tab w:val="left" w:pos="0"/>
        </w:tabs>
        <w:spacing w:after="120" w:line="276" w:lineRule="auto"/>
        <w:rPr>
          <w:noProof/>
          <w:sz w:val="22"/>
        </w:rPr>
      </w:pPr>
      <w:r w:rsidRPr="0047375F">
        <w:rPr>
          <w:noProof/>
          <w:sz w:val="22"/>
        </w:rPr>
        <w:t xml:space="preserve">Na osnovu toga instruktor izvodi zaključke o </w:t>
      </w:r>
      <w:r w:rsidRPr="0047375F">
        <w:rPr>
          <w:sz w:val="22"/>
        </w:rPr>
        <w:t xml:space="preserve">komunikaciji popisivača u domaćinstvu, njegovom shvatanju </w:t>
      </w:r>
      <w:r w:rsidR="008870AB">
        <w:rPr>
          <w:sz w:val="22"/>
          <w:lang w:val="sr-Latn-ME"/>
        </w:rPr>
        <w:t>Uputstva za popisivanje</w:t>
      </w:r>
      <w:r w:rsidR="00167C9C" w:rsidRPr="0047375F">
        <w:rPr>
          <w:sz w:val="22"/>
          <w:lang w:val="sr-Latn-ME"/>
        </w:rPr>
        <w:t xml:space="preserve"> </w:t>
      </w:r>
      <w:r w:rsidRPr="0047375F">
        <w:rPr>
          <w:sz w:val="22"/>
        </w:rPr>
        <w:t xml:space="preserve">i načinu postavljanja pitanja u domaćinstvu na taj način što u odgovarajuće podkolone upisuje </w:t>
      </w:r>
      <w:r w:rsidRPr="0047375F">
        <w:rPr>
          <w:b/>
          <w:sz w:val="22"/>
        </w:rPr>
        <w:t>1</w:t>
      </w:r>
      <w:r w:rsidRPr="0047375F">
        <w:rPr>
          <w:sz w:val="22"/>
        </w:rPr>
        <w:t xml:space="preserve"> u slučaju kada je rad popisivača zadovoljavajući, a u slučaju kada rad popisivača nije zadovoljavajući i potrebna su mu dodatna objašnjenja upisuje </w:t>
      </w:r>
      <w:r w:rsidRPr="0047375F">
        <w:rPr>
          <w:b/>
          <w:sz w:val="22"/>
        </w:rPr>
        <w:t>2</w:t>
      </w:r>
      <w:r w:rsidR="000F03BB">
        <w:rPr>
          <w:sz w:val="22"/>
          <w:lang w:val="sr-Latn-ME"/>
        </w:rPr>
        <w:t>.</w:t>
      </w:r>
      <w:r w:rsidRPr="0047375F">
        <w:rPr>
          <w:sz w:val="22"/>
        </w:rPr>
        <w:t xml:space="preserve"> </w:t>
      </w:r>
      <w:bookmarkStart w:id="118" w:name="_Hlk105153857"/>
      <w:r w:rsidRPr="0047375F">
        <w:rPr>
          <w:sz w:val="22"/>
        </w:rPr>
        <w:t xml:space="preserve">Za popisivače kojima su potrebna dodatna objašnjenja pojačati kontrolu i o tome </w:t>
      </w:r>
      <w:r w:rsidRPr="0047375F">
        <w:rPr>
          <w:noProof/>
          <w:sz w:val="22"/>
        </w:rPr>
        <w:t xml:space="preserve">informisati državnog instruktora. </w:t>
      </w:r>
      <w:bookmarkEnd w:id="118"/>
    </w:p>
    <w:p w:rsidR="002606CF" w:rsidRPr="009813BC" w:rsidRDefault="002606CF" w:rsidP="005464A4">
      <w:pPr>
        <w:spacing w:before="240" w:after="120" w:line="276" w:lineRule="auto"/>
        <w:rPr>
          <w:b/>
          <w:i/>
          <w:sz w:val="22"/>
        </w:rPr>
      </w:pPr>
      <w:bookmarkStart w:id="119" w:name="_Hlk104982649"/>
      <w:r w:rsidRPr="009813BC">
        <w:rPr>
          <w:sz w:val="22"/>
        </w:rPr>
        <w:t>Kolona</w:t>
      </w:r>
      <w:bookmarkEnd w:id="119"/>
      <w:r w:rsidRPr="009813BC">
        <w:rPr>
          <w:sz w:val="22"/>
        </w:rPr>
        <w:t xml:space="preserve"> </w:t>
      </w:r>
      <w:r w:rsidR="00DF3174" w:rsidRPr="009813BC">
        <w:rPr>
          <w:b/>
          <w:i/>
          <w:sz w:val="22"/>
        </w:rPr>
        <w:t>Kvalitet popunjenih upitnika</w:t>
      </w:r>
      <w:r w:rsidR="009813BC" w:rsidRPr="009813BC">
        <w:rPr>
          <w:b/>
          <w:i/>
          <w:sz w:val="22"/>
          <w:lang w:val="sr-Latn-ME"/>
        </w:rPr>
        <w:t>:</w:t>
      </w:r>
    </w:p>
    <w:p w:rsidR="002606CF" w:rsidRPr="0047375F" w:rsidRDefault="003243A6" w:rsidP="005542DE">
      <w:pPr>
        <w:tabs>
          <w:tab w:val="left" w:pos="0"/>
        </w:tabs>
        <w:spacing w:after="120" w:line="276" w:lineRule="auto"/>
        <w:rPr>
          <w:noProof/>
          <w:sz w:val="22"/>
        </w:rPr>
      </w:pPr>
      <w:r>
        <w:rPr>
          <w:sz w:val="22"/>
        </w:rPr>
        <w:t xml:space="preserve">Ova kontrola počinje </w:t>
      </w:r>
      <w:r w:rsidR="002606CF" w:rsidRPr="0047375F">
        <w:rPr>
          <w:sz w:val="22"/>
        </w:rPr>
        <w:t>od prvog dana popisivanja. Prilikom prve terenske posjete instruktor treba da pregleda popunjene upitnike. Dalj</w:t>
      </w:r>
      <w:r w:rsidR="00A34F15">
        <w:rPr>
          <w:sz w:val="22"/>
          <w:lang w:val="sr-Latn-ME"/>
        </w:rPr>
        <w:t>a</w:t>
      </w:r>
      <w:r w:rsidR="002606CF" w:rsidRPr="0047375F">
        <w:rPr>
          <w:sz w:val="22"/>
        </w:rPr>
        <w:t xml:space="preserve"> kontrola</w:t>
      </w:r>
      <w:r w:rsidR="00E5262B">
        <w:rPr>
          <w:sz w:val="22"/>
          <w:lang w:val="sr-Latn-ME"/>
        </w:rPr>
        <w:t xml:space="preserve"> </w:t>
      </w:r>
      <w:r w:rsidR="00E5262B" w:rsidRPr="0047375F">
        <w:rPr>
          <w:sz w:val="22"/>
        </w:rPr>
        <w:t xml:space="preserve">kvaliteta </w:t>
      </w:r>
      <w:r w:rsidR="00E5262B">
        <w:rPr>
          <w:sz w:val="22"/>
          <w:lang w:val="sr-Latn-ME"/>
        </w:rPr>
        <w:t>popunjenog popisnog materijala se</w:t>
      </w:r>
      <w:r w:rsidR="002606CF" w:rsidRPr="0047375F">
        <w:rPr>
          <w:sz w:val="22"/>
        </w:rPr>
        <w:t xml:space="preserve"> vrši svakodnevno na novim popunjenim upitnicima. Instruktor pravi raspored učestalosti i obima kontrole materijala u zavisnosti od kvaliteta rada popisivača - manje gdje nema problema, više gdje se javljaju problemi i gdje su popisivaču potrebna dodatna objašnjenja. Kontinuirana kontrola materijala treba da omogući da se pri primopredaji dobije potpuno iskontrolisani </w:t>
      </w:r>
      <w:r w:rsidR="002606CF" w:rsidRPr="0047375F">
        <w:rPr>
          <w:noProof/>
          <w:sz w:val="22"/>
        </w:rPr>
        <w:t xml:space="preserve">materijal. </w:t>
      </w:r>
    </w:p>
    <w:p w:rsidR="002606CF" w:rsidRPr="0047375F" w:rsidRDefault="002606CF" w:rsidP="005542DE">
      <w:pPr>
        <w:tabs>
          <w:tab w:val="left" w:pos="0"/>
        </w:tabs>
        <w:spacing w:after="120" w:line="276" w:lineRule="auto"/>
        <w:rPr>
          <w:sz w:val="22"/>
        </w:rPr>
      </w:pPr>
      <w:r w:rsidRPr="0047375F">
        <w:rPr>
          <w:noProof/>
          <w:sz w:val="22"/>
        </w:rPr>
        <w:t>Tokom kontrole materijala instruktor treba da obrati pažnju da li su sva polja na obrascima pravilno popunjena, da li se adrese pravilno evidentiraju u Kontrolniku, da li popisivač pravilno dodjeljuje i upisuje identifikacione podatke na svim upitnicima, da li su pravilno dodijeljeni redni broj za stan, zgradu i lice. Posebno treba da obrati pažnju na logičku povezanost podataka o starosti, polu, obrazovanju itd., logičku povezanost površine stana</w:t>
      </w:r>
      <w:r w:rsidR="008F54EE" w:rsidRPr="0047375F">
        <w:rPr>
          <w:noProof/>
          <w:sz w:val="22"/>
        </w:rPr>
        <w:t xml:space="preserve"> </w:t>
      </w:r>
      <w:r w:rsidRPr="0047375F">
        <w:rPr>
          <w:noProof/>
          <w:sz w:val="22"/>
        </w:rPr>
        <w:t>i broja soba itd., da li su u Spisku lica pravilno dodijeljene šifre u kolonama 7-1</w:t>
      </w:r>
      <w:r w:rsidR="003243A6">
        <w:rPr>
          <w:noProof/>
          <w:sz w:val="22"/>
          <w:lang w:val="sr-Latn-ME"/>
        </w:rPr>
        <w:t>8</w:t>
      </w:r>
      <w:r w:rsidRPr="0047375F">
        <w:rPr>
          <w:noProof/>
          <w:sz w:val="22"/>
        </w:rPr>
        <w:t>, kako je popunjen upitnik P-2 u slučaju praznog stana, da li su tačno izvedeni redovi Ukupno u Spisku lica i da li su pravilno prenešeni</w:t>
      </w:r>
      <w:r w:rsidRPr="0047375F">
        <w:rPr>
          <w:sz w:val="22"/>
        </w:rPr>
        <w:t xml:space="preserve"> rezultati u Kontrolniku. </w:t>
      </w:r>
    </w:p>
    <w:p w:rsidR="002606CF" w:rsidRPr="0047375F" w:rsidRDefault="002606CF" w:rsidP="005542DE">
      <w:pPr>
        <w:pStyle w:val="ListParagraph"/>
        <w:spacing w:after="120" w:line="276" w:lineRule="auto"/>
        <w:ind w:left="0"/>
        <w:rPr>
          <w:sz w:val="22"/>
        </w:rPr>
      </w:pPr>
      <w:r w:rsidRPr="0047375F">
        <w:rPr>
          <w:sz w:val="22"/>
        </w:rPr>
        <w:t xml:space="preserve">Na osnovu toga instruktor izvodi zaključke na taj način što u odgovarajuće podkolone upisuje 1 u slučaju kada je kvalitet popunjenih upitnika zadovoljavajući, a u slučaju kada kvalitet popunjenih upitnika nije zadovoljavajući i popisivaču su potrebna dodatna objašnjenja upisuje 2. Za popisivače kojima su potrebna dodatna objašnjenja pojačati kontrolu i o tome informisati državnog instruktora. </w:t>
      </w:r>
    </w:p>
    <w:p w:rsidR="002606CF" w:rsidRPr="0047375F" w:rsidRDefault="002606CF" w:rsidP="004E6CA1">
      <w:pPr>
        <w:tabs>
          <w:tab w:val="left" w:pos="0"/>
        </w:tabs>
        <w:spacing w:before="240" w:after="120"/>
        <w:rPr>
          <w:sz w:val="22"/>
        </w:rPr>
      </w:pPr>
      <w:r w:rsidRPr="0047375F">
        <w:rPr>
          <w:sz w:val="22"/>
        </w:rPr>
        <w:t xml:space="preserve">Tabela 2: </w:t>
      </w:r>
      <w:r w:rsidRPr="009813BC">
        <w:rPr>
          <w:sz w:val="22"/>
          <w:u w:val="single"/>
        </w:rPr>
        <w:t>KONTROLA OBUHVATA PRILIKOM PRIJEMA POPISNOG MATERIJALA</w:t>
      </w:r>
    </w:p>
    <w:p w:rsidR="002606CF" w:rsidRPr="0047375F" w:rsidRDefault="002606CF" w:rsidP="00FD02B7">
      <w:pPr>
        <w:tabs>
          <w:tab w:val="left" w:pos="0"/>
        </w:tabs>
        <w:spacing w:after="80"/>
        <w:rPr>
          <w:sz w:val="22"/>
        </w:rPr>
      </w:pPr>
      <w:r w:rsidRPr="0047375F">
        <w:rPr>
          <w:sz w:val="22"/>
        </w:rPr>
        <w:t xml:space="preserve">U ovu tabelu instruktor evidentira broj upitnika P-1 i P-2 koji su dodijeljeni popisivaču. Ukoliko je tokom terenskog rada potreban dodatni broj upitnika u predviđenom polju dopisati i taj broj (npr. 100+20). </w:t>
      </w:r>
    </w:p>
    <w:p w:rsidR="002606CF" w:rsidRDefault="002606CF" w:rsidP="00FD02B7">
      <w:pPr>
        <w:tabs>
          <w:tab w:val="left" w:pos="0"/>
        </w:tabs>
        <w:spacing w:after="80"/>
        <w:rPr>
          <w:sz w:val="22"/>
        </w:rPr>
      </w:pPr>
      <w:r w:rsidRPr="0047375F">
        <w:rPr>
          <w:sz w:val="22"/>
        </w:rPr>
        <w:t>Osim toga, evidentira se broj popunjenih upitnika P-1, P-2 sa spiskom lica i P-2 samo sa podacima o stanu koje je popisivač predao</w:t>
      </w:r>
      <w:r w:rsidR="00EC26C3">
        <w:rPr>
          <w:sz w:val="22"/>
          <w:lang w:val="sr-Latn-ME"/>
        </w:rPr>
        <w:t>,</w:t>
      </w:r>
      <w:r w:rsidRPr="0047375F">
        <w:rPr>
          <w:sz w:val="22"/>
        </w:rPr>
        <w:t xml:space="preserve"> kao i broj poništenih i praznih upitnika. </w:t>
      </w:r>
    </w:p>
    <w:p w:rsidR="008B5E0C" w:rsidRPr="00FF1195" w:rsidRDefault="008B5E0C" w:rsidP="00FD02B7">
      <w:pPr>
        <w:tabs>
          <w:tab w:val="left" w:pos="0"/>
        </w:tabs>
        <w:spacing w:after="80"/>
        <w:rPr>
          <w:sz w:val="22"/>
          <w:lang w:val="sr-Latn-ME"/>
        </w:rPr>
      </w:pPr>
      <w:r>
        <w:rPr>
          <w:sz w:val="22"/>
          <w:lang w:val="sr-Latn-ME"/>
        </w:rPr>
        <w:t xml:space="preserve">Kada je riječ o broju Upitnika P-1 misli se na broj pojedinačnih </w:t>
      </w:r>
      <w:r w:rsidR="00821464">
        <w:rPr>
          <w:sz w:val="22"/>
          <w:lang w:val="sr-Latn-ME"/>
        </w:rPr>
        <w:t>listova</w:t>
      </w:r>
      <w:r w:rsidR="00AD66F1">
        <w:rPr>
          <w:sz w:val="22"/>
          <w:lang w:val="sr-Latn-ME"/>
        </w:rPr>
        <w:t xml:space="preserve"> (npr. 100 Upitnika P-1 odnosi se na 50 lica)</w:t>
      </w:r>
      <w:r>
        <w:rPr>
          <w:sz w:val="22"/>
          <w:lang w:val="sr-Latn-ME"/>
        </w:rPr>
        <w:t>.</w:t>
      </w:r>
    </w:p>
    <w:p w:rsidR="00E43EAF" w:rsidRPr="00E43EAF" w:rsidRDefault="00E43EAF" w:rsidP="00E43EAF">
      <w:pPr>
        <w:rPr>
          <w:color w:val="auto"/>
          <w:sz w:val="22"/>
          <w:lang w:val="sr-Latn-RS"/>
        </w:rPr>
      </w:pPr>
      <w:r w:rsidRPr="00E43EAF">
        <w:rPr>
          <w:color w:val="auto"/>
          <w:sz w:val="22"/>
          <w:highlight w:val="lightGray"/>
          <w:lang w:val="sr-Latn-RS"/>
        </w:rPr>
        <w:t xml:space="preserve">Po završenom popisivanju instruktor ovaj obrazac dostavlja, uz ostali popisni materijal, </w:t>
      </w:r>
      <w:r w:rsidRPr="00E43EAF">
        <w:rPr>
          <w:color w:val="auto"/>
          <w:sz w:val="22"/>
          <w:highlight w:val="lightGray"/>
          <w:shd w:val="clear" w:color="auto" w:fill="BFBFBF" w:themeFill="background1" w:themeFillShade="BF"/>
          <w:lang w:val="sr-Latn-RS"/>
        </w:rPr>
        <w:t>državnom instruktoru koji je član</w:t>
      </w:r>
      <w:r w:rsidRPr="00E43EAF">
        <w:rPr>
          <w:color w:val="auto"/>
          <w:sz w:val="22"/>
          <w:highlight w:val="lightGray"/>
          <w:lang w:val="sr-Latn-RS"/>
        </w:rPr>
        <w:t xml:space="preserve"> popisne komisije.</w:t>
      </w:r>
    </w:p>
    <w:p w:rsidR="002606CF" w:rsidRPr="0047375F" w:rsidRDefault="002606CF" w:rsidP="006A54BC">
      <w:pPr>
        <w:pStyle w:val="Heading3"/>
        <w:numPr>
          <w:ilvl w:val="2"/>
          <w:numId w:val="50"/>
        </w:numPr>
        <w:ind w:left="720"/>
      </w:pPr>
      <w:bookmarkStart w:id="120" w:name="_Toc147585069"/>
      <w:bookmarkStart w:id="121" w:name="_Toc138763674"/>
      <w:bookmarkStart w:id="122" w:name="_Toc138763812"/>
      <w:bookmarkStart w:id="123" w:name="_Toc152245723"/>
      <w:bookmarkEnd w:id="120"/>
      <w:r w:rsidRPr="0047375F">
        <w:t>I</w:t>
      </w:r>
      <w:r w:rsidR="009813BC" w:rsidRPr="0047375F">
        <w:t xml:space="preserve">zvještaj </w:t>
      </w:r>
      <w:r w:rsidR="009813BC" w:rsidRPr="00875971">
        <w:t>državnog</w:t>
      </w:r>
      <w:r w:rsidR="009813BC" w:rsidRPr="0047375F">
        <w:t xml:space="preserve"> instruktora </w:t>
      </w:r>
      <w:r w:rsidRPr="0047375F">
        <w:t>(obrazac P- 11)</w:t>
      </w:r>
      <w:bookmarkEnd w:id="121"/>
      <w:bookmarkEnd w:id="122"/>
      <w:bookmarkEnd w:id="123"/>
    </w:p>
    <w:p w:rsidR="002606CF" w:rsidRPr="0047375F" w:rsidRDefault="002606CF" w:rsidP="005542DE">
      <w:pPr>
        <w:spacing w:after="120"/>
        <w:rPr>
          <w:sz w:val="22"/>
        </w:rPr>
      </w:pPr>
      <w:r w:rsidRPr="0047375F">
        <w:rPr>
          <w:sz w:val="22"/>
        </w:rPr>
        <w:t>Ovaj obrazac popunjava državni instruktor koji svakodnevno kontroliše i ocjenjuje rad popisivača i instruktora da bi na vrijeme otkrio eventualne greške u njihovom radu, dao dodatne instrukcije i preduzeo korektivne mjere kako se greške ne bi ponavljale.</w:t>
      </w:r>
    </w:p>
    <w:p w:rsidR="002606CF" w:rsidRPr="0047375F" w:rsidRDefault="002606CF" w:rsidP="00E04537">
      <w:pPr>
        <w:spacing w:before="240" w:after="120"/>
        <w:rPr>
          <w:sz w:val="22"/>
        </w:rPr>
      </w:pPr>
      <w:r w:rsidRPr="0047375F">
        <w:rPr>
          <w:sz w:val="22"/>
        </w:rPr>
        <w:t xml:space="preserve">Tabela 1: </w:t>
      </w:r>
      <w:r w:rsidRPr="009813BC">
        <w:rPr>
          <w:sz w:val="22"/>
          <w:u w:val="single"/>
        </w:rPr>
        <w:t>GRANICE POPISNOG KRUGA</w:t>
      </w:r>
    </w:p>
    <w:p w:rsidR="002606CF" w:rsidRPr="0047375F" w:rsidRDefault="002606CF" w:rsidP="005542DE">
      <w:pPr>
        <w:spacing w:after="120"/>
        <w:rPr>
          <w:sz w:val="22"/>
        </w:rPr>
      </w:pPr>
      <w:r w:rsidRPr="0047375F">
        <w:rPr>
          <w:sz w:val="22"/>
        </w:rPr>
        <w:t>Za popisne krugove za koje se ustanovi da su im granice nejasne i neprecizne upisati redni broj popisnog kruga i opisno navesti na koji način je problem riješen.</w:t>
      </w:r>
    </w:p>
    <w:p w:rsidR="00ED6166" w:rsidRDefault="002606CF" w:rsidP="00DE0059">
      <w:pPr>
        <w:spacing w:before="240" w:after="120"/>
        <w:rPr>
          <w:sz w:val="22"/>
          <w:u w:val="single"/>
        </w:rPr>
      </w:pPr>
      <w:r w:rsidRPr="0047375F">
        <w:rPr>
          <w:sz w:val="22"/>
        </w:rPr>
        <w:t xml:space="preserve">Tabela 2: </w:t>
      </w:r>
      <w:r w:rsidRPr="009813BC">
        <w:rPr>
          <w:sz w:val="22"/>
          <w:u w:val="single"/>
        </w:rPr>
        <w:t>KONTROLA RADA POPISIVAČA</w:t>
      </w:r>
    </w:p>
    <w:p w:rsidR="002606CF" w:rsidRPr="00DE0059" w:rsidRDefault="002606CF" w:rsidP="00FD02B7">
      <w:pPr>
        <w:spacing w:before="120" w:after="120"/>
        <w:rPr>
          <w:sz w:val="22"/>
        </w:rPr>
      </w:pPr>
      <w:r w:rsidRPr="00DE0059">
        <w:rPr>
          <w:sz w:val="22"/>
        </w:rPr>
        <w:t xml:space="preserve">Kolona </w:t>
      </w:r>
      <w:r w:rsidRPr="00DE0059">
        <w:rPr>
          <w:b/>
          <w:i/>
          <w:sz w:val="22"/>
        </w:rPr>
        <w:t>Datum</w:t>
      </w:r>
      <w:r w:rsidRPr="00DE0059">
        <w:rPr>
          <w:i/>
          <w:sz w:val="22"/>
        </w:rPr>
        <w:t xml:space="preserve">: </w:t>
      </w:r>
      <w:r w:rsidRPr="00DE0059">
        <w:rPr>
          <w:sz w:val="22"/>
        </w:rPr>
        <w:t>upisati datum kada je obavljena kontrola.</w:t>
      </w:r>
    </w:p>
    <w:p w:rsidR="002606CF" w:rsidRPr="00DE0059" w:rsidRDefault="002606CF" w:rsidP="00FD02B7">
      <w:pPr>
        <w:spacing w:after="80"/>
        <w:rPr>
          <w:sz w:val="22"/>
        </w:rPr>
      </w:pPr>
      <w:r w:rsidRPr="00DE0059">
        <w:rPr>
          <w:sz w:val="22"/>
        </w:rPr>
        <w:t xml:space="preserve">Kolone </w:t>
      </w:r>
      <w:r w:rsidRPr="00DE0059">
        <w:rPr>
          <w:b/>
          <w:i/>
          <w:sz w:val="22"/>
        </w:rPr>
        <w:t>Rbr. popisnog kruga</w:t>
      </w:r>
      <w:r w:rsidRPr="00DE0059">
        <w:rPr>
          <w:sz w:val="22"/>
        </w:rPr>
        <w:t xml:space="preserve"> i </w:t>
      </w:r>
      <w:r w:rsidRPr="00DE0059">
        <w:rPr>
          <w:b/>
          <w:i/>
          <w:sz w:val="22"/>
        </w:rPr>
        <w:t>Ime i prezime popisivača</w:t>
      </w:r>
      <w:r w:rsidRPr="00DE0059">
        <w:rPr>
          <w:i/>
          <w:sz w:val="22"/>
        </w:rPr>
        <w:t xml:space="preserve">: </w:t>
      </w:r>
      <w:r w:rsidRPr="00DE0059">
        <w:rPr>
          <w:sz w:val="22"/>
        </w:rPr>
        <w:t xml:space="preserve">upisati redni broj popisnog kruga na koji se odnosi kontrola i Ime i prezime popisivača koji je zadužen za taj popisni krug. </w:t>
      </w:r>
    </w:p>
    <w:p w:rsidR="002606CF" w:rsidRDefault="002606CF" w:rsidP="00FD02B7">
      <w:pPr>
        <w:spacing w:after="80"/>
        <w:rPr>
          <w:sz w:val="22"/>
        </w:rPr>
      </w:pPr>
      <w:r w:rsidRPr="0047375F">
        <w:rPr>
          <w:sz w:val="22"/>
        </w:rPr>
        <w:t>Ukoliko državni instruktor procijeni da je rad nekog popisivača potrebno kontrolisati više puta treba evidentirati svaku kontrolu.</w:t>
      </w:r>
    </w:p>
    <w:p w:rsidR="002606CF" w:rsidRPr="009813BC" w:rsidRDefault="002606CF" w:rsidP="005542DE">
      <w:pPr>
        <w:spacing w:after="120"/>
        <w:rPr>
          <w:sz w:val="22"/>
        </w:rPr>
      </w:pPr>
      <w:r w:rsidRPr="009813BC">
        <w:rPr>
          <w:sz w:val="22"/>
        </w:rPr>
        <w:t xml:space="preserve">Kolona </w:t>
      </w:r>
      <w:r w:rsidRPr="009813BC">
        <w:rPr>
          <w:b/>
          <w:i/>
          <w:sz w:val="22"/>
        </w:rPr>
        <w:t>Rbr. stana</w:t>
      </w:r>
      <w:r w:rsidRPr="009813BC">
        <w:rPr>
          <w:sz w:val="22"/>
        </w:rPr>
        <w:t xml:space="preserve">: </w:t>
      </w:r>
    </w:p>
    <w:p w:rsidR="002606CF" w:rsidRDefault="00A36CD3" w:rsidP="005542DE">
      <w:pPr>
        <w:spacing w:after="120"/>
        <w:rPr>
          <w:i/>
          <w:sz w:val="22"/>
        </w:rPr>
      </w:pPr>
      <w:r>
        <w:rPr>
          <w:sz w:val="22"/>
          <w:lang w:val="sr-Latn-ME"/>
        </w:rPr>
        <w:t>U</w:t>
      </w:r>
      <w:r w:rsidR="002606CF" w:rsidRPr="0047375F">
        <w:rPr>
          <w:sz w:val="22"/>
        </w:rPr>
        <w:t xml:space="preserve">pisati redni broj stana </w:t>
      </w:r>
      <w:bookmarkStart w:id="124" w:name="_Hlk105139280"/>
      <w:r w:rsidR="002606CF" w:rsidRPr="0047375F">
        <w:rPr>
          <w:sz w:val="22"/>
        </w:rPr>
        <w:t>na koji se odnosi kontrola</w:t>
      </w:r>
      <w:bookmarkEnd w:id="124"/>
      <w:r w:rsidR="002606CF" w:rsidRPr="0047375F">
        <w:rPr>
          <w:sz w:val="22"/>
        </w:rPr>
        <w:t xml:space="preserve">. Državni instruktor ne treba za jedan isti stan da obavi sve kontrole koje su predviđene u ovoj tabeli. Na primjer, za stan u kojem je državni instruktor posmatrao rad popisivača u toku samog popisivanja ne treba vršiti </w:t>
      </w:r>
      <w:r w:rsidR="002606CF" w:rsidRPr="0047375F">
        <w:rPr>
          <w:i/>
          <w:sz w:val="22"/>
        </w:rPr>
        <w:t xml:space="preserve">kontrolu popisanih jedinica. </w:t>
      </w:r>
    </w:p>
    <w:p w:rsidR="00095C42" w:rsidRDefault="00095C42" w:rsidP="005542DE">
      <w:pPr>
        <w:spacing w:after="120"/>
        <w:rPr>
          <w:i/>
          <w:sz w:val="22"/>
        </w:rPr>
      </w:pPr>
    </w:p>
    <w:p w:rsidR="00095C42" w:rsidRDefault="00095C42" w:rsidP="005542DE">
      <w:pPr>
        <w:spacing w:after="120"/>
        <w:rPr>
          <w:i/>
          <w:sz w:val="22"/>
        </w:rPr>
      </w:pPr>
    </w:p>
    <w:p w:rsidR="002B5C9D" w:rsidRPr="009813BC" w:rsidRDefault="002606CF" w:rsidP="005542DE">
      <w:pPr>
        <w:spacing w:before="240" w:after="120"/>
        <w:rPr>
          <w:sz w:val="22"/>
        </w:rPr>
      </w:pPr>
      <w:r w:rsidRPr="009813BC">
        <w:rPr>
          <w:sz w:val="22"/>
        </w:rPr>
        <w:t xml:space="preserve">Kolona </w:t>
      </w:r>
      <w:r w:rsidRPr="009813BC">
        <w:rPr>
          <w:b/>
          <w:i/>
          <w:sz w:val="22"/>
        </w:rPr>
        <w:t>Kontrola popisanih jedinica:</w:t>
      </w:r>
      <w:r w:rsidRPr="009813BC">
        <w:rPr>
          <w:sz w:val="22"/>
        </w:rPr>
        <w:t xml:space="preserve">  </w:t>
      </w:r>
    </w:p>
    <w:p w:rsidR="002606CF" w:rsidRPr="002D3671" w:rsidRDefault="002606CF" w:rsidP="00FD02B7">
      <w:pPr>
        <w:spacing w:before="120" w:after="80"/>
        <w:rPr>
          <w:sz w:val="22"/>
        </w:rPr>
      </w:pPr>
      <w:r w:rsidRPr="002D3671">
        <w:rPr>
          <w:sz w:val="22"/>
        </w:rPr>
        <w:t xml:space="preserve">Kontrola već popisanih jedinica na terenu je provjera da li je popisivač zaista bio u popisanom domaćinstvu i da li je popisao sva lica na toj adresi. Slučajnim izborom državni instruktor treba da </w:t>
      </w:r>
      <w:r w:rsidR="008F70AA">
        <w:rPr>
          <w:sz w:val="22"/>
          <w:lang w:val="sr-Latn-ME"/>
        </w:rPr>
        <w:t>posjeti</w:t>
      </w:r>
      <w:r w:rsidR="008F70AA" w:rsidRPr="002D3671">
        <w:rPr>
          <w:sz w:val="22"/>
        </w:rPr>
        <w:t xml:space="preserve"> </w:t>
      </w:r>
      <w:r w:rsidRPr="002D3671">
        <w:rPr>
          <w:sz w:val="22"/>
        </w:rPr>
        <w:t xml:space="preserve">najmanje </w:t>
      </w:r>
      <w:r w:rsidR="007E3CA7">
        <w:rPr>
          <w:sz w:val="22"/>
          <w:lang w:val="sr-Latn-ME"/>
        </w:rPr>
        <w:t>jedn</w:t>
      </w:r>
      <w:r w:rsidR="008F70AA">
        <w:rPr>
          <w:sz w:val="22"/>
          <w:lang w:val="sr-Latn-ME"/>
        </w:rPr>
        <w:t>o</w:t>
      </w:r>
      <w:r w:rsidR="007E3CA7" w:rsidRPr="002D3671">
        <w:rPr>
          <w:sz w:val="22"/>
        </w:rPr>
        <w:t xml:space="preserve"> </w:t>
      </w:r>
      <w:r w:rsidR="008F70AA">
        <w:rPr>
          <w:sz w:val="22"/>
          <w:lang w:val="sr-Latn-ME"/>
        </w:rPr>
        <w:t>već popisano domaćinstvo</w:t>
      </w:r>
      <w:r w:rsidR="007E3CA7">
        <w:rPr>
          <w:sz w:val="22"/>
          <w:lang w:val="sr-Latn-ME"/>
        </w:rPr>
        <w:t xml:space="preserve"> po instruktoru</w:t>
      </w:r>
      <w:r w:rsidR="008F70AA">
        <w:rPr>
          <w:sz w:val="22"/>
          <w:lang w:val="sr-Latn-ME"/>
        </w:rPr>
        <w:t xml:space="preserve"> i izvrši kontrolu.</w:t>
      </w:r>
      <w:r w:rsidRPr="002D3671">
        <w:rPr>
          <w:sz w:val="22"/>
        </w:rPr>
        <w:t xml:space="preserve"> </w:t>
      </w:r>
    </w:p>
    <w:p w:rsidR="002606CF" w:rsidRPr="0047375F" w:rsidRDefault="002606CF" w:rsidP="00FD02B7">
      <w:pPr>
        <w:tabs>
          <w:tab w:val="left" w:pos="0"/>
        </w:tabs>
        <w:spacing w:after="80" w:line="276" w:lineRule="auto"/>
        <w:rPr>
          <w:noProof/>
          <w:sz w:val="22"/>
        </w:rPr>
      </w:pPr>
      <w:r w:rsidRPr="0047375F">
        <w:rPr>
          <w:sz w:val="22"/>
        </w:rPr>
        <w:t xml:space="preserve">Kontrolu treba posebno izvršiti ukoliko državni instruktor prilikom kontrole popunjenih upitnika, ili na osnovu sumnji instruktora, procijeni da </w:t>
      </w:r>
      <w:r w:rsidRPr="0047375F">
        <w:rPr>
          <w:noProof/>
          <w:sz w:val="22"/>
        </w:rPr>
        <w:t xml:space="preserve">postoji mogućnost da popisivač sam popunjava upitnike bez izlaska na teren tj. bez anketiranja domaćinstva. </w:t>
      </w:r>
    </w:p>
    <w:p w:rsidR="002606CF" w:rsidRPr="0047375F" w:rsidRDefault="002606CF" w:rsidP="00FD02B7">
      <w:pPr>
        <w:tabs>
          <w:tab w:val="left" w:pos="0"/>
        </w:tabs>
        <w:spacing w:after="80" w:line="276" w:lineRule="auto"/>
        <w:rPr>
          <w:noProof/>
          <w:sz w:val="22"/>
        </w:rPr>
      </w:pPr>
      <w:r w:rsidRPr="0047375F">
        <w:rPr>
          <w:noProof/>
          <w:sz w:val="22"/>
        </w:rPr>
        <w:t xml:space="preserve">Prilikom posjete domaćinstvu državni instruktor treba da utvrdi da li je popisivač bio u domaćinstvu i koliko je lica popisao. </w:t>
      </w:r>
    </w:p>
    <w:p w:rsidR="002606CF" w:rsidRPr="0047375F" w:rsidRDefault="002606CF" w:rsidP="00FD02B7">
      <w:pPr>
        <w:tabs>
          <w:tab w:val="left" w:pos="0"/>
        </w:tabs>
        <w:spacing w:after="80" w:line="276" w:lineRule="auto"/>
        <w:rPr>
          <w:noProof/>
          <w:sz w:val="22"/>
        </w:rPr>
      </w:pPr>
      <w:r w:rsidRPr="0047375F">
        <w:rPr>
          <w:noProof/>
          <w:sz w:val="22"/>
        </w:rPr>
        <w:t>U slučaju da je popisivač bio u doma</w:t>
      </w:r>
      <w:r w:rsidR="009813BC">
        <w:rPr>
          <w:noProof/>
          <w:sz w:val="22"/>
          <w:lang w:val="sr-Latn-ME"/>
        </w:rPr>
        <w:t>ć</w:t>
      </w:r>
      <w:r w:rsidRPr="0047375F">
        <w:rPr>
          <w:noProof/>
          <w:sz w:val="22"/>
        </w:rPr>
        <w:t xml:space="preserve">instvu i popisao sva lica u njemu upisati 1. </w:t>
      </w:r>
    </w:p>
    <w:p w:rsidR="002606CF" w:rsidRPr="0047375F" w:rsidRDefault="002606CF" w:rsidP="00FD02B7">
      <w:pPr>
        <w:tabs>
          <w:tab w:val="left" w:pos="0"/>
        </w:tabs>
        <w:spacing w:after="80" w:line="276" w:lineRule="auto"/>
        <w:rPr>
          <w:sz w:val="22"/>
        </w:rPr>
      </w:pPr>
      <w:r w:rsidRPr="0047375F">
        <w:rPr>
          <w:noProof/>
          <w:sz w:val="22"/>
        </w:rPr>
        <w:t xml:space="preserve">U slučaju da popisivač nije popisao domaćinstvo </w:t>
      </w:r>
      <w:bookmarkStart w:id="125" w:name="_Hlk128550044"/>
      <w:r w:rsidRPr="0047375F">
        <w:rPr>
          <w:noProof/>
          <w:sz w:val="22"/>
        </w:rPr>
        <w:t>ili sva lica u tom domaćinstvu</w:t>
      </w:r>
      <w:bookmarkEnd w:id="125"/>
      <w:r w:rsidRPr="0047375F">
        <w:rPr>
          <w:noProof/>
          <w:sz w:val="22"/>
        </w:rPr>
        <w:t>, a posjeduje popunjene upitnike za njih upisati 2. Takođe, ako popisivač ima manje popunjenih upitnika nego što je lica koja žive u domaćinstvu, a koja nijesu odbila popisivanje, upisati 2. Za tog popisivača odmah treba tražiti zamjenu. U tom slučaju, dodatno provjeriti rad instruktora koji je kontrolisao tog popisivača. Provjera podrazumijeva da li je instruktor popunjavao obrazac P-10 (tabela 1) kroz terenski rad ili izvršiti kontrolu već popisanih jedinica na terenu za drugog popisivača</w:t>
      </w:r>
      <w:r w:rsidRPr="0047375F">
        <w:rPr>
          <w:sz w:val="22"/>
        </w:rPr>
        <w:t xml:space="preserve"> za kojeg je zadužen taj instruktor. U slučaju da se ustanovi da ni instruktor nije postupio prema uputstvima odmah tražiti zamjenu tog instruktora.</w:t>
      </w:r>
    </w:p>
    <w:p w:rsidR="002606CF" w:rsidRPr="0047375F" w:rsidRDefault="002606CF" w:rsidP="00E04537">
      <w:pPr>
        <w:spacing w:before="120" w:after="120"/>
        <w:rPr>
          <w:sz w:val="22"/>
        </w:rPr>
      </w:pPr>
      <w:r w:rsidRPr="0047375F">
        <w:rPr>
          <w:sz w:val="22"/>
        </w:rPr>
        <w:t xml:space="preserve">Kolona </w:t>
      </w:r>
      <w:r w:rsidRPr="00165750">
        <w:rPr>
          <w:b/>
          <w:i/>
          <w:sz w:val="22"/>
        </w:rPr>
        <w:t>Rad popisivača u domaćinstvu</w:t>
      </w:r>
      <w:r w:rsidRPr="0047375F">
        <w:rPr>
          <w:sz w:val="22"/>
        </w:rPr>
        <w:t>:</w:t>
      </w:r>
    </w:p>
    <w:p w:rsidR="002606CF" w:rsidRPr="0047375F" w:rsidRDefault="002606CF" w:rsidP="005542DE">
      <w:pPr>
        <w:tabs>
          <w:tab w:val="left" w:pos="90"/>
        </w:tabs>
        <w:spacing w:after="120"/>
        <w:rPr>
          <w:noProof/>
          <w:sz w:val="22"/>
        </w:rPr>
      </w:pPr>
      <w:r w:rsidRPr="0047375F">
        <w:rPr>
          <w:noProof/>
          <w:sz w:val="22"/>
        </w:rPr>
        <w:t xml:space="preserve">Ukoliko državni instruktor prilikom kontrole popunjenih upitnika, ili na osnovu sumnji instruktora, procijeni da postoji mogućnost da popisivač prilikom popisivanja ne postupa u skladu sa Uputstvom treba da posmatra rad tog popisivača u domaćinstvu. </w:t>
      </w:r>
    </w:p>
    <w:p w:rsidR="002606CF" w:rsidRPr="0047375F" w:rsidRDefault="002606CF" w:rsidP="005542DE">
      <w:pPr>
        <w:tabs>
          <w:tab w:val="left" w:pos="90"/>
        </w:tabs>
        <w:spacing w:after="120"/>
        <w:rPr>
          <w:noProof/>
          <w:sz w:val="22"/>
        </w:rPr>
      </w:pPr>
      <w:r w:rsidRPr="0047375F">
        <w:rPr>
          <w:noProof/>
          <w:sz w:val="22"/>
        </w:rPr>
        <w:t xml:space="preserve">Posmatranjem rada popisivača u toku samog popisivanja u domaćinstvu utvrđuje se da li popisivač prati uputstvo kako se popunjavaju popisni upitnici, da li na adekvatan način postavlja pitanja iz upitnika, da li je sposoban da izgradi pravi odnos sa ispitanikom i da li pravilno zapisuje dobijene odgovore. </w:t>
      </w:r>
    </w:p>
    <w:p w:rsidR="002606CF" w:rsidRPr="0047375F" w:rsidRDefault="002606CF" w:rsidP="005542DE">
      <w:pPr>
        <w:tabs>
          <w:tab w:val="left" w:pos="90"/>
        </w:tabs>
        <w:spacing w:after="120"/>
        <w:rPr>
          <w:sz w:val="22"/>
        </w:rPr>
      </w:pPr>
      <w:r w:rsidRPr="0047375F">
        <w:rPr>
          <w:noProof/>
          <w:sz w:val="22"/>
        </w:rPr>
        <w:t xml:space="preserve">Na osnovu toga instruktor izvodi zaključke o </w:t>
      </w:r>
      <w:r w:rsidRPr="0047375F">
        <w:rPr>
          <w:sz w:val="22"/>
        </w:rPr>
        <w:t xml:space="preserve">komunikaciji popisivača u domaćinstvu, njegovom shvatanju </w:t>
      </w:r>
      <w:r w:rsidR="008870AB">
        <w:rPr>
          <w:sz w:val="22"/>
          <w:lang w:val="sr-Latn-ME"/>
        </w:rPr>
        <w:t>Uputstva za popisivanje</w:t>
      </w:r>
      <w:r w:rsidRPr="0047375F">
        <w:rPr>
          <w:sz w:val="22"/>
        </w:rPr>
        <w:t xml:space="preserve"> i načinu postavljanja pitanja u domaćinstvu </w:t>
      </w:r>
      <w:r w:rsidR="002D3671">
        <w:rPr>
          <w:sz w:val="22"/>
          <w:lang w:val="sr-Latn-ME"/>
        </w:rPr>
        <w:t>tako</w:t>
      </w:r>
      <w:r w:rsidRPr="0047375F">
        <w:rPr>
          <w:sz w:val="22"/>
        </w:rPr>
        <w:t xml:space="preserve"> što u odgovarajuće podkolone upisuje </w:t>
      </w:r>
      <w:r w:rsidRPr="0036004A">
        <w:rPr>
          <w:sz w:val="22"/>
        </w:rPr>
        <w:t xml:space="preserve">1 </w:t>
      </w:r>
      <w:r w:rsidRPr="0047375F">
        <w:rPr>
          <w:sz w:val="22"/>
        </w:rPr>
        <w:t xml:space="preserve">u slučaju kada je rad popisivača zadovoljavajući, a u slučaju kada rad popisivača nije zadovoljavajući i potrebna su mu dodatna objašnjenja upisuje </w:t>
      </w:r>
      <w:r w:rsidRPr="0036004A">
        <w:rPr>
          <w:sz w:val="22"/>
        </w:rPr>
        <w:t>2.</w:t>
      </w:r>
      <w:r w:rsidRPr="0047375F">
        <w:rPr>
          <w:sz w:val="22"/>
        </w:rPr>
        <w:t xml:space="preserve"> </w:t>
      </w:r>
    </w:p>
    <w:p w:rsidR="002606CF" w:rsidRPr="0047375F" w:rsidRDefault="002606CF" w:rsidP="005542DE">
      <w:pPr>
        <w:tabs>
          <w:tab w:val="left" w:pos="90"/>
        </w:tabs>
        <w:spacing w:after="120"/>
        <w:rPr>
          <w:sz w:val="22"/>
        </w:rPr>
      </w:pPr>
      <w:r w:rsidRPr="0047375F">
        <w:rPr>
          <w:sz w:val="22"/>
        </w:rPr>
        <w:t xml:space="preserve">Ako državni instruktor primijeti da popisivač ne vrši pravilno popisivanje dodatno instruiše i popisivača i instruktora. U tom slučaju instruktoru sugeriše da posebno prati tog popisivača. </w:t>
      </w:r>
    </w:p>
    <w:p w:rsidR="002606CF" w:rsidRDefault="002606CF" w:rsidP="005542DE">
      <w:pPr>
        <w:tabs>
          <w:tab w:val="left" w:pos="90"/>
        </w:tabs>
        <w:spacing w:after="120"/>
        <w:rPr>
          <w:sz w:val="22"/>
        </w:rPr>
      </w:pPr>
      <w:r w:rsidRPr="0047375F">
        <w:rPr>
          <w:sz w:val="22"/>
        </w:rPr>
        <w:t>Nakon dodatnih instrukcija ponovo vrši kontrolu rada tog popisivača. Ako i tada nema poboljšanja zahtijeva zamjenu popisivača, a po potrebi i instruktora.</w:t>
      </w:r>
    </w:p>
    <w:p w:rsidR="002606CF" w:rsidRPr="0047375F" w:rsidRDefault="002606CF" w:rsidP="005542DE">
      <w:pPr>
        <w:spacing w:before="240" w:after="120"/>
        <w:rPr>
          <w:i/>
          <w:sz w:val="22"/>
        </w:rPr>
      </w:pPr>
      <w:r w:rsidRPr="0047375F">
        <w:rPr>
          <w:sz w:val="22"/>
        </w:rPr>
        <w:t xml:space="preserve">Kolona </w:t>
      </w:r>
      <w:r w:rsidRPr="00165750">
        <w:rPr>
          <w:b/>
          <w:i/>
          <w:sz w:val="22"/>
        </w:rPr>
        <w:t>Kvalitet popunjenih upitnika:</w:t>
      </w:r>
    </w:p>
    <w:p w:rsidR="002606CF" w:rsidRPr="0047375F" w:rsidRDefault="002606CF" w:rsidP="005542DE">
      <w:pPr>
        <w:tabs>
          <w:tab w:val="left" w:pos="0"/>
        </w:tabs>
        <w:spacing w:after="120" w:line="276" w:lineRule="auto"/>
        <w:rPr>
          <w:sz w:val="22"/>
        </w:rPr>
      </w:pPr>
      <w:r w:rsidRPr="0047375F">
        <w:rPr>
          <w:sz w:val="22"/>
        </w:rPr>
        <w:t xml:space="preserve">Ova kontrola počinje od prvog dana popisivanja, eventualno na početku drugog dana u ruralnim  krugovima. Prilikom prve terenske posjete državni instruktor treba da pregleda popunjene upitnike. Dalje se kontrola kvaliteta vrši svakodnevno na novim popunjenim upitnicima. Državni instruktor pravi raspored učestalosti i obima kontrole materijala u zavisnosti od kvaliteta rada popisivača i instruktora - manje gdje nema problema, više gdje se javljaju problemi i gdje su popisivaču i instruktoru potrebna dodatna objašnjenja. Kontinuirana kontrola materijala treba da omogući da se pri primopredaji dobije potpuno iskontrolisani materijal. </w:t>
      </w:r>
    </w:p>
    <w:p w:rsidR="002606CF" w:rsidRPr="0047375F" w:rsidRDefault="002606CF" w:rsidP="005542DE">
      <w:pPr>
        <w:pStyle w:val="ListParagraph"/>
        <w:spacing w:after="120" w:line="276" w:lineRule="auto"/>
        <w:ind w:left="0"/>
        <w:rPr>
          <w:sz w:val="22"/>
        </w:rPr>
      </w:pPr>
      <w:r w:rsidRPr="0047375F">
        <w:rPr>
          <w:sz w:val="22"/>
        </w:rPr>
        <w:t xml:space="preserve">Tokom kontrole materijala državni instruktor treba da obrati pažnju da li su sva polja u upitnicima pravilno popunjena, da li se adrese pravilno evidentiraju u Kontrolniku, da li popisivač pravilno dodjeljuje i upisuje identifikacione podatke na svim upitnicima, da li su pravilno dodijeljeni redni broj za stan, zgradu i lice. Posebno treba da obrati pažnju na logičku povezanost podataka o starosti, polu, obrazovanju itd., logičku povezanost površine stana i broja soba itd., da li su u Spisku lica pravilno dodijeljene šifre u </w:t>
      </w:r>
      <w:r w:rsidRPr="00EE208F">
        <w:rPr>
          <w:sz w:val="22"/>
        </w:rPr>
        <w:t xml:space="preserve">kolonama </w:t>
      </w:r>
      <w:r w:rsidR="003243A6" w:rsidRPr="00EE208F">
        <w:rPr>
          <w:sz w:val="22"/>
        </w:rPr>
        <w:t>7-18</w:t>
      </w:r>
      <w:r w:rsidRPr="00EE208F">
        <w:rPr>
          <w:sz w:val="22"/>
        </w:rPr>
        <w:t>,</w:t>
      </w:r>
      <w:r w:rsidRPr="0047375F">
        <w:rPr>
          <w:sz w:val="22"/>
        </w:rPr>
        <w:t xml:space="preserve"> kako je popunjen upitnik P-2 u slučaju praznog stana, da li su tačno izvedeni redovi Ukupno u Spisku lica i da li su pravilno p</w:t>
      </w:r>
      <w:r w:rsidR="002A6A1B">
        <w:rPr>
          <w:sz w:val="22"/>
        </w:rPr>
        <w:t>renešeni rezultati u Kontrolnik</w:t>
      </w:r>
      <w:r w:rsidRPr="0047375F">
        <w:rPr>
          <w:sz w:val="22"/>
        </w:rPr>
        <w:t xml:space="preserve">. </w:t>
      </w:r>
    </w:p>
    <w:p w:rsidR="002606CF" w:rsidRPr="0047375F" w:rsidRDefault="002606CF" w:rsidP="005542DE">
      <w:pPr>
        <w:tabs>
          <w:tab w:val="left" w:pos="90"/>
        </w:tabs>
        <w:spacing w:after="120" w:line="276" w:lineRule="auto"/>
        <w:rPr>
          <w:sz w:val="22"/>
        </w:rPr>
      </w:pPr>
      <w:r w:rsidRPr="0047375F">
        <w:rPr>
          <w:noProof/>
          <w:sz w:val="22"/>
        </w:rPr>
        <w:t xml:space="preserve">Na osnovu toga državni instruktor izvodi zaključke </w:t>
      </w:r>
      <w:r w:rsidRPr="0047375F">
        <w:rPr>
          <w:sz w:val="22"/>
        </w:rPr>
        <w:t xml:space="preserve">na taj način što u odgovarajuće podkolone upisuje </w:t>
      </w:r>
      <w:r w:rsidRPr="007C56CE">
        <w:rPr>
          <w:sz w:val="22"/>
        </w:rPr>
        <w:t>1</w:t>
      </w:r>
      <w:r w:rsidRPr="0047375F">
        <w:rPr>
          <w:sz w:val="22"/>
        </w:rPr>
        <w:t xml:space="preserve"> u slučaju kada je kvalitet popunjenih upitnika zadovoljavajući, a u slučaju kada kvalitet popunjenih upitnika nije  zadovoljavajući i popisivaču su potrebna dodatna objašnjenja upisuje </w:t>
      </w:r>
      <w:r w:rsidRPr="007C56CE">
        <w:rPr>
          <w:sz w:val="22"/>
        </w:rPr>
        <w:t>2</w:t>
      </w:r>
      <w:r w:rsidRPr="0047375F">
        <w:rPr>
          <w:sz w:val="22"/>
        </w:rPr>
        <w:t xml:space="preserve">. </w:t>
      </w:r>
    </w:p>
    <w:p w:rsidR="00F97A28" w:rsidRPr="0047375F" w:rsidRDefault="002606CF" w:rsidP="005542DE">
      <w:pPr>
        <w:tabs>
          <w:tab w:val="left" w:pos="90"/>
        </w:tabs>
        <w:spacing w:after="120" w:line="276" w:lineRule="auto"/>
        <w:rPr>
          <w:sz w:val="22"/>
        </w:rPr>
      </w:pPr>
      <w:r w:rsidRPr="0047375F">
        <w:rPr>
          <w:sz w:val="22"/>
        </w:rPr>
        <w:t>Ako primijeti da popisivač ne radi u skladu sa Uputstvom, a njegov instruktor to n</w:t>
      </w:r>
      <w:r w:rsidR="003243A6">
        <w:rPr>
          <w:sz w:val="22"/>
        </w:rPr>
        <w:t xml:space="preserve">ije evidentirao u obrazac P-10 </w:t>
      </w:r>
      <w:r w:rsidRPr="0047375F">
        <w:rPr>
          <w:sz w:val="22"/>
        </w:rPr>
        <w:t>tj. ne primjećuje da popisivač ne radi pravilno, dodatno instruiše i popisivača i instruktora. U tom slučaju vrši kontrolu i sljedećeg dana. Ako i tada prave iste greške traži njihovu zamjenu.</w:t>
      </w:r>
    </w:p>
    <w:p w:rsidR="002606CF" w:rsidRPr="0047375F" w:rsidRDefault="002606CF" w:rsidP="00E04537">
      <w:pPr>
        <w:tabs>
          <w:tab w:val="left" w:pos="90"/>
        </w:tabs>
        <w:spacing w:before="240" w:after="120" w:line="276" w:lineRule="auto"/>
        <w:rPr>
          <w:sz w:val="22"/>
        </w:rPr>
      </w:pPr>
      <w:r w:rsidRPr="0047375F">
        <w:rPr>
          <w:sz w:val="22"/>
        </w:rPr>
        <w:t xml:space="preserve">Tabela 3: </w:t>
      </w:r>
      <w:r w:rsidRPr="00165750">
        <w:rPr>
          <w:sz w:val="22"/>
          <w:u w:val="single"/>
        </w:rPr>
        <w:t>KONTROLA RADA INSTRUKTORA</w:t>
      </w:r>
    </w:p>
    <w:p w:rsidR="002606CF" w:rsidRPr="0047375F" w:rsidRDefault="002606CF" w:rsidP="005542DE">
      <w:pPr>
        <w:tabs>
          <w:tab w:val="left" w:pos="90"/>
        </w:tabs>
        <w:spacing w:after="120" w:line="276" w:lineRule="auto"/>
        <w:rPr>
          <w:sz w:val="22"/>
        </w:rPr>
      </w:pPr>
      <w:r w:rsidRPr="0047375F">
        <w:rPr>
          <w:sz w:val="22"/>
        </w:rPr>
        <w:t xml:space="preserve">Državni instruktor je obavezan da </w:t>
      </w:r>
      <w:r w:rsidR="006952A4" w:rsidRPr="0047375F">
        <w:rPr>
          <w:sz w:val="22"/>
        </w:rPr>
        <w:t>kontrol</w:t>
      </w:r>
      <w:r w:rsidR="006952A4">
        <w:rPr>
          <w:sz w:val="22"/>
          <w:lang w:val="sr-Latn-ME"/>
        </w:rPr>
        <w:t>i</w:t>
      </w:r>
      <w:r w:rsidR="006952A4" w:rsidRPr="0047375F">
        <w:rPr>
          <w:sz w:val="22"/>
        </w:rPr>
        <w:t xml:space="preserve">še </w:t>
      </w:r>
      <w:r w:rsidRPr="0047375F">
        <w:rPr>
          <w:sz w:val="22"/>
        </w:rPr>
        <w:t>rad svih instruktora za koje je zadužen. Kontrola se odnosi na to da li instruktor postupa u skladu sa uputstvima, da li redovno kontroliše rad popisivača i popunjene upitnike i, shodno tome, popunjava obrazac P-10 (Kontrola rada popisivača), da li redovno izvještava o dinamici popisivanja, kakvu je saradnju uspostavio sa popisivačima i sl.</w:t>
      </w:r>
    </w:p>
    <w:p w:rsidR="002606CF" w:rsidRPr="0047375F" w:rsidRDefault="002606CF" w:rsidP="005542DE">
      <w:pPr>
        <w:tabs>
          <w:tab w:val="left" w:pos="90"/>
        </w:tabs>
        <w:spacing w:after="120" w:line="276" w:lineRule="auto"/>
        <w:rPr>
          <w:b/>
          <w:sz w:val="22"/>
        </w:rPr>
      </w:pPr>
      <w:r w:rsidRPr="0047375F">
        <w:rPr>
          <w:sz w:val="22"/>
        </w:rPr>
        <w:t xml:space="preserve">U slučaju da instruktor dobro obavlja posao za koji je zadužen u odgovarajuću kolonu upisati </w:t>
      </w:r>
      <w:r w:rsidRPr="007C56CE">
        <w:rPr>
          <w:sz w:val="22"/>
        </w:rPr>
        <w:t>1</w:t>
      </w:r>
      <w:r w:rsidRPr="0047375F">
        <w:rPr>
          <w:b/>
          <w:sz w:val="22"/>
        </w:rPr>
        <w:t>.</w:t>
      </w:r>
    </w:p>
    <w:p w:rsidR="002606CF" w:rsidRPr="0047375F" w:rsidRDefault="002606CF" w:rsidP="005542DE">
      <w:pPr>
        <w:tabs>
          <w:tab w:val="left" w:pos="90"/>
        </w:tabs>
        <w:spacing w:after="120" w:line="276" w:lineRule="auto"/>
        <w:rPr>
          <w:sz w:val="22"/>
        </w:rPr>
      </w:pPr>
      <w:r w:rsidRPr="0047375F">
        <w:rPr>
          <w:sz w:val="22"/>
        </w:rPr>
        <w:t>U slučaju da instruktor ne obavlja do</w:t>
      </w:r>
      <w:r w:rsidR="002A6A1B">
        <w:rPr>
          <w:sz w:val="22"/>
        </w:rPr>
        <w:t xml:space="preserve">bro posao za koji je zadužen i </w:t>
      </w:r>
      <w:r w:rsidRPr="0047375F">
        <w:rPr>
          <w:sz w:val="22"/>
        </w:rPr>
        <w:t xml:space="preserve">potrebna su mu dodatna objašnjenja upisati </w:t>
      </w:r>
      <w:r w:rsidRPr="007C56CE">
        <w:rPr>
          <w:sz w:val="22"/>
        </w:rPr>
        <w:t>2.</w:t>
      </w:r>
      <w:r w:rsidRPr="0047375F">
        <w:rPr>
          <w:sz w:val="22"/>
        </w:rPr>
        <w:t xml:space="preserve">  </w:t>
      </w:r>
    </w:p>
    <w:p w:rsidR="005320A2" w:rsidRDefault="002606CF" w:rsidP="00320470">
      <w:pPr>
        <w:tabs>
          <w:tab w:val="left" w:pos="90"/>
        </w:tabs>
        <w:spacing w:after="360" w:line="276" w:lineRule="auto"/>
        <w:rPr>
          <w:sz w:val="22"/>
        </w:rPr>
      </w:pPr>
      <w:r w:rsidRPr="0047375F">
        <w:rPr>
          <w:sz w:val="22"/>
        </w:rPr>
        <w:t>Nakon dodatnih objašnjenja ponovo vrši kontrolu rada tog instruktora. Ako i tada nema poboljšanja zahtijeva njegovu zamjenu i u odgovarajuću kolonu daje obrazloženje svoje odluke.</w:t>
      </w:r>
    </w:p>
    <w:p w:rsidR="000E41CB" w:rsidRPr="0047375F" w:rsidRDefault="00B62839" w:rsidP="006A54BC">
      <w:pPr>
        <w:pStyle w:val="Heading3"/>
        <w:numPr>
          <w:ilvl w:val="2"/>
          <w:numId w:val="50"/>
        </w:numPr>
        <w:ind w:left="720"/>
      </w:pPr>
      <w:bookmarkStart w:id="126" w:name="_Toc138763675"/>
      <w:bookmarkStart w:id="127" w:name="_Toc138763813"/>
      <w:bookmarkStart w:id="128" w:name="_Toc152245724"/>
      <w:r w:rsidRPr="0047375F">
        <w:t>J</w:t>
      </w:r>
      <w:r w:rsidR="000C4C52" w:rsidRPr="0047375F">
        <w:t>avni oglas (</w:t>
      </w:r>
      <w:r w:rsidR="000C4C52" w:rsidRPr="001001E7">
        <w:t>obrazac</w:t>
      </w:r>
      <w:r w:rsidR="000C4C52" w:rsidRPr="0047375F">
        <w:t xml:space="preserve"> P</w:t>
      </w:r>
      <w:r w:rsidR="00561A0A" w:rsidRPr="0047375F">
        <w:t>-1</w:t>
      </w:r>
      <w:r w:rsidR="002606CF" w:rsidRPr="0047375F">
        <w:t>2</w:t>
      </w:r>
      <w:r w:rsidR="00561A0A" w:rsidRPr="0047375F">
        <w:t>)</w:t>
      </w:r>
      <w:bookmarkEnd w:id="126"/>
      <w:bookmarkEnd w:id="127"/>
      <w:bookmarkEnd w:id="128"/>
    </w:p>
    <w:p w:rsidR="00692307" w:rsidRPr="0047375F" w:rsidRDefault="00692307" w:rsidP="005542DE">
      <w:pPr>
        <w:spacing w:after="120" w:line="276" w:lineRule="auto"/>
        <w:rPr>
          <w:rFonts w:cs="Arial"/>
          <w:sz w:val="22"/>
          <w:lang w:val="sr-Latn-CS"/>
        </w:rPr>
      </w:pPr>
      <w:r w:rsidRPr="0047375F">
        <w:rPr>
          <w:rFonts w:cs="Arial"/>
          <w:sz w:val="22"/>
          <w:lang w:val="sr-Latn-CS"/>
        </w:rPr>
        <w:t>Predstavlja formu koju popisne komisije treba da poštuju kad budu raspisivali javni oglas za izbor instruktora i popisivača.</w:t>
      </w:r>
    </w:p>
    <w:p w:rsidR="00BD516C" w:rsidRDefault="00BD516C" w:rsidP="00BD516C">
      <w:pPr>
        <w:rPr>
          <w:color w:val="auto"/>
          <w:sz w:val="22"/>
          <w:highlight w:val="lightGray"/>
          <w:lang w:val="sr-Latn-RS"/>
        </w:rPr>
      </w:pPr>
      <w:r w:rsidRPr="005A1DBF">
        <w:rPr>
          <w:color w:val="auto"/>
          <w:sz w:val="22"/>
          <w:highlight w:val="lightGray"/>
          <w:lang w:val="sr-Latn-RS"/>
        </w:rPr>
        <w:t xml:space="preserve">Popisna komisija ima obavezu da raspiše javni oglas za instruktore i popisivače </w:t>
      </w:r>
      <w:r w:rsidRPr="005A1DBF">
        <w:rPr>
          <w:color w:val="auto"/>
          <w:sz w:val="22"/>
          <w:highlight w:val="lightGray"/>
          <w:shd w:val="clear" w:color="auto" w:fill="BFBFBF" w:themeFill="background1" w:themeFillShade="BF"/>
          <w:lang w:val="sr-Latn-RS"/>
        </w:rPr>
        <w:t>15. novembra</w:t>
      </w:r>
      <w:r w:rsidRPr="005A1DBF">
        <w:rPr>
          <w:color w:val="auto"/>
          <w:sz w:val="22"/>
          <w:highlight w:val="lightGray"/>
          <w:lang w:val="sr-Latn-RS"/>
        </w:rPr>
        <w:t xml:space="preserve"> 2023. godine. Javni oglas za instruktore traje do </w:t>
      </w:r>
      <w:r w:rsidRPr="005A1DBF">
        <w:rPr>
          <w:color w:val="auto"/>
          <w:sz w:val="22"/>
          <w:highlight w:val="lightGray"/>
          <w:shd w:val="clear" w:color="auto" w:fill="BFBFBF" w:themeFill="background1" w:themeFillShade="BF"/>
          <w:lang w:val="sr-Latn-RS"/>
        </w:rPr>
        <w:t>20. novembra u 15:00, a za popisivače</w:t>
      </w:r>
      <w:r w:rsidRPr="005A1DBF">
        <w:rPr>
          <w:color w:val="auto"/>
          <w:sz w:val="22"/>
          <w:highlight w:val="lightGray"/>
          <w:lang w:val="sr-Latn-RS"/>
        </w:rPr>
        <w:t xml:space="preserve"> do </w:t>
      </w:r>
      <w:r w:rsidRPr="005A1DBF">
        <w:rPr>
          <w:color w:val="auto"/>
          <w:sz w:val="22"/>
          <w:highlight w:val="lightGray"/>
          <w:shd w:val="clear" w:color="auto" w:fill="BFBFBF" w:themeFill="background1" w:themeFillShade="BF"/>
          <w:lang w:val="sr-Latn-RS"/>
        </w:rPr>
        <w:t>22. novembra u 15:00</w:t>
      </w:r>
      <w:r w:rsidRPr="005A1DBF">
        <w:rPr>
          <w:color w:val="auto"/>
          <w:sz w:val="22"/>
          <w:highlight w:val="lightGray"/>
          <w:lang w:val="sr-Latn-RS"/>
        </w:rPr>
        <w:t xml:space="preserve">. Izbor instruktora treba da se izvrši najkasnije do </w:t>
      </w:r>
      <w:r w:rsidRPr="005A1DBF">
        <w:rPr>
          <w:color w:val="auto"/>
          <w:sz w:val="22"/>
          <w:highlight w:val="lightGray"/>
          <w:shd w:val="clear" w:color="auto" w:fill="BFBFBF" w:themeFill="background1" w:themeFillShade="BF"/>
          <w:lang w:val="sr-Latn-RS"/>
        </w:rPr>
        <w:t>21. novembra</w:t>
      </w:r>
      <w:r w:rsidRPr="005A1DBF">
        <w:rPr>
          <w:color w:val="auto"/>
          <w:sz w:val="22"/>
          <w:highlight w:val="lightGray"/>
          <w:lang w:val="sr-Latn-RS"/>
        </w:rPr>
        <w:t xml:space="preserve"> 2023. godine, a izbor popisivača najkasnije do </w:t>
      </w:r>
      <w:r w:rsidRPr="005A1DBF">
        <w:rPr>
          <w:color w:val="auto"/>
          <w:sz w:val="22"/>
          <w:highlight w:val="lightGray"/>
          <w:shd w:val="clear" w:color="auto" w:fill="BFBFBF" w:themeFill="background1" w:themeFillShade="BF"/>
          <w:lang w:val="sr-Latn-RS"/>
        </w:rPr>
        <w:t>24. novembra</w:t>
      </w:r>
      <w:r w:rsidRPr="005A1DBF">
        <w:rPr>
          <w:color w:val="auto"/>
          <w:sz w:val="22"/>
          <w:highlight w:val="lightGray"/>
          <w:lang w:val="sr-Latn-RS"/>
        </w:rPr>
        <w:t xml:space="preserve"> 2023. godine.</w:t>
      </w:r>
    </w:p>
    <w:p w:rsidR="005A1DBF" w:rsidRPr="00BD516C" w:rsidRDefault="005A1DBF" w:rsidP="00BD516C">
      <w:pPr>
        <w:rPr>
          <w:color w:val="auto"/>
          <w:sz w:val="22"/>
          <w:lang w:val="sr-Latn-RS"/>
        </w:rPr>
      </w:pPr>
    </w:p>
    <w:p w:rsidR="00816CD0" w:rsidRPr="00023F0C" w:rsidRDefault="00023F0C" w:rsidP="00023F0C">
      <w:pPr>
        <w:shd w:val="clear" w:color="auto" w:fill="BFBFBF" w:themeFill="background1" w:themeFillShade="BF"/>
        <w:rPr>
          <w:color w:val="auto"/>
          <w:sz w:val="22"/>
          <w:lang w:val="sr-Latn-RS"/>
        </w:rPr>
      </w:pPr>
      <w:r w:rsidRPr="00023F0C">
        <w:rPr>
          <w:color w:val="auto"/>
          <w:sz w:val="22"/>
          <w:lang w:val="sr-Latn-RS"/>
        </w:rPr>
        <w:t>Državni instruktor koji je član popisne komisije učestvuje u izboru učesnika popisa, i to na način da provjeri da li svi izabrani kandidati zadovoljavaju uslove oglasa.</w:t>
      </w:r>
    </w:p>
    <w:p w:rsidR="00816CD0" w:rsidRDefault="00816CD0" w:rsidP="00320470">
      <w:pPr>
        <w:spacing w:after="360" w:line="276" w:lineRule="auto"/>
        <w:rPr>
          <w:rFonts w:cs="Arial"/>
          <w:sz w:val="22"/>
          <w:lang w:val="sr-Latn-CS"/>
        </w:rPr>
      </w:pPr>
    </w:p>
    <w:p w:rsidR="009A78AB" w:rsidRDefault="00EB0BB7" w:rsidP="00320470">
      <w:pPr>
        <w:spacing w:after="360" w:line="276" w:lineRule="auto"/>
        <w:rPr>
          <w:rFonts w:cs="Arial"/>
          <w:sz w:val="22"/>
          <w:lang w:val="sr-Latn-CS"/>
        </w:rPr>
      </w:pPr>
      <w:r w:rsidRPr="00927479">
        <w:rPr>
          <w:rFonts w:cs="Arial"/>
          <w:sz w:val="22"/>
          <w:lang w:val="sr-Latn-CS"/>
        </w:rPr>
        <w:t>Formu Javnog oglasa (obrazac P-1</w:t>
      </w:r>
      <w:r w:rsidR="000D26C3" w:rsidRPr="00927479">
        <w:rPr>
          <w:rFonts w:cs="Arial"/>
          <w:sz w:val="22"/>
          <w:lang w:val="sr-Latn-CS"/>
        </w:rPr>
        <w:t>2</w:t>
      </w:r>
      <w:r w:rsidRPr="00927479">
        <w:rPr>
          <w:rFonts w:cs="Arial"/>
          <w:sz w:val="22"/>
          <w:lang w:val="sr-Latn-CS"/>
        </w:rPr>
        <w:t>) propisa</w:t>
      </w:r>
      <w:r w:rsidR="000D26C3" w:rsidRPr="00927479">
        <w:rPr>
          <w:rFonts w:cs="Arial"/>
          <w:sz w:val="22"/>
          <w:lang w:val="sr-Latn-CS"/>
        </w:rPr>
        <w:t xml:space="preserve">la je </w:t>
      </w:r>
      <w:r w:rsidR="00623FD8" w:rsidRPr="00927479">
        <w:rPr>
          <w:rFonts w:cs="Arial"/>
          <w:sz w:val="22"/>
          <w:lang w:val="sr-Latn-CS"/>
        </w:rPr>
        <w:t>Uprava</w:t>
      </w:r>
      <w:r w:rsidRPr="00927479">
        <w:rPr>
          <w:rFonts w:cs="Arial"/>
          <w:sz w:val="22"/>
          <w:lang w:val="sr-Latn-CS"/>
        </w:rPr>
        <w:t xml:space="preserve"> za statistiku</w:t>
      </w:r>
      <w:r w:rsidR="00692307" w:rsidRPr="00927479">
        <w:rPr>
          <w:rFonts w:cs="Arial"/>
          <w:sz w:val="22"/>
          <w:lang w:val="sr-Latn-CS"/>
        </w:rPr>
        <w:t>.</w:t>
      </w:r>
    </w:p>
    <w:p w:rsidR="00AE2458" w:rsidRDefault="00AE2458" w:rsidP="00320470">
      <w:pPr>
        <w:spacing w:after="360" w:line="276" w:lineRule="auto"/>
        <w:rPr>
          <w:rFonts w:cs="Arial"/>
          <w:sz w:val="22"/>
          <w:lang w:val="sr-Latn-CS"/>
        </w:rPr>
      </w:pPr>
    </w:p>
    <w:p w:rsidR="000E41CB" w:rsidRPr="0047375F" w:rsidRDefault="00B62839" w:rsidP="006A54BC">
      <w:pPr>
        <w:pStyle w:val="Heading3"/>
        <w:numPr>
          <w:ilvl w:val="2"/>
          <w:numId w:val="50"/>
        </w:numPr>
        <w:ind w:left="720"/>
      </w:pPr>
      <w:bookmarkStart w:id="129" w:name="_Toc138763676"/>
      <w:bookmarkStart w:id="130" w:name="_Toc138763814"/>
      <w:bookmarkStart w:id="131" w:name="_Toc152245725"/>
      <w:r w:rsidRPr="0047375F">
        <w:t>P</w:t>
      </w:r>
      <w:r w:rsidR="00561A0A" w:rsidRPr="0047375F">
        <w:t>rijava za uče</w:t>
      </w:r>
      <w:r w:rsidR="000C4C52" w:rsidRPr="0047375F">
        <w:t xml:space="preserve">snike u </w:t>
      </w:r>
      <w:r w:rsidR="000C4C52" w:rsidRPr="00165750">
        <w:t>popisu</w:t>
      </w:r>
      <w:r w:rsidR="000C4C52" w:rsidRPr="0047375F">
        <w:t xml:space="preserve"> (obrazac P</w:t>
      </w:r>
      <w:r w:rsidR="00561A0A" w:rsidRPr="0047375F">
        <w:t>-1</w:t>
      </w:r>
      <w:r w:rsidR="002606CF" w:rsidRPr="0047375F">
        <w:t>3</w:t>
      </w:r>
      <w:r w:rsidR="00561A0A" w:rsidRPr="0047375F">
        <w:t>)</w:t>
      </w:r>
      <w:bookmarkEnd w:id="129"/>
      <w:bookmarkEnd w:id="130"/>
      <w:bookmarkEnd w:id="131"/>
    </w:p>
    <w:p w:rsidR="00CD3B1F" w:rsidRPr="0047375F" w:rsidRDefault="00CD3B1F" w:rsidP="005542DE">
      <w:pPr>
        <w:spacing w:after="120" w:line="276" w:lineRule="auto"/>
        <w:rPr>
          <w:rFonts w:cs="Arial"/>
          <w:sz w:val="22"/>
          <w:lang w:val="sr-Latn-CS"/>
        </w:rPr>
      </w:pPr>
      <w:r w:rsidRPr="0047375F">
        <w:rPr>
          <w:rFonts w:cs="Arial"/>
          <w:sz w:val="22"/>
          <w:lang w:val="sr-Latn-CS"/>
        </w:rPr>
        <w:t xml:space="preserve">Obrazac </w:t>
      </w:r>
      <w:r w:rsidR="003243A6">
        <w:rPr>
          <w:rFonts w:cs="Arial"/>
          <w:sz w:val="22"/>
          <w:lang w:val="sr-Latn-CS"/>
        </w:rPr>
        <w:t>P-13</w:t>
      </w:r>
      <w:r w:rsidRPr="0047375F">
        <w:rPr>
          <w:rFonts w:cs="Arial"/>
          <w:sz w:val="22"/>
          <w:lang w:val="sr-Latn-CS"/>
        </w:rPr>
        <w:t xml:space="preserve"> se </w:t>
      </w:r>
      <w:r w:rsidRPr="00927479">
        <w:rPr>
          <w:rFonts w:cs="Arial"/>
          <w:sz w:val="22"/>
          <w:lang w:val="sr-Latn-CS"/>
        </w:rPr>
        <w:t xml:space="preserve">dostavlja popisnoj komisiji prilikom prijavljivanja na </w:t>
      </w:r>
      <w:r w:rsidR="004F6559">
        <w:rPr>
          <w:rFonts w:cs="Arial"/>
          <w:sz w:val="22"/>
          <w:lang w:val="sr-Latn-CS"/>
        </w:rPr>
        <w:t>oglas</w:t>
      </w:r>
      <w:r w:rsidRPr="00927479">
        <w:rPr>
          <w:rFonts w:cs="Arial"/>
          <w:sz w:val="22"/>
          <w:lang w:val="sr-Latn-CS"/>
        </w:rPr>
        <w:t xml:space="preserve"> za instruktore i popisivače zajedno sa ostalom potrebnom dokumentacijom. </w:t>
      </w:r>
      <w:r w:rsidR="00703E7F" w:rsidRPr="00927479">
        <w:rPr>
          <w:rFonts w:cs="Arial"/>
          <w:sz w:val="22"/>
          <w:lang w:val="sr-Latn-CS"/>
        </w:rPr>
        <w:t>E</w:t>
      </w:r>
      <w:r w:rsidR="002E5000" w:rsidRPr="00927479">
        <w:rPr>
          <w:rFonts w:cs="Arial"/>
          <w:sz w:val="22"/>
          <w:lang w:val="sr-Latn-CS"/>
        </w:rPr>
        <w:t>le</w:t>
      </w:r>
      <w:r w:rsidRPr="00927479">
        <w:rPr>
          <w:rFonts w:cs="Arial"/>
          <w:sz w:val="22"/>
          <w:lang w:val="sr-Latn-CS"/>
        </w:rPr>
        <w:t xml:space="preserve">ktronska verzija ovog obrasca se nalazi na web sajtu </w:t>
      </w:r>
      <w:r w:rsidR="00EB0A46" w:rsidRPr="00927479">
        <w:rPr>
          <w:rFonts w:cs="Arial"/>
          <w:sz w:val="22"/>
          <w:lang w:val="sr-Latn-CS"/>
        </w:rPr>
        <w:t>Uprav</w:t>
      </w:r>
      <w:r w:rsidR="00703E7F" w:rsidRPr="00927479">
        <w:rPr>
          <w:rFonts w:cs="Arial"/>
          <w:sz w:val="22"/>
          <w:lang w:val="sr-Latn-CS"/>
        </w:rPr>
        <w:t>e</w:t>
      </w:r>
      <w:r w:rsidR="00406213" w:rsidRPr="00406213">
        <w:rPr>
          <w:noProof/>
          <w:sz w:val="22"/>
        </w:rPr>
        <w:t xml:space="preserve"> </w:t>
      </w:r>
      <w:r w:rsidR="00406213" w:rsidRPr="00BA1AB9">
        <w:rPr>
          <w:noProof/>
          <w:sz w:val="22"/>
        </w:rPr>
        <w:t>za statistiku</w:t>
      </w:r>
      <w:r w:rsidRPr="00927479">
        <w:rPr>
          <w:rFonts w:cs="Arial"/>
          <w:sz w:val="22"/>
          <w:lang w:val="sr-Latn-CS"/>
        </w:rPr>
        <w:t>.</w:t>
      </w:r>
      <w:r w:rsidRPr="0047375F">
        <w:rPr>
          <w:rFonts w:cs="Arial"/>
          <w:sz w:val="22"/>
          <w:lang w:val="sr-Latn-CS"/>
        </w:rPr>
        <w:t xml:space="preserve"> </w:t>
      </w:r>
    </w:p>
    <w:p w:rsidR="00692307" w:rsidRDefault="00692307" w:rsidP="00320470">
      <w:pPr>
        <w:spacing w:after="360" w:line="276" w:lineRule="auto"/>
        <w:rPr>
          <w:rFonts w:cs="Arial"/>
          <w:sz w:val="22"/>
          <w:lang w:val="sr-Latn-CS"/>
        </w:rPr>
      </w:pPr>
      <w:r w:rsidRPr="0047375F">
        <w:rPr>
          <w:rFonts w:cs="Arial"/>
          <w:sz w:val="22"/>
          <w:lang w:val="sr-Latn-CS"/>
        </w:rPr>
        <w:t>Formu Prijave za učesnike u popisu (obrazac P-1</w:t>
      </w:r>
      <w:r w:rsidR="00EB0A46" w:rsidRPr="0047375F">
        <w:rPr>
          <w:rFonts w:cs="Arial"/>
          <w:sz w:val="22"/>
          <w:lang w:val="sr-Latn-CS"/>
        </w:rPr>
        <w:t>3</w:t>
      </w:r>
      <w:r w:rsidRPr="0047375F">
        <w:rPr>
          <w:rFonts w:cs="Arial"/>
          <w:sz w:val="22"/>
          <w:lang w:val="sr-Latn-CS"/>
        </w:rPr>
        <w:t>) propis</w:t>
      </w:r>
      <w:r w:rsidR="008F62F3">
        <w:rPr>
          <w:rFonts w:cs="Arial"/>
          <w:sz w:val="22"/>
          <w:lang w:val="sr-Latn-CS"/>
        </w:rPr>
        <w:t xml:space="preserve">uje </w:t>
      </w:r>
      <w:r w:rsidR="00623FD8" w:rsidRPr="0047375F">
        <w:rPr>
          <w:rFonts w:cs="Arial"/>
          <w:sz w:val="22"/>
          <w:lang w:val="sr-Latn-CS"/>
        </w:rPr>
        <w:t>Uprava</w:t>
      </w:r>
      <w:r w:rsidRPr="0047375F">
        <w:rPr>
          <w:rFonts w:cs="Arial"/>
          <w:sz w:val="22"/>
          <w:lang w:val="sr-Latn-CS"/>
        </w:rPr>
        <w:t xml:space="preserve"> za statistiku</w:t>
      </w:r>
      <w:r w:rsidR="00CD3B1F" w:rsidRPr="0047375F">
        <w:rPr>
          <w:rFonts w:cs="Arial"/>
          <w:sz w:val="22"/>
          <w:lang w:val="sr-Latn-CS"/>
        </w:rPr>
        <w:t>.</w:t>
      </w:r>
    </w:p>
    <w:p w:rsidR="00F5188D" w:rsidRPr="0047375F" w:rsidRDefault="00F5188D" w:rsidP="006A54BC">
      <w:pPr>
        <w:pStyle w:val="Heading3"/>
        <w:numPr>
          <w:ilvl w:val="2"/>
          <w:numId w:val="50"/>
        </w:numPr>
        <w:ind w:left="720"/>
      </w:pPr>
      <w:bookmarkStart w:id="132" w:name="_Toc138763677"/>
      <w:bookmarkStart w:id="133" w:name="_Toc138763815"/>
      <w:bookmarkStart w:id="134" w:name="_Toc152245726"/>
      <w:bookmarkStart w:id="135" w:name="OLE_LINK3"/>
      <w:bookmarkStart w:id="136" w:name="OLE_LINK4"/>
      <w:r w:rsidRPr="0047375F">
        <w:t>Mapa popisnog kruga</w:t>
      </w:r>
      <w:r>
        <w:t xml:space="preserve"> i</w:t>
      </w:r>
      <w:r w:rsidRPr="0047375F">
        <w:t xml:space="preserve"> </w:t>
      </w:r>
      <w:r>
        <w:t>podaci o popisnom krugu</w:t>
      </w:r>
      <w:r w:rsidRPr="0047375F">
        <w:t xml:space="preserve"> (</w:t>
      </w:r>
      <w:r>
        <w:t>O</w:t>
      </w:r>
      <w:r w:rsidRPr="0047375F">
        <w:t>brazac KSK-4P)</w:t>
      </w:r>
      <w:bookmarkEnd w:id="132"/>
      <w:bookmarkEnd w:id="133"/>
      <w:bookmarkEnd w:id="134"/>
    </w:p>
    <w:p w:rsidR="00D95C2F" w:rsidRPr="0047375F" w:rsidRDefault="00F5188D" w:rsidP="00320470">
      <w:pPr>
        <w:spacing w:after="240" w:line="276" w:lineRule="auto"/>
        <w:rPr>
          <w:noProof/>
          <w:sz w:val="22"/>
          <w:lang w:val="sr-Latn-CS"/>
        </w:rPr>
      </w:pPr>
      <w:r>
        <w:rPr>
          <w:noProof/>
          <w:sz w:val="22"/>
          <w:lang w:val="sr-Latn-CS"/>
        </w:rPr>
        <w:t>Obra</w:t>
      </w:r>
      <w:r>
        <w:rPr>
          <w:noProof/>
          <w:sz w:val="22"/>
          <w:lang w:val="sr-Latn-ME"/>
        </w:rPr>
        <w:t>zac KSK-4P Podaci o popisnom krugu,</w:t>
      </w:r>
      <w:r w:rsidRPr="0047375F">
        <w:rPr>
          <w:noProof/>
          <w:sz w:val="22"/>
          <w:lang w:val="sr-Latn-CS"/>
        </w:rPr>
        <w:t xml:space="preserve"> sadrži osnovne podatke za popisni krug (</w:t>
      </w:r>
      <w:r w:rsidRPr="0047375F">
        <w:rPr>
          <w:noProof/>
          <w:sz w:val="22"/>
          <w:lang w:val="sr-Latn-ME"/>
        </w:rPr>
        <w:t>šifra</w:t>
      </w:r>
      <w:r w:rsidRPr="0047375F">
        <w:rPr>
          <w:noProof/>
          <w:sz w:val="22"/>
        </w:rPr>
        <w:t xml:space="preserve"> </w:t>
      </w:r>
      <w:r w:rsidRPr="0047375F">
        <w:rPr>
          <w:noProof/>
          <w:sz w:val="22"/>
          <w:lang w:val="sr-Latn-CS"/>
        </w:rPr>
        <w:t>statističkog kruga, redni broj popisnog u okviru statističkog</w:t>
      </w:r>
      <w:r>
        <w:rPr>
          <w:noProof/>
          <w:sz w:val="22"/>
          <w:lang w:val="sr-Latn-CS"/>
        </w:rPr>
        <w:t xml:space="preserve"> </w:t>
      </w:r>
      <w:r w:rsidRPr="0047375F">
        <w:rPr>
          <w:noProof/>
          <w:sz w:val="22"/>
          <w:lang w:val="sr-Latn-CS"/>
        </w:rPr>
        <w:t>kruga, redni broj popisnog kruga u okviru opštine</w:t>
      </w:r>
      <w:r>
        <w:rPr>
          <w:noProof/>
          <w:sz w:val="22"/>
          <w:lang w:val="sr-Latn-CS"/>
        </w:rPr>
        <w:t>, procijenjeni broj domaćinstava u popisnom krugu, naziv opštine, šifra opštine, naziv naselja, šifra naselja i opis granice popisnog kruga</w:t>
      </w:r>
      <w:r w:rsidRPr="0047375F">
        <w:rPr>
          <w:noProof/>
          <w:sz w:val="22"/>
          <w:lang w:val="sr-Latn-CS"/>
        </w:rPr>
        <w:t xml:space="preserve">). Granica popisnog kruga je detaljno opisana tekstom na donjoj polovini obrasca, a na kraju </w:t>
      </w:r>
      <w:r>
        <w:rPr>
          <w:noProof/>
          <w:sz w:val="22"/>
          <w:lang w:val="sr-Latn-CS"/>
        </w:rPr>
        <w:t>opisa</w:t>
      </w:r>
      <w:r w:rsidRPr="0047375F">
        <w:rPr>
          <w:noProof/>
          <w:sz w:val="22"/>
          <w:lang w:val="sr-Latn-CS"/>
        </w:rPr>
        <w:t xml:space="preserve"> se nalaze i ulice i kućni brojevi koje popisni krug obuhvata (ukoliko postoje). Opis granice popisnog kruga ima odgovarajuću </w:t>
      </w:r>
      <w:r>
        <w:rPr>
          <w:noProof/>
          <w:sz w:val="22"/>
          <w:lang w:val="sr-Latn-CS"/>
        </w:rPr>
        <w:t>m</w:t>
      </w:r>
      <w:r w:rsidRPr="0047375F">
        <w:rPr>
          <w:noProof/>
          <w:sz w:val="22"/>
          <w:lang w:val="sr-Latn-CS"/>
        </w:rPr>
        <w:t xml:space="preserve">apu tog popisnog kruga. </w:t>
      </w:r>
    </w:p>
    <w:p w:rsidR="00F5188D" w:rsidRPr="0047375F" w:rsidRDefault="00F5188D" w:rsidP="006A54BC">
      <w:pPr>
        <w:pStyle w:val="Heading3"/>
        <w:numPr>
          <w:ilvl w:val="2"/>
          <w:numId w:val="50"/>
        </w:numPr>
        <w:ind w:left="720"/>
      </w:pPr>
      <w:bookmarkStart w:id="137" w:name="_Toc136520412"/>
      <w:bookmarkStart w:id="138" w:name="_Toc138763678"/>
      <w:bookmarkStart w:id="139" w:name="_Toc138763816"/>
      <w:bookmarkStart w:id="140" w:name="_Toc152245727"/>
      <w:r w:rsidRPr="0047375F">
        <w:t xml:space="preserve">Mapa statističkog kruga i </w:t>
      </w:r>
      <w:r>
        <w:t>podaci o statisti</w:t>
      </w:r>
      <w:r w:rsidR="006952A4">
        <w:t>č</w:t>
      </w:r>
      <w:r>
        <w:t>kom krugu</w:t>
      </w:r>
      <w:r w:rsidRPr="0047375F">
        <w:t xml:space="preserve"> (</w:t>
      </w:r>
      <w:r>
        <w:t>O</w:t>
      </w:r>
      <w:r w:rsidRPr="0047375F">
        <w:t>brazac KSK-4G)</w:t>
      </w:r>
      <w:bookmarkEnd w:id="137"/>
      <w:bookmarkEnd w:id="138"/>
      <w:bookmarkEnd w:id="139"/>
      <w:bookmarkEnd w:id="140"/>
    </w:p>
    <w:p w:rsidR="005320A2" w:rsidRDefault="00F5188D" w:rsidP="00F5188D">
      <w:pPr>
        <w:spacing w:line="276" w:lineRule="auto"/>
        <w:rPr>
          <w:noProof/>
          <w:sz w:val="22"/>
          <w:lang w:val="sr-Latn-CS"/>
        </w:rPr>
      </w:pPr>
      <w:r>
        <w:rPr>
          <w:noProof/>
          <w:sz w:val="22"/>
          <w:lang w:val="sr-Latn-CS"/>
        </w:rPr>
        <w:t xml:space="preserve">Obrazac KSK-4G </w:t>
      </w:r>
      <w:r w:rsidR="00A50682">
        <w:rPr>
          <w:noProof/>
          <w:sz w:val="22"/>
          <w:lang w:val="sr-Latn-CS"/>
        </w:rPr>
        <w:t>P</w:t>
      </w:r>
      <w:r>
        <w:rPr>
          <w:noProof/>
          <w:sz w:val="22"/>
          <w:lang w:val="sr-Latn-CS"/>
        </w:rPr>
        <w:t>odaci o statističkom krugu,</w:t>
      </w:r>
      <w:r w:rsidRPr="0047375F">
        <w:rPr>
          <w:noProof/>
          <w:sz w:val="22"/>
          <w:lang w:val="sr-Latn-CS"/>
        </w:rPr>
        <w:t xml:space="preserve"> sadrži osnovne podatke za statistički krug (</w:t>
      </w:r>
      <w:r w:rsidRPr="0047375F">
        <w:rPr>
          <w:noProof/>
          <w:sz w:val="22"/>
          <w:lang w:val="sr-Latn-ME"/>
        </w:rPr>
        <w:t>šifra</w:t>
      </w:r>
      <w:r w:rsidRPr="0047375F">
        <w:rPr>
          <w:noProof/>
          <w:sz w:val="22"/>
        </w:rPr>
        <w:t xml:space="preserve"> </w:t>
      </w:r>
      <w:r w:rsidRPr="0047375F">
        <w:rPr>
          <w:noProof/>
          <w:sz w:val="22"/>
          <w:lang w:val="sr-Latn-CS"/>
        </w:rPr>
        <w:t xml:space="preserve">statističkog kruga, </w:t>
      </w:r>
      <w:r>
        <w:rPr>
          <w:noProof/>
          <w:sz w:val="22"/>
          <w:lang w:val="sr-Latn-CS"/>
        </w:rPr>
        <w:t>n</w:t>
      </w:r>
      <w:r w:rsidRPr="0047375F">
        <w:rPr>
          <w:noProof/>
          <w:sz w:val="22"/>
          <w:lang w:val="sr-Latn-CS"/>
        </w:rPr>
        <w:t xml:space="preserve">aziv opštine, naziv naselja, </w:t>
      </w:r>
      <w:r>
        <w:rPr>
          <w:noProof/>
          <w:sz w:val="22"/>
          <w:lang w:val="sr-Latn-CS"/>
        </w:rPr>
        <w:t xml:space="preserve">šifra naselja, karakter naselja, </w:t>
      </w:r>
      <w:r w:rsidRPr="0047375F">
        <w:rPr>
          <w:noProof/>
          <w:sz w:val="22"/>
          <w:lang w:val="sr-Latn-CS"/>
        </w:rPr>
        <w:t>broj popisnih krugova u statističkom krugu</w:t>
      </w:r>
      <w:r>
        <w:rPr>
          <w:noProof/>
          <w:sz w:val="22"/>
          <w:lang w:val="sr-Latn-CS"/>
        </w:rPr>
        <w:t>, opis granice statističkog kruga</w:t>
      </w:r>
      <w:r w:rsidRPr="0047375F">
        <w:rPr>
          <w:noProof/>
          <w:sz w:val="22"/>
          <w:lang w:val="sr-Latn-CS"/>
        </w:rPr>
        <w:t xml:space="preserve">). Granica statističkog kruga je detaljno opisana tekstom na donjoj polovini obrasca, a na </w:t>
      </w:r>
      <w:r>
        <w:rPr>
          <w:noProof/>
          <w:sz w:val="22"/>
          <w:lang w:val="sr-Latn-CS"/>
        </w:rPr>
        <w:t>kraju opisa</w:t>
      </w:r>
      <w:r w:rsidRPr="0047375F">
        <w:rPr>
          <w:noProof/>
          <w:sz w:val="22"/>
          <w:lang w:val="sr-Latn-CS"/>
        </w:rPr>
        <w:t xml:space="preserve"> se nalaze i ulice i kućni brojevi koje statistički krug obuhvata (ukoliko postoje). Opis granice statističkog kruga ima odgovarajuću mapu tog statističkog kruga i na njoj se mogu vidjeti i granice pripadajućih popisnih krugova.  </w:t>
      </w:r>
    </w:p>
    <w:p w:rsidR="00F5188D" w:rsidRDefault="00F5188D" w:rsidP="006A54BC">
      <w:pPr>
        <w:pStyle w:val="Heading3"/>
        <w:numPr>
          <w:ilvl w:val="2"/>
          <w:numId w:val="50"/>
        </w:numPr>
        <w:ind w:left="720"/>
        <w:rPr>
          <w:sz w:val="22"/>
        </w:rPr>
      </w:pPr>
      <w:bookmarkStart w:id="141" w:name="_Toc147585075"/>
      <w:bookmarkStart w:id="142" w:name="_Toc147585076"/>
      <w:bookmarkStart w:id="143" w:name="_Toc147585077"/>
      <w:bookmarkStart w:id="144" w:name="_Toc147585078"/>
      <w:bookmarkStart w:id="145" w:name="_Toc138763679"/>
      <w:bookmarkStart w:id="146" w:name="_Toc138763817"/>
      <w:bookmarkStart w:id="147" w:name="_Toc152245728"/>
      <w:bookmarkEnd w:id="141"/>
      <w:bookmarkEnd w:id="142"/>
      <w:bookmarkEnd w:id="143"/>
      <w:bookmarkEnd w:id="144"/>
      <w:r w:rsidRPr="00DC593E">
        <w:rPr>
          <w:sz w:val="22"/>
        </w:rPr>
        <w:t>Adrese u popisnom krugu</w:t>
      </w:r>
      <w:bookmarkEnd w:id="145"/>
      <w:bookmarkEnd w:id="146"/>
      <w:bookmarkEnd w:id="147"/>
      <w:r w:rsidRPr="000D2540">
        <w:rPr>
          <w:sz w:val="22"/>
        </w:rPr>
        <w:t xml:space="preserve"> </w:t>
      </w:r>
    </w:p>
    <w:p w:rsidR="00E04537" w:rsidRPr="00D95C2F" w:rsidRDefault="00F5188D" w:rsidP="00D95C2F">
      <w:pPr>
        <w:spacing w:line="276" w:lineRule="auto"/>
        <w:rPr>
          <w:noProof/>
          <w:sz w:val="22"/>
        </w:rPr>
      </w:pPr>
      <w:r w:rsidRPr="00DC593E">
        <w:rPr>
          <w:noProof/>
          <w:sz w:val="22"/>
        </w:rPr>
        <w:t xml:space="preserve">Adrese u popisnom krugu </w:t>
      </w:r>
      <w:r>
        <w:rPr>
          <w:noProof/>
          <w:sz w:val="22"/>
          <w:lang w:val="sr-Latn-ME"/>
        </w:rPr>
        <w:t xml:space="preserve">predstavljaju </w:t>
      </w:r>
      <w:r w:rsidRPr="000D2540">
        <w:rPr>
          <w:noProof/>
          <w:sz w:val="22"/>
        </w:rPr>
        <w:t>spisak ulica i kućnih brojeva koje se nalaze unutar popisnog kruga i koje popisivač treba da obiđe. Ovo je spisak koji postoji u Adresnom registru, dostupan je samo za određene popisne krugove i postoji mogućnost da ne odg</w:t>
      </w:r>
      <w:r>
        <w:rPr>
          <w:noProof/>
          <w:sz w:val="22"/>
          <w:lang w:val="sr-Latn-ME"/>
        </w:rPr>
        <w:t>o</w:t>
      </w:r>
      <w:r w:rsidRPr="000D2540">
        <w:rPr>
          <w:noProof/>
          <w:sz w:val="22"/>
        </w:rPr>
        <w:t>vara u potpunosti stvarnom stanju, što će popis</w:t>
      </w:r>
      <w:r w:rsidR="00BF3152">
        <w:rPr>
          <w:noProof/>
          <w:sz w:val="22"/>
          <w:lang w:val="sr-Latn-ME"/>
        </w:rPr>
        <w:t>i</w:t>
      </w:r>
      <w:r w:rsidRPr="000D2540">
        <w:rPr>
          <w:noProof/>
          <w:sz w:val="22"/>
        </w:rPr>
        <w:t xml:space="preserve">vač utvrditi prilikom obilaska popisnog kruga prije popisa. Ukoliko popisivač utvrdi neslaganje stanja na terenu sa spiskom ulica i kućnih brojeva u obavezi je da zapažanja u vezi sa tim prenese instruktoru i evidentira u kolonu Komentar, na obrascu Adrese u popisnom krugu.  </w:t>
      </w:r>
    </w:p>
    <w:p w:rsidR="001957FB" w:rsidRPr="00FF1195" w:rsidRDefault="00B62839" w:rsidP="006A54BC">
      <w:pPr>
        <w:pStyle w:val="Heading3"/>
        <w:numPr>
          <w:ilvl w:val="2"/>
          <w:numId w:val="50"/>
        </w:numPr>
        <w:ind w:left="720"/>
        <w:rPr>
          <w:sz w:val="22"/>
        </w:rPr>
      </w:pPr>
      <w:bookmarkStart w:id="148" w:name="_Toc138763680"/>
      <w:bookmarkStart w:id="149" w:name="_Toc138763818"/>
      <w:bookmarkStart w:id="150" w:name="_Toc152245729"/>
      <w:r w:rsidRPr="00D95C2F">
        <w:rPr>
          <w:sz w:val="22"/>
        </w:rPr>
        <w:t>F</w:t>
      </w:r>
      <w:r w:rsidR="00561A0A" w:rsidRPr="00D95C2F">
        <w:rPr>
          <w:sz w:val="22"/>
        </w:rPr>
        <w:t>inansijski</w:t>
      </w:r>
      <w:r w:rsidR="00561A0A" w:rsidRPr="00FF1195">
        <w:rPr>
          <w:sz w:val="22"/>
        </w:rPr>
        <w:t xml:space="preserve"> obrasci</w:t>
      </w:r>
      <w:bookmarkEnd w:id="148"/>
      <w:bookmarkEnd w:id="149"/>
      <w:bookmarkEnd w:id="150"/>
    </w:p>
    <w:p w:rsidR="00780360" w:rsidRPr="00897F3D" w:rsidRDefault="001957FB" w:rsidP="00897F3D">
      <w:pPr>
        <w:pStyle w:val="NoSpacing"/>
        <w:spacing w:line="276" w:lineRule="auto"/>
        <w:rPr>
          <w:lang w:val="sr-Latn-CS"/>
        </w:rPr>
      </w:pPr>
      <w:r w:rsidRPr="0047375F">
        <w:rPr>
          <w:rFonts w:ascii="Arial Nova" w:hAnsi="Arial Nova"/>
          <w:sz w:val="22"/>
          <w:lang w:val="sr-Latn-CS"/>
        </w:rPr>
        <w:t xml:space="preserve">Obrasci koji će se koristiti za isplate i obračun troškova popisa biće određeni posebnim uputstvom </w:t>
      </w:r>
      <w:r w:rsidR="00623FD8" w:rsidRPr="0047375F">
        <w:rPr>
          <w:rFonts w:ascii="Arial Nova" w:hAnsi="Arial Nova"/>
          <w:sz w:val="22"/>
          <w:lang w:val="sr-Latn-CS"/>
        </w:rPr>
        <w:t>Uprav</w:t>
      </w:r>
      <w:r w:rsidR="005510D3" w:rsidRPr="0047375F">
        <w:rPr>
          <w:rFonts w:ascii="Arial Nova" w:hAnsi="Arial Nova"/>
          <w:sz w:val="22"/>
          <w:lang w:val="sr-Latn-CS"/>
        </w:rPr>
        <w:t>e</w:t>
      </w:r>
      <w:r w:rsidRPr="0047375F">
        <w:rPr>
          <w:rFonts w:ascii="Arial Nova" w:hAnsi="Arial Nova"/>
          <w:sz w:val="22"/>
          <w:lang w:val="sr-Latn-CS"/>
        </w:rPr>
        <w:t xml:space="preserve"> za statistiku. </w:t>
      </w:r>
    </w:p>
    <w:p w:rsidR="00E74AFC" w:rsidRPr="00FF1195" w:rsidRDefault="00B62839" w:rsidP="006A54BC">
      <w:pPr>
        <w:pStyle w:val="Heading3"/>
        <w:numPr>
          <w:ilvl w:val="2"/>
          <w:numId w:val="50"/>
        </w:numPr>
        <w:ind w:left="720"/>
        <w:rPr>
          <w:sz w:val="22"/>
        </w:rPr>
      </w:pPr>
      <w:bookmarkStart w:id="151" w:name="_Toc138763681"/>
      <w:bookmarkStart w:id="152" w:name="_Toc138763819"/>
      <w:bookmarkStart w:id="153" w:name="_Toc152245730"/>
      <w:bookmarkStart w:id="154" w:name="_Toc283743102"/>
      <w:bookmarkEnd w:id="135"/>
      <w:bookmarkEnd w:id="136"/>
      <w:r w:rsidRPr="00D95C2F">
        <w:rPr>
          <w:sz w:val="22"/>
        </w:rPr>
        <w:t>O</w:t>
      </w:r>
      <w:r w:rsidR="00561A0A" w:rsidRPr="00D95C2F">
        <w:rPr>
          <w:sz w:val="22"/>
        </w:rPr>
        <w:t>brasci</w:t>
      </w:r>
      <w:r w:rsidR="00561A0A" w:rsidRPr="00FF1195">
        <w:rPr>
          <w:sz w:val="22"/>
        </w:rPr>
        <w:t xml:space="preserve"> za postpopisno istraživanje</w:t>
      </w:r>
      <w:bookmarkEnd w:id="151"/>
      <w:bookmarkEnd w:id="152"/>
      <w:bookmarkEnd w:id="153"/>
    </w:p>
    <w:p w:rsidR="005510D3" w:rsidRPr="0047375F" w:rsidRDefault="00E74AFC" w:rsidP="00165750">
      <w:pPr>
        <w:pStyle w:val="NoSpacing"/>
        <w:spacing w:line="276" w:lineRule="auto"/>
        <w:rPr>
          <w:rFonts w:ascii="Arial Nova" w:hAnsi="Arial Nova"/>
          <w:sz w:val="22"/>
          <w:lang w:val="sr-Latn-CS"/>
        </w:rPr>
      </w:pPr>
      <w:r w:rsidRPr="0047375F">
        <w:rPr>
          <w:rFonts w:ascii="Arial Nova" w:hAnsi="Arial Nova" w:cs="Arial"/>
          <w:sz w:val="22"/>
          <w:lang w:val="sr-Latn-CS"/>
        </w:rPr>
        <w:t xml:space="preserve">Obrasci koji će se koristiti u kontroli kvaliteta podataka popisa biće </w:t>
      </w:r>
      <w:r w:rsidR="005510D3" w:rsidRPr="0047375F">
        <w:rPr>
          <w:rFonts w:ascii="Arial Nova" w:hAnsi="Arial Nova"/>
          <w:sz w:val="22"/>
          <w:lang w:val="sr-Latn-CS"/>
        </w:rPr>
        <w:t xml:space="preserve">određeni posebnim uputstvom Uprave za statistiku. </w:t>
      </w:r>
    </w:p>
    <w:p w:rsidR="00E74AFC" w:rsidRPr="0047375F" w:rsidRDefault="00E74AFC" w:rsidP="00E74AFC">
      <w:pPr>
        <w:rPr>
          <w:rFonts w:cs="Arial"/>
          <w:sz w:val="22"/>
          <w:lang w:val="sr-Latn-CS"/>
        </w:rPr>
      </w:pPr>
    </w:p>
    <w:p w:rsidR="00566DFD" w:rsidRPr="0047375F" w:rsidRDefault="00566DFD">
      <w:pPr>
        <w:spacing w:after="200" w:line="276" w:lineRule="auto"/>
        <w:jc w:val="left"/>
        <w:rPr>
          <w:rFonts w:eastAsiaTheme="majorEastAsia" w:cs="Arial"/>
          <w:b/>
          <w:bCs/>
          <w:caps/>
          <w:sz w:val="22"/>
          <w:lang w:val="sr-Latn-CS"/>
        </w:rPr>
      </w:pPr>
      <w:r w:rsidRPr="0047375F">
        <w:rPr>
          <w:rFonts w:cs="Arial"/>
          <w:sz w:val="22"/>
          <w:lang w:val="sr-Latn-CS"/>
        </w:rPr>
        <w:br w:type="page"/>
      </w:r>
    </w:p>
    <w:p w:rsidR="001957FB" w:rsidRPr="004A0C4D" w:rsidRDefault="00FD02B7" w:rsidP="008C188C">
      <w:pPr>
        <w:pStyle w:val="Heading2"/>
      </w:pPr>
      <w:bookmarkStart w:id="155" w:name="_Toc138763682"/>
      <w:bookmarkStart w:id="156" w:name="_Toc138763820"/>
      <w:bookmarkEnd w:id="154"/>
      <w:r>
        <w:t xml:space="preserve"> </w:t>
      </w:r>
      <w:bookmarkStart w:id="157" w:name="_Toc152245731"/>
      <w:r w:rsidR="002C5713" w:rsidRPr="004A0C4D">
        <w:t xml:space="preserve">PREGLED, PRIJEM, ČUVANJE </w:t>
      </w:r>
      <w:r w:rsidR="00C85ABE" w:rsidRPr="004A0C4D">
        <w:t xml:space="preserve">I </w:t>
      </w:r>
      <w:r w:rsidR="002C5713" w:rsidRPr="004A0C4D">
        <w:t xml:space="preserve">DOSTAVLJANJE </w:t>
      </w:r>
      <w:r w:rsidR="00C85ABE" w:rsidRPr="004A0C4D">
        <w:t>POPISNOG MATERIJALA</w:t>
      </w:r>
      <w:r w:rsidR="007E49D3" w:rsidRPr="004A0C4D">
        <w:t xml:space="preserve"> </w:t>
      </w:r>
      <w:r w:rsidR="00CF6459" w:rsidRPr="004A0C4D">
        <w:t>UPRAV</w:t>
      </w:r>
      <w:r w:rsidR="002A6A1B" w:rsidRPr="004A0C4D">
        <w:t>I</w:t>
      </w:r>
      <w:r w:rsidR="00406213" w:rsidRPr="004A0C4D">
        <w:t xml:space="preserve"> </w:t>
      </w:r>
      <w:r w:rsidR="00D95C2F" w:rsidRPr="004A0C4D">
        <w:t>ZA STATISTIKU</w:t>
      </w:r>
      <w:bookmarkEnd w:id="155"/>
      <w:bookmarkEnd w:id="156"/>
      <w:bookmarkEnd w:id="157"/>
    </w:p>
    <w:p w:rsidR="001957FB" w:rsidRPr="000D2540" w:rsidRDefault="00B62839" w:rsidP="006A54BC">
      <w:pPr>
        <w:pStyle w:val="Heading3"/>
        <w:numPr>
          <w:ilvl w:val="2"/>
          <w:numId w:val="50"/>
        </w:numPr>
        <w:ind w:left="720"/>
      </w:pPr>
      <w:bookmarkStart w:id="158" w:name="_Toc138763683"/>
      <w:bookmarkStart w:id="159" w:name="_Toc138763821"/>
      <w:bookmarkStart w:id="160" w:name="_Toc152245732"/>
      <w:r w:rsidRPr="000D2540">
        <w:t>R</w:t>
      </w:r>
      <w:r w:rsidR="00561A0A" w:rsidRPr="000D2540">
        <w:t xml:space="preserve">ad </w:t>
      </w:r>
      <w:r w:rsidR="00561A0A" w:rsidRPr="00165750">
        <w:t>instruktora</w:t>
      </w:r>
      <w:r w:rsidR="00561A0A" w:rsidRPr="000D2540">
        <w:t xml:space="preserve"> pri prijemu materijala od popisivača (kontrola obuhvata i provjera tačnosti)</w:t>
      </w:r>
      <w:bookmarkEnd w:id="158"/>
      <w:bookmarkEnd w:id="159"/>
      <w:bookmarkEnd w:id="160"/>
    </w:p>
    <w:p w:rsidR="00DA4CE0" w:rsidRPr="00165750" w:rsidRDefault="00DA4CE0" w:rsidP="004160AC">
      <w:pPr>
        <w:tabs>
          <w:tab w:val="left" w:pos="1134"/>
        </w:tabs>
        <w:spacing w:after="120" w:line="276" w:lineRule="auto"/>
        <w:ind w:right="4"/>
        <w:rPr>
          <w:rFonts w:cs="Arial"/>
          <w:sz w:val="22"/>
          <w:szCs w:val="20"/>
          <w:lang w:val="sr-Latn-CS"/>
        </w:rPr>
      </w:pPr>
      <w:r w:rsidRPr="00165750">
        <w:rPr>
          <w:rFonts w:cs="Arial"/>
          <w:sz w:val="22"/>
          <w:szCs w:val="20"/>
          <w:lang w:val="sr-Latn-CS"/>
        </w:rPr>
        <w:t xml:space="preserve">Instruktor </w:t>
      </w:r>
      <w:r w:rsidR="002A6A1B">
        <w:rPr>
          <w:rFonts w:cs="Arial"/>
          <w:sz w:val="22"/>
          <w:szCs w:val="20"/>
          <w:lang w:val="sr-Latn-CS"/>
        </w:rPr>
        <w:t>preuzima</w:t>
      </w:r>
      <w:r w:rsidRPr="00165750">
        <w:rPr>
          <w:rFonts w:cs="Arial"/>
          <w:sz w:val="22"/>
          <w:szCs w:val="20"/>
          <w:lang w:val="sr-Latn-CS"/>
        </w:rPr>
        <w:t xml:space="preserve"> kompletan popisni materijal od popisivača odmah po završenom popisivanju ili najkasnije u roku koji mu je odredio.</w:t>
      </w:r>
    </w:p>
    <w:p w:rsidR="00FC331B" w:rsidRPr="00165750" w:rsidRDefault="00FC331B" w:rsidP="001148BB">
      <w:pPr>
        <w:tabs>
          <w:tab w:val="left" w:pos="1134"/>
        </w:tabs>
        <w:spacing w:line="276" w:lineRule="auto"/>
        <w:ind w:right="4"/>
        <w:rPr>
          <w:rFonts w:cs="Arial"/>
          <w:sz w:val="22"/>
          <w:szCs w:val="20"/>
          <w:lang w:val="sr-Latn-CS"/>
        </w:rPr>
      </w:pPr>
      <w:r w:rsidRPr="00165750">
        <w:rPr>
          <w:rFonts w:cs="Arial"/>
          <w:sz w:val="22"/>
          <w:szCs w:val="20"/>
          <w:lang w:val="sr-Latn-CS"/>
        </w:rPr>
        <w:t>Kompletan popisni materijal od popisivača za jedan popisni krug predstavlja:</w:t>
      </w:r>
    </w:p>
    <w:p w:rsidR="00FC331B" w:rsidRPr="00165750" w:rsidRDefault="00F76C11" w:rsidP="006A54BC">
      <w:pPr>
        <w:pStyle w:val="ListParagraph"/>
        <w:numPr>
          <w:ilvl w:val="0"/>
          <w:numId w:val="68"/>
        </w:numPr>
        <w:tabs>
          <w:tab w:val="left" w:pos="1134"/>
        </w:tabs>
        <w:spacing w:before="120" w:line="276" w:lineRule="auto"/>
        <w:ind w:right="4"/>
        <w:rPr>
          <w:rFonts w:cs="Arial"/>
          <w:sz w:val="22"/>
          <w:szCs w:val="20"/>
          <w:lang w:val="sr-Latn-CS"/>
        </w:rPr>
      </w:pPr>
      <w:r w:rsidRPr="00165750">
        <w:rPr>
          <w:rFonts w:cs="Arial"/>
          <w:sz w:val="22"/>
          <w:szCs w:val="20"/>
          <w:lang w:val="sr-Latn-CS"/>
        </w:rPr>
        <w:t>m</w:t>
      </w:r>
      <w:r w:rsidR="00704924" w:rsidRPr="00165750">
        <w:rPr>
          <w:rFonts w:cs="Arial"/>
          <w:sz w:val="22"/>
          <w:szCs w:val="20"/>
          <w:lang w:val="sr-Latn-CS"/>
        </w:rPr>
        <w:t>ape</w:t>
      </w:r>
      <w:r w:rsidR="00FC331B" w:rsidRPr="00165750">
        <w:rPr>
          <w:rFonts w:cs="Arial"/>
          <w:sz w:val="22"/>
          <w:szCs w:val="20"/>
          <w:lang w:val="sr-Latn-CS"/>
        </w:rPr>
        <w:t xml:space="preserve"> i opis popisnog kruga</w:t>
      </w:r>
      <w:r w:rsidR="00B532E8" w:rsidRPr="00165750">
        <w:rPr>
          <w:rFonts w:cs="Arial"/>
          <w:sz w:val="22"/>
          <w:szCs w:val="20"/>
          <w:lang w:val="sr-Latn-CS"/>
        </w:rPr>
        <w:t xml:space="preserve"> i </w:t>
      </w:r>
      <w:r w:rsidR="005C5DBC" w:rsidRPr="00165750">
        <w:rPr>
          <w:rFonts w:cs="Arial"/>
          <w:color w:val="000000"/>
          <w:sz w:val="22"/>
          <w:szCs w:val="20"/>
          <w:lang w:val="sr-Latn-CS"/>
        </w:rPr>
        <w:t>adresa u popisnom krugu</w:t>
      </w:r>
      <w:r w:rsidR="00FC331B" w:rsidRPr="00165750">
        <w:rPr>
          <w:rFonts w:cs="Arial"/>
          <w:sz w:val="22"/>
          <w:szCs w:val="20"/>
          <w:lang w:val="sr-Latn-CS"/>
        </w:rPr>
        <w:t>,</w:t>
      </w:r>
    </w:p>
    <w:p w:rsidR="00FC331B" w:rsidRPr="00165750" w:rsidRDefault="00FC331B" w:rsidP="006A54BC">
      <w:pPr>
        <w:pStyle w:val="ListParagraph"/>
        <w:numPr>
          <w:ilvl w:val="0"/>
          <w:numId w:val="68"/>
        </w:numPr>
        <w:tabs>
          <w:tab w:val="left" w:pos="1134"/>
        </w:tabs>
        <w:spacing w:before="120" w:line="276" w:lineRule="auto"/>
        <w:ind w:right="4"/>
        <w:rPr>
          <w:rFonts w:cs="Arial"/>
          <w:sz w:val="22"/>
          <w:szCs w:val="20"/>
          <w:lang w:val="sr-Latn-CS"/>
        </w:rPr>
      </w:pPr>
      <w:r w:rsidRPr="00165750">
        <w:rPr>
          <w:rFonts w:cs="Arial"/>
          <w:sz w:val="22"/>
          <w:szCs w:val="20"/>
          <w:lang w:val="sr-Latn-CS"/>
        </w:rPr>
        <w:t>ovlašćenje (obrazac P-4),</w:t>
      </w:r>
    </w:p>
    <w:p w:rsidR="00FC331B" w:rsidRPr="00165750" w:rsidRDefault="00FC331B" w:rsidP="006A54BC">
      <w:pPr>
        <w:pStyle w:val="ListParagraph"/>
        <w:numPr>
          <w:ilvl w:val="0"/>
          <w:numId w:val="68"/>
        </w:numPr>
        <w:tabs>
          <w:tab w:val="left" w:pos="1134"/>
        </w:tabs>
        <w:spacing w:before="120" w:line="276" w:lineRule="auto"/>
        <w:ind w:right="4"/>
        <w:rPr>
          <w:rFonts w:cs="Arial"/>
          <w:sz w:val="22"/>
          <w:szCs w:val="20"/>
          <w:lang w:val="sr-Latn-CS"/>
        </w:rPr>
      </w:pPr>
      <w:r w:rsidRPr="00165750">
        <w:rPr>
          <w:rFonts w:cs="Arial"/>
          <w:sz w:val="22"/>
          <w:szCs w:val="20"/>
          <w:lang w:val="sr-Latn-CS"/>
        </w:rPr>
        <w:t>popunjen Kontrolnik (</w:t>
      </w:r>
      <w:r w:rsidR="00CF6459" w:rsidRPr="00165750">
        <w:rPr>
          <w:rFonts w:cs="Arial"/>
          <w:sz w:val="22"/>
          <w:szCs w:val="20"/>
          <w:lang w:val="sr-Latn-CS"/>
        </w:rPr>
        <w:t>Upitnik</w:t>
      </w:r>
      <w:r w:rsidRPr="00165750">
        <w:rPr>
          <w:rFonts w:cs="Arial"/>
          <w:sz w:val="22"/>
          <w:szCs w:val="20"/>
          <w:lang w:val="sr-Latn-CS"/>
        </w:rPr>
        <w:t xml:space="preserve"> P-3),</w:t>
      </w:r>
    </w:p>
    <w:p w:rsidR="00FC331B" w:rsidRPr="00165750" w:rsidRDefault="00FC331B" w:rsidP="006A54BC">
      <w:pPr>
        <w:pStyle w:val="ListParagraph"/>
        <w:numPr>
          <w:ilvl w:val="0"/>
          <w:numId w:val="68"/>
        </w:numPr>
        <w:tabs>
          <w:tab w:val="left" w:pos="1134"/>
        </w:tabs>
        <w:spacing w:before="120" w:line="276" w:lineRule="auto"/>
        <w:ind w:right="4"/>
        <w:rPr>
          <w:rFonts w:cs="Arial"/>
          <w:sz w:val="22"/>
          <w:szCs w:val="20"/>
          <w:lang w:val="sr-Latn-CS"/>
        </w:rPr>
      </w:pPr>
      <w:r w:rsidRPr="00165750">
        <w:rPr>
          <w:rFonts w:cs="Arial"/>
          <w:sz w:val="22"/>
          <w:szCs w:val="20"/>
          <w:lang w:val="sr-Latn-CS"/>
        </w:rPr>
        <w:t>popunjene Upitnike za stan i domaćinstv</w:t>
      </w:r>
      <w:r w:rsidR="00AC2A23">
        <w:rPr>
          <w:rFonts w:cs="Arial"/>
          <w:sz w:val="22"/>
          <w:szCs w:val="20"/>
          <w:lang w:val="sr-Latn-CS"/>
        </w:rPr>
        <w:t>o</w:t>
      </w:r>
      <w:r w:rsidRPr="00165750">
        <w:rPr>
          <w:rFonts w:cs="Arial"/>
          <w:sz w:val="22"/>
          <w:szCs w:val="20"/>
          <w:lang w:val="sr-Latn-CS"/>
        </w:rPr>
        <w:t xml:space="preserve"> sa</w:t>
      </w:r>
      <w:r w:rsidR="007A7274" w:rsidRPr="00165750">
        <w:rPr>
          <w:rFonts w:cs="Arial"/>
          <w:sz w:val="22"/>
          <w:szCs w:val="20"/>
          <w:lang w:val="sr-Latn-CS"/>
        </w:rPr>
        <w:t xml:space="preserve"> njima pripadajućim </w:t>
      </w:r>
      <w:r w:rsidR="00614ACC">
        <w:rPr>
          <w:rFonts w:cs="Arial"/>
          <w:sz w:val="22"/>
          <w:szCs w:val="20"/>
          <w:lang w:val="sr-Latn-CS"/>
        </w:rPr>
        <w:t>Upitnicima</w:t>
      </w:r>
      <w:r w:rsidR="00614ACC" w:rsidRPr="00165750">
        <w:rPr>
          <w:rFonts w:cs="Arial"/>
          <w:sz w:val="22"/>
          <w:szCs w:val="20"/>
          <w:lang w:val="sr-Latn-CS"/>
        </w:rPr>
        <w:t xml:space="preserve"> </w:t>
      </w:r>
      <w:r w:rsidR="00400EF0" w:rsidRPr="00165750">
        <w:rPr>
          <w:rFonts w:cs="Arial"/>
          <w:sz w:val="22"/>
          <w:szCs w:val="20"/>
          <w:lang w:val="sr-Latn-CS"/>
        </w:rPr>
        <w:t>za lice</w:t>
      </w:r>
      <w:r w:rsidR="0080515A" w:rsidRPr="00165750">
        <w:rPr>
          <w:rFonts w:cs="Arial"/>
          <w:sz w:val="22"/>
          <w:szCs w:val="20"/>
          <w:lang w:val="sr-Latn-CS"/>
        </w:rPr>
        <w:t xml:space="preserve"> (</w:t>
      </w:r>
      <w:r w:rsidR="002A6A1B">
        <w:rPr>
          <w:rFonts w:cs="Arial"/>
          <w:sz w:val="22"/>
          <w:szCs w:val="20"/>
          <w:lang w:val="sr-Latn-CS"/>
        </w:rPr>
        <w:t>Upitnike</w:t>
      </w:r>
      <w:r w:rsidRPr="00165750">
        <w:rPr>
          <w:rFonts w:cs="Arial"/>
          <w:sz w:val="22"/>
          <w:szCs w:val="20"/>
          <w:lang w:val="sr-Latn-CS"/>
        </w:rPr>
        <w:t xml:space="preserve"> P-2 i P-1), </w:t>
      </w:r>
    </w:p>
    <w:p w:rsidR="00FC331B" w:rsidRPr="00165750" w:rsidRDefault="00FC331B" w:rsidP="006A54BC">
      <w:pPr>
        <w:pStyle w:val="ListParagraph"/>
        <w:numPr>
          <w:ilvl w:val="0"/>
          <w:numId w:val="68"/>
        </w:numPr>
        <w:tabs>
          <w:tab w:val="left" w:pos="1134"/>
        </w:tabs>
        <w:spacing w:before="120" w:line="276" w:lineRule="auto"/>
        <w:ind w:right="4"/>
        <w:rPr>
          <w:rFonts w:cs="Arial"/>
          <w:sz w:val="22"/>
          <w:szCs w:val="20"/>
          <w:lang w:val="sr-Latn-CS"/>
        </w:rPr>
      </w:pPr>
      <w:r w:rsidRPr="00165750">
        <w:rPr>
          <w:rFonts w:cs="Arial"/>
          <w:sz w:val="22"/>
          <w:szCs w:val="20"/>
          <w:lang w:val="sr-Latn-CS"/>
        </w:rPr>
        <w:t xml:space="preserve">prazne </w:t>
      </w:r>
      <w:r w:rsidR="001E3DE7" w:rsidRPr="00165750">
        <w:rPr>
          <w:rFonts w:cs="Arial"/>
          <w:sz w:val="22"/>
          <w:szCs w:val="20"/>
          <w:lang w:val="sr-Latn-CS"/>
        </w:rPr>
        <w:t xml:space="preserve">i poništene </w:t>
      </w:r>
      <w:r w:rsidR="00400EF0" w:rsidRPr="00165750">
        <w:rPr>
          <w:rFonts w:cs="Arial"/>
          <w:sz w:val="22"/>
          <w:szCs w:val="20"/>
          <w:lang w:val="sr-Latn-CS"/>
        </w:rPr>
        <w:t>Upitnike za lice</w:t>
      </w:r>
      <w:r w:rsidRPr="00165750">
        <w:rPr>
          <w:rFonts w:cs="Arial"/>
          <w:sz w:val="22"/>
          <w:szCs w:val="20"/>
          <w:lang w:val="sr-Latn-CS"/>
        </w:rPr>
        <w:t xml:space="preserve"> i</w:t>
      </w:r>
      <w:r w:rsidR="007A7274" w:rsidRPr="00165750">
        <w:rPr>
          <w:rFonts w:cs="Arial"/>
          <w:sz w:val="22"/>
          <w:szCs w:val="20"/>
          <w:lang w:val="sr-Latn-CS"/>
        </w:rPr>
        <w:t xml:space="preserve"> Upitnike za stan i domaćinstv</w:t>
      </w:r>
      <w:r w:rsidR="00AC2A23">
        <w:rPr>
          <w:rFonts w:cs="Arial"/>
          <w:sz w:val="22"/>
          <w:szCs w:val="20"/>
          <w:lang w:val="sr-Latn-CS"/>
        </w:rPr>
        <w:t>o</w:t>
      </w:r>
      <w:r w:rsidR="0080515A" w:rsidRPr="00165750">
        <w:rPr>
          <w:rFonts w:cs="Arial"/>
          <w:sz w:val="22"/>
          <w:szCs w:val="20"/>
          <w:lang w:val="sr-Latn-CS"/>
        </w:rPr>
        <w:t xml:space="preserve"> (</w:t>
      </w:r>
      <w:r w:rsidR="00DF3174" w:rsidRPr="00165750">
        <w:rPr>
          <w:rFonts w:cs="Arial"/>
          <w:sz w:val="22"/>
          <w:szCs w:val="20"/>
          <w:lang w:val="sr-Latn-CS"/>
        </w:rPr>
        <w:t>Upitnike</w:t>
      </w:r>
      <w:r w:rsidRPr="00165750">
        <w:rPr>
          <w:rFonts w:cs="Arial"/>
          <w:sz w:val="22"/>
          <w:szCs w:val="20"/>
          <w:lang w:val="sr-Latn-CS"/>
        </w:rPr>
        <w:t xml:space="preserve"> P-</w:t>
      </w:r>
      <w:r w:rsidR="00D2533E">
        <w:rPr>
          <w:rFonts w:cs="Arial"/>
          <w:sz w:val="22"/>
          <w:szCs w:val="20"/>
          <w:lang w:val="sr-Latn-CS"/>
        </w:rPr>
        <w:t>1</w:t>
      </w:r>
      <w:r w:rsidRPr="00165750">
        <w:rPr>
          <w:rFonts w:cs="Arial"/>
          <w:sz w:val="22"/>
          <w:szCs w:val="20"/>
          <w:lang w:val="sr-Latn-CS"/>
        </w:rPr>
        <w:t xml:space="preserve"> i P-</w:t>
      </w:r>
      <w:r w:rsidR="00D2533E">
        <w:rPr>
          <w:rFonts w:cs="Arial"/>
          <w:sz w:val="22"/>
          <w:szCs w:val="20"/>
          <w:lang w:val="sr-Latn-CS"/>
        </w:rPr>
        <w:t>2</w:t>
      </w:r>
      <w:r w:rsidRPr="00165750">
        <w:rPr>
          <w:rFonts w:cs="Arial"/>
          <w:sz w:val="22"/>
          <w:szCs w:val="20"/>
          <w:lang w:val="sr-Latn-CS"/>
        </w:rPr>
        <w:t xml:space="preserve">). </w:t>
      </w:r>
    </w:p>
    <w:p w:rsidR="001957FB" w:rsidRPr="00165750" w:rsidRDefault="001957FB" w:rsidP="004160AC">
      <w:pPr>
        <w:tabs>
          <w:tab w:val="left" w:pos="1134"/>
        </w:tabs>
        <w:spacing w:before="120" w:line="276" w:lineRule="auto"/>
        <w:ind w:right="4"/>
        <w:rPr>
          <w:rFonts w:cs="Arial"/>
          <w:sz w:val="22"/>
          <w:szCs w:val="20"/>
          <w:lang w:val="sr-Latn-CS"/>
        </w:rPr>
      </w:pPr>
      <w:r w:rsidRPr="00165750">
        <w:rPr>
          <w:rFonts w:cs="Arial"/>
          <w:sz w:val="22"/>
          <w:szCs w:val="20"/>
          <w:lang w:val="sr-Latn-CS"/>
        </w:rPr>
        <w:t>Pregled popisnog materijala instruktor obavlja zajedno sa popisivačem i to na sljedeći način:</w:t>
      </w:r>
    </w:p>
    <w:p w:rsidR="001957FB" w:rsidRPr="00165750" w:rsidRDefault="001957FB" w:rsidP="001148BB">
      <w:pPr>
        <w:tabs>
          <w:tab w:val="left" w:pos="1134"/>
        </w:tabs>
        <w:spacing w:line="276" w:lineRule="auto"/>
        <w:ind w:right="4"/>
        <w:rPr>
          <w:rFonts w:cs="Arial"/>
          <w:sz w:val="22"/>
          <w:szCs w:val="20"/>
          <w:lang w:val="sr-Latn-CS"/>
        </w:rPr>
      </w:pPr>
      <w:r w:rsidRPr="00165750">
        <w:rPr>
          <w:rFonts w:cs="Arial"/>
          <w:sz w:val="22"/>
          <w:szCs w:val="20"/>
          <w:lang w:val="sr-Latn-CS"/>
        </w:rPr>
        <w:t>Najprije treba da uporedi broj procije</w:t>
      </w:r>
      <w:r w:rsidR="0080515A" w:rsidRPr="00165750">
        <w:rPr>
          <w:rFonts w:cs="Arial"/>
          <w:sz w:val="22"/>
          <w:szCs w:val="20"/>
          <w:lang w:val="sr-Latn-CS"/>
        </w:rPr>
        <w:t xml:space="preserve">njenih domaćinstava </w:t>
      </w:r>
      <w:r w:rsidR="00614ACC">
        <w:rPr>
          <w:rFonts w:cs="Arial"/>
          <w:sz w:val="22"/>
          <w:szCs w:val="20"/>
          <w:lang w:val="sr-Latn-CS"/>
        </w:rPr>
        <w:t>s</w:t>
      </w:r>
      <w:r w:rsidR="00C22E8E">
        <w:rPr>
          <w:rFonts w:cs="Arial"/>
          <w:sz w:val="22"/>
          <w:szCs w:val="20"/>
          <w:lang w:val="sr-Latn-CS"/>
        </w:rPr>
        <w:t xml:space="preserve">a mape popisnog kruga </w:t>
      </w:r>
      <w:r w:rsidRPr="00165750">
        <w:rPr>
          <w:rFonts w:cs="Arial"/>
          <w:sz w:val="22"/>
          <w:szCs w:val="20"/>
          <w:lang w:val="sr-Latn-CS"/>
        </w:rPr>
        <w:t xml:space="preserve">sa brojem popisanih domaćinstava, koji je upisan u Kontrolniku. </w:t>
      </w:r>
    </w:p>
    <w:p w:rsidR="001957FB" w:rsidRPr="00165750" w:rsidRDefault="001957FB" w:rsidP="001148BB">
      <w:pPr>
        <w:tabs>
          <w:tab w:val="left" w:pos="1134"/>
        </w:tabs>
        <w:spacing w:before="120" w:line="276" w:lineRule="auto"/>
        <w:ind w:right="4"/>
        <w:rPr>
          <w:rFonts w:cs="Arial"/>
          <w:sz w:val="22"/>
          <w:szCs w:val="20"/>
          <w:lang w:val="sr-Latn-CS"/>
        </w:rPr>
      </w:pPr>
      <w:r w:rsidRPr="00165750">
        <w:rPr>
          <w:rFonts w:cs="Arial"/>
          <w:sz w:val="22"/>
          <w:szCs w:val="20"/>
          <w:lang w:val="sr-Latn-CS"/>
        </w:rPr>
        <w:t xml:space="preserve">U slučaju da se javi veća razlika između ova dva podatka, instruktor je dužan da provjeri otkuda potiče razlika, tj. da provjeri da li je popisivač popisao sve jedinice (ako postoji manjak), odnosno da nije zašao u drugi popisni krug (ako se pojavljuje višak). Pri tome, instruktor treba da koristi </w:t>
      </w:r>
      <w:r w:rsidR="00F76C11" w:rsidRPr="00165750">
        <w:rPr>
          <w:rFonts w:cs="Arial"/>
          <w:sz w:val="22"/>
          <w:szCs w:val="20"/>
          <w:lang w:val="sr-Latn-CS"/>
        </w:rPr>
        <w:t>m</w:t>
      </w:r>
      <w:r w:rsidR="00704924" w:rsidRPr="00165750">
        <w:rPr>
          <w:rFonts w:cs="Arial"/>
          <w:sz w:val="22"/>
          <w:szCs w:val="20"/>
          <w:lang w:val="sr-Latn-CS"/>
        </w:rPr>
        <w:t>apu</w:t>
      </w:r>
      <w:r w:rsidRPr="00165750">
        <w:rPr>
          <w:rFonts w:cs="Arial"/>
          <w:sz w:val="22"/>
          <w:szCs w:val="20"/>
          <w:lang w:val="sr-Latn-CS"/>
        </w:rPr>
        <w:t xml:space="preserve"> i opis popisnog kruga</w:t>
      </w:r>
      <w:r w:rsidR="005F5880">
        <w:rPr>
          <w:rFonts w:cs="Arial"/>
          <w:sz w:val="22"/>
          <w:szCs w:val="20"/>
          <w:lang w:val="sr-Latn-CS"/>
        </w:rPr>
        <w:t>,</w:t>
      </w:r>
      <w:r w:rsidRPr="00165750">
        <w:rPr>
          <w:rFonts w:cs="Arial"/>
          <w:sz w:val="22"/>
          <w:szCs w:val="20"/>
          <w:lang w:val="sr-Latn-CS"/>
        </w:rPr>
        <w:t xml:space="preserve"> </w:t>
      </w:r>
      <w:r w:rsidR="00B532E8" w:rsidRPr="00165750">
        <w:rPr>
          <w:rFonts w:cs="Arial"/>
          <w:sz w:val="22"/>
          <w:szCs w:val="20"/>
          <w:lang w:val="sr-Latn-CS"/>
        </w:rPr>
        <w:t xml:space="preserve">kao i </w:t>
      </w:r>
      <w:r w:rsidR="005C5DBC" w:rsidRPr="00165750">
        <w:rPr>
          <w:rFonts w:cs="Arial"/>
          <w:color w:val="000000"/>
          <w:sz w:val="22"/>
          <w:szCs w:val="20"/>
          <w:lang w:val="sr-Latn-CS"/>
        </w:rPr>
        <w:t>adres</w:t>
      </w:r>
      <w:r w:rsidR="00FE57BD" w:rsidRPr="00165750">
        <w:rPr>
          <w:rFonts w:cs="Arial"/>
          <w:color w:val="000000"/>
          <w:sz w:val="22"/>
          <w:szCs w:val="20"/>
          <w:lang w:val="sr-Latn-CS"/>
        </w:rPr>
        <w:t>e</w:t>
      </w:r>
      <w:r w:rsidR="005C5DBC" w:rsidRPr="00165750">
        <w:rPr>
          <w:rFonts w:cs="Arial"/>
          <w:color w:val="000000"/>
          <w:sz w:val="22"/>
          <w:szCs w:val="20"/>
          <w:lang w:val="sr-Latn-CS"/>
        </w:rPr>
        <w:t xml:space="preserve"> u popisnom krugu</w:t>
      </w:r>
      <w:r w:rsidR="00FE57BD" w:rsidRPr="00165750">
        <w:rPr>
          <w:rFonts w:cs="Arial"/>
          <w:color w:val="000000"/>
          <w:sz w:val="22"/>
          <w:szCs w:val="20"/>
          <w:lang w:val="sr-Latn-CS"/>
        </w:rPr>
        <w:t>,</w:t>
      </w:r>
      <w:r w:rsidR="005C5DBC" w:rsidRPr="00165750">
        <w:rPr>
          <w:rFonts w:cs="Arial"/>
          <w:sz w:val="22"/>
          <w:szCs w:val="20"/>
          <w:lang w:val="sr-Latn-CS"/>
        </w:rPr>
        <w:t xml:space="preserve"> </w:t>
      </w:r>
      <w:r w:rsidR="00B532E8" w:rsidRPr="00165750">
        <w:rPr>
          <w:rFonts w:cs="Arial"/>
          <w:sz w:val="22"/>
          <w:szCs w:val="20"/>
          <w:lang w:val="sr-Latn-CS"/>
        </w:rPr>
        <w:t>koje upoređuje sa podacima iz</w:t>
      </w:r>
      <w:r w:rsidRPr="00165750">
        <w:rPr>
          <w:rFonts w:cs="Arial"/>
          <w:sz w:val="22"/>
          <w:szCs w:val="20"/>
          <w:lang w:val="sr-Latn-CS"/>
        </w:rPr>
        <w:t xml:space="preserve"> Kontrolnik</w:t>
      </w:r>
      <w:r w:rsidR="00B532E8" w:rsidRPr="00165750">
        <w:rPr>
          <w:rFonts w:cs="Arial"/>
          <w:sz w:val="22"/>
          <w:szCs w:val="20"/>
          <w:lang w:val="sr-Latn-CS"/>
        </w:rPr>
        <w:t>a</w:t>
      </w:r>
      <w:r w:rsidRPr="00165750">
        <w:rPr>
          <w:rFonts w:cs="Arial"/>
          <w:sz w:val="22"/>
          <w:szCs w:val="20"/>
          <w:lang w:val="sr-Latn-CS"/>
        </w:rPr>
        <w:t xml:space="preserve">. </w:t>
      </w:r>
    </w:p>
    <w:p w:rsidR="001957FB" w:rsidRPr="00165750" w:rsidRDefault="001957FB" w:rsidP="001148BB">
      <w:pPr>
        <w:tabs>
          <w:tab w:val="left" w:pos="1134"/>
        </w:tabs>
        <w:spacing w:line="276" w:lineRule="auto"/>
        <w:ind w:right="4"/>
        <w:rPr>
          <w:rFonts w:cs="Arial"/>
          <w:sz w:val="22"/>
          <w:szCs w:val="20"/>
          <w:lang w:val="sr-Latn-CS"/>
        </w:rPr>
      </w:pPr>
      <w:r w:rsidRPr="00165750">
        <w:rPr>
          <w:rFonts w:cs="Arial"/>
          <w:sz w:val="22"/>
          <w:szCs w:val="20"/>
          <w:lang w:val="sr-Latn-CS"/>
        </w:rPr>
        <w:t>Ukoliko kućni brojevi ne idu redom već se prekidaju, popisivač je dužan da objasni svaki slučaj, a instruktor mora da provjeri da li je na terenu stvarno tako.</w:t>
      </w:r>
    </w:p>
    <w:p w:rsidR="001957FB" w:rsidRPr="00165750" w:rsidRDefault="001957FB" w:rsidP="001148BB">
      <w:pPr>
        <w:tabs>
          <w:tab w:val="left" w:pos="1134"/>
        </w:tabs>
        <w:spacing w:before="120" w:line="276" w:lineRule="auto"/>
        <w:ind w:right="4"/>
        <w:rPr>
          <w:rFonts w:cs="Arial"/>
          <w:sz w:val="22"/>
          <w:szCs w:val="20"/>
          <w:lang w:val="sr-Latn-CS"/>
        </w:rPr>
      </w:pPr>
      <w:r w:rsidRPr="00165750">
        <w:rPr>
          <w:rFonts w:cs="Arial"/>
          <w:sz w:val="22"/>
          <w:szCs w:val="20"/>
          <w:lang w:val="sr-Latn-CS"/>
        </w:rPr>
        <w:t>Tek pošto je ustanovio da je obuhvat potpun, tj. da je popisivač popisao sve stanove, domaćinstva i lica u popisnom krugu, instruktor može da pređe na pregled ostalih</w:t>
      </w:r>
      <w:r w:rsidR="001E3DE7" w:rsidRPr="00165750">
        <w:rPr>
          <w:rFonts w:cs="Arial"/>
          <w:sz w:val="22"/>
          <w:szCs w:val="20"/>
          <w:lang w:val="sr-Latn-CS"/>
        </w:rPr>
        <w:t xml:space="preserve"> podataka u popisnom materijalu.</w:t>
      </w:r>
    </w:p>
    <w:p w:rsidR="001957FB" w:rsidRPr="00165750" w:rsidRDefault="001957FB" w:rsidP="004160AC">
      <w:pPr>
        <w:tabs>
          <w:tab w:val="left" w:pos="1134"/>
        </w:tabs>
        <w:spacing w:after="120" w:line="276" w:lineRule="auto"/>
        <w:ind w:right="4"/>
        <w:rPr>
          <w:rFonts w:cs="Arial"/>
          <w:sz w:val="22"/>
          <w:szCs w:val="20"/>
          <w:lang w:val="sr-Latn-CS"/>
        </w:rPr>
      </w:pPr>
      <w:r w:rsidRPr="00165750">
        <w:rPr>
          <w:rFonts w:cs="Arial"/>
          <w:sz w:val="22"/>
          <w:szCs w:val="20"/>
          <w:lang w:val="sr-Latn-CS"/>
        </w:rPr>
        <w:t>Pregled počinje time što instruktor provjerava da li je materijal pravilno sređen, tj. prema objaš</w:t>
      </w:r>
      <w:r w:rsidR="00DA4CE0" w:rsidRPr="00165750">
        <w:rPr>
          <w:rFonts w:cs="Arial"/>
          <w:sz w:val="22"/>
          <w:szCs w:val="20"/>
          <w:lang w:val="sr-Latn-CS"/>
        </w:rPr>
        <w:t xml:space="preserve">njenjima u </w:t>
      </w:r>
      <w:r w:rsidR="00DA4CE0" w:rsidRPr="008378A9">
        <w:rPr>
          <w:rFonts w:cs="Arial"/>
          <w:sz w:val="22"/>
          <w:szCs w:val="20"/>
          <w:lang w:val="sr-Latn-CS"/>
        </w:rPr>
        <w:t xml:space="preserve">dijelu </w:t>
      </w:r>
      <w:r w:rsidR="008378A9" w:rsidRPr="008378A9">
        <w:rPr>
          <w:rFonts w:cs="Arial"/>
          <w:sz w:val="22"/>
          <w:szCs w:val="20"/>
          <w:lang w:val="sr-Latn-CS"/>
        </w:rPr>
        <w:t>Uputstvo za popisivanje / popunjavanje upitnika i obrazaca</w:t>
      </w:r>
      <w:r w:rsidRPr="008378A9">
        <w:rPr>
          <w:rFonts w:cs="Arial"/>
          <w:sz w:val="22"/>
          <w:szCs w:val="20"/>
          <w:lang w:val="sr-Latn-CS"/>
        </w:rPr>
        <w:t>.</w:t>
      </w:r>
      <w:r w:rsidRPr="00165750">
        <w:rPr>
          <w:rFonts w:cs="Arial"/>
          <w:sz w:val="22"/>
          <w:szCs w:val="20"/>
          <w:lang w:val="sr-Latn-CS"/>
        </w:rPr>
        <w:t xml:space="preserve"> </w:t>
      </w:r>
    </w:p>
    <w:p w:rsidR="001957FB" w:rsidRPr="00165750" w:rsidRDefault="001957FB" w:rsidP="004160AC">
      <w:pPr>
        <w:tabs>
          <w:tab w:val="left" w:pos="1134"/>
        </w:tabs>
        <w:spacing w:after="120" w:line="276" w:lineRule="auto"/>
        <w:ind w:right="4"/>
        <w:rPr>
          <w:rFonts w:cs="Arial"/>
          <w:sz w:val="22"/>
          <w:szCs w:val="20"/>
          <w:lang w:val="sr-Latn-CS"/>
        </w:rPr>
      </w:pPr>
      <w:r w:rsidRPr="00165750">
        <w:rPr>
          <w:rFonts w:cs="Arial"/>
          <w:sz w:val="22"/>
          <w:szCs w:val="20"/>
          <w:lang w:val="sr-Latn-CS"/>
        </w:rPr>
        <w:t xml:space="preserve">Instruktor mora da obrati pažnju da li je popisivač pravilno odredio redne brojeve za stan, zgradu, domaćinstvo i lice. Ukoliko ustanovi da je u ovom pogledu učinjena greška, instruktor, zajedno sa popisivačem, mora da izvrši odgovarajuće ispravke, pridržavajući se u svemu objašnjenja datih u Uputstvu za popisivače. Pri tome, instruktor vodi računa da, ukoliko je izvršena ispravka nekog rednog broja ove ispravke moraju da budu sprovedene u </w:t>
      </w:r>
      <w:r w:rsidR="00DA4CE0" w:rsidRPr="00165750">
        <w:rPr>
          <w:rFonts w:cs="Arial"/>
          <w:sz w:val="22"/>
          <w:szCs w:val="20"/>
          <w:lang w:val="sr-Latn-CS"/>
        </w:rPr>
        <w:t xml:space="preserve">svim </w:t>
      </w:r>
      <w:r w:rsidRPr="00165750">
        <w:rPr>
          <w:rFonts w:cs="Arial"/>
          <w:sz w:val="22"/>
          <w:szCs w:val="20"/>
          <w:lang w:val="sr-Latn-CS"/>
        </w:rPr>
        <w:t xml:space="preserve">popisnim </w:t>
      </w:r>
      <w:r w:rsidR="002A6A1B">
        <w:rPr>
          <w:rFonts w:cs="Arial"/>
          <w:sz w:val="22"/>
          <w:szCs w:val="20"/>
          <w:lang w:val="sr-Latn-CS"/>
        </w:rPr>
        <w:t>upitnicima</w:t>
      </w:r>
      <w:r w:rsidRPr="00165750">
        <w:rPr>
          <w:rFonts w:cs="Arial"/>
          <w:sz w:val="22"/>
          <w:szCs w:val="20"/>
          <w:lang w:val="sr-Latn-CS"/>
        </w:rPr>
        <w:t>.</w:t>
      </w:r>
    </w:p>
    <w:p w:rsidR="001957FB" w:rsidRPr="00165750" w:rsidRDefault="001957FB" w:rsidP="004160AC">
      <w:pPr>
        <w:tabs>
          <w:tab w:val="left" w:pos="1134"/>
        </w:tabs>
        <w:spacing w:after="120" w:line="276" w:lineRule="auto"/>
        <w:ind w:right="4"/>
        <w:rPr>
          <w:rFonts w:cs="Arial"/>
          <w:sz w:val="22"/>
          <w:szCs w:val="20"/>
          <w:lang w:val="sr-Latn-CS"/>
        </w:rPr>
      </w:pPr>
      <w:r w:rsidRPr="00165750">
        <w:rPr>
          <w:rFonts w:cs="Arial"/>
          <w:sz w:val="22"/>
          <w:szCs w:val="20"/>
          <w:lang w:val="sr-Latn-CS"/>
        </w:rPr>
        <w:t xml:space="preserve">Instruktor zatim kontroliše da li je popisivač pravilno </w:t>
      </w:r>
      <w:r w:rsidR="00DA4CE0" w:rsidRPr="00165750">
        <w:rPr>
          <w:rFonts w:cs="Arial"/>
          <w:sz w:val="22"/>
          <w:szCs w:val="20"/>
          <w:lang w:val="sr-Latn-CS"/>
        </w:rPr>
        <w:t>popunio Pregled r</w:t>
      </w:r>
      <w:r w:rsidRPr="00165750">
        <w:rPr>
          <w:rFonts w:cs="Arial"/>
          <w:sz w:val="22"/>
          <w:szCs w:val="20"/>
          <w:lang w:val="sr-Latn-CS"/>
        </w:rPr>
        <w:t>ezultat</w:t>
      </w:r>
      <w:r w:rsidR="00DA4CE0" w:rsidRPr="00165750">
        <w:rPr>
          <w:rFonts w:cs="Arial"/>
          <w:sz w:val="22"/>
          <w:szCs w:val="20"/>
          <w:lang w:val="sr-Latn-CS"/>
        </w:rPr>
        <w:t>a po stanovima (kolone 8</w:t>
      </w:r>
      <w:r w:rsidR="002A6A1B">
        <w:rPr>
          <w:rFonts w:cs="Arial"/>
          <w:sz w:val="22"/>
          <w:szCs w:val="20"/>
          <w:lang w:val="sr-Latn-CS"/>
        </w:rPr>
        <w:t>-19</w:t>
      </w:r>
      <w:r w:rsidRPr="00165750">
        <w:rPr>
          <w:rFonts w:cs="Arial"/>
          <w:sz w:val="22"/>
          <w:szCs w:val="20"/>
          <w:lang w:val="sr-Latn-CS"/>
        </w:rPr>
        <w:t xml:space="preserve">), tj. da li je, u smislu objašnjenja datih u </w:t>
      </w:r>
      <w:r w:rsidR="00DA4CE0" w:rsidRPr="00165750">
        <w:rPr>
          <w:rFonts w:cs="Arial"/>
          <w:sz w:val="22"/>
          <w:szCs w:val="20"/>
          <w:lang w:val="sr-Latn-CS"/>
        </w:rPr>
        <w:t xml:space="preserve">dijelu </w:t>
      </w:r>
      <w:r w:rsidRPr="00E36F84">
        <w:rPr>
          <w:rFonts w:cs="Arial"/>
          <w:sz w:val="22"/>
          <w:szCs w:val="20"/>
          <w:lang w:val="sr-Latn-CS"/>
        </w:rPr>
        <w:t>Uputstv</w:t>
      </w:r>
      <w:r w:rsidR="00DA4CE0" w:rsidRPr="00E36F84">
        <w:rPr>
          <w:rFonts w:cs="Arial"/>
          <w:sz w:val="22"/>
          <w:szCs w:val="20"/>
          <w:lang w:val="sr-Latn-CS"/>
        </w:rPr>
        <w:t>a za popisivanj</w:t>
      </w:r>
      <w:r w:rsidRPr="00E36F84">
        <w:rPr>
          <w:rFonts w:cs="Arial"/>
          <w:sz w:val="22"/>
          <w:szCs w:val="20"/>
          <w:lang w:val="sr-Latn-CS"/>
        </w:rPr>
        <w:t>e</w:t>
      </w:r>
      <w:r w:rsidR="001E3DE7" w:rsidRPr="00E36F84">
        <w:rPr>
          <w:rFonts w:cs="Arial"/>
          <w:sz w:val="22"/>
          <w:szCs w:val="20"/>
          <w:lang w:val="sr-Latn-CS"/>
        </w:rPr>
        <w:t xml:space="preserve"> </w:t>
      </w:r>
      <w:r w:rsidR="00E36F84" w:rsidRPr="00E36F84">
        <w:rPr>
          <w:rFonts w:cs="Arial"/>
          <w:sz w:val="22"/>
          <w:szCs w:val="20"/>
          <w:lang w:val="sr-Latn-CS"/>
        </w:rPr>
        <w:t>/</w:t>
      </w:r>
      <w:r w:rsidR="00E36F84" w:rsidRPr="00E36F84">
        <w:t xml:space="preserve"> </w:t>
      </w:r>
      <w:r w:rsidR="00E36F84" w:rsidRPr="00E36F84">
        <w:rPr>
          <w:rFonts w:cs="Arial"/>
          <w:sz w:val="22"/>
          <w:szCs w:val="20"/>
          <w:lang w:val="sr-Latn-CS"/>
        </w:rPr>
        <w:t>popunjavanje upitnika i obrazaca</w:t>
      </w:r>
      <w:r w:rsidR="00E36F84">
        <w:rPr>
          <w:rFonts w:cs="Arial"/>
          <w:sz w:val="22"/>
          <w:szCs w:val="20"/>
          <w:lang w:val="sr-Latn-CS"/>
        </w:rPr>
        <w:t xml:space="preserve"> - </w:t>
      </w:r>
      <w:r w:rsidR="00E36F84" w:rsidRPr="00E36F84">
        <w:rPr>
          <w:rFonts w:cs="Arial"/>
          <w:noProof/>
          <w:sz w:val="22"/>
          <w:lang w:val="sr-Latn-CS"/>
        </w:rPr>
        <w:t>Popunjavanje Pregleda rezultata po stanovima</w:t>
      </w:r>
      <w:r w:rsidRPr="00165750">
        <w:rPr>
          <w:rFonts w:cs="Arial"/>
          <w:sz w:val="22"/>
          <w:szCs w:val="20"/>
          <w:lang w:val="sr-Latn-CS"/>
        </w:rPr>
        <w:t>, tačno prenio za svaki stan odgovarajuće podatke iz Spiska lica. Kada ustanovi da su ovi podaci tačno prenešeni</w:t>
      </w:r>
      <w:r w:rsidR="00091368" w:rsidRPr="00165750">
        <w:rPr>
          <w:rFonts w:cs="Arial"/>
          <w:sz w:val="22"/>
          <w:szCs w:val="20"/>
          <w:lang w:val="sr-Latn-CS"/>
        </w:rPr>
        <w:t xml:space="preserve"> ili</w:t>
      </w:r>
      <w:r w:rsidRPr="00165750">
        <w:rPr>
          <w:rFonts w:cs="Arial"/>
          <w:sz w:val="22"/>
          <w:szCs w:val="20"/>
          <w:lang w:val="sr-Latn-CS"/>
        </w:rPr>
        <w:t xml:space="preserve"> izvrš</w:t>
      </w:r>
      <w:r w:rsidR="007E49D3" w:rsidRPr="00165750">
        <w:rPr>
          <w:rFonts w:cs="Arial"/>
          <w:sz w:val="22"/>
          <w:szCs w:val="20"/>
          <w:lang w:val="sr-Latn-CS"/>
        </w:rPr>
        <w:t>i</w:t>
      </w:r>
      <w:r w:rsidRPr="00165750">
        <w:rPr>
          <w:rFonts w:cs="Arial"/>
          <w:sz w:val="22"/>
          <w:szCs w:val="20"/>
          <w:lang w:val="sr-Latn-CS"/>
        </w:rPr>
        <w:t xml:space="preserve"> eventualne ispravke, instruktor vrši računsku kont</w:t>
      </w:r>
      <w:r w:rsidR="00DA4CE0" w:rsidRPr="00165750">
        <w:rPr>
          <w:rFonts w:cs="Arial"/>
          <w:sz w:val="22"/>
          <w:szCs w:val="20"/>
          <w:lang w:val="sr-Latn-CS"/>
        </w:rPr>
        <w:t xml:space="preserve">rolu kolone 4 i </w:t>
      </w:r>
      <w:r w:rsidR="00CB36D7" w:rsidRPr="00165750">
        <w:rPr>
          <w:rFonts w:cs="Arial"/>
          <w:sz w:val="22"/>
          <w:szCs w:val="20"/>
          <w:lang w:val="sr-Latn-CS"/>
        </w:rPr>
        <w:t xml:space="preserve">zbirova </w:t>
      </w:r>
      <w:r w:rsidR="00DA4CE0" w:rsidRPr="00165750">
        <w:rPr>
          <w:rFonts w:cs="Arial"/>
          <w:sz w:val="22"/>
          <w:szCs w:val="20"/>
          <w:lang w:val="sr-Latn-CS"/>
        </w:rPr>
        <w:t>kolona 8</w:t>
      </w:r>
      <w:r w:rsidR="002A6A1B">
        <w:rPr>
          <w:rFonts w:cs="Arial"/>
          <w:sz w:val="22"/>
          <w:szCs w:val="20"/>
          <w:lang w:val="sr-Latn-CS"/>
        </w:rPr>
        <w:t>-19</w:t>
      </w:r>
      <w:r w:rsidRPr="00165750">
        <w:rPr>
          <w:rFonts w:cs="Arial"/>
          <w:sz w:val="22"/>
          <w:szCs w:val="20"/>
          <w:lang w:val="sr-Latn-CS"/>
        </w:rPr>
        <w:t>.</w:t>
      </w:r>
    </w:p>
    <w:p w:rsidR="001957FB" w:rsidRPr="00165750" w:rsidRDefault="001957FB" w:rsidP="004160AC">
      <w:pPr>
        <w:tabs>
          <w:tab w:val="left" w:pos="1134"/>
        </w:tabs>
        <w:spacing w:after="120" w:line="276" w:lineRule="auto"/>
        <w:ind w:right="4"/>
        <w:rPr>
          <w:rFonts w:cs="Arial"/>
          <w:sz w:val="22"/>
          <w:szCs w:val="20"/>
          <w:lang w:val="sr-Latn-CS"/>
        </w:rPr>
      </w:pPr>
      <w:r w:rsidRPr="00165750">
        <w:rPr>
          <w:rFonts w:cs="Arial"/>
          <w:sz w:val="22"/>
          <w:szCs w:val="20"/>
          <w:lang w:val="sr-Latn-CS"/>
        </w:rPr>
        <w:t>Kada završi naprijed pomenutu kontrolu (ispravke) unijetih podataka instruktor kontroliše ispravnost Rezultata za pop</w:t>
      </w:r>
      <w:r w:rsidR="0071713B" w:rsidRPr="00165750">
        <w:rPr>
          <w:rFonts w:cs="Arial"/>
          <w:sz w:val="22"/>
          <w:szCs w:val="20"/>
          <w:lang w:val="sr-Latn-CS"/>
        </w:rPr>
        <w:t>isni krug (na naslovnoj strani K</w:t>
      </w:r>
      <w:r w:rsidRPr="00165750">
        <w:rPr>
          <w:rFonts w:cs="Arial"/>
          <w:sz w:val="22"/>
          <w:szCs w:val="20"/>
          <w:lang w:val="sr-Latn-CS"/>
        </w:rPr>
        <w:t>ontrolnika), pridržavajući se u svemu objašnjenj</w:t>
      </w:r>
      <w:r w:rsidR="00091368" w:rsidRPr="00165750">
        <w:rPr>
          <w:rFonts w:cs="Arial"/>
          <w:sz w:val="22"/>
          <w:szCs w:val="20"/>
          <w:lang w:val="sr-Latn-CS"/>
        </w:rPr>
        <w:t>a datih u Uputstvu za popisivanje</w:t>
      </w:r>
      <w:r w:rsidRPr="00165750">
        <w:rPr>
          <w:rFonts w:cs="Arial"/>
          <w:sz w:val="22"/>
          <w:szCs w:val="20"/>
          <w:lang w:val="sr-Latn-CS"/>
        </w:rPr>
        <w:t>.</w:t>
      </w:r>
    </w:p>
    <w:p w:rsidR="001957FB" w:rsidRPr="00165750" w:rsidRDefault="001957FB" w:rsidP="004160AC">
      <w:pPr>
        <w:spacing w:after="120" w:line="276" w:lineRule="auto"/>
        <w:ind w:right="4"/>
        <w:rPr>
          <w:rFonts w:cs="Arial"/>
          <w:sz w:val="22"/>
          <w:szCs w:val="20"/>
          <w:lang w:val="sr-Latn-CS"/>
        </w:rPr>
      </w:pPr>
      <w:r w:rsidRPr="00165750">
        <w:rPr>
          <w:rFonts w:cs="Arial"/>
          <w:sz w:val="22"/>
          <w:szCs w:val="20"/>
          <w:lang w:val="sr-Latn-CS"/>
        </w:rPr>
        <w:t xml:space="preserve">Poslije pregleda Kontrolnika, instruktor treba da pregleda </w:t>
      </w:r>
      <w:r w:rsidR="0071713B" w:rsidRPr="00165750">
        <w:rPr>
          <w:rFonts w:cs="Arial"/>
          <w:sz w:val="22"/>
          <w:szCs w:val="20"/>
          <w:lang w:val="sr-Latn-CS"/>
        </w:rPr>
        <w:t xml:space="preserve">sve </w:t>
      </w:r>
      <w:r w:rsidRPr="00165750">
        <w:rPr>
          <w:rFonts w:cs="Arial"/>
          <w:sz w:val="22"/>
          <w:szCs w:val="20"/>
          <w:lang w:val="sr-Latn-CS"/>
        </w:rPr>
        <w:t>Upitnik</w:t>
      </w:r>
      <w:r w:rsidR="0071713B" w:rsidRPr="00165750">
        <w:rPr>
          <w:rFonts w:cs="Arial"/>
          <w:sz w:val="22"/>
          <w:szCs w:val="20"/>
          <w:lang w:val="sr-Latn-CS"/>
        </w:rPr>
        <w:t>e</w:t>
      </w:r>
      <w:r w:rsidRPr="00165750">
        <w:rPr>
          <w:rFonts w:cs="Arial"/>
          <w:sz w:val="22"/>
          <w:szCs w:val="20"/>
          <w:lang w:val="sr-Latn-CS"/>
        </w:rPr>
        <w:t xml:space="preserve"> za stan i domaćinstv</w:t>
      </w:r>
      <w:r w:rsidR="00AC2A23">
        <w:rPr>
          <w:rFonts w:cs="Arial"/>
          <w:sz w:val="22"/>
          <w:szCs w:val="20"/>
          <w:lang w:val="sr-Latn-CS"/>
        </w:rPr>
        <w:t>o</w:t>
      </w:r>
      <w:r w:rsidRPr="00165750">
        <w:rPr>
          <w:rFonts w:cs="Arial"/>
          <w:sz w:val="22"/>
          <w:szCs w:val="20"/>
          <w:lang w:val="sr-Latn-CS"/>
        </w:rPr>
        <w:t xml:space="preserve"> i </w:t>
      </w:r>
      <w:r w:rsidR="0071713B" w:rsidRPr="00165750">
        <w:rPr>
          <w:rFonts w:cs="Arial"/>
          <w:sz w:val="22"/>
          <w:szCs w:val="20"/>
          <w:lang w:val="sr-Latn-CS"/>
        </w:rPr>
        <w:t xml:space="preserve">sve </w:t>
      </w:r>
      <w:r w:rsidR="00400EF0" w:rsidRPr="00165750">
        <w:rPr>
          <w:rFonts w:cs="Arial"/>
          <w:sz w:val="22"/>
          <w:szCs w:val="20"/>
          <w:lang w:val="sr-Latn-CS"/>
        </w:rPr>
        <w:t>Upitnike za lice</w:t>
      </w:r>
      <w:r w:rsidRPr="00165750">
        <w:rPr>
          <w:rFonts w:cs="Arial"/>
          <w:sz w:val="22"/>
          <w:szCs w:val="20"/>
          <w:lang w:val="sr-Latn-CS"/>
        </w:rPr>
        <w:t>, provjeravajući prije svega, da li su na sva pitanja dati odgovori</w:t>
      </w:r>
      <w:r w:rsidR="00CF4836">
        <w:rPr>
          <w:rFonts w:cs="Arial"/>
          <w:sz w:val="22"/>
          <w:szCs w:val="20"/>
          <w:lang w:val="sr-Latn-CS"/>
        </w:rPr>
        <w:t xml:space="preserve"> </w:t>
      </w:r>
      <w:r w:rsidR="00CF4836" w:rsidRPr="00CF4836">
        <w:rPr>
          <w:rFonts w:cs="Arial"/>
          <w:sz w:val="22"/>
          <w:szCs w:val="20"/>
          <w:lang w:val="sr-Latn-CS"/>
        </w:rPr>
        <w:t>shodno Uputstvu za popisivanje/popunjavanje upitnika i obrazaca</w:t>
      </w:r>
      <w:r w:rsidRPr="00165750">
        <w:rPr>
          <w:rFonts w:cs="Arial"/>
          <w:sz w:val="22"/>
          <w:szCs w:val="20"/>
          <w:lang w:val="sr-Latn-CS"/>
        </w:rPr>
        <w:t>.</w:t>
      </w:r>
    </w:p>
    <w:p w:rsidR="001957FB" w:rsidRPr="00165750" w:rsidRDefault="001957FB" w:rsidP="004160AC">
      <w:pPr>
        <w:spacing w:after="120" w:line="276" w:lineRule="auto"/>
        <w:ind w:right="4"/>
        <w:rPr>
          <w:rFonts w:cs="Arial"/>
          <w:sz w:val="22"/>
          <w:szCs w:val="20"/>
          <w:lang w:val="sr-Latn-CS"/>
        </w:rPr>
      </w:pPr>
      <w:r w:rsidRPr="00165750">
        <w:rPr>
          <w:rFonts w:cs="Arial"/>
          <w:sz w:val="22"/>
          <w:szCs w:val="20"/>
          <w:lang w:val="sr-Latn-CS"/>
        </w:rPr>
        <w:t xml:space="preserve">Kod svih </w:t>
      </w:r>
      <w:r w:rsidR="002A6A1B">
        <w:rPr>
          <w:rFonts w:cs="Arial"/>
          <w:sz w:val="22"/>
          <w:szCs w:val="20"/>
          <w:lang w:val="sr-Latn-CS"/>
        </w:rPr>
        <w:t>upitnika</w:t>
      </w:r>
      <w:r w:rsidRPr="00165750">
        <w:rPr>
          <w:rFonts w:cs="Arial"/>
          <w:sz w:val="22"/>
          <w:szCs w:val="20"/>
          <w:lang w:val="sr-Latn-CS"/>
        </w:rPr>
        <w:t xml:space="preserve"> treba da provjeri da li su pravilno popunjeni identifikacioni podaci. Instruktor posebno kontroliše</w:t>
      </w:r>
      <w:r w:rsidR="00FE57BD" w:rsidRPr="00165750">
        <w:rPr>
          <w:rFonts w:cs="Arial"/>
          <w:sz w:val="22"/>
          <w:szCs w:val="20"/>
          <w:lang w:val="sr-Latn-CS"/>
        </w:rPr>
        <w:t>,</w:t>
      </w:r>
      <w:r w:rsidRPr="00165750">
        <w:rPr>
          <w:rFonts w:cs="Arial"/>
          <w:sz w:val="22"/>
          <w:szCs w:val="20"/>
          <w:lang w:val="sr-Latn-CS"/>
        </w:rPr>
        <w:t xml:space="preserve"> da li je za svaki pravilno popunjeni red u </w:t>
      </w:r>
      <w:r w:rsidR="00FE57BD" w:rsidRPr="00165750">
        <w:rPr>
          <w:rFonts w:cs="Arial"/>
          <w:sz w:val="22"/>
          <w:szCs w:val="20"/>
          <w:lang w:val="sr-Latn-CS"/>
        </w:rPr>
        <w:t>Ko</w:t>
      </w:r>
      <w:r w:rsidRPr="00165750">
        <w:rPr>
          <w:rFonts w:cs="Arial"/>
          <w:sz w:val="22"/>
          <w:szCs w:val="20"/>
          <w:lang w:val="sr-Latn-CS"/>
        </w:rPr>
        <w:t>ntrolniku</w:t>
      </w:r>
      <w:r w:rsidR="00FE57BD" w:rsidRPr="00165750">
        <w:rPr>
          <w:rFonts w:cs="Arial"/>
          <w:sz w:val="22"/>
          <w:szCs w:val="20"/>
          <w:lang w:val="sr-Latn-CS"/>
        </w:rPr>
        <w:t>,</w:t>
      </w:r>
      <w:r w:rsidRPr="00165750">
        <w:rPr>
          <w:rFonts w:cs="Arial"/>
          <w:sz w:val="22"/>
          <w:szCs w:val="20"/>
          <w:lang w:val="sr-Latn-CS"/>
        </w:rPr>
        <w:t xml:space="preserve"> popunjen Upitnik za stan i domaćinstv</w:t>
      </w:r>
      <w:r w:rsidR="00AC2A23">
        <w:rPr>
          <w:rFonts w:cs="Arial"/>
          <w:sz w:val="22"/>
          <w:szCs w:val="20"/>
          <w:lang w:val="sr-Latn-CS"/>
        </w:rPr>
        <w:t>o</w:t>
      </w:r>
      <w:r w:rsidRPr="00165750">
        <w:rPr>
          <w:rFonts w:cs="Arial"/>
          <w:sz w:val="22"/>
          <w:szCs w:val="20"/>
          <w:lang w:val="sr-Latn-CS"/>
        </w:rPr>
        <w:t xml:space="preserve"> i da li za svako lice upisano u Spisak lica postoji popunjen </w:t>
      </w:r>
      <w:r w:rsidR="00400EF0" w:rsidRPr="00165750">
        <w:rPr>
          <w:rFonts w:cs="Arial"/>
          <w:sz w:val="22"/>
          <w:szCs w:val="20"/>
          <w:lang w:val="sr-Latn-CS"/>
        </w:rPr>
        <w:t>Upitnik za lice</w:t>
      </w:r>
      <w:r w:rsidRPr="00165750">
        <w:rPr>
          <w:rFonts w:cs="Arial"/>
          <w:sz w:val="22"/>
          <w:szCs w:val="20"/>
          <w:lang w:val="sr-Latn-CS"/>
        </w:rPr>
        <w:t xml:space="preserve">. </w:t>
      </w:r>
    </w:p>
    <w:p w:rsidR="001957FB" w:rsidRPr="00165750" w:rsidRDefault="0071713B" w:rsidP="004160AC">
      <w:pPr>
        <w:tabs>
          <w:tab w:val="left" w:pos="1134"/>
        </w:tabs>
        <w:spacing w:after="120" w:line="276" w:lineRule="auto"/>
        <w:ind w:right="4"/>
        <w:rPr>
          <w:rFonts w:cs="Arial"/>
          <w:sz w:val="22"/>
          <w:szCs w:val="20"/>
          <w:lang w:val="sr-Latn-CS"/>
        </w:rPr>
      </w:pPr>
      <w:r w:rsidRPr="00165750">
        <w:rPr>
          <w:rFonts w:cs="Arial"/>
          <w:sz w:val="22"/>
          <w:szCs w:val="20"/>
          <w:lang w:val="sr-Latn-CS"/>
        </w:rPr>
        <w:t>Ako prilikom pregleda</w:t>
      </w:r>
      <w:r w:rsidR="001957FB" w:rsidRPr="00165750">
        <w:rPr>
          <w:rFonts w:cs="Arial"/>
          <w:sz w:val="22"/>
          <w:szCs w:val="20"/>
          <w:lang w:val="sr-Latn-CS"/>
        </w:rPr>
        <w:t xml:space="preserve"> instruktor nađe da je materijal nepot</w:t>
      </w:r>
      <w:r w:rsidR="00864387">
        <w:rPr>
          <w:rFonts w:cs="Arial"/>
          <w:sz w:val="22"/>
          <w:szCs w:val="20"/>
          <w:lang w:val="sr-Latn-CS"/>
        </w:rPr>
        <w:t xml:space="preserve">pun, da ima grešaka u podacima </w:t>
      </w:r>
      <w:r w:rsidR="001957FB" w:rsidRPr="00165750">
        <w:rPr>
          <w:rFonts w:cs="Arial"/>
          <w:sz w:val="22"/>
          <w:szCs w:val="20"/>
          <w:lang w:val="sr-Latn-CS"/>
        </w:rPr>
        <w:t xml:space="preserve">ili da popisivač nije popisao sve stanove, odnosno sva domaćinstva i lica </w:t>
      </w:r>
      <w:r w:rsidR="00FE57BD" w:rsidRPr="00165750">
        <w:rPr>
          <w:rFonts w:cs="Arial"/>
          <w:sz w:val="22"/>
          <w:szCs w:val="20"/>
          <w:lang w:val="sr-Latn-CS"/>
        </w:rPr>
        <w:t>u</w:t>
      </w:r>
      <w:r w:rsidR="001957FB" w:rsidRPr="00165750">
        <w:rPr>
          <w:rFonts w:cs="Arial"/>
          <w:sz w:val="22"/>
          <w:szCs w:val="20"/>
          <w:lang w:val="sr-Latn-CS"/>
        </w:rPr>
        <w:t xml:space="preserve"> svom popisnom krugu dužan je da vrati cijeli materijal popisivaču i da zahtijeva od njega da dopuni podatke i ispravi greške, objasnivši mu predhodno o kakvim se </w:t>
      </w:r>
      <w:r w:rsidRPr="00165750">
        <w:rPr>
          <w:rFonts w:cs="Arial"/>
          <w:sz w:val="22"/>
          <w:szCs w:val="20"/>
          <w:lang w:val="sr-Latn-CS"/>
        </w:rPr>
        <w:t xml:space="preserve">greškama i nedostacima </w:t>
      </w:r>
      <w:r w:rsidR="001957FB" w:rsidRPr="00165750">
        <w:rPr>
          <w:rFonts w:cs="Arial"/>
          <w:sz w:val="22"/>
          <w:szCs w:val="20"/>
          <w:lang w:val="sr-Latn-CS"/>
        </w:rPr>
        <w:t>radi. Instruktor će odrediti rok za ispravku.</w:t>
      </w:r>
    </w:p>
    <w:p w:rsidR="00165750" w:rsidRPr="00165750" w:rsidRDefault="001957FB" w:rsidP="00897F3D">
      <w:pPr>
        <w:tabs>
          <w:tab w:val="left" w:pos="1134"/>
        </w:tabs>
        <w:spacing w:after="120" w:line="276" w:lineRule="auto"/>
        <w:ind w:right="4"/>
        <w:rPr>
          <w:rFonts w:cs="Arial"/>
          <w:sz w:val="22"/>
          <w:szCs w:val="20"/>
          <w:lang w:val="sr-Latn-CS"/>
        </w:rPr>
      </w:pPr>
      <w:r w:rsidRPr="006A1C9C">
        <w:rPr>
          <w:rFonts w:cs="Arial"/>
          <w:sz w:val="22"/>
          <w:szCs w:val="20"/>
          <w:lang w:val="sr-Latn-CS"/>
        </w:rPr>
        <w:t>Kada instruktor ustanovi da je popisn</w:t>
      </w:r>
      <w:r w:rsidR="0071713B" w:rsidRPr="006A1C9C">
        <w:rPr>
          <w:rFonts w:cs="Arial"/>
          <w:sz w:val="22"/>
          <w:szCs w:val="20"/>
          <w:lang w:val="sr-Latn-CS"/>
        </w:rPr>
        <w:t>i materijal u redu</w:t>
      </w:r>
      <w:r w:rsidR="00FE57BD" w:rsidRPr="006A1C9C">
        <w:rPr>
          <w:rFonts w:cs="Arial"/>
          <w:sz w:val="22"/>
          <w:szCs w:val="20"/>
          <w:lang w:val="sr-Latn-CS"/>
        </w:rPr>
        <w:t>,</w:t>
      </w:r>
      <w:r w:rsidR="007E49D3" w:rsidRPr="006A1C9C">
        <w:rPr>
          <w:rFonts w:cs="Arial"/>
          <w:sz w:val="22"/>
          <w:szCs w:val="20"/>
          <w:lang w:val="sr-Latn-CS"/>
        </w:rPr>
        <w:t xml:space="preserve"> prima materijal,</w:t>
      </w:r>
      <w:r w:rsidRPr="006A1C9C">
        <w:rPr>
          <w:rFonts w:cs="Arial"/>
          <w:sz w:val="22"/>
          <w:szCs w:val="20"/>
          <w:lang w:val="sr-Latn-CS"/>
        </w:rPr>
        <w:t xml:space="preserve"> svojim</w:t>
      </w:r>
      <w:r w:rsidR="007E49D3" w:rsidRPr="006A1C9C">
        <w:rPr>
          <w:rFonts w:cs="Arial"/>
          <w:sz w:val="22"/>
          <w:szCs w:val="20"/>
          <w:lang w:val="sr-Latn-CS"/>
        </w:rPr>
        <w:t xml:space="preserve"> potpisom na Kontrolniku potvrđ</w:t>
      </w:r>
      <w:r w:rsidRPr="006A1C9C">
        <w:rPr>
          <w:rFonts w:cs="Arial"/>
          <w:sz w:val="22"/>
          <w:szCs w:val="20"/>
          <w:lang w:val="sr-Latn-CS"/>
        </w:rPr>
        <w:t xml:space="preserve">uje </w:t>
      </w:r>
      <w:r w:rsidR="007E49D3" w:rsidRPr="006A1C9C">
        <w:rPr>
          <w:rFonts w:cs="Arial"/>
          <w:sz w:val="22"/>
          <w:szCs w:val="20"/>
          <w:lang w:val="sr-Latn-CS"/>
        </w:rPr>
        <w:t xml:space="preserve">ispravnost primljenog popisnog materijala i popunjava </w:t>
      </w:r>
      <w:r w:rsidR="006A1C9C" w:rsidRPr="006A1C9C">
        <w:rPr>
          <w:rFonts w:cs="Arial"/>
          <w:sz w:val="22"/>
          <w:szCs w:val="20"/>
          <w:lang w:val="sr-Latn-CS"/>
        </w:rPr>
        <w:t xml:space="preserve">odgovarajuću </w:t>
      </w:r>
      <w:r w:rsidR="007E49D3" w:rsidRPr="006A1C9C">
        <w:rPr>
          <w:rFonts w:cs="Arial"/>
          <w:sz w:val="22"/>
          <w:szCs w:val="20"/>
          <w:lang w:val="sr-Latn-CS"/>
        </w:rPr>
        <w:t>tabelu</w:t>
      </w:r>
      <w:r w:rsidR="006A1C9C" w:rsidRPr="006A1C9C">
        <w:rPr>
          <w:rFonts w:cs="Arial"/>
          <w:sz w:val="22"/>
          <w:szCs w:val="20"/>
          <w:lang w:val="sr-Latn-CS"/>
        </w:rPr>
        <w:t xml:space="preserve"> </w:t>
      </w:r>
      <w:r w:rsidR="007E49D3" w:rsidRPr="006A1C9C">
        <w:rPr>
          <w:rFonts w:cs="Arial"/>
          <w:sz w:val="22"/>
          <w:szCs w:val="20"/>
          <w:lang w:val="sr-Latn-CS"/>
        </w:rPr>
        <w:t>(</w:t>
      </w:r>
      <w:r w:rsidR="003243A6" w:rsidRPr="006A1C9C">
        <w:rPr>
          <w:rFonts w:cs="Arial"/>
          <w:sz w:val="22"/>
          <w:szCs w:val="20"/>
          <w:lang w:val="sr-Latn-CS"/>
        </w:rPr>
        <w:t>Kontrola obuhvata prilikom prijema popisnog materijala</w:t>
      </w:r>
      <w:r w:rsidR="002A6A1B" w:rsidRPr="006A1C9C">
        <w:rPr>
          <w:rFonts w:cs="Arial"/>
          <w:sz w:val="22"/>
          <w:szCs w:val="20"/>
          <w:lang w:val="sr-Latn-CS"/>
        </w:rPr>
        <w:t>) na obrascu P-10</w:t>
      </w:r>
      <w:r w:rsidR="00390038" w:rsidRPr="006A1C9C">
        <w:rPr>
          <w:rFonts w:cs="Arial"/>
          <w:sz w:val="22"/>
          <w:szCs w:val="20"/>
          <w:lang w:val="sr-Latn-CS"/>
        </w:rPr>
        <w:t>.</w:t>
      </w:r>
    </w:p>
    <w:p w:rsidR="00DA3683" w:rsidRPr="000D2540" w:rsidRDefault="00B62839" w:rsidP="006A54BC">
      <w:pPr>
        <w:pStyle w:val="Heading3"/>
        <w:numPr>
          <w:ilvl w:val="2"/>
          <w:numId w:val="50"/>
        </w:numPr>
        <w:ind w:left="720"/>
      </w:pPr>
      <w:bookmarkStart w:id="161" w:name="_Toc138763684"/>
      <w:bookmarkStart w:id="162" w:name="_Toc138763822"/>
      <w:bookmarkStart w:id="163" w:name="_Toc152245733"/>
      <w:bookmarkStart w:id="164" w:name="_Hlk152244224"/>
      <w:r w:rsidRPr="000D2540">
        <w:t>R</w:t>
      </w:r>
      <w:r w:rsidR="00561A0A" w:rsidRPr="000D2540">
        <w:t>ad državnih instruktora pri prijemu materijala od instruktora</w:t>
      </w:r>
      <w:bookmarkEnd w:id="161"/>
      <w:bookmarkEnd w:id="162"/>
      <w:bookmarkEnd w:id="163"/>
      <w:r w:rsidR="00561A0A" w:rsidRPr="000D2540">
        <w:t xml:space="preserve"> </w:t>
      </w:r>
    </w:p>
    <w:bookmarkEnd w:id="164"/>
    <w:p w:rsidR="001957FB" w:rsidRDefault="001957FB" w:rsidP="004160AC">
      <w:pPr>
        <w:spacing w:after="120" w:line="276" w:lineRule="auto"/>
        <w:ind w:right="4"/>
        <w:rPr>
          <w:rFonts w:cs="Arial"/>
          <w:b/>
          <w:sz w:val="22"/>
          <w:lang w:val="sr-Latn-CS"/>
        </w:rPr>
      </w:pPr>
      <w:r w:rsidRPr="00165750">
        <w:rPr>
          <w:rFonts w:cs="Arial"/>
          <w:sz w:val="22"/>
          <w:lang w:val="sr-Latn-CS"/>
        </w:rPr>
        <w:t>Prijem mate</w:t>
      </w:r>
      <w:r w:rsidR="00DA3683" w:rsidRPr="00165750">
        <w:rPr>
          <w:rFonts w:cs="Arial"/>
          <w:sz w:val="22"/>
          <w:lang w:val="sr-Latn-CS"/>
        </w:rPr>
        <w:t>r</w:t>
      </w:r>
      <w:r w:rsidRPr="00165750">
        <w:rPr>
          <w:rFonts w:cs="Arial"/>
          <w:sz w:val="22"/>
          <w:lang w:val="sr-Latn-CS"/>
        </w:rPr>
        <w:t xml:space="preserve">ijala vrši </w:t>
      </w:r>
      <w:r w:rsidRPr="00FF1195">
        <w:rPr>
          <w:rFonts w:cs="Arial"/>
          <w:b/>
          <w:sz w:val="22"/>
          <w:lang w:val="sr-Latn-CS"/>
        </w:rPr>
        <w:t>državn</w:t>
      </w:r>
      <w:r w:rsidR="005C78E1" w:rsidRPr="00FF1195">
        <w:rPr>
          <w:rFonts w:cs="Arial"/>
          <w:b/>
          <w:sz w:val="22"/>
          <w:lang w:val="sr-Latn-CS"/>
        </w:rPr>
        <w:t>i</w:t>
      </w:r>
      <w:r w:rsidRPr="00FF1195">
        <w:rPr>
          <w:rFonts w:cs="Arial"/>
          <w:b/>
          <w:sz w:val="22"/>
          <w:lang w:val="sr-Latn-CS"/>
        </w:rPr>
        <w:t xml:space="preserve"> instruktor.</w:t>
      </w:r>
      <w:r w:rsidR="00B97E9E">
        <w:rPr>
          <w:rFonts w:cs="Arial"/>
          <w:b/>
          <w:sz w:val="22"/>
          <w:lang w:val="sr-Latn-CS"/>
        </w:rPr>
        <w:t xml:space="preserve"> </w:t>
      </w:r>
    </w:p>
    <w:p w:rsidR="0099786D" w:rsidRPr="0099786D" w:rsidRDefault="0099786D" w:rsidP="0099786D">
      <w:pPr>
        <w:rPr>
          <w:color w:val="auto"/>
          <w:sz w:val="22"/>
          <w:lang w:val="sr-Latn-RS"/>
        </w:rPr>
      </w:pPr>
      <w:r w:rsidRPr="0099786D">
        <w:rPr>
          <w:color w:val="auto"/>
          <w:sz w:val="22"/>
          <w:highlight w:val="lightGray"/>
          <w:lang w:val="sr-Latn-RS"/>
        </w:rPr>
        <w:t xml:space="preserve">Poslije završenog pregleda i prijema popisnog materijala od popisivača, a najkasnije </w:t>
      </w:r>
      <w:r w:rsidRPr="0099786D">
        <w:rPr>
          <w:color w:val="auto"/>
          <w:sz w:val="22"/>
          <w:highlight w:val="lightGray"/>
          <w:shd w:val="clear" w:color="auto" w:fill="BFBFBF" w:themeFill="background1" w:themeFillShade="BF"/>
          <w:lang w:val="sr-Latn-RS"/>
        </w:rPr>
        <w:t>do posljednjeg dana popisa,</w:t>
      </w:r>
      <w:r w:rsidRPr="0099786D">
        <w:rPr>
          <w:color w:val="auto"/>
          <w:sz w:val="22"/>
          <w:highlight w:val="lightGray"/>
          <w:lang w:val="sr-Latn-RS"/>
        </w:rPr>
        <w:t xml:space="preserve"> instruktor predaje državnom instruktoru, kompletan popisni materijal svih popisivača koji su mu bili dodijeljeni.</w:t>
      </w:r>
    </w:p>
    <w:p w:rsidR="000E72D3" w:rsidRPr="00BE03F6" w:rsidRDefault="00322EFF" w:rsidP="004160AC">
      <w:pPr>
        <w:tabs>
          <w:tab w:val="left" w:pos="1134"/>
        </w:tabs>
        <w:spacing w:after="120" w:line="276" w:lineRule="auto"/>
        <w:ind w:right="4"/>
        <w:rPr>
          <w:rFonts w:cs="Arial"/>
          <w:sz w:val="22"/>
          <w:lang w:val="sr-Latn-CS"/>
        </w:rPr>
      </w:pPr>
      <w:r w:rsidRPr="00BE03F6">
        <w:rPr>
          <w:rFonts w:cs="Arial"/>
          <w:sz w:val="22"/>
          <w:lang w:val="sr-Latn-CS"/>
        </w:rPr>
        <w:t xml:space="preserve">Iz kompletnog popisnog materijala, instruktor izdvaja poništene i prazne popisne </w:t>
      </w:r>
      <w:r w:rsidR="00BF3152" w:rsidRPr="00BE03F6">
        <w:rPr>
          <w:rFonts w:cs="Arial"/>
          <w:sz w:val="22"/>
          <w:lang w:val="sr-Latn-CS"/>
        </w:rPr>
        <w:t xml:space="preserve">upitnike </w:t>
      </w:r>
      <w:r w:rsidRPr="00BE03F6">
        <w:rPr>
          <w:rFonts w:cs="Arial"/>
          <w:sz w:val="22"/>
          <w:lang w:val="sr-Latn-CS"/>
        </w:rPr>
        <w:t>i posebno ih predaje državnom instruktoru</w:t>
      </w:r>
      <w:r w:rsidR="00692A9D" w:rsidRPr="00BE03F6">
        <w:rPr>
          <w:rFonts w:cs="Arial"/>
          <w:sz w:val="22"/>
          <w:lang w:val="sr-Latn-CS"/>
        </w:rPr>
        <w:t>,</w:t>
      </w:r>
      <w:r w:rsidRPr="00BE03F6">
        <w:rPr>
          <w:rFonts w:cs="Arial"/>
          <w:sz w:val="22"/>
          <w:lang w:val="sr-Latn-CS"/>
        </w:rPr>
        <w:t xml:space="preserve"> uz</w:t>
      </w:r>
      <w:r w:rsidR="0089748E" w:rsidRPr="00BE03F6">
        <w:rPr>
          <w:rFonts w:cs="Arial"/>
          <w:sz w:val="22"/>
          <w:lang w:val="sr-Latn-CS"/>
        </w:rPr>
        <w:t xml:space="preserve"> evidenciju istih u obrascu P-10</w:t>
      </w:r>
      <w:r w:rsidRPr="00BE03F6">
        <w:rPr>
          <w:rFonts w:cs="Arial"/>
          <w:sz w:val="22"/>
          <w:lang w:val="sr-Latn-CS"/>
        </w:rPr>
        <w:t>.</w:t>
      </w:r>
    </w:p>
    <w:p w:rsidR="000E72D3" w:rsidRPr="00BE03F6" w:rsidRDefault="000E72D3" w:rsidP="004160AC">
      <w:pPr>
        <w:tabs>
          <w:tab w:val="left" w:pos="1134"/>
        </w:tabs>
        <w:spacing w:after="120" w:line="276" w:lineRule="auto"/>
        <w:ind w:right="4"/>
        <w:rPr>
          <w:rFonts w:cs="Arial"/>
          <w:sz w:val="22"/>
          <w:lang w:val="sr-Latn-CS"/>
        </w:rPr>
      </w:pPr>
      <w:r w:rsidRPr="00BE03F6">
        <w:rPr>
          <w:rFonts w:cs="Arial"/>
          <w:sz w:val="22"/>
          <w:lang w:val="sr-Latn-CS"/>
        </w:rPr>
        <w:t>Uz ovaj popisni materijal instruktor treba da preda</w:t>
      </w:r>
      <w:r w:rsidR="007A7274" w:rsidRPr="00BE03F6">
        <w:rPr>
          <w:rFonts w:cs="Arial"/>
          <w:sz w:val="22"/>
          <w:lang w:val="sr-Latn-CS"/>
        </w:rPr>
        <w:t xml:space="preserve"> i </w:t>
      </w:r>
      <w:r w:rsidR="0089748E" w:rsidRPr="00BE03F6">
        <w:rPr>
          <w:rFonts w:cs="Arial"/>
          <w:sz w:val="22"/>
          <w:lang w:val="sr-Latn-CS"/>
        </w:rPr>
        <w:t>popunjeni obrazac P-10</w:t>
      </w:r>
      <w:r w:rsidR="008D7880" w:rsidRPr="00BE03F6">
        <w:rPr>
          <w:rFonts w:cs="Arial"/>
          <w:sz w:val="22"/>
          <w:lang w:val="sr-Latn-CS"/>
        </w:rPr>
        <w:t xml:space="preserve"> za svak</w:t>
      </w:r>
      <w:r w:rsidR="0089748E" w:rsidRPr="00BE03F6">
        <w:rPr>
          <w:rFonts w:cs="Arial"/>
          <w:sz w:val="22"/>
          <w:lang w:val="sr-Latn-CS"/>
        </w:rPr>
        <w:t>og popisivača</w:t>
      </w:r>
      <w:r w:rsidR="00F005C5" w:rsidRPr="00BE03F6">
        <w:rPr>
          <w:rFonts w:cs="Arial"/>
          <w:sz w:val="22"/>
          <w:lang w:val="sr-Latn-CS"/>
        </w:rPr>
        <w:t>/popisni krug</w:t>
      </w:r>
      <w:r w:rsidRPr="00BE03F6">
        <w:rPr>
          <w:rFonts w:cs="Arial"/>
          <w:sz w:val="22"/>
          <w:lang w:val="sr-Latn-CS"/>
        </w:rPr>
        <w:t>.</w:t>
      </w:r>
    </w:p>
    <w:p w:rsidR="001957FB" w:rsidRPr="00BE03F6" w:rsidRDefault="0080515A" w:rsidP="004160AC">
      <w:pPr>
        <w:spacing w:before="120" w:after="120" w:line="276" w:lineRule="auto"/>
        <w:ind w:right="4"/>
        <w:rPr>
          <w:rFonts w:cs="Arial"/>
          <w:sz w:val="22"/>
          <w:lang w:val="sr-Latn-CS"/>
        </w:rPr>
      </w:pPr>
      <w:r w:rsidRPr="00BE03F6">
        <w:rPr>
          <w:rFonts w:cs="Arial"/>
          <w:sz w:val="22"/>
          <w:lang w:val="sr-Latn-CS"/>
        </w:rPr>
        <w:t>Pri prijemu</w:t>
      </w:r>
      <w:r w:rsidR="007F68B2" w:rsidRPr="00BE03F6">
        <w:rPr>
          <w:rFonts w:cs="Arial"/>
          <w:sz w:val="22"/>
          <w:lang w:val="sr-Latn-CS"/>
        </w:rPr>
        <w:t xml:space="preserve"> popisnog materijala</w:t>
      </w:r>
      <w:r w:rsidR="001957FB" w:rsidRPr="00BE03F6">
        <w:rPr>
          <w:rFonts w:cs="Arial"/>
          <w:sz w:val="22"/>
          <w:lang w:val="sr-Latn-CS"/>
        </w:rPr>
        <w:t xml:space="preserve"> državni instruktor </w:t>
      </w:r>
      <w:r w:rsidR="008D7880" w:rsidRPr="00BE03F6">
        <w:rPr>
          <w:rFonts w:cs="Arial"/>
          <w:sz w:val="22"/>
          <w:lang w:val="sr-Latn-CS"/>
        </w:rPr>
        <w:t>kontroliše materijal.</w:t>
      </w:r>
    </w:p>
    <w:p w:rsidR="001957FB" w:rsidRPr="00BE03F6" w:rsidRDefault="001957FB" w:rsidP="004160AC">
      <w:pPr>
        <w:spacing w:after="120" w:line="276" w:lineRule="auto"/>
        <w:ind w:right="4"/>
        <w:rPr>
          <w:rFonts w:cs="Arial"/>
          <w:sz w:val="22"/>
          <w:lang w:val="sr-Latn-CS"/>
        </w:rPr>
      </w:pPr>
      <w:r w:rsidRPr="00BE03F6">
        <w:rPr>
          <w:rFonts w:cs="Arial"/>
          <w:sz w:val="22"/>
          <w:lang w:val="sr-Latn-CS"/>
        </w:rPr>
        <w:t xml:space="preserve">Kad državni instruktor </w:t>
      </w:r>
      <w:r w:rsidR="00883FC1" w:rsidRPr="00BE03F6">
        <w:rPr>
          <w:rFonts w:cs="Arial"/>
          <w:sz w:val="22"/>
          <w:lang w:val="sr-Latn-CS"/>
        </w:rPr>
        <w:t>utvrdi</w:t>
      </w:r>
      <w:r w:rsidRPr="00BE03F6">
        <w:rPr>
          <w:rFonts w:cs="Arial"/>
          <w:sz w:val="22"/>
          <w:lang w:val="sr-Latn-CS"/>
        </w:rPr>
        <w:t xml:space="preserve"> da je popisni materijal potpun i ispravan</w:t>
      </w:r>
      <w:r w:rsidR="009043C1" w:rsidRPr="00BE03F6">
        <w:rPr>
          <w:rFonts w:cs="Arial"/>
          <w:sz w:val="22"/>
          <w:lang w:val="sr-Latn-CS"/>
        </w:rPr>
        <w:t>,</w:t>
      </w:r>
      <w:r w:rsidR="00B97E9E" w:rsidRPr="00BE03F6">
        <w:rPr>
          <w:rFonts w:cs="Arial"/>
          <w:sz w:val="22"/>
          <w:lang w:val="sr-Latn-CS"/>
        </w:rPr>
        <w:t xml:space="preserve"> isti se smješta u prostorije nam</w:t>
      </w:r>
      <w:r w:rsidR="009043C1" w:rsidRPr="00BE03F6">
        <w:rPr>
          <w:rFonts w:cs="Arial"/>
          <w:sz w:val="22"/>
          <w:lang w:val="sr-Latn-CS"/>
        </w:rPr>
        <w:t>i</w:t>
      </w:r>
      <w:r w:rsidR="00B97E9E" w:rsidRPr="00BE03F6">
        <w:rPr>
          <w:rFonts w:cs="Arial"/>
          <w:sz w:val="22"/>
          <w:lang w:val="sr-Latn-CS"/>
        </w:rPr>
        <w:t>jenje</w:t>
      </w:r>
      <w:r w:rsidR="009043C1" w:rsidRPr="00BE03F6">
        <w:rPr>
          <w:rFonts w:cs="Arial"/>
          <w:sz w:val="22"/>
          <w:lang w:val="sr-Latn-CS"/>
        </w:rPr>
        <w:t>ne</w:t>
      </w:r>
      <w:r w:rsidR="00B97E9E" w:rsidRPr="00BE03F6">
        <w:rPr>
          <w:rFonts w:cs="Arial"/>
          <w:sz w:val="22"/>
          <w:lang w:val="sr-Latn-CS"/>
        </w:rPr>
        <w:t xml:space="preserve"> za smještaj pop</w:t>
      </w:r>
      <w:r w:rsidR="009043C1" w:rsidRPr="00BE03F6">
        <w:rPr>
          <w:rFonts w:cs="Arial"/>
          <w:sz w:val="22"/>
          <w:lang w:val="sr-Latn-CS"/>
        </w:rPr>
        <w:t>isa</w:t>
      </w:r>
      <w:r w:rsidR="00B97E9E" w:rsidRPr="00BE03F6">
        <w:rPr>
          <w:rFonts w:cs="Arial"/>
          <w:sz w:val="22"/>
          <w:lang w:val="sr-Latn-CS"/>
        </w:rPr>
        <w:t>nog materijala</w:t>
      </w:r>
      <w:r w:rsidRPr="00BE03F6">
        <w:rPr>
          <w:rFonts w:cs="Arial"/>
          <w:sz w:val="22"/>
          <w:lang w:val="sr-Latn-CS"/>
        </w:rPr>
        <w:t xml:space="preserve">. </w:t>
      </w:r>
    </w:p>
    <w:p w:rsidR="001957FB" w:rsidRPr="00165750" w:rsidRDefault="001957FB" w:rsidP="004160AC">
      <w:pPr>
        <w:spacing w:after="120" w:line="276" w:lineRule="auto"/>
        <w:ind w:right="4"/>
        <w:rPr>
          <w:rFonts w:cs="Arial"/>
          <w:sz w:val="22"/>
          <w:lang w:val="sr-Latn-CS"/>
        </w:rPr>
      </w:pPr>
      <w:r w:rsidRPr="00BE03F6">
        <w:rPr>
          <w:rFonts w:cs="Arial"/>
          <w:sz w:val="22"/>
          <w:lang w:val="sr-Latn-CS"/>
        </w:rPr>
        <w:t xml:space="preserve">Međutim, ako </w:t>
      </w:r>
      <w:r w:rsidR="009043C1" w:rsidRPr="00BE03F6">
        <w:rPr>
          <w:rFonts w:cs="Arial"/>
          <w:sz w:val="22"/>
          <w:lang w:val="sr-Latn-CS"/>
        </w:rPr>
        <w:t>utvrdi</w:t>
      </w:r>
      <w:r w:rsidRPr="00BE03F6">
        <w:rPr>
          <w:rFonts w:cs="Arial"/>
          <w:sz w:val="22"/>
          <w:lang w:val="sr-Latn-CS"/>
        </w:rPr>
        <w:t xml:space="preserve"> da materijal nije ispravan, zahtijevaće od instruktora da </w:t>
      </w:r>
      <w:r w:rsidR="00EB6BB4" w:rsidRPr="00BE03F6">
        <w:rPr>
          <w:rFonts w:cs="Arial"/>
          <w:sz w:val="22"/>
          <w:lang w:val="sr-Latn-CS"/>
        </w:rPr>
        <w:t>ga</w:t>
      </w:r>
      <w:r w:rsidRPr="00BE03F6">
        <w:rPr>
          <w:rFonts w:cs="Arial"/>
          <w:sz w:val="22"/>
          <w:lang w:val="sr-Latn-CS"/>
        </w:rPr>
        <w:t xml:space="preserve"> u određenom roku </w:t>
      </w:r>
      <w:r w:rsidR="00EB6BB4" w:rsidRPr="00BE03F6">
        <w:rPr>
          <w:rFonts w:cs="Arial"/>
          <w:sz w:val="22"/>
          <w:lang w:val="sr-Latn-CS"/>
        </w:rPr>
        <w:t>ispravi.</w:t>
      </w:r>
      <w:r w:rsidR="003243A6" w:rsidRPr="00BE03F6">
        <w:rPr>
          <w:rFonts w:cs="Arial"/>
          <w:sz w:val="22"/>
          <w:lang w:val="sr-Latn-CS"/>
        </w:rPr>
        <w:t xml:space="preserve"> </w:t>
      </w:r>
      <w:r w:rsidR="00EB6BB4" w:rsidRPr="00BE03F6">
        <w:rPr>
          <w:rFonts w:cs="Arial"/>
          <w:sz w:val="22"/>
          <w:lang w:val="sr-Latn-CS"/>
        </w:rPr>
        <w:t xml:space="preserve">Tek poslije toga </w:t>
      </w:r>
      <w:r w:rsidRPr="00BE03F6">
        <w:rPr>
          <w:rFonts w:cs="Arial"/>
          <w:sz w:val="22"/>
          <w:lang w:val="sr-Latn-CS"/>
        </w:rPr>
        <w:t>može da primi materijal.</w:t>
      </w:r>
    </w:p>
    <w:p w:rsidR="00B23549" w:rsidRPr="00B23549" w:rsidRDefault="00B23549" w:rsidP="00B23549">
      <w:pPr>
        <w:rPr>
          <w:color w:val="auto"/>
          <w:sz w:val="22"/>
          <w:lang w:val="sr-Latn-RS"/>
        </w:rPr>
      </w:pPr>
      <w:bookmarkStart w:id="165" w:name="_Hlk152244202"/>
      <w:r w:rsidRPr="00B23549">
        <w:rPr>
          <w:color w:val="auto"/>
          <w:sz w:val="22"/>
          <w:highlight w:val="lightGray"/>
          <w:lang w:val="sr-Latn-RS"/>
        </w:rPr>
        <w:t xml:space="preserve">Državni instruktor treba da </w:t>
      </w:r>
      <w:r w:rsidRPr="00B23549">
        <w:rPr>
          <w:color w:val="auto"/>
          <w:sz w:val="22"/>
          <w:highlight w:val="lightGray"/>
          <w:shd w:val="clear" w:color="auto" w:fill="BFBFBF" w:themeFill="background1" w:themeFillShade="BF"/>
          <w:lang w:val="sr-Latn-RS"/>
        </w:rPr>
        <w:t>započne prijem</w:t>
      </w:r>
      <w:r w:rsidRPr="00B23549">
        <w:rPr>
          <w:color w:val="auto"/>
          <w:sz w:val="22"/>
          <w:highlight w:val="lightGray"/>
          <w:lang w:val="sr-Latn-RS"/>
        </w:rPr>
        <w:t xml:space="preserve"> kompletnog materijal </w:t>
      </w:r>
      <w:r w:rsidRPr="00B23549">
        <w:rPr>
          <w:color w:val="auto"/>
          <w:sz w:val="22"/>
          <w:highlight w:val="lightGray"/>
          <w:shd w:val="clear" w:color="auto" w:fill="BFBFBF" w:themeFill="background1" w:themeFillShade="BF"/>
          <w:lang w:val="sr-Latn-RS"/>
        </w:rPr>
        <w:t>za popisni krug od 1</w:t>
      </w:r>
      <w:r w:rsidR="001E0185">
        <w:rPr>
          <w:color w:val="auto"/>
          <w:sz w:val="22"/>
          <w:highlight w:val="lightGray"/>
          <w:shd w:val="clear" w:color="auto" w:fill="BFBFBF" w:themeFill="background1" w:themeFillShade="BF"/>
          <w:lang w:val="sr-Latn-RS"/>
        </w:rPr>
        <w:t>3</w:t>
      </w:r>
      <w:r w:rsidRPr="00B23549">
        <w:rPr>
          <w:color w:val="auto"/>
          <w:sz w:val="22"/>
          <w:highlight w:val="lightGray"/>
          <w:shd w:val="clear" w:color="auto" w:fill="BFBFBF" w:themeFill="background1" w:themeFillShade="BF"/>
          <w:lang w:val="sr-Latn-RS"/>
        </w:rPr>
        <w:t>. decembra</w:t>
      </w:r>
      <w:r w:rsidRPr="00B23549">
        <w:rPr>
          <w:color w:val="auto"/>
          <w:sz w:val="22"/>
          <w:highlight w:val="lightGray"/>
          <w:lang w:val="sr-Latn-RS"/>
        </w:rPr>
        <w:t xml:space="preserve"> 2023. godine i da završi sa prijemom najkasnije </w:t>
      </w:r>
      <w:r w:rsidRPr="00B23549">
        <w:rPr>
          <w:color w:val="auto"/>
          <w:sz w:val="22"/>
          <w:highlight w:val="lightGray"/>
          <w:shd w:val="clear" w:color="auto" w:fill="BFBFBF" w:themeFill="background1" w:themeFillShade="BF"/>
          <w:lang w:val="sr-Latn-RS"/>
        </w:rPr>
        <w:t>posljednjeg dana popisa</w:t>
      </w:r>
      <w:r w:rsidRPr="00B23549">
        <w:rPr>
          <w:color w:val="auto"/>
          <w:sz w:val="22"/>
          <w:highlight w:val="lightGray"/>
          <w:lang w:val="sr-Latn-RS"/>
        </w:rPr>
        <w:t>, što će zavisiti od rada popisivača i instruktora, a prije svega broja popisnih jedinica (lica, domaćinstava i stanova) u popisnom krugu.</w:t>
      </w:r>
    </w:p>
    <w:bookmarkEnd w:id="165"/>
    <w:p w:rsidR="009A58E3" w:rsidRDefault="001957FB" w:rsidP="004160AC">
      <w:pPr>
        <w:spacing w:after="120" w:line="276" w:lineRule="auto"/>
        <w:ind w:right="4"/>
        <w:rPr>
          <w:rFonts w:cs="Arial"/>
          <w:sz w:val="22"/>
          <w:lang w:val="sr-Latn-CS"/>
        </w:rPr>
      </w:pPr>
      <w:r w:rsidRPr="00BE03F6">
        <w:rPr>
          <w:rFonts w:cs="Arial"/>
          <w:sz w:val="22"/>
          <w:lang w:val="sr-Latn-CS"/>
        </w:rPr>
        <w:t>Nužno je da državni instruktor preduzm</w:t>
      </w:r>
      <w:r w:rsidR="00B97E9E" w:rsidRPr="00BE03F6">
        <w:rPr>
          <w:rFonts w:cs="Arial"/>
          <w:sz w:val="22"/>
          <w:lang w:val="sr-Latn-CS"/>
        </w:rPr>
        <w:t>e</w:t>
      </w:r>
      <w:r w:rsidRPr="00BE03F6">
        <w:rPr>
          <w:rFonts w:cs="Arial"/>
          <w:sz w:val="22"/>
          <w:lang w:val="sr-Latn-CS"/>
        </w:rPr>
        <w:t xml:space="preserve"> sve mjere da se navedeni krajnji rok poštuje, kako bi na vrijeme poče</w:t>
      </w:r>
      <w:r w:rsidR="008B3A95" w:rsidRPr="00BE03F6">
        <w:rPr>
          <w:rFonts w:cs="Arial"/>
          <w:sz w:val="22"/>
          <w:lang w:val="sr-Latn-CS"/>
        </w:rPr>
        <w:t xml:space="preserve">la </w:t>
      </w:r>
      <w:r w:rsidRPr="00BE03F6">
        <w:rPr>
          <w:rFonts w:cs="Arial"/>
          <w:sz w:val="22"/>
          <w:lang w:val="sr-Latn-CS"/>
        </w:rPr>
        <w:t>kontrola podataka popisa</w:t>
      </w:r>
      <w:r w:rsidR="003F655C" w:rsidRPr="00BE03F6">
        <w:rPr>
          <w:rFonts w:cs="Arial"/>
          <w:sz w:val="22"/>
          <w:lang w:val="sr-Latn-CS"/>
        </w:rPr>
        <w:t>.</w:t>
      </w:r>
    </w:p>
    <w:p w:rsidR="00F008C1" w:rsidRPr="00165750" w:rsidRDefault="00B62839" w:rsidP="006A54BC">
      <w:pPr>
        <w:pStyle w:val="Heading3"/>
        <w:numPr>
          <w:ilvl w:val="2"/>
          <w:numId w:val="50"/>
        </w:numPr>
        <w:ind w:left="720"/>
      </w:pPr>
      <w:bookmarkStart w:id="166" w:name="_Toc138763685"/>
      <w:bookmarkStart w:id="167" w:name="_Toc138763823"/>
      <w:bookmarkStart w:id="168" w:name="_Toc152245734"/>
      <w:r w:rsidRPr="00165750">
        <w:t>Č</w:t>
      </w:r>
      <w:r w:rsidR="00561A0A" w:rsidRPr="00165750">
        <w:t xml:space="preserve">uvanje popisnog </w:t>
      </w:r>
      <w:r w:rsidR="00561A0A" w:rsidRPr="001148BB">
        <w:t>materijala</w:t>
      </w:r>
      <w:bookmarkEnd w:id="166"/>
      <w:bookmarkEnd w:id="167"/>
      <w:bookmarkEnd w:id="168"/>
    </w:p>
    <w:p w:rsidR="00091368" w:rsidRPr="001148BB" w:rsidRDefault="00CF162D" w:rsidP="001148BB">
      <w:pPr>
        <w:spacing w:line="276" w:lineRule="auto"/>
        <w:rPr>
          <w:i/>
          <w:sz w:val="22"/>
          <w:u w:val="single"/>
          <w:lang w:val="sr-Latn-CS"/>
        </w:rPr>
      </w:pPr>
      <w:r w:rsidRPr="001148BB">
        <w:rPr>
          <w:i/>
          <w:sz w:val="22"/>
          <w:u w:val="single"/>
          <w:lang w:val="sr-Latn-CS"/>
        </w:rPr>
        <w:t>Čuvanje popisnog materijala u prostorijama popisne komisije</w:t>
      </w:r>
    </w:p>
    <w:p w:rsidR="00C10FE2" w:rsidRDefault="00390038" w:rsidP="00897F3D">
      <w:pPr>
        <w:spacing w:after="120" w:line="276" w:lineRule="auto"/>
        <w:rPr>
          <w:rFonts w:cs="Arial"/>
          <w:sz w:val="22"/>
          <w:lang w:val="sr-Latn-CS"/>
        </w:rPr>
      </w:pPr>
      <w:r w:rsidRPr="00165750">
        <w:rPr>
          <w:rFonts w:cs="Arial"/>
          <w:sz w:val="22"/>
          <w:lang w:val="sr-Latn-CS"/>
        </w:rPr>
        <w:t>Popisna komisija je dužna d</w:t>
      </w:r>
      <w:r w:rsidR="009010FD" w:rsidRPr="00165750">
        <w:rPr>
          <w:rFonts w:cs="Arial"/>
          <w:sz w:val="22"/>
          <w:lang w:val="sr-Latn-CS"/>
        </w:rPr>
        <w:t xml:space="preserve">a obezbijedi adekvatne prostorije za čuvanje popisnog materijala. Prostorije za čuvanje popisnog materijala treba da budu </w:t>
      </w:r>
      <w:r w:rsidR="00B42A39" w:rsidRPr="00165750">
        <w:rPr>
          <w:rFonts w:cs="Arial"/>
          <w:sz w:val="22"/>
          <w:lang w:val="sr-Latn-CS"/>
        </w:rPr>
        <w:t>odvojene</w:t>
      </w:r>
      <w:r w:rsidR="0023472E" w:rsidRPr="00165750">
        <w:rPr>
          <w:rFonts w:cs="Arial"/>
          <w:sz w:val="22"/>
          <w:lang w:val="sr-Latn-CS"/>
        </w:rPr>
        <w:t>,</w:t>
      </w:r>
      <w:r w:rsidR="00B42A39" w:rsidRPr="00165750">
        <w:rPr>
          <w:rFonts w:cs="Arial"/>
          <w:sz w:val="22"/>
          <w:lang w:val="sr-Latn-CS"/>
        </w:rPr>
        <w:t xml:space="preserve"> </w:t>
      </w:r>
      <w:r w:rsidR="00422D3B" w:rsidRPr="00165750">
        <w:rPr>
          <w:rFonts w:cs="Arial"/>
          <w:sz w:val="22"/>
          <w:lang w:val="sr-Latn-CS"/>
        </w:rPr>
        <w:t>u odnosu na ostale</w:t>
      </w:r>
      <w:r w:rsidR="00B42A39" w:rsidRPr="00165750">
        <w:rPr>
          <w:rFonts w:cs="Arial"/>
          <w:sz w:val="22"/>
          <w:lang w:val="sr-Latn-CS"/>
        </w:rPr>
        <w:t xml:space="preserve"> koje su predviđene</w:t>
      </w:r>
      <w:r w:rsidR="009010FD" w:rsidRPr="00165750">
        <w:rPr>
          <w:rFonts w:cs="Arial"/>
          <w:sz w:val="22"/>
          <w:lang w:val="sr-Latn-CS"/>
        </w:rPr>
        <w:t xml:space="preserve"> za rad </w:t>
      </w:r>
      <w:r w:rsidR="00FE716D">
        <w:rPr>
          <w:rFonts w:cs="Arial"/>
          <w:sz w:val="22"/>
          <w:lang w:val="sr-Latn-CS"/>
        </w:rPr>
        <w:t>p</w:t>
      </w:r>
      <w:r w:rsidR="009010FD" w:rsidRPr="00165750">
        <w:rPr>
          <w:rFonts w:cs="Arial"/>
          <w:sz w:val="22"/>
          <w:lang w:val="sr-Latn-CS"/>
        </w:rPr>
        <w:t>opisne komisije i držav</w:t>
      </w:r>
      <w:r w:rsidR="00B42A39" w:rsidRPr="00165750">
        <w:rPr>
          <w:rFonts w:cs="Arial"/>
          <w:sz w:val="22"/>
          <w:lang w:val="sr-Latn-CS"/>
        </w:rPr>
        <w:t>n</w:t>
      </w:r>
      <w:r w:rsidR="009010FD" w:rsidRPr="00165750">
        <w:rPr>
          <w:rFonts w:cs="Arial"/>
          <w:sz w:val="22"/>
          <w:lang w:val="sr-Latn-CS"/>
        </w:rPr>
        <w:t xml:space="preserve">ih instruktora. </w:t>
      </w:r>
    </w:p>
    <w:p w:rsidR="002E1F51" w:rsidRDefault="009010FD" w:rsidP="00FF1195">
      <w:pPr>
        <w:spacing w:after="120" w:line="276" w:lineRule="auto"/>
        <w:rPr>
          <w:rFonts w:cs="Arial"/>
          <w:sz w:val="22"/>
          <w:lang w:val="sr-Latn-CS"/>
        </w:rPr>
      </w:pPr>
      <w:r w:rsidRPr="00165750">
        <w:rPr>
          <w:rFonts w:cs="Arial"/>
          <w:sz w:val="22"/>
          <w:lang w:val="sr-Latn-CS"/>
        </w:rPr>
        <w:t xml:space="preserve">Prostorije u kojima se čuva popisni materijal treba da budu obezbijeđene u smislu </w:t>
      </w:r>
      <w:r w:rsidR="00914EB2" w:rsidRPr="00165750">
        <w:rPr>
          <w:rFonts w:cs="Arial"/>
          <w:sz w:val="22"/>
          <w:lang w:val="sr-Latn-CS"/>
        </w:rPr>
        <w:t xml:space="preserve">fizičke zaštite od vlage, požara, krađe i drugih slučajeva koji mogu da dovedu do oštećenja ili nestanka istog. </w:t>
      </w:r>
    </w:p>
    <w:p w:rsidR="002E1F51" w:rsidRPr="002E1F51" w:rsidRDefault="002E1F51" w:rsidP="002E1F51">
      <w:pPr>
        <w:shd w:val="clear" w:color="auto" w:fill="BFBFBF" w:themeFill="background1" w:themeFillShade="BF"/>
        <w:rPr>
          <w:color w:val="auto"/>
          <w:sz w:val="22"/>
          <w:lang w:val="sr-Latn-RS"/>
        </w:rPr>
      </w:pPr>
      <w:r w:rsidRPr="002E1F51">
        <w:rPr>
          <w:color w:val="auto"/>
          <w:sz w:val="22"/>
          <w:lang w:val="sr-Latn-RS"/>
        </w:rPr>
        <w:t>Ukoliko ima mogućnosti prostorije treba da imaju i video nadzor i /ili da se nalaze u objektu koje ima 24h obezbjeđenje za ulazak u objekat.</w:t>
      </w:r>
    </w:p>
    <w:p w:rsidR="009010FD" w:rsidRPr="00165750" w:rsidRDefault="00914EB2" w:rsidP="00897F3D">
      <w:pPr>
        <w:spacing w:after="120" w:line="276" w:lineRule="auto"/>
        <w:rPr>
          <w:rFonts w:cs="Arial"/>
          <w:sz w:val="22"/>
          <w:lang w:val="sr-Latn-CS"/>
        </w:rPr>
      </w:pPr>
      <w:r w:rsidRPr="00165750">
        <w:rPr>
          <w:rFonts w:cs="Arial"/>
          <w:sz w:val="22"/>
          <w:lang w:val="sr-Latn-CS"/>
        </w:rPr>
        <w:t>Takođe, ove prostorije moraju da se zaključavaju i da pristup istima ima isključivo državni instruktor</w:t>
      </w:r>
      <w:r w:rsidR="00DF3174" w:rsidRPr="00165750">
        <w:rPr>
          <w:rFonts w:cs="Arial"/>
          <w:sz w:val="22"/>
          <w:lang w:val="sr-Latn-CS"/>
        </w:rPr>
        <w:t xml:space="preserve"> koji je član popisne komisije</w:t>
      </w:r>
      <w:r w:rsidRPr="00165750">
        <w:rPr>
          <w:rFonts w:cs="Arial"/>
          <w:sz w:val="22"/>
          <w:lang w:val="sr-Latn-CS"/>
        </w:rPr>
        <w:t xml:space="preserve">. </w:t>
      </w:r>
    </w:p>
    <w:p w:rsidR="001148BB" w:rsidRDefault="00E20269" w:rsidP="001148BB">
      <w:pPr>
        <w:spacing w:line="276" w:lineRule="auto"/>
        <w:rPr>
          <w:rFonts w:cs="Arial"/>
          <w:sz w:val="22"/>
          <w:lang w:val="sr-Latn-CS"/>
        </w:rPr>
      </w:pPr>
      <w:r>
        <w:rPr>
          <w:rFonts w:cs="Arial"/>
          <w:noProof/>
          <w:sz w:val="22"/>
          <w:lang w:val="sr-Latn-ME" w:eastAsia="sr-Latn-ME"/>
        </w:rPr>
        <mc:AlternateContent>
          <mc:Choice Requires="wps">
            <w:drawing>
              <wp:anchor distT="0" distB="0" distL="114300" distR="114300" simplePos="0" relativeHeight="252224000" behindDoc="0" locked="0" layoutInCell="1" allowOverlap="1" wp14:anchorId="7DF904A9" wp14:editId="5534B444">
                <wp:simplePos x="0" y="0"/>
                <wp:positionH relativeFrom="column">
                  <wp:posOffset>704850</wp:posOffset>
                </wp:positionH>
                <wp:positionV relativeFrom="paragraph">
                  <wp:posOffset>155574</wp:posOffset>
                </wp:positionV>
                <wp:extent cx="5529580" cy="733425"/>
                <wp:effectExtent l="0" t="0" r="13970" b="28575"/>
                <wp:wrapNone/>
                <wp:docPr id="46" name="Rectangle 46"/>
                <wp:cNvGraphicFramePr/>
                <a:graphic xmlns:a="http://schemas.openxmlformats.org/drawingml/2006/main">
                  <a:graphicData uri="http://schemas.microsoft.com/office/word/2010/wordprocessingShape">
                    <wps:wsp>
                      <wps:cNvSpPr/>
                      <wps:spPr>
                        <a:xfrm>
                          <a:off x="0" y="0"/>
                          <a:ext cx="5529580" cy="733425"/>
                        </a:xfrm>
                        <a:prstGeom prst="rect">
                          <a:avLst/>
                        </a:prstGeom>
                        <a:noFill/>
                        <a:ln w="63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1148BB" w:rsidRDefault="00830A90" w:rsidP="001148BB">
                            <w:pPr>
                              <w:spacing w:line="276" w:lineRule="auto"/>
                              <w:rPr>
                                <w:rFonts w:cs="Arial"/>
                                <w:sz w:val="22"/>
                                <w:lang w:val="sr-Latn-CS"/>
                              </w:rPr>
                            </w:pPr>
                            <w:r w:rsidRPr="00E20269">
                              <w:rPr>
                                <w:rFonts w:cs="Arial"/>
                                <w:sz w:val="22"/>
                                <w:lang w:val="sr-Latn-CS"/>
                              </w:rPr>
                              <w:t>Ni jednom učesniku u popisu nije dozvoljeno da izvodi rezultate po bilo kom obilježju iz materijala, osim onih koji su sastavni dio metodologije i predviđeni su Kontrolnikom (Tabela Rezultati za popisni krug).</w:t>
                            </w:r>
                          </w:p>
                          <w:p w:rsidR="00830A90" w:rsidRDefault="00830A90" w:rsidP="00114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904A9" id="Rectangle 46" o:spid="_x0000_s1033" style="position:absolute;left:0;text-align:left;margin-left:55.5pt;margin-top:12.25pt;width:435.4pt;height:57.7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" filled="f" strokecolor="#243f60 [1604]" strokeweight=".5pt">
                <v:stroke dashstyle="1 1"/>
                <v:textbox>
                  <w:txbxContent>
                    <w:p w:rsidR="00830A90" w:rsidRPr="001148BB" w:rsidRDefault="00830A90" w:rsidP="001148BB">
                      <w:pPr>
                        <w:spacing w:line="276" w:lineRule="auto"/>
                        <w:rPr>
                          <w:rFonts w:cs="Arial"/>
                          <w:sz w:val="22"/>
                          <w:lang w:val="sr-Latn-CS"/>
                        </w:rPr>
                      </w:pPr>
                      <w:r w:rsidRPr="00E20269">
                        <w:rPr>
                          <w:rFonts w:cs="Arial"/>
                          <w:sz w:val="22"/>
                          <w:lang w:val="sr-Latn-CS"/>
                        </w:rPr>
                        <w:t>Ni jednom učesniku u popisu nije dozvoljeno da izvodi rezultate po bilo kom obilježju iz materijala, osim onih koji su sastavni dio metodologije i predviđeni su Kontrolnikom (Tabela Rezultati za popisni krug).</w:t>
                      </w:r>
                    </w:p>
                    <w:p w:rsidR="00830A90" w:rsidRDefault="00830A90" w:rsidP="001148BB">
                      <w:pPr>
                        <w:jc w:val="center"/>
                      </w:pPr>
                    </w:p>
                  </w:txbxContent>
                </v:textbox>
              </v:rect>
            </w:pict>
          </mc:Fallback>
        </mc:AlternateContent>
      </w:r>
      <w:r w:rsidR="00320470" w:rsidRPr="001148BB">
        <w:rPr>
          <w:rFonts w:cs="Arial"/>
          <w:noProof/>
          <w:sz w:val="22"/>
          <w:lang w:val="sr-Latn-ME" w:eastAsia="sr-Latn-ME"/>
        </w:rPr>
        <w:drawing>
          <wp:anchor distT="0" distB="0" distL="114300" distR="114300" simplePos="0" relativeHeight="252222976" behindDoc="0" locked="0" layoutInCell="1" allowOverlap="1" wp14:anchorId="61F46BB1" wp14:editId="78D46114">
            <wp:simplePos x="0" y="0"/>
            <wp:positionH relativeFrom="column">
              <wp:posOffset>53340</wp:posOffset>
            </wp:positionH>
            <wp:positionV relativeFrom="paragraph">
              <wp:posOffset>97155</wp:posOffset>
            </wp:positionV>
            <wp:extent cx="464820" cy="508000"/>
            <wp:effectExtent l="0" t="0" r="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s (1).png"/>
                    <pic:cNvPicPr/>
                  </pic:nvPicPr>
                  <pic:blipFill rotWithShape="1">
                    <a:blip r:embed="rId57" cstate="print">
                      <a:extLst>
                        <a:ext uri="{28A0092B-C50C-407E-A947-70E740481C1C}">
                          <a14:useLocalDpi xmlns:a14="http://schemas.microsoft.com/office/drawing/2010/main" val="0"/>
                        </a:ext>
                      </a:extLst>
                    </a:blip>
                    <a:srcRect l="21341" t="17780" r="19230" b="17206"/>
                    <a:stretch/>
                  </pic:blipFill>
                  <pic:spPr bwMode="auto">
                    <a:xfrm>
                      <a:off x="0" y="0"/>
                      <a:ext cx="464820" cy="5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48BB" w:rsidRDefault="001148BB" w:rsidP="001148BB">
      <w:pPr>
        <w:spacing w:line="276" w:lineRule="auto"/>
        <w:rPr>
          <w:rFonts w:cs="Arial"/>
          <w:sz w:val="22"/>
          <w:lang w:val="sr-Latn-CS"/>
        </w:rPr>
      </w:pPr>
    </w:p>
    <w:p w:rsidR="00B62839" w:rsidRDefault="00B62839" w:rsidP="001148BB">
      <w:pPr>
        <w:spacing w:line="276" w:lineRule="auto"/>
        <w:rPr>
          <w:rFonts w:cs="Arial"/>
          <w:b/>
          <w:i/>
          <w:sz w:val="22"/>
          <w:lang w:val="sr-Latn-CS"/>
        </w:rPr>
      </w:pPr>
    </w:p>
    <w:p w:rsidR="001148BB" w:rsidRDefault="001148BB" w:rsidP="001148BB">
      <w:pPr>
        <w:spacing w:line="276" w:lineRule="auto"/>
        <w:rPr>
          <w:rFonts w:cs="Arial"/>
          <w:b/>
          <w:i/>
          <w:sz w:val="22"/>
          <w:lang w:val="sr-Latn-CS"/>
        </w:rPr>
      </w:pPr>
    </w:p>
    <w:p w:rsidR="00C033A5" w:rsidRDefault="00C033A5" w:rsidP="006A54BC">
      <w:pPr>
        <w:pStyle w:val="Heading3"/>
        <w:numPr>
          <w:ilvl w:val="2"/>
          <w:numId w:val="50"/>
        </w:numPr>
        <w:ind w:left="720"/>
      </w:pPr>
      <w:bookmarkStart w:id="169" w:name="_Toc138763686"/>
      <w:bookmarkStart w:id="170" w:name="_Toc138763824"/>
      <w:bookmarkStart w:id="171" w:name="_Toc152245735"/>
      <w:r w:rsidRPr="001148BB">
        <w:t>Dostava</w:t>
      </w:r>
      <w:r w:rsidRPr="00165750">
        <w:t xml:space="preserve"> popisnog materijala Upravi za statistiku</w:t>
      </w:r>
      <w:bookmarkEnd w:id="169"/>
      <w:bookmarkEnd w:id="170"/>
      <w:bookmarkEnd w:id="171"/>
    </w:p>
    <w:p w:rsidR="00EB5B5A" w:rsidRPr="00EB5B5A" w:rsidRDefault="00EB5B5A" w:rsidP="00EB5B5A">
      <w:pPr>
        <w:rPr>
          <w:color w:val="auto"/>
          <w:sz w:val="22"/>
          <w:lang w:val="sr-Latn-RS"/>
        </w:rPr>
      </w:pPr>
      <w:r w:rsidRPr="00EB5B5A">
        <w:rPr>
          <w:color w:val="auto"/>
          <w:sz w:val="22"/>
          <w:highlight w:val="lightGray"/>
          <w:shd w:val="clear" w:color="auto" w:fill="BFBFBF" w:themeFill="background1" w:themeFillShade="BF"/>
          <w:lang w:val="sr-Latn-RS"/>
        </w:rPr>
        <w:t>Najkasnije do pet dana nakon završenog terenskog rada prikupljanja podataka</w:t>
      </w:r>
      <w:r w:rsidRPr="00EB5B5A">
        <w:rPr>
          <w:color w:val="auto"/>
          <w:sz w:val="22"/>
          <w:highlight w:val="lightGray"/>
          <w:lang w:val="sr-Latn-RS"/>
        </w:rPr>
        <w:t xml:space="preserve"> državni instruktori dostavljaju Upravi za statistiku cjelokupni popisni materijal.</w:t>
      </w:r>
    </w:p>
    <w:p w:rsidR="00C033A5" w:rsidRPr="00165750" w:rsidRDefault="00C033A5" w:rsidP="004160AC">
      <w:pPr>
        <w:spacing w:after="120" w:line="276" w:lineRule="auto"/>
        <w:ind w:right="4"/>
        <w:rPr>
          <w:rFonts w:cs="Arial"/>
          <w:sz w:val="22"/>
          <w:lang w:val="sr-Latn-CS"/>
        </w:rPr>
      </w:pPr>
      <w:r w:rsidRPr="00165750">
        <w:rPr>
          <w:rFonts w:cs="Arial"/>
          <w:sz w:val="22"/>
          <w:lang w:val="sr-Latn-CS"/>
        </w:rPr>
        <w:t xml:space="preserve">Popisni materijal treba da bude dobro upakovan. To znači da je materijal svakog popisnog kruga uvezan u korice, a isto tako </w:t>
      </w:r>
      <w:r>
        <w:rPr>
          <w:rFonts w:cs="Arial"/>
          <w:sz w:val="22"/>
          <w:lang w:val="sr-Latn-CS"/>
        </w:rPr>
        <w:t xml:space="preserve">adekvatno </w:t>
      </w:r>
      <w:r w:rsidRPr="00165750">
        <w:rPr>
          <w:rFonts w:cs="Arial"/>
          <w:sz w:val="22"/>
          <w:lang w:val="sr-Latn-CS"/>
        </w:rPr>
        <w:t>upakovan kako ne bi došlo do rasturanja ili gubljenja materijala.</w:t>
      </w:r>
    </w:p>
    <w:p w:rsidR="001148BB" w:rsidRDefault="001148BB" w:rsidP="001148BB">
      <w:pPr>
        <w:spacing w:line="276" w:lineRule="auto"/>
        <w:rPr>
          <w:rFonts w:cs="Arial"/>
          <w:sz w:val="22"/>
          <w:u w:val="single"/>
          <w:lang w:val="sr-Latn-CS"/>
        </w:rPr>
      </w:pPr>
    </w:p>
    <w:p w:rsidR="009010FD" w:rsidRPr="001148BB" w:rsidRDefault="00CF162D" w:rsidP="004160AC">
      <w:pPr>
        <w:spacing w:after="120" w:line="276" w:lineRule="auto"/>
        <w:rPr>
          <w:rFonts w:cs="Arial"/>
          <w:sz w:val="22"/>
          <w:u w:val="single"/>
          <w:lang w:val="sr-Latn-CS"/>
        </w:rPr>
      </w:pPr>
      <w:r w:rsidRPr="001148BB">
        <w:rPr>
          <w:rFonts w:cs="Arial"/>
          <w:sz w:val="22"/>
          <w:u w:val="single"/>
          <w:lang w:val="sr-Latn-CS"/>
        </w:rPr>
        <w:t>Čuvanje popisnog materijala u</w:t>
      </w:r>
      <w:r w:rsidR="009010FD" w:rsidRPr="001148BB">
        <w:rPr>
          <w:rFonts w:cs="Arial"/>
          <w:sz w:val="22"/>
          <w:u w:val="single"/>
          <w:lang w:val="sr-Latn-CS"/>
        </w:rPr>
        <w:t xml:space="preserve"> </w:t>
      </w:r>
      <w:r w:rsidRPr="001148BB">
        <w:rPr>
          <w:rFonts w:cs="Arial"/>
          <w:sz w:val="22"/>
          <w:u w:val="single"/>
          <w:lang w:val="sr-Latn-CS"/>
        </w:rPr>
        <w:t xml:space="preserve">prostorijama </w:t>
      </w:r>
      <w:r w:rsidR="00623FD8" w:rsidRPr="001148BB">
        <w:rPr>
          <w:rFonts w:cs="Arial"/>
          <w:sz w:val="22"/>
          <w:u w:val="single"/>
          <w:lang w:val="sr-Latn-CS"/>
        </w:rPr>
        <w:t>Uprav</w:t>
      </w:r>
      <w:r w:rsidR="00CB48EB" w:rsidRPr="001148BB">
        <w:rPr>
          <w:rFonts w:cs="Arial"/>
          <w:sz w:val="22"/>
          <w:u w:val="single"/>
          <w:lang w:val="sr-Latn-CS"/>
        </w:rPr>
        <w:t>e</w:t>
      </w:r>
      <w:r w:rsidR="009010FD" w:rsidRPr="001148BB">
        <w:rPr>
          <w:rFonts w:cs="Arial"/>
          <w:sz w:val="22"/>
          <w:u w:val="single"/>
          <w:lang w:val="sr-Latn-CS"/>
        </w:rPr>
        <w:t xml:space="preserve"> za statistiku</w:t>
      </w:r>
    </w:p>
    <w:p w:rsidR="00422D3B" w:rsidRDefault="007F3188" w:rsidP="001148BB">
      <w:pPr>
        <w:spacing w:line="276" w:lineRule="auto"/>
        <w:rPr>
          <w:rFonts w:cs="Arial"/>
          <w:sz w:val="22"/>
          <w:lang w:val="sr-Latn-CS"/>
        </w:rPr>
      </w:pPr>
      <w:r w:rsidRPr="00165750">
        <w:rPr>
          <w:noProof/>
          <w:sz w:val="22"/>
        </w:rPr>
        <w:t>Uprava</w:t>
      </w:r>
      <w:r w:rsidRPr="00165750">
        <w:rPr>
          <w:noProof/>
          <w:sz w:val="22"/>
          <w:lang w:val="sr-Latn-ME"/>
        </w:rPr>
        <w:t xml:space="preserve"> za statistiku</w:t>
      </w:r>
      <w:r w:rsidRPr="00165750">
        <w:rPr>
          <w:noProof/>
          <w:sz w:val="22"/>
        </w:rPr>
        <w:t xml:space="preserve"> </w:t>
      </w:r>
      <w:r w:rsidR="00390038" w:rsidRPr="00165750">
        <w:rPr>
          <w:rFonts w:cs="Arial"/>
          <w:sz w:val="22"/>
          <w:lang w:val="sr-Latn-CS"/>
        </w:rPr>
        <w:t>je duž</w:t>
      </w:r>
      <w:r w:rsidRPr="00165750">
        <w:rPr>
          <w:rFonts w:cs="Arial"/>
          <w:sz w:val="22"/>
          <w:lang w:val="sr-Latn-CS"/>
        </w:rPr>
        <w:t>na</w:t>
      </w:r>
      <w:r w:rsidR="00390038" w:rsidRPr="00165750">
        <w:rPr>
          <w:rFonts w:cs="Arial"/>
          <w:sz w:val="22"/>
          <w:lang w:val="sr-Latn-CS"/>
        </w:rPr>
        <w:t xml:space="preserve"> d</w:t>
      </w:r>
      <w:r w:rsidR="00422D3B" w:rsidRPr="00165750">
        <w:rPr>
          <w:rFonts w:cs="Arial"/>
          <w:sz w:val="22"/>
          <w:lang w:val="sr-Latn-CS"/>
        </w:rPr>
        <w:t>a obezbijedi adekvatne prostorije za čuvanje popisnog materijala. Prostorije za čuvanje popisnog materijala treba da budu posebn</w:t>
      </w:r>
      <w:r w:rsidR="00692A9D" w:rsidRPr="00165750">
        <w:rPr>
          <w:rFonts w:cs="Arial"/>
          <w:sz w:val="22"/>
          <w:lang w:val="sr-Latn-CS"/>
        </w:rPr>
        <w:t>e</w:t>
      </w:r>
      <w:r w:rsidR="00422D3B" w:rsidRPr="00165750">
        <w:rPr>
          <w:rFonts w:cs="Arial"/>
          <w:sz w:val="22"/>
          <w:lang w:val="sr-Latn-CS"/>
        </w:rPr>
        <w:t xml:space="preserve"> prostorij</w:t>
      </w:r>
      <w:r w:rsidR="00692A9D" w:rsidRPr="00165750">
        <w:rPr>
          <w:rFonts w:cs="Arial"/>
          <w:sz w:val="22"/>
          <w:lang w:val="sr-Latn-CS"/>
        </w:rPr>
        <w:t>e,</w:t>
      </w:r>
      <w:r w:rsidR="00422D3B" w:rsidRPr="00165750">
        <w:rPr>
          <w:rFonts w:cs="Arial"/>
          <w:sz w:val="22"/>
          <w:lang w:val="sr-Latn-CS"/>
        </w:rPr>
        <w:t xml:space="preserve"> u odnosu na ostale koje su predviđene za rad </w:t>
      </w:r>
      <w:r w:rsidRPr="00165750">
        <w:rPr>
          <w:noProof/>
          <w:sz w:val="22"/>
        </w:rPr>
        <w:t>Uprav</w:t>
      </w:r>
      <w:r w:rsidRPr="00165750">
        <w:rPr>
          <w:noProof/>
          <w:sz w:val="22"/>
          <w:lang w:val="sr-Latn-ME"/>
        </w:rPr>
        <w:t>e za statistiku</w:t>
      </w:r>
      <w:r w:rsidR="00422D3B" w:rsidRPr="00165750">
        <w:rPr>
          <w:rFonts w:cs="Arial"/>
          <w:sz w:val="22"/>
          <w:lang w:val="sr-Latn-CS"/>
        </w:rPr>
        <w:t xml:space="preserve">. Prostorije u kojima se čuva popisni materijal treba da budu obezbijeđene u smislu fizičke zaštite od vlage, požara, krađe i drugih slučajeva koji mogu da dovedu do oštećenja ili nestanka istog. Takođe, ove prostorije moraju da se zaključavaju i da pristup istima ima isključivo lice ovlašćeno od strane </w:t>
      </w:r>
      <w:r w:rsidRPr="00165750">
        <w:rPr>
          <w:noProof/>
          <w:sz w:val="22"/>
        </w:rPr>
        <w:t>Uprav</w:t>
      </w:r>
      <w:r w:rsidRPr="00165750">
        <w:rPr>
          <w:noProof/>
          <w:sz w:val="22"/>
          <w:lang w:val="sr-Latn-ME"/>
        </w:rPr>
        <w:t>e za statistiku</w:t>
      </w:r>
      <w:r w:rsidR="00422D3B" w:rsidRPr="00165750">
        <w:rPr>
          <w:rFonts w:cs="Arial"/>
          <w:sz w:val="22"/>
          <w:lang w:val="sr-Latn-CS"/>
        </w:rPr>
        <w:t xml:space="preserve">. </w:t>
      </w:r>
    </w:p>
    <w:p w:rsidR="001148BB" w:rsidRPr="00165750" w:rsidRDefault="001148BB" w:rsidP="001148BB">
      <w:pPr>
        <w:spacing w:line="276" w:lineRule="auto"/>
        <w:rPr>
          <w:rFonts w:cs="Arial"/>
          <w:sz w:val="22"/>
          <w:lang w:val="sr-Latn-CS"/>
        </w:rPr>
      </w:pPr>
    </w:p>
    <w:p w:rsidR="001957FB" w:rsidRPr="004A0C4D" w:rsidRDefault="005E315C" w:rsidP="008C188C">
      <w:pPr>
        <w:pStyle w:val="Heading2"/>
      </w:pPr>
      <w:bookmarkStart w:id="172" w:name="_Toc283743103"/>
      <w:r>
        <w:t xml:space="preserve">   </w:t>
      </w:r>
      <w:bookmarkStart w:id="173" w:name="_Toc138763687"/>
      <w:bookmarkStart w:id="174" w:name="_Toc138763825"/>
      <w:bookmarkStart w:id="175" w:name="_Toc152245736"/>
      <w:r w:rsidR="001957FB" w:rsidRPr="004A0C4D">
        <w:t>ZAVRŠAVANJE POSLOVA ORGANA POPISA</w:t>
      </w:r>
      <w:bookmarkEnd w:id="172"/>
      <w:bookmarkEnd w:id="173"/>
      <w:bookmarkEnd w:id="174"/>
      <w:bookmarkEnd w:id="175"/>
    </w:p>
    <w:p w:rsidR="001957FB" w:rsidRPr="00165750" w:rsidRDefault="001957FB" w:rsidP="004160AC">
      <w:pPr>
        <w:spacing w:before="240" w:after="120" w:line="276" w:lineRule="auto"/>
        <w:rPr>
          <w:rFonts w:cs="Arial"/>
          <w:sz w:val="22"/>
          <w:lang w:val="sr-Latn-CS"/>
        </w:rPr>
      </w:pPr>
      <w:r w:rsidRPr="00165750">
        <w:rPr>
          <w:rFonts w:cs="Arial"/>
          <w:sz w:val="22"/>
          <w:lang w:val="sr-Latn-CS"/>
        </w:rPr>
        <w:t>Pošto u cjelosti zavr</w:t>
      </w:r>
      <w:r w:rsidR="00864387">
        <w:rPr>
          <w:rFonts w:cs="Arial"/>
          <w:sz w:val="22"/>
          <w:lang w:val="sr-Latn-CS"/>
        </w:rPr>
        <w:t xml:space="preserve">še poslove na izvršenju popisa, </w:t>
      </w:r>
      <w:r w:rsidRPr="00165750">
        <w:rPr>
          <w:rFonts w:cs="Arial"/>
          <w:sz w:val="22"/>
          <w:lang w:val="sr-Latn-CS"/>
        </w:rPr>
        <w:t>organi i izvršioci popisa u jedinicama lokalne samouprave, razrješavaju se dužnosti koju su vršili u popisu.</w:t>
      </w:r>
    </w:p>
    <w:p w:rsidR="001957FB" w:rsidRPr="00165750" w:rsidRDefault="001957FB" w:rsidP="004160AC">
      <w:pPr>
        <w:spacing w:after="120" w:line="276" w:lineRule="auto"/>
        <w:rPr>
          <w:rFonts w:cs="Arial"/>
          <w:sz w:val="22"/>
          <w:lang w:val="sr-Latn-CS"/>
        </w:rPr>
      </w:pPr>
      <w:r w:rsidRPr="00165750">
        <w:rPr>
          <w:rFonts w:cs="Arial"/>
          <w:b/>
          <w:sz w:val="22"/>
          <w:lang w:val="sr-Latn-CS"/>
        </w:rPr>
        <w:t>Popisivači</w:t>
      </w:r>
      <w:r w:rsidRPr="00165750">
        <w:rPr>
          <w:rFonts w:cs="Arial"/>
          <w:sz w:val="22"/>
          <w:lang w:val="sr-Latn-CS"/>
        </w:rPr>
        <w:t xml:space="preserve"> se </w:t>
      </w:r>
      <w:r w:rsidR="00C033A5">
        <w:rPr>
          <w:rFonts w:cs="Arial"/>
          <w:sz w:val="22"/>
          <w:lang w:val="sr-Latn-CS"/>
        </w:rPr>
        <w:t xml:space="preserve">smatraju </w:t>
      </w:r>
      <w:r w:rsidRPr="00165750">
        <w:rPr>
          <w:rFonts w:cs="Arial"/>
          <w:sz w:val="22"/>
          <w:lang w:val="sr-Latn-CS"/>
        </w:rPr>
        <w:t>razrješ</w:t>
      </w:r>
      <w:r w:rsidR="00C033A5">
        <w:rPr>
          <w:rFonts w:cs="Arial"/>
          <w:sz w:val="22"/>
          <w:lang w:val="sr-Latn-CS"/>
        </w:rPr>
        <w:t>enim</w:t>
      </w:r>
      <w:r w:rsidRPr="00165750">
        <w:rPr>
          <w:rFonts w:cs="Arial"/>
          <w:sz w:val="22"/>
          <w:lang w:val="sr-Latn-CS"/>
        </w:rPr>
        <w:t xml:space="preserve"> dužnosti kad im instruktor primi popisni materijal.</w:t>
      </w:r>
    </w:p>
    <w:p w:rsidR="001957FB" w:rsidRPr="00165750" w:rsidRDefault="001957FB" w:rsidP="004160AC">
      <w:pPr>
        <w:spacing w:after="120" w:line="276" w:lineRule="auto"/>
        <w:rPr>
          <w:rFonts w:cs="Arial"/>
          <w:sz w:val="22"/>
          <w:lang w:val="sr-Latn-CS"/>
        </w:rPr>
      </w:pPr>
      <w:r w:rsidRPr="00165750">
        <w:rPr>
          <w:rFonts w:cs="Arial"/>
          <w:b/>
          <w:sz w:val="22"/>
          <w:lang w:val="sr-Latn-CS"/>
        </w:rPr>
        <w:t>Instruktori</w:t>
      </w:r>
      <w:r w:rsidRPr="00165750">
        <w:rPr>
          <w:rFonts w:cs="Arial"/>
          <w:sz w:val="22"/>
          <w:lang w:val="sr-Latn-CS"/>
        </w:rPr>
        <w:t xml:space="preserve"> se razrješavaju dužnosti kad im </w:t>
      </w:r>
      <w:r w:rsidR="009F2B4B">
        <w:rPr>
          <w:rFonts w:cs="Arial"/>
          <w:sz w:val="22"/>
          <w:lang w:val="sr-Latn-CS"/>
        </w:rPr>
        <w:t>državni instruktori</w:t>
      </w:r>
      <w:r w:rsidRPr="00165750">
        <w:rPr>
          <w:rFonts w:cs="Arial"/>
          <w:sz w:val="22"/>
          <w:lang w:val="sr-Latn-CS"/>
        </w:rPr>
        <w:t xml:space="preserve"> prim</w:t>
      </w:r>
      <w:r w:rsidR="009F2B4B">
        <w:rPr>
          <w:rFonts w:cs="Arial"/>
          <w:sz w:val="22"/>
          <w:lang w:val="sr-Latn-CS"/>
        </w:rPr>
        <w:t>e</w:t>
      </w:r>
      <w:r w:rsidRPr="00165750">
        <w:rPr>
          <w:rFonts w:cs="Arial"/>
          <w:sz w:val="22"/>
          <w:lang w:val="sr-Latn-CS"/>
        </w:rPr>
        <w:t xml:space="preserve"> popisni materijal svih popisnih krugova</w:t>
      </w:r>
      <w:r w:rsidR="00864387">
        <w:rPr>
          <w:rFonts w:cs="Arial"/>
          <w:sz w:val="22"/>
          <w:lang w:val="sr-Latn-CS"/>
        </w:rPr>
        <w:t xml:space="preserve"> za koje su oni bili zaduženi</w:t>
      </w:r>
      <w:r w:rsidRPr="00165750">
        <w:rPr>
          <w:rFonts w:cs="Arial"/>
          <w:sz w:val="22"/>
          <w:lang w:val="sr-Latn-CS"/>
        </w:rPr>
        <w:t xml:space="preserve">. </w:t>
      </w:r>
    </w:p>
    <w:p w:rsidR="001957FB" w:rsidRPr="00165750" w:rsidRDefault="001957FB" w:rsidP="004160AC">
      <w:pPr>
        <w:spacing w:after="120" w:line="276" w:lineRule="auto"/>
        <w:rPr>
          <w:rFonts w:cs="Arial"/>
          <w:sz w:val="22"/>
          <w:lang w:val="sr-Latn-CS"/>
        </w:rPr>
      </w:pPr>
      <w:r w:rsidRPr="00165750">
        <w:rPr>
          <w:rFonts w:cs="Arial"/>
          <w:b/>
          <w:sz w:val="22"/>
          <w:lang w:val="sr-Latn-CS"/>
        </w:rPr>
        <w:t xml:space="preserve">Kontrolori </w:t>
      </w:r>
      <w:r w:rsidRPr="00165750">
        <w:rPr>
          <w:rFonts w:cs="Arial"/>
          <w:sz w:val="22"/>
          <w:lang w:val="sr-Latn-CS"/>
        </w:rPr>
        <w:t>se razr</w:t>
      </w:r>
      <w:r w:rsidR="00180667" w:rsidRPr="00165750">
        <w:rPr>
          <w:rFonts w:cs="Arial"/>
          <w:sz w:val="22"/>
          <w:lang w:val="sr-Latn-CS"/>
        </w:rPr>
        <w:t>j</w:t>
      </w:r>
      <w:r w:rsidRPr="00165750">
        <w:rPr>
          <w:rFonts w:cs="Arial"/>
          <w:sz w:val="22"/>
          <w:lang w:val="sr-Latn-CS"/>
        </w:rPr>
        <w:t xml:space="preserve">ešavaju dužnosti pošto završe sve poslove predviđene Uputstvom za kontrolu kvaliteta podataka popisa i kada predaju </w:t>
      </w:r>
      <w:r w:rsidR="00180667" w:rsidRPr="00165750">
        <w:rPr>
          <w:rFonts w:cs="Arial"/>
          <w:sz w:val="22"/>
          <w:lang w:val="sr-Latn-CS"/>
        </w:rPr>
        <w:t xml:space="preserve">popisni </w:t>
      </w:r>
      <w:r w:rsidRPr="00165750">
        <w:rPr>
          <w:rFonts w:cs="Arial"/>
          <w:sz w:val="22"/>
          <w:lang w:val="sr-Latn-CS"/>
        </w:rPr>
        <w:t xml:space="preserve">materijal </w:t>
      </w:r>
      <w:r w:rsidR="00623FD8" w:rsidRPr="00165750">
        <w:rPr>
          <w:rFonts w:cs="Arial"/>
          <w:sz w:val="22"/>
          <w:lang w:val="sr-Latn-CS"/>
        </w:rPr>
        <w:t>Uprav</w:t>
      </w:r>
      <w:r w:rsidR="00C978C7" w:rsidRPr="00165750">
        <w:rPr>
          <w:rFonts w:cs="Arial"/>
          <w:sz w:val="22"/>
          <w:lang w:val="sr-Latn-CS"/>
        </w:rPr>
        <w:t>i</w:t>
      </w:r>
      <w:r w:rsidR="00406213" w:rsidRPr="00406213">
        <w:rPr>
          <w:noProof/>
          <w:sz w:val="22"/>
        </w:rPr>
        <w:t xml:space="preserve"> </w:t>
      </w:r>
      <w:r w:rsidR="00406213" w:rsidRPr="00BA1AB9">
        <w:rPr>
          <w:noProof/>
          <w:sz w:val="22"/>
        </w:rPr>
        <w:t>za statistiku</w:t>
      </w:r>
      <w:r w:rsidRPr="00165750">
        <w:rPr>
          <w:rFonts w:cs="Arial"/>
          <w:sz w:val="22"/>
          <w:lang w:val="sr-Latn-CS"/>
        </w:rPr>
        <w:t>.</w:t>
      </w:r>
    </w:p>
    <w:p w:rsidR="00FB542D" w:rsidRDefault="001957FB" w:rsidP="004160AC">
      <w:pPr>
        <w:spacing w:after="120" w:line="276" w:lineRule="auto"/>
        <w:rPr>
          <w:rFonts w:cs="Arial"/>
          <w:sz w:val="22"/>
          <w:lang w:val="sr-Latn-CS"/>
        </w:rPr>
      </w:pPr>
      <w:r w:rsidRPr="00165750">
        <w:rPr>
          <w:rFonts w:cs="Arial"/>
          <w:b/>
          <w:sz w:val="22"/>
          <w:lang w:val="sr-Latn-CS"/>
        </w:rPr>
        <w:t>Popisne komisije</w:t>
      </w:r>
      <w:r w:rsidRPr="00165750">
        <w:rPr>
          <w:rFonts w:cs="Arial"/>
          <w:sz w:val="22"/>
          <w:lang w:val="sr-Latn-CS"/>
        </w:rPr>
        <w:t xml:space="preserve"> se razrješavaju dužnosti pošto dostave </w:t>
      </w:r>
      <w:r w:rsidR="0002650A">
        <w:rPr>
          <w:rFonts w:cs="Arial"/>
          <w:sz w:val="22"/>
          <w:lang w:val="sr-Latn-CS"/>
        </w:rPr>
        <w:t>završni izvještaj o sprovedenom popisu</w:t>
      </w:r>
      <w:r w:rsidRPr="00165750">
        <w:rPr>
          <w:rFonts w:cs="Arial"/>
          <w:sz w:val="22"/>
          <w:lang w:val="sr-Latn-CS"/>
        </w:rPr>
        <w:t>.</w:t>
      </w:r>
      <w:bookmarkStart w:id="176" w:name="_Toc283743104"/>
    </w:p>
    <w:p w:rsidR="00CF162D" w:rsidRPr="000D2540" w:rsidRDefault="00CF162D" w:rsidP="004160AC">
      <w:pPr>
        <w:spacing w:after="120" w:line="276" w:lineRule="auto"/>
        <w:rPr>
          <w:rFonts w:eastAsiaTheme="majorEastAsia" w:cstheme="majorBidi"/>
          <w:b/>
          <w:bCs/>
          <w:caps/>
          <w:sz w:val="22"/>
          <w:szCs w:val="26"/>
          <w:lang w:val="sr-Latn-CS"/>
        </w:rPr>
      </w:pPr>
    </w:p>
    <w:p w:rsidR="001957FB" w:rsidRPr="004A0C4D" w:rsidRDefault="005E315C" w:rsidP="008C188C">
      <w:pPr>
        <w:pStyle w:val="Heading2"/>
      </w:pPr>
      <w:r>
        <w:t xml:space="preserve">    </w:t>
      </w:r>
      <w:bookmarkStart w:id="177" w:name="_Toc138763688"/>
      <w:bookmarkStart w:id="178" w:name="_Toc138763826"/>
      <w:bookmarkStart w:id="179" w:name="_Toc152245737"/>
      <w:r w:rsidR="00454F2D" w:rsidRPr="004A0C4D">
        <w:t>ROKOVNIK ZA IZVRŠAVANJE OSNOVNIH ZADATAKA U POPISU</w:t>
      </w:r>
      <w:bookmarkEnd w:id="176"/>
      <w:bookmarkEnd w:id="177"/>
      <w:bookmarkEnd w:id="178"/>
      <w:bookmarkEnd w:id="179"/>
    </w:p>
    <w:p w:rsidR="001957FB" w:rsidRDefault="001957FB" w:rsidP="001148BB">
      <w:pPr>
        <w:spacing w:before="240" w:line="276" w:lineRule="auto"/>
        <w:rPr>
          <w:rFonts w:cs="Arial"/>
          <w:sz w:val="22"/>
          <w:szCs w:val="20"/>
          <w:lang w:val="sr-Latn-CS"/>
        </w:rPr>
      </w:pPr>
      <w:r w:rsidRPr="001148BB">
        <w:rPr>
          <w:rFonts w:cs="Arial"/>
          <w:sz w:val="22"/>
          <w:szCs w:val="20"/>
          <w:lang w:val="sr-Latn-CS"/>
        </w:rPr>
        <w:t>Da b</w:t>
      </w:r>
      <w:r w:rsidR="00BE21C9" w:rsidRPr="001148BB">
        <w:rPr>
          <w:rFonts w:cs="Arial"/>
          <w:sz w:val="22"/>
          <w:szCs w:val="20"/>
          <w:lang w:val="sr-Latn-CS"/>
        </w:rPr>
        <w:t xml:space="preserve">i se obezbijedilo blagovremeno </w:t>
      </w:r>
      <w:r w:rsidRPr="001148BB">
        <w:rPr>
          <w:rFonts w:cs="Arial"/>
          <w:sz w:val="22"/>
          <w:szCs w:val="20"/>
          <w:lang w:val="sr-Latn-CS"/>
        </w:rPr>
        <w:t xml:space="preserve">izvršavanje zadataka u vezi sa pripremama, organizovanjem i izvršenjem popisa, koji proističu iz </w:t>
      </w:r>
      <w:r w:rsidR="00DD1F2A">
        <w:rPr>
          <w:rFonts w:cs="Arial"/>
          <w:sz w:val="22"/>
          <w:szCs w:val="20"/>
          <w:lang w:val="sr-Latn-CS"/>
        </w:rPr>
        <w:t>m</w:t>
      </w:r>
      <w:r w:rsidR="008D7913" w:rsidRPr="001148BB">
        <w:rPr>
          <w:rFonts w:cs="Arial"/>
          <w:sz w:val="22"/>
          <w:szCs w:val="20"/>
          <w:lang w:val="sr-Latn-CS"/>
        </w:rPr>
        <w:t xml:space="preserve">etodologije </w:t>
      </w:r>
      <w:r w:rsidR="00167C9C" w:rsidRPr="001148BB">
        <w:rPr>
          <w:rFonts w:cs="Arial"/>
          <w:sz w:val="22"/>
          <w:szCs w:val="20"/>
          <w:lang w:val="sr-Latn-CS"/>
        </w:rPr>
        <w:t xml:space="preserve">popisa </w:t>
      </w:r>
      <w:r w:rsidRPr="001148BB">
        <w:rPr>
          <w:rFonts w:cs="Arial"/>
          <w:sz w:val="22"/>
          <w:szCs w:val="20"/>
          <w:lang w:val="sr-Latn-CS"/>
        </w:rPr>
        <w:t>i da bi svi popisni organi i ostali učesnici bili unaprijed upoznati s rokovima u kojima treba da izvrše pojedine osnovne zadatke, u nastavku se daje pregled rokova</w:t>
      </w:r>
      <w:r w:rsidR="008D7913" w:rsidRPr="001148BB">
        <w:rPr>
          <w:rFonts w:cs="Arial"/>
          <w:sz w:val="22"/>
          <w:szCs w:val="20"/>
          <w:lang w:val="sr-Latn-CS"/>
        </w:rPr>
        <w:t xml:space="preserve"> za izvršenje osnovnih zadataka</w:t>
      </w:r>
      <w:r w:rsidR="00C67852">
        <w:rPr>
          <w:rFonts w:cs="Arial"/>
          <w:sz w:val="22"/>
          <w:szCs w:val="20"/>
          <w:lang w:val="sr-Latn-CS"/>
        </w:rPr>
        <w:t xml:space="preserve"> (Tabela 2)</w:t>
      </w:r>
      <w:r w:rsidR="008D7913" w:rsidRPr="001148BB">
        <w:rPr>
          <w:rFonts w:cs="Arial"/>
          <w:sz w:val="22"/>
          <w:szCs w:val="20"/>
          <w:lang w:val="sr-Latn-CS"/>
        </w:rPr>
        <w:t>.</w:t>
      </w:r>
    </w:p>
    <w:p w:rsidR="00AB34EA" w:rsidRDefault="00AB34EA" w:rsidP="001148BB">
      <w:pPr>
        <w:spacing w:before="240" w:line="276" w:lineRule="auto"/>
        <w:rPr>
          <w:rFonts w:cs="Arial"/>
          <w:sz w:val="22"/>
          <w:szCs w:val="20"/>
          <w:lang w:val="sr-Latn-CS"/>
        </w:rPr>
      </w:pPr>
      <w:r w:rsidRPr="00D3288C">
        <w:rPr>
          <w:rFonts w:cs="Arial"/>
          <w:sz w:val="22"/>
          <w:szCs w:val="20"/>
          <w:lang w:val="sr-Latn-CS"/>
        </w:rPr>
        <w:t>Izuzetno</w:t>
      </w:r>
      <w:r w:rsidR="009C2286" w:rsidRPr="00D3288C">
        <w:rPr>
          <w:rFonts w:cs="Arial"/>
          <w:sz w:val="22"/>
          <w:szCs w:val="20"/>
          <w:lang w:val="sr-Latn-CS"/>
        </w:rPr>
        <w:t>, nepredviđeno pomjeranje rokova u nekoj od aktivnosti navedenih u Rokovniku</w:t>
      </w:r>
      <w:r w:rsidR="006F015B" w:rsidRPr="00D3288C">
        <w:rPr>
          <w:rFonts w:cs="Arial"/>
          <w:sz w:val="22"/>
          <w:szCs w:val="20"/>
          <w:lang w:val="sr-Latn-CS"/>
        </w:rPr>
        <w:t>,</w:t>
      </w:r>
      <w:r w:rsidR="009C2286" w:rsidRPr="00D3288C">
        <w:rPr>
          <w:rFonts w:cs="Arial"/>
          <w:sz w:val="22"/>
          <w:szCs w:val="20"/>
          <w:lang w:val="sr-Latn-CS"/>
        </w:rPr>
        <w:t xml:space="preserve"> može prouzrokovati pomjeranje rokova za sve ostale aktivnosti.</w:t>
      </w:r>
    </w:p>
    <w:p w:rsidR="003F2FC7" w:rsidRDefault="003F2FC7" w:rsidP="001148BB">
      <w:pPr>
        <w:spacing w:before="240" w:line="276" w:lineRule="auto"/>
        <w:rPr>
          <w:rFonts w:cs="Arial"/>
          <w:sz w:val="22"/>
          <w:szCs w:val="20"/>
          <w:lang w:val="sr-Latn-CS"/>
        </w:rPr>
      </w:pPr>
    </w:p>
    <w:p w:rsidR="009C2286" w:rsidRDefault="009C2286" w:rsidP="001148BB">
      <w:pPr>
        <w:spacing w:before="240" w:line="276" w:lineRule="auto"/>
        <w:rPr>
          <w:rFonts w:cs="Arial"/>
          <w:sz w:val="22"/>
          <w:szCs w:val="20"/>
          <w:lang w:val="sr-Latn-CS"/>
        </w:rPr>
      </w:pPr>
    </w:p>
    <w:p w:rsidR="00612395" w:rsidRDefault="00612395" w:rsidP="004160AC">
      <w:pPr>
        <w:spacing w:after="120"/>
        <w:jc w:val="left"/>
        <w:rPr>
          <w:b/>
          <w:sz w:val="22"/>
          <w:lang w:val="sr-Latn-ME"/>
        </w:rPr>
      </w:pPr>
    </w:p>
    <w:p w:rsidR="003F4D9F" w:rsidRDefault="003F4D9F" w:rsidP="004160AC">
      <w:pPr>
        <w:spacing w:after="120"/>
        <w:jc w:val="left"/>
        <w:rPr>
          <w:b/>
          <w:sz w:val="22"/>
          <w:lang w:val="sr-Latn-ME"/>
        </w:rPr>
      </w:pPr>
    </w:p>
    <w:p w:rsidR="00513135" w:rsidRPr="000B6C2D" w:rsidRDefault="001148BB" w:rsidP="004160AC">
      <w:pPr>
        <w:spacing w:after="120"/>
        <w:jc w:val="left"/>
        <w:rPr>
          <w:sz w:val="22"/>
        </w:rPr>
      </w:pPr>
      <w:r w:rsidRPr="001148BB">
        <w:rPr>
          <w:b/>
          <w:sz w:val="22"/>
          <w:lang w:val="sr-Latn-ME"/>
        </w:rPr>
        <w:t xml:space="preserve">Tabela </w:t>
      </w:r>
      <w:r w:rsidR="00D6562B">
        <w:rPr>
          <w:b/>
          <w:sz w:val="22"/>
          <w:lang w:val="sr-Latn-ME"/>
        </w:rPr>
        <w:t>2</w:t>
      </w:r>
      <w:r w:rsidRPr="001148BB">
        <w:rPr>
          <w:b/>
          <w:sz w:val="22"/>
          <w:lang w:val="sr-Latn-ME"/>
        </w:rPr>
        <w:t>.</w:t>
      </w:r>
      <w:r>
        <w:rPr>
          <w:sz w:val="22"/>
          <w:lang w:val="sr-Latn-ME"/>
        </w:rPr>
        <w:t xml:space="preserve"> </w:t>
      </w:r>
      <w:r w:rsidR="006F38C4">
        <w:rPr>
          <w:sz w:val="22"/>
          <w:lang w:val="sr-Latn-ME"/>
        </w:rPr>
        <w:t>Predlog r</w:t>
      </w:r>
      <w:r w:rsidRPr="000D2540">
        <w:rPr>
          <w:sz w:val="22"/>
        </w:rPr>
        <w:t>okovnik</w:t>
      </w:r>
      <w:r w:rsidR="006F38C4">
        <w:rPr>
          <w:sz w:val="22"/>
          <w:lang w:val="sr-Latn-ME"/>
        </w:rPr>
        <w:t>a</w:t>
      </w:r>
      <w:r w:rsidRPr="000D2540">
        <w:rPr>
          <w:sz w:val="22"/>
        </w:rPr>
        <w:t xml:space="preserve"> za izvršavanje osnovnih zadataka u popisu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1"/>
        <w:gridCol w:w="4893"/>
        <w:gridCol w:w="2235"/>
        <w:gridCol w:w="2097"/>
      </w:tblGrid>
      <w:tr w:rsidR="0089717E" w:rsidRPr="000D2540" w:rsidTr="00C67852">
        <w:trPr>
          <w:trHeight w:val="720"/>
          <w:jc w:val="center"/>
        </w:trPr>
        <w:tc>
          <w:tcPr>
            <w:tcW w:w="262" w:type="pct"/>
            <w:shd w:val="clear" w:color="auto" w:fill="B8CCE4" w:themeFill="accent1" w:themeFillTint="66"/>
            <w:vAlign w:val="center"/>
          </w:tcPr>
          <w:p w:rsidR="0089717E" w:rsidRPr="000D2540" w:rsidRDefault="0089717E" w:rsidP="00456776">
            <w:pPr>
              <w:jc w:val="center"/>
              <w:rPr>
                <w:b/>
                <w:noProof/>
                <w:lang w:val="sr-Latn-CS"/>
              </w:rPr>
            </w:pPr>
          </w:p>
        </w:tc>
        <w:tc>
          <w:tcPr>
            <w:tcW w:w="2513" w:type="pct"/>
            <w:shd w:val="clear" w:color="auto" w:fill="B8CCE4" w:themeFill="accent1" w:themeFillTint="66"/>
            <w:vAlign w:val="center"/>
          </w:tcPr>
          <w:p w:rsidR="0089717E" w:rsidRPr="000D2540" w:rsidRDefault="0089717E" w:rsidP="00456776">
            <w:pPr>
              <w:jc w:val="center"/>
              <w:rPr>
                <w:b/>
                <w:noProof/>
                <w:lang w:val="sr-Latn-CS"/>
              </w:rPr>
            </w:pPr>
            <w:r w:rsidRPr="000D2540">
              <w:rPr>
                <w:b/>
                <w:noProof/>
                <w:lang w:val="sr-Latn-CS"/>
              </w:rPr>
              <w:t>AKTIVNOST</w:t>
            </w:r>
          </w:p>
        </w:tc>
        <w:tc>
          <w:tcPr>
            <w:tcW w:w="1148" w:type="pct"/>
            <w:shd w:val="clear" w:color="auto" w:fill="B8CCE4" w:themeFill="accent1" w:themeFillTint="66"/>
            <w:vAlign w:val="center"/>
          </w:tcPr>
          <w:p w:rsidR="0089717E" w:rsidRDefault="0089717E" w:rsidP="00456776">
            <w:pPr>
              <w:jc w:val="center"/>
              <w:rPr>
                <w:b/>
                <w:noProof/>
                <w:lang w:val="sr-Latn-CS"/>
              </w:rPr>
            </w:pPr>
            <w:r w:rsidRPr="000D2540">
              <w:rPr>
                <w:b/>
                <w:noProof/>
                <w:lang w:val="sr-Latn-CS"/>
              </w:rPr>
              <w:t>ORGANIZUJE</w:t>
            </w:r>
            <w:r w:rsidR="00884C23">
              <w:rPr>
                <w:b/>
                <w:noProof/>
                <w:lang w:val="sr-Latn-CS"/>
              </w:rPr>
              <w:t xml:space="preserve"> </w:t>
            </w:r>
            <w:r>
              <w:rPr>
                <w:b/>
                <w:noProof/>
                <w:lang w:val="sr-Latn-CS"/>
              </w:rPr>
              <w:t>/</w:t>
            </w:r>
          </w:p>
          <w:p w:rsidR="0089717E" w:rsidRPr="000D2540" w:rsidRDefault="0089717E" w:rsidP="00456776">
            <w:pPr>
              <w:jc w:val="center"/>
              <w:rPr>
                <w:b/>
                <w:noProof/>
                <w:lang w:val="sr-Latn-CS"/>
              </w:rPr>
            </w:pPr>
            <w:r w:rsidRPr="000D2540">
              <w:rPr>
                <w:b/>
                <w:noProof/>
                <w:lang w:val="sr-Latn-CS"/>
              </w:rPr>
              <w:t>SPROVODI</w:t>
            </w:r>
          </w:p>
        </w:tc>
        <w:tc>
          <w:tcPr>
            <w:tcW w:w="1077" w:type="pct"/>
            <w:shd w:val="clear" w:color="auto" w:fill="B8CCE4" w:themeFill="accent1" w:themeFillTint="66"/>
            <w:vAlign w:val="center"/>
          </w:tcPr>
          <w:p w:rsidR="0089717E" w:rsidRDefault="0089717E" w:rsidP="00456776">
            <w:pPr>
              <w:jc w:val="center"/>
              <w:rPr>
                <w:b/>
                <w:noProof/>
                <w:lang w:val="sr-Latn-CS"/>
              </w:rPr>
            </w:pPr>
            <w:r w:rsidRPr="000D2540">
              <w:rPr>
                <w:b/>
                <w:noProof/>
                <w:lang w:val="sr-Latn-CS"/>
              </w:rPr>
              <w:t xml:space="preserve">DATUM / </w:t>
            </w:r>
          </w:p>
          <w:p w:rsidR="0089717E" w:rsidRPr="000D2540" w:rsidRDefault="0089717E" w:rsidP="00456776">
            <w:pPr>
              <w:jc w:val="center"/>
              <w:rPr>
                <w:b/>
                <w:noProof/>
                <w:lang w:val="sr-Latn-CS"/>
              </w:rPr>
            </w:pPr>
            <w:r w:rsidRPr="000D2540">
              <w:rPr>
                <w:b/>
                <w:noProof/>
                <w:lang w:val="sr-Latn-CS"/>
              </w:rPr>
              <w:t>NAJKASNIJE DO:</w:t>
            </w:r>
          </w:p>
        </w:tc>
      </w:tr>
      <w:tr w:rsidR="00320470" w:rsidRPr="000D2540" w:rsidTr="00320470">
        <w:trPr>
          <w:trHeight w:val="144"/>
          <w:jc w:val="center"/>
        </w:trPr>
        <w:tc>
          <w:tcPr>
            <w:tcW w:w="5000" w:type="pct"/>
            <w:gridSpan w:val="4"/>
            <w:shd w:val="clear" w:color="auto" w:fill="FFFFFF" w:themeFill="background1"/>
            <w:vAlign w:val="center"/>
          </w:tcPr>
          <w:p w:rsidR="00320470" w:rsidRPr="00320470" w:rsidRDefault="00320470" w:rsidP="00456776">
            <w:pPr>
              <w:jc w:val="center"/>
              <w:rPr>
                <w:b/>
                <w:noProof/>
                <w:sz w:val="10"/>
                <w:lang w:val="sr-Latn-CS"/>
              </w:rPr>
            </w:pPr>
          </w:p>
        </w:tc>
      </w:tr>
      <w:tr w:rsidR="0089717E" w:rsidRPr="000D2540" w:rsidTr="00C67852">
        <w:trPr>
          <w:trHeight w:val="432"/>
          <w:jc w:val="center"/>
        </w:trPr>
        <w:tc>
          <w:tcPr>
            <w:tcW w:w="262" w:type="pct"/>
            <w:tcBorders>
              <w:bottom w:val="single" w:sz="4" w:space="0" w:color="auto"/>
            </w:tcBorders>
            <w:shd w:val="clear" w:color="auto" w:fill="DBE5F1" w:themeFill="accent1" w:themeFillTint="33"/>
            <w:vAlign w:val="center"/>
          </w:tcPr>
          <w:p w:rsidR="0089717E" w:rsidRPr="000D2540" w:rsidRDefault="0089717E" w:rsidP="006A7C18">
            <w:pPr>
              <w:jc w:val="center"/>
              <w:rPr>
                <w:b/>
                <w:noProof/>
                <w:lang w:val="sr-Latn-CS"/>
              </w:rPr>
            </w:pPr>
          </w:p>
        </w:tc>
        <w:tc>
          <w:tcPr>
            <w:tcW w:w="4738" w:type="pct"/>
            <w:gridSpan w:val="3"/>
            <w:tcBorders>
              <w:bottom w:val="single" w:sz="4" w:space="0" w:color="auto"/>
            </w:tcBorders>
            <w:shd w:val="clear" w:color="auto" w:fill="DBE5F1" w:themeFill="accent1" w:themeFillTint="33"/>
            <w:vAlign w:val="center"/>
          </w:tcPr>
          <w:p w:rsidR="0089717E" w:rsidRPr="000D2540" w:rsidRDefault="0089717E" w:rsidP="006A7C18">
            <w:pPr>
              <w:jc w:val="center"/>
              <w:rPr>
                <w:b/>
                <w:noProof/>
                <w:lang w:val="sr-Latn-CS"/>
              </w:rPr>
            </w:pPr>
            <w:r w:rsidRPr="000D2540">
              <w:rPr>
                <w:b/>
                <w:noProof/>
                <w:lang w:val="sr-Latn-CS"/>
              </w:rPr>
              <w:t xml:space="preserve">PRIJE </w:t>
            </w:r>
            <w:r w:rsidRPr="00E04537">
              <w:rPr>
                <w:b/>
                <w:noProof/>
                <w:lang w:val="sr-Latn-CS"/>
              </w:rPr>
              <w:t>POČETKA TERENSKOG RADA</w:t>
            </w:r>
          </w:p>
        </w:tc>
      </w:tr>
      <w:tr w:rsidR="0089717E" w:rsidRPr="000D2540" w:rsidTr="0001648C">
        <w:trPr>
          <w:trHeight w:val="467"/>
          <w:jc w:val="center"/>
        </w:trPr>
        <w:tc>
          <w:tcPr>
            <w:tcW w:w="262" w:type="pct"/>
            <w:tcBorders>
              <w:bottom w:val="nil"/>
            </w:tcBorders>
            <w:shd w:val="clear" w:color="auto" w:fill="auto"/>
            <w:vAlign w:val="center"/>
          </w:tcPr>
          <w:p w:rsidR="0089717E" w:rsidRPr="000D2540" w:rsidRDefault="0089717E" w:rsidP="00D76022">
            <w:pPr>
              <w:jc w:val="left"/>
              <w:rPr>
                <w:noProof/>
                <w:lang w:val="sr-Latn-CS"/>
              </w:rPr>
            </w:pPr>
            <w:r>
              <w:rPr>
                <w:noProof/>
                <w:lang w:val="sr-Latn-CS"/>
              </w:rPr>
              <w:t>1</w:t>
            </w:r>
          </w:p>
        </w:tc>
        <w:tc>
          <w:tcPr>
            <w:tcW w:w="2513" w:type="pct"/>
            <w:tcBorders>
              <w:bottom w:val="nil"/>
            </w:tcBorders>
            <w:shd w:val="clear" w:color="auto" w:fill="auto"/>
            <w:vAlign w:val="center"/>
          </w:tcPr>
          <w:p w:rsidR="0089717E" w:rsidRPr="000D2540" w:rsidRDefault="0089717E" w:rsidP="006A7C18">
            <w:pPr>
              <w:jc w:val="left"/>
              <w:rPr>
                <w:noProof/>
                <w:lang w:val="sr-Latn-CS"/>
              </w:rPr>
            </w:pPr>
            <w:r w:rsidRPr="000D2540">
              <w:rPr>
                <w:noProof/>
                <w:lang w:val="sr-Latn-CS"/>
              </w:rPr>
              <w:t xml:space="preserve">Imenovanje državnih instruktora </w:t>
            </w:r>
          </w:p>
        </w:tc>
        <w:tc>
          <w:tcPr>
            <w:tcW w:w="1148" w:type="pct"/>
            <w:tcBorders>
              <w:bottom w:val="nil"/>
            </w:tcBorders>
            <w:shd w:val="clear" w:color="auto" w:fill="auto"/>
            <w:vAlign w:val="center"/>
          </w:tcPr>
          <w:p w:rsidR="0089717E" w:rsidRPr="000D2540" w:rsidRDefault="0089717E" w:rsidP="006A7C18">
            <w:pPr>
              <w:jc w:val="left"/>
              <w:rPr>
                <w:noProof/>
                <w:lang w:val="sr-Latn-CS"/>
              </w:rPr>
            </w:pPr>
            <w:r w:rsidRPr="000D2540">
              <w:rPr>
                <w:noProof/>
                <w:lang w:val="sr-Latn-CS"/>
              </w:rPr>
              <w:t>Uprava za statistiku</w:t>
            </w:r>
          </w:p>
        </w:tc>
        <w:tc>
          <w:tcPr>
            <w:tcW w:w="1077" w:type="pct"/>
            <w:tcBorders>
              <w:bottom w:val="nil"/>
            </w:tcBorders>
            <w:shd w:val="clear" w:color="auto" w:fill="auto"/>
            <w:vAlign w:val="center"/>
          </w:tcPr>
          <w:p w:rsidR="0089717E" w:rsidRPr="00884C23" w:rsidRDefault="001B2A6B" w:rsidP="006A7C18">
            <w:pPr>
              <w:jc w:val="left"/>
              <w:rPr>
                <w:noProof/>
                <w:szCs w:val="20"/>
                <w:lang w:val="sr-Latn-CS"/>
              </w:rPr>
            </w:pPr>
            <w:r w:rsidRPr="00884C23">
              <w:rPr>
                <w:noProof/>
                <w:szCs w:val="20"/>
                <w:lang w:val="sr-Latn-CS"/>
              </w:rPr>
              <w:t>do 10</w:t>
            </w:r>
            <w:r w:rsidR="00884C23" w:rsidRPr="00884C23">
              <w:rPr>
                <w:noProof/>
                <w:szCs w:val="20"/>
                <w:lang w:val="sr-Latn-CS"/>
              </w:rPr>
              <w:t>.</w:t>
            </w:r>
            <w:r w:rsidR="0089717E" w:rsidRPr="00884C23">
              <w:rPr>
                <w:noProof/>
                <w:szCs w:val="20"/>
                <w:lang w:val="sr-Latn-CS"/>
              </w:rPr>
              <w:t>0</w:t>
            </w:r>
            <w:r w:rsidRPr="00884C23">
              <w:rPr>
                <w:noProof/>
                <w:szCs w:val="20"/>
                <w:lang w:val="sr-Latn-CS"/>
              </w:rPr>
              <w:t>9</w:t>
            </w:r>
            <w:r w:rsidR="00884C23" w:rsidRPr="00884C23">
              <w:rPr>
                <w:noProof/>
                <w:szCs w:val="20"/>
                <w:lang w:val="sr-Latn-CS"/>
              </w:rPr>
              <w:t>.</w:t>
            </w:r>
            <w:r w:rsidR="0089717E" w:rsidRPr="00884C23">
              <w:rPr>
                <w:noProof/>
                <w:szCs w:val="20"/>
                <w:lang w:val="sr-Latn-CS"/>
              </w:rPr>
              <w:t>2023</w:t>
            </w:r>
            <w:r w:rsidR="00884C23" w:rsidRPr="00884C23">
              <w:rPr>
                <w:noProof/>
                <w:szCs w:val="20"/>
                <w:lang w:val="sr-Latn-CS"/>
              </w:rPr>
              <w:t>.</w:t>
            </w:r>
          </w:p>
        </w:tc>
      </w:tr>
      <w:tr w:rsidR="0089717E" w:rsidRPr="000D2540" w:rsidTr="00C321BE">
        <w:trPr>
          <w:trHeight w:val="405"/>
          <w:jc w:val="center"/>
        </w:trPr>
        <w:tc>
          <w:tcPr>
            <w:tcW w:w="262" w:type="pct"/>
            <w:tcBorders>
              <w:top w:val="nil"/>
              <w:bottom w:val="nil"/>
            </w:tcBorders>
            <w:shd w:val="clear" w:color="auto" w:fill="F2F2F2" w:themeFill="background1" w:themeFillShade="F2"/>
            <w:vAlign w:val="center"/>
          </w:tcPr>
          <w:p w:rsidR="0089717E" w:rsidRPr="000D2540" w:rsidRDefault="0089717E" w:rsidP="00D76022">
            <w:pPr>
              <w:jc w:val="left"/>
              <w:rPr>
                <w:noProof/>
                <w:lang w:val="sr-Latn-CS"/>
              </w:rPr>
            </w:pPr>
            <w:r>
              <w:rPr>
                <w:noProof/>
                <w:lang w:val="sr-Latn-CS"/>
              </w:rPr>
              <w:t>2</w:t>
            </w:r>
          </w:p>
        </w:tc>
        <w:tc>
          <w:tcPr>
            <w:tcW w:w="2513" w:type="pct"/>
            <w:tcBorders>
              <w:top w:val="nil"/>
              <w:bottom w:val="nil"/>
            </w:tcBorders>
            <w:shd w:val="clear" w:color="auto" w:fill="F2F2F2" w:themeFill="background1" w:themeFillShade="F2"/>
            <w:vAlign w:val="center"/>
          </w:tcPr>
          <w:p w:rsidR="0089717E" w:rsidRPr="000D2540" w:rsidRDefault="0089717E" w:rsidP="006A7C18">
            <w:pPr>
              <w:jc w:val="left"/>
              <w:rPr>
                <w:noProof/>
                <w:lang w:val="sr-Latn-CS"/>
              </w:rPr>
            </w:pPr>
            <w:r w:rsidRPr="000D2540">
              <w:rPr>
                <w:noProof/>
                <w:lang w:val="sr-Latn-CS"/>
              </w:rPr>
              <w:t>Instruktaža za državne instruktore</w:t>
            </w:r>
          </w:p>
        </w:tc>
        <w:tc>
          <w:tcPr>
            <w:tcW w:w="1148" w:type="pct"/>
            <w:tcBorders>
              <w:top w:val="nil"/>
              <w:bottom w:val="nil"/>
            </w:tcBorders>
            <w:shd w:val="clear" w:color="auto" w:fill="F2F2F2" w:themeFill="background1" w:themeFillShade="F2"/>
            <w:vAlign w:val="center"/>
          </w:tcPr>
          <w:p w:rsidR="0089717E" w:rsidRPr="000D2540" w:rsidRDefault="0089717E" w:rsidP="006A7C18">
            <w:pPr>
              <w:jc w:val="left"/>
              <w:rPr>
                <w:noProof/>
                <w:lang w:val="sr-Latn-CS"/>
              </w:rPr>
            </w:pPr>
            <w:r w:rsidRPr="000D2540">
              <w:rPr>
                <w:noProof/>
                <w:lang w:val="sr-Latn-CS"/>
              </w:rPr>
              <w:t>Uprava za statistiku</w:t>
            </w:r>
          </w:p>
        </w:tc>
        <w:tc>
          <w:tcPr>
            <w:tcW w:w="1077" w:type="pct"/>
            <w:tcBorders>
              <w:top w:val="nil"/>
              <w:bottom w:val="nil"/>
            </w:tcBorders>
            <w:shd w:val="clear" w:color="auto" w:fill="F2F2F2" w:themeFill="background1" w:themeFillShade="F2"/>
            <w:vAlign w:val="center"/>
          </w:tcPr>
          <w:p w:rsidR="0089717E" w:rsidRPr="00FF1195" w:rsidRDefault="00442703" w:rsidP="006A7C18">
            <w:pPr>
              <w:jc w:val="left"/>
              <w:rPr>
                <w:rFonts w:cs="Arial"/>
                <w:szCs w:val="20"/>
                <w:lang w:val="sr-Latn-CS"/>
              </w:rPr>
            </w:pPr>
            <w:r w:rsidRPr="00701AE0">
              <w:rPr>
                <w:rFonts w:eastAsia="Calibri" w:cs="Calibri"/>
                <w:color w:val="000000"/>
                <w:szCs w:val="20"/>
                <w:lang w:val="sr-Latn-RS"/>
              </w:rPr>
              <w:t>22 - 26.09.2023.</w:t>
            </w:r>
          </w:p>
        </w:tc>
      </w:tr>
      <w:tr w:rsidR="0089717E" w:rsidRPr="000D2540" w:rsidTr="0001648C">
        <w:trPr>
          <w:trHeight w:val="450"/>
          <w:jc w:val="center"/>
        </w:trPr>
        <w:tc>
          <w:tcPr>
            <w:tcW w:w="262" w:type="pct"/>
            <w:tcBorders>
              <w:top w:val="nil"/>
              <w:bottom w:val="nil"/>
            </w:tcBorders>
            <w:shd w:val="clear" w:color="auto" w:fill="auto"/>
            <w:vAlign w:val="center"/>
          </w:tcPr>
          <w:p w:rsidR="0089717E" w:rsidRPr="000D2540" w:rsidRDefault="0089717E" w:rsidP="00D76022">
            <w:pPr>
              <w:jc w:val="left"/>
              <w:rPr>
                <w:noProof/>
                <w:lang w:val="sr-Latn-CS"/>
              </w:rPr>
            </w:pPr>
            <w:r>
              <w:rPr>
                <w:noProof/>
                <w:lang w:val="sr-Latn-CS"/>
              </w:rPr>
              <w:t>3</w:t>
            </w:r>
          </w:p>
        </w:tc>
        <w:tc>
          <w:tcPr>
            <w:tcW w:w="2513" w:type="pct"/>
            <w:tcBorders>
              <w:top w:val="nil"/>
              <w:bottom w:val="nil"/>
            </w:tcBorders>
            <w:shd w:val="clear" w:color="auto" w:fill="auto"/>
            <w:vAlign w:val="center"/>
          </w:tcPr>
          <w:p w:rsidR="0089717E" w:rsidRPr="000D2540" w:rsidRDefault="0089717E" w:rsidP="006A7C18">
            <w:pPr>
              <w:jc w:val="left"/>
              <w:rPr>
                <w:noProof/>
                <w:lang w:val="sr-Latn-CS"/>
              </w:rPr>
            </w:pPr>
            <w:r w:rsidRPr="000D2540">
              <w:rPr>
                <w:noProof/>
                <w:lang w:val="sr-Latn-CS"/>
              </w:rPr>
              <w:t>Formiranje popisnih komisija</w:t>
            </w:r>
          </w:p>
        </w:tc>
        <w:tc>
          <w:tcPr>
            <w:tcW w:w="1148" w:type="pct"/>
            <w:tcBorders>
              <w:top w:val="nil"/>
              <w:bottom w:val="nil"/>
            </w:tcBorders>
            <w:shd w:val="clear" w:color="auto" w:fill="auto"/>
            <w:vAlign w:val="center"/>
          </w:tcPr>
          <w:p w:rsidR="0089717E" w:rsidRPr="000D2540" w:rsidRDefault="0089717E" w:rsidP="006A7C18">
            <w:pPr>
              <w:jc w:val="left"/>
              <w:rPr>
                <w:noProof/>
                <w:lang w:val="sr-Latn-CS"/>
              </w:rPr>
            </w:pPr>
            <w:r w:rsidRPr="000D2540">
              <w:rPr>
                <w:noProof/>
                <w:lang w:val="sr-Latn-CS"/>
              </w:rPr>
              <w:t>Uprava za statistiku</w:t>
            </w:r>
          </w:p>
        </w:tc>
        <w:tc>
          <w:tcPr>
            <w:tcW w:w="1077" w:type="pct"/>
            <w:tcBorders>
              <w:top w:val="nil"/>
              <w:bottom w:val="nil"/>
            </w:tcBorders>
            <w:shd w:val="clear" w:color="auto" w:fill="auto"/>
            <w:vAlign w:val="center"/>
          </w:tcPr>
          <w:p w:rsidR="0089717E" w:rsidRPr="00884C23" w:rsidRDefault="001B2A6B" w:rsidP="006A7C18">
            <w:pPr>
              <w:jc w:val="left"/>
              <w:rPr>
                <w:rFonts w:cs="Arial"/>
                <w:szCs w:val="20"/>
                <w:lang w:val="sr-Latn-CS"/>
              </w:rPr>
            </w:pPr>
            <w:r w:rsidRPr="00884C23">
              <w:rPr>
                <w:noProof/>
                <w:szCs w:val="20"/>
                <w:lang w:val="sr-Latn-CS"/>
              </w:rPr>
              <w:t>do 10</w:t>
            </w:r>
            <w:r w:rsidR="00884C23" w:rsidRPr="00884C23">
              <w:rPr>
                <w:noProof/>
                <w:szCs w:val="20"/>
                <w:lang w:val="sr-Latn-CS"/>
              </w:rPr>
              <w:t>.</w:t>
            </w:r>
            <w:r w:rsidRPr="00884C23">
              <w:rPr>
                <w:noProof/>
                <w:szCs w:val="20"/>
                <w:lang w:val="sr-Latn-CS"/>
              </w:rPr>
              <w:t>09</w:t>
            </w:r>
            <w:r w:rsidR="00884C23" w:rsidRPr="00884C23">
              <w:rPr>
                <w:noProof/>
                <w:szCs w:val="20"/>
                <w:lang w:val="sr-Latn-CS"/>
              </w:rPr>
              <w:t>.</w:t>
            </w:r>
            <w:r w:rsidRPr="00884C23">
              <w:rPr>
                <w:noProof/>
                <w:szCs w:val="20"/>
                <w:lang w:val="sr-Latn-CS"/>
              </w:rPr>
              <w:t>2023</w:t>
            </w:r>
            <w:r w:rsidR="00884C23" w:rsidRPr="00884C23">
              <w:rPr>
                <w:noProof/>
                <w:szCs w:val="20"/>
                <w:lang w:val="sr-Latn-CS"/>
              </w:rPr>
              <w:t>.</w:t>
            </w:r>
          </w:p>
        </w:tc>
      </w:tr>
      <w:tr w:rsidR="0089717E" w:rsidRPr="000D2540" w:rsidTr="00C321BE">
        <w:trPr>
          <w:trHeight w:val="432"/>
          <w:jc w:val="center"/>
        </w:trPr>
        <w:tc>
          <w:tcPr>
            <w:tcW w:w="262" w:type="pct"/>
            <w:tcBorders>
              <w:top w:val="nil"/>
              <w:bottom w:val="nil"/>
            </w:tcBorders>
            <w:shd w:val="clear" w:color="auto" w:fill="F2F2F2" w:themeFill="background1" w:themeFillShade="F2"/>
            <w:vAlign w:val="center"/>
          </w:tcPr>
          <w:p w:rsidR="0089717E" w:rsidRPr="000D2540" w:rsidRDefault="00D76022" w:rsidP="00D76022">
            <w:pPr>
              <w:jc w:val="left"/>
              <w:rPr>
                <w:noProof/>
                <w:lang w:val="sr-Latn-CS"/>
              </w:rPr>
            </w:pPr>
            <w:r>
              <w:rPr>
                <w:noProof/>
                <w:lang w:val="sr-Latn-CS"/>
              </w:rPr>
              <w:t>4</w:t>
            </w:r>
          </w:p>
        </w:tc>
        <w:tc>
          <w:tcPr>
            <w:tcW w:w="2513" w:type="pct"/>
            <w:tcBorders>
              <w:top w:val="nil"/>
              <w:bottom w:val="nil"/>
            </w:tcBorders>
            <w:shd w:val="clear" w:color="auto" w:fill="F2F2F2" w:themeFill="background1" w:themeFillShade="F2"/>
            <w:vAlign w:val="center"/>
          </w:tcPr>
          <w:p w:rsidR="0089717E" w:rsidRPr="000D2540" w:rsidRDefault="00442703" w:rsidP="000549F4">
            <w:pPr>
              <w:jc w:val="left"/>
              <w:rPr>
                <w:noProof/>
                <w:lang w:val="sr-Latn-CS"/>
              </w:rPr>
            </w:pPr>
            <w:r>
              <w:rPr>
                <w:noProof/>
                <w:lang w:val="sr-Latn-CS"/>
              </w:rPr>
              <w:t>Radni sastanak</w:t>
            </w:r>
            <w:r w:rsidRPr="000D2540">
              <w:rPr>
                <w:noProof/>
                <w:lang w:val="sr-Latn-CS"/>
              </w:rPr>
              <w:t xml:space="preserve"> </w:t>
            </w:r>
            <w:r w:rsidR="0089717E" w:rsidRPr="000D2540">
              <w:rPr>
                <w:noProof/>
                <w:lang w:val="sr-Latn-CS"/>
              </w:rPr>
              <w:t>za članove popisne komisije</w:t>
            </w:r>
          </w:p>
        </w:tc>
        <w:tc>
          <w:tcPr>
            <w:tcW w:w="1148" w:type="pct"/>
            <w:tcBorders>
              <w:top w:val="nil"/>
              <w:bottom w:val="nil"/>
            </w:tcBorders>
            <w:shd w:val="clear" w:color="auto" w:fill="F2F2F2" w:themeFill="background1" w:themeFillShade="F2"/>
            <w:vAlign w:val="center"/>
          </w:tcPr>
          <w:p w:rsidR="0089717E" w:rsidRPr="000D2540" w:rsidRDefault="0089717E" w:rsidP="000549F4">
            <w:pPr>
              <w:jc w:val="left"/>
              <w:rPr>
                <w:noProof/>
                <w:lang w:val="sr-Latn-CS"/>
              </w:rPr>
            </w:pPr>
            <w:r w:rsidRPr="000D2540">
              <w:rPr>
                <w:noProof/>
                <w:lang w:val="sr-Latn-CS"/>
              </w:rPr>
              <w:t>Uprava za statistiku</w:t>
            </w:r>
          </w:p>
        </w:tc>
        <w:tc>
          <w:tcPr>
            <w:tcW w:w="1077" w:type="pct"/>
            <w:tcBorders>
              <w:top w:val="nil"/>
              <w:bottom w:val="nil"/>
            </w:tcBorders>
            <w:shd w:val="clear" w:color="auto" w:fill="F2F2F2" w:themeFill="background1" w:themeFillShade="F2"/>
            <w:vAlign w:val="center"/>
          </w:tcPr>
          <w:p w:rsidR="0089717E" w:rsidRPr="00884C23" w:rsidRDefault="00884C23" w:rsidP="000549F4">
            <w:pPr>
              <w:jc w:val="left"/>
              <w:rPr>
                <w:rFonts w:cs="Arial"/>
                <w:szCs w:val="20"/>
                <w:lang w:val="sr-Latn-CS"/>
              </w:rPr>
            </w:pPr>
            <w:r>
              <w:rPr>
                <w:rFonts w:cs="Arial"/>
                <w:szCs w:val="20"/>
                <w:lang w:val="sr-Latn-ME"/>
              </w:rPr>
              <w:t>19.</w:t>
            </w:r>
            <w:r w:rsidR="0089717E" w:rsidRPr="00884C23">
              <w:rPr>
                <w:rFonts w:cs="Arial"/>
                <w:szCs w:val="20"/>
                <w:lang w:val="sr-Latn-ME"/>
              </w:rPr>
              <w:t>09.2023.</w:t>
            </w:r>
          </w:p>
        </w:tc>
      </w:tr>
      <w:tr w:rsidR="0089717E" w:rsidRPr="000D2540" w:rsidTr="0001648C">
        <w:trPr>
          <w:trHeight w:val="504"/>
          <w:jc w:val="center"/>
        </w:trPr>
        <w:tc>
          <w:tcPr>
            <w:tcW w:w="262" w:type="pct"/>
            <w:tcBorders>
              <w:top w:val="nil"/>
              <w:bottom w:val="nil"/>
            </w:tcBorders>
            <w:shd w:val="clear" w:color="auto" w:fill="auto"/>
            <w:vAlign w:val="center"/>
          </w:tcPr>
          <w:p w:rsidR="0089717E" w:rsidRPr="000D2540" w:rsidRDefault="00D76022" w:rsidP="00D76022">
            <w:pPr>
              <w:jc w:val="left"/>
              <w:rPr>
                <w:noProof/>
                <w:lang w:val="sr-Latn-CS"/>
              </w:rPr>
            </w:pPr>
            <w:r>
              <w:rPr>
                <w:noProof/>
                <w:lang w:val="sr-Latn-CS"/>
              </w:rPr>
              <w:t>5</w:t>
            </w:r>
          </w:p>
        </w:tc>
        <w:tc>
          <w:tcPr>
            <w:tcW w:w="2513" w:type="pct"/>
            <w:tcBorders>
              <w:top w:val="nil"/>
              <w:bottom w:val="nil"/>
            </w:tcBorders>
            <w:shd w:val="clear" w:color="auto" w:fill="auto"/>
            <w:vAlign w:val="center"/>
          </w:tcPr>
          <w:p w:rsidR="0089717E" w:rsidRPr="000D2540" w:rsidRDefault="0089717E" w:rsidP="000549F4">
            <w:pPr>
              <w:jc w:val="left"/>
              <w:rPr>
                <w:noProof/>
                <w:lang w:val="sr-Latn-CS"/>
              </w:rPr>
            </w:pPr>
            <w:r w:rsidRPr="000D2540">
              <w:rPr>
                <w:noProof/>
                <w:lang w:val="sr-Latn-CS"/>
              </w:rPr>
              <w:t>Obezbjeđivanje prostorija za rad popisne komisije</w:t>
            </w:r>
          </w:p>
        </w:tc>
        <w:tc>
          <w:tcPr>
            <w:tcW w:w="1148" w:type="pct"/>
            <w:tcBorders>
              <w:top w:val="nil"/>
              <w:bottom w:val="nil"/>
            </w:tcBorders>
            <w:shd w:val="clear" w:color="auto" w:fill="auto"/>
            <w:vAlign w:val="center"/>
          </w:tcPr>
          <w:p w:rsidR="0089717E" w:rsidRPr="000D2540" w:rsidRDefault="0089717E" w:rsidP="000549F4">
            <w:pPr>
              <w:jc w:val="left"/>
              <w:rPr>
                <w:noProof/>
                <w:lang w:val="sr-Latn-CS"/>
              </w:rPr>
            </w:pPr>
            <w:r w:rsidRPr="000D2540">
              <w:rPr>
                <w:noProof/>
                <w:lang w:val="sr-Latn-CS"/>
              </w:rPr>
              <w:t>Popisna komisija</w:t>
            </w:r>
          </w:p>
        </w:tc>
        <w:tc>
          <w:tcPr>
            <w:tcW w:w="1077" w:type="pct"/>
            <w:tcBorders>
              <w:top w:val="nil"/>
              <w:bottom w:val="nil"/>
            </w:tcBorders>
            <w:shd w:val="clear" w:color="auto" w:fill="auto"/>
            <w:vAlign w:val="center"/>
          </w:tcPr>
          <w:p w:rsidR="0089717E" w:rsidRPr="00884C23" w:rsidRDefault="00884C23" w:rsidP="000549F4">
            <w:pPr>
              <w:jc w:val="left"/>
              <w:rPr>
                <w:noProof/>
                <w:szCs w:val="20"/>
                <w:lang w:val="sr-Latn-CS"/>
              </w:rPr>
            </w:pPr>
            <w:r>
              <w:rPr>
                <w:noProof/>
                <w:szCs w:val="20"/>
                <w:lang w:val="sr-Latn-CS"/>
              </w:rPr>
              <w:t>0</w:t>
            </w:r>
            <w:r w:rsidR="0089717E" w:rsidRPr="00884C23">
              <w:rPr>
                <w:noProof/>
                <w:szCs w:val="20"/>
                <w:lang w:val="sr-Latn-CS"/>
              </w:rPr>
              <w:t>1.10.2023.</w:t>
            </w:r>
          </w:p>
        </w:tc>
      </w:tr>
      <w:tr w:rsidR="0089717E" w:rsidRPr="000D2540" w:rsidTr="00C321BE">
        <w:trPr>
          <w:trHeight w:val="585"/>
          <w:jc w:val="center"/>
        </w:trPr>
        <w:tc>
          <w:tcPr>
            <w:tcW w:w="262" w:type="pct"/>
            <w:tcBorders>
              <w:top w:val="nil"/>
              <w:bottom w:val="nil"/>
            </w:tcBorders>
            <w:shd w:val="clear" w:color="auto" w:fill="F2F2F2" w:themeFill="background1" w:themeFillShade="F2"/>
            <w:vAlign w:val="center"/>
          </w:tcPr>
          <w:p w:rsidR="0089717E" w:rsidRPr="000D2540" w:rsidRDefault="00D76022" w:rsidP="00D76022">
            <w:pPr>
              <w:jc w:val="left"/>
              <w:rPr>
                <w:noProof/>
                <w:lang w:val="sr-Latn-CS"/>
              </w:rPr>
            </w:pPr>
            <w:r>
              <w:rPr>
                <w:noProof/>
                <w:lang w:val="sr-Latn-CS"/>
              </w:rPr>
              <w:t>6</w:t>
            </w:r>
          </w:p>
        </w:tc>
        <w:tc>
          <w:tcPr>
            <w:tcW w:w="2513" w:type="pct"/>
            <w:tcBorders>
              <w:top w:val="nil"/>
              <w:bottom w:val="nil"/>
            </w:tcBorders>
            <w:shd w:val="clear" w:color="auto" w:fill="F2F2F2" w:themeFill="background1" w:themeFillShade="F2"/>
            <w:vAlign w:val="center"/>
          </w:tcPr>
          <w:p w:rsidR="004276A4" w:rsidRDefault="0089717E" w:rsidP="000549F4">
            <w:pPr>
              <w:jc w:val="left"/>
              <w:rPr>
                <w:noProof/>
                <w:lang w:val="sr-Latn-CS"/>
              </w:rPr>
            </w:pPr>
            <w:r w:rsidRPr="000D2540">
              <w:rPr>
                <w:noProof/>
                <w:lang w:val="sr-Latn-CS"/>
              </w:rPr>
              <w:t xml:space="preserve">Dostavljanje spiska popisnih krugova </w:t>
            </w:r>
          </w:p>
          <w:p w:rsidR="0089717E" w:rsidRPr="000D2540" w:rsidRDefault="0089717E" w:rsidP="000549F4">
            <w:pPr>
              <w:jc w:val="left"/>
              <w:rPr>
                <w:noProof/>
                <w:lang w:val="sr-Latn-CS"/>
              </w:rPr>
            </w:pPr>
            <w:r w:rsidRPr="000D2540">
              <w:rPr>
                <w:noProof/>
                <w:lang w:val="sr-Latn-CS"/>
              </w:rPr>
              <w:t>(</w:t>
            </w:r>
            <w:r w:rsidR="003F2FC7">
              <w:rPr>
                <w:noProof/>
                <w:lang w:val="sr-Latn-CS"/>
              </w:rPr>
              <w:t xml:space="preserve">dio </w:t>
            </w:r>
            <w:r w:rsidR="003F2FC7" w:rsidRPr="000D2540">
              <w:rPr>
                <w:noProof/>
                <w:lang w:val="sr-Latn-CS"/>
              </w:rPr>
              <w:t>obra</w:t>
            </w:r>
            <w:r w:rsidR="003F2FC7">
              <w:rPr>
                <w:noProof/>
                <w:lang w:val="sr-Latn-CS"/>
              </w:rPr>
              <w:t xml:space="preserve">sca </w:t>
            </w:r>
            <w:r w:rsidRPr="000D2540">
              <w:rPr>
                <w:noProof/>
                <w:lang w:val="sr-Latn-CS"/>
              </w:rPr>
              <w:t xml:space="preserve">P-8) popisnoj komisiji                                  </w:t>
            </w:r>
          </w:p>
        </w:tc>
        <w:tc>
          <w:tcPr>
            <w:tcW w:w="1148" w:type="pct"/>
            <w:tcBorders>
              <w:top w:val="nil"/>
              <w:bottom w:val="nil"/>
            </w:tcBorders>
            <w:shd w:val="clear" w:color="auto" w:fill="F2F2F2" w:themeFill="background1" w:themeFillShade="F2"/>
            <w:vAlign w:val="center"/>
          </w:tcPr>
          <w:p w:rsidR="0089717E" w:rsidRPr="000D2540" w:rsidRDefault="0089717E" w:rsidP="000549F4">
            <w:pPr>
              <w:jc w:val="left"/>
              <w:rPr>
                <w:noProof/>
                <w:lang w:val="sr-Latn-CS"/>
              </w:rPr>
            </w:pPr>
            <w:r w:rsidRPr="000D2540">
              <w:rPr>
                <w:noProof/>
                <w:lang w:val="sr-Latn-CS"/>
              </w:rPr>
              <w:t>Uprava za statistiku</w:t>
            </w:r>
          </w:p>
        </w:tc>
        <w:tc>
          <w:tcPr>
            <w:tcW w:w="1077" w:type="pct"/>
            <w:tcBorders>
              <w:top w:val="nil"/>
              <w:bottom w:val="nil"/>
            </w:tcBorders>
            <w:shd w:val="clear" w:color="auto" w:fill="F2F2F2" w:themeFill="background1" w:themeFillShade="F2"/>
            <w:vAlign w:val="center"/>
          </w:tcPr>
          <w:p w:rsidR="0089717E" w:rsidRPr="00884C23" w:rsidRDefault="0089717E" w:rsidP="000549F4">
            <w:pPr>
              <w:jc w:val="left"/>
              <w:rPr>
                <w:noProof/>
                <w:szCs w:val="20"/>
                <w:lang w:val="sr-Latn-CS"/>
              </w:rPr>
            </w:pPr>
            <w:r w:rsidRPr="00884C23">
              <w:rPr>
                <w:noProof/>
                <w:szCs w:val="20"/>
                <w:lang w:val="sr-Latn-CS"/>
              </w:rPr>
              <w:t xml:space="preserve">10.10.2023.            </w:t>
            </w:r>
          </w:p>
        </w:tc>
      </w:tr>
      <w:tr w:rsidR="0089717E" w:rsidRPr="000D2540" w:rsidTr="0001648C">
        <w:trPr>
          <w:trHeight w:val="810"/>
          <w:jc w:val="center"/>
        </w:trPr>
        <w:tc>
          <w:tcPr>
            <w:tcW w:w="262" w:type="pct"/>
            <w:tcBorders>
              <w:top w:val="nil"/>
              <w:bottom w:val="nil"/>
            </w:tcBorders>
            <w:shd w:val="clear" w:color="auto" w:fill="auto"/>
            <w:vAlign w:val="center"/>
          </w:tcPr>
          <w:p w:rsidR="0089717E" w:rsidRPr="000D2540" w:rsidRDefault="00D76022" w:rsidP="00D76022">
            <w:pPr>
              <w:jc w:val="left"/>
              <w:rPr>
                <w:noProof/>
                <w:lang w:val="sr-Latn-CS"/>
              </w:rPr>
            </w:pPr>
            <w:r>
              <w:rPr>
                <w:noProof/>
                <w:lang w:val="sr-Latn-CS"/>
              </w:rPr>
              <w:t>7</w:t>
            </w:r>
          </w:p>
        </w:tc>
        <w:tc>
          <w:tcPr>
            <w:tcW w:w="2513" w:type="pct"/>
            <w:tcBorders>
              <w:top w:val="nil"/>
              <w:bottom w:val="nil"/>
            </w:tcBorders>
            <w:shd w:val="clear" w:color="auto" w:fill="auto"/>
            <w:vAlign w:val="center"/>
          </w:tcPr>
          <w:p w:rsidR="0089717E" w:rsidRPr="000D2540" w:rsidRDefault="0089717E" w:rsidP="000549F4">
            <w:pPr>
              <w:jc w:val="left"/>
              <w:rPr>
                <w:noProof/>
                <w:lang w:val="sr-Latn-CS"/>
              </w:rPr>
            </w:pPr>
            <w:r w:rsidRPr="000D2540">
              <w:rPr>
                <w:noProof/>
                <w:lang w:val="sr-Latn-CS"/>
              </w:rPr>
              <w:t xml:space="preserve">Raspored </w:t>
            </w:r>
            <w:r>
              <w:rPr>
                <w:noProof/>
                <w:lang w:val="sr-Latn-CS"/>
              </w:rPr>
              <w:t>upitnika</w:t>
            </w:r>
            <w:r w:rsidRPr="000D2540">
              <w:rPr>
                <w:noProof/>
                <w:lang w:val="sr-Latn-CS"/>
              </w:rPr>
              <w:t xml:space="preserve"> po popisnim krugovima (na osnovu </w:t>
            </w:r>
            <w:r w:rsidR="00FA76AE">
              <w:rPr>
                <w:noProof/>
                <w:lang w:val="sr-Latn-CS"/>
              </w:rPr>
              <w:t xml:space="preserve">dijela </w:t>
            </w:r>
            <w:r w:rsidRPr="000D2540">
              <w:rPr>
                <w:noProof/>
                <w:lang w:val="sr-Latn-CS"/>
              </w:rPr>
              <w:t>obrasca „Raspored popisivača i prvi rezultati na nivou popisnih krugova“ – obrazac P-8)</w:t>
            </w:r>
          </w:p>
        </w:tc>
        <w:tc>
          <w:tcPr>
            <w:tcW w:w="1148" w:type="pct"/>
            <w:tcBorders>
              <w:top w:val="nil"/>
              <w:bottom w:val="nil"/>
            </w:tcBorders>
            <w:shd w:val="clear" w:color="auto" w:fill="auto"/>
            <w:vAlign w:val="center"/>
          </w:tcPr>
          <w:p w:rsidR="0089717E" w:rsidRPr="000D2540" w:rsidRDefault="0089717E" w:rsidP="000549F4">
            <w:pPr>
              <w:jc w:val="left"/>
              <w:rPr>
                <w:noProof/>
                <w:lang w:val="sr-Latn-CS"/>
              </w:rPr>
            </w:pPr>
            <w:r w:rsidRPr="000D2540">
              <w:rPr>
                <w:noProof/>
                <w:lang w:val="sr-Latn-CS"/>
              </w:rPr>
              <w:t>Uprava za statistiku/ Popisna komisija</w:t>
            </w:r>
          </w:p>
        </w:tc>
        <w:tc>
          <w:tcPr>
            <w:tcW w:w="1077" w:type="pct"/>
            <w:tcBorders>
              <w:top w:val="nil"/>
              <w:bottom w:val="nil"/>
            </w:tcBorders>
            <w:shd w:val="clear" w:color="auto" w:fill="auto"/>
            <w:vAlign w:val="center"/>
          </w:tcPr>
          <w:p w:rsidR="0089717E" w:rsidRPr="00884C23" w:rsidRDefault="0089717E" w:rsidP="000549F4">
            <w:pPr>
              <w:jc w:val="left"/>
              <w:rPr>
                <w:noProof/>
                <w:szCs w:val="20"/>
                <w:lang w:val="sr-Latn-CS"/>
              </w:rPr>
            </w:pPr>
            <w:r w:rsidRPr="00884C23">
              <w:rPr>
                <w:noProof/>
                <w:szCs w:val="20"/>
                <w:lang w:val="sr-Latn-CS"/>
              </w:rPr>
              <w:t>15.10.2023.</w:t>
            </w:r>
          </w:p>
        </w:tc>
      </w:tr>
      <w:tr w:rsidR="00F077F7" w:rsidRPr="000D2540" w:rsidTr="00F077F7">
        <w:trPr>
          <w:trHeight w:val="630"/>
          <w:jc w:val="center"/>
        </w:trPr>
        <w:tc>
          <w:tcPr>
            <w:tcW w:w="262"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Pr>
                <w:noProof/>
                <w:lang w:val="sr-Latn-CS"/>
              </w:rPr>
              <w:t>8</w:t>
            </w:r>
          </w:p>
        </w:tc>
        <w:tc>
          <w:tcPr>
            <w:tcW w:w="2513"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sidRPr="000D2540">
              <w:rPr>
                <w:noProof/>
                <w:lang w:val="sr-Latn-CS"/>
              </w:rPr>
              <w:t>Raspisivanje javnog oglasa za zapošljavanje lica za realizaciju Popisa</w:t>
            </w:r>
          </w:p>
        </w:tc>
        <w:tc>
          <w:tcPr>
            <w:tcW w:w="1148"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sidRPr="000D2540">
              <w:rPr>
                <w:noProof/>
                <w:lang w:val="sr-Latn-CS"/>
              </w:rPr>
              <w:t>Popisne komisije</w:t>
            </w:r>
          </w:p>
        </w:tc>
        <w:tc>
          <w:tcPr>
            <w:tcW w:w="1077" w:type="pct"/>
            <w:tcBorders>
              <w:top w:val="nil"/>
              <w:bottom w:val="nil"/>
            </w:tcBorders>
            <w:shd w:val="clear" w:color="auto" w:fill="D9D9D9" w:themeFill="background1" w:themeFillShade="D9"/>
            <w:vAlign w:val="center"/>
          </w:tcPr>
          <w:p w:rsidR="00F077F7" w:rsidRPr="00F077F7" w:rsidRDefault="00F077F7" w:rsidP="00F077F7">
            <w:pPr>
              <w:rPr>
                <w:rFonts w:eastAsia="Calibri" w:cs="Times New Roman"/>
                <w:noProof/>
                <w:color w:val="auto"/>
                <w:szCs w:val="20"/>
                <w:highlight w:val="lightGray"/>
                <w:lang w:val="sr-Latn-RS"/>
              </w:rPr>
            </w:pPr>
            <w:r w:rsidRPr="00F077F7">
              <w:rPr>
                <w:rFonts w:eastAsia="Calibri" w:cs="Times New Roman"/>
                <w:noProof/>
                <w:color w:val="auto"/>
                <w:szCs w:val="20"/>
                <w:highlight w:val="lightGray"/>
                <w:lang w:val="sr-Latn-RS"/>
              </w:rPr>
              <w:t>15.11. 2023.</w:t>
            </w:r>
          </w:p>
        </w:tc>
      </w:tr>
      <w:tr w:rsidR="00F077F7" w:rsidRPr="000D2540" w:rsidTr="00F077F7">
        <w:trPr>
          <w:trHeight w:val="540"/>
          <w:jc w:val="center"/>
        </w:trPr>
        <w:tc>
          <w:tcPr>
            <w:tcW w:w="262" w:type="pct"/>
            <w:tcBorders>
              <w:top w:val="nil"/>
              <w:bottom w:val="nil"/>
            </w:tcBorders>
            <w:vAlign w:val="center"/>
          </w:tcPr>
          <w:p w:rsidR="00F077F7" w:rsidRPr="000D2540" w:rsidRDefault="00F077F7" w:rsidP="00F077F7">
            <w:pPr>
              <w:jc w:val="left"/>
              <w:rPr>
                <w:noProof/>
                <w:lang w:val="sr-Latn-CS"/>
              </w:rPr>
            </w:pPr>
            <w:r>
              <w:rPr>
                <w:noProof/>
                <w:lang w:val="sr-Latn-CS"/>
              </w:rPr>
              <w:t>9</w:t>
            </w:r>
          </w:p>
        </w:tc>
        <w:tc>
          <w:tcPr>
            <w:tcW w:w="2513" w:type="pct"/>
            <w:tcBorders>
              <w:top w:val="nil"/>
              <w:bottom w:val="nil"/>
            </w:tcBorders>
            <w:vAlign w:val="center"/>
          </w:tcPr>
          <w:p w:rsidR="00F077F7" w:rsidRPr="000D2540" w:rsidRDefault="00F077F7" w:rsidP="00F077F7">
            <w:pPr>
              <w:jc w:val="left"/>
              <w:rPr>
                <w:noProof/>
                <w:lang w:val="sr-Latn-CS"/>
              </w:rPr>
            </w:pPr>
            <w:r w:rsidRPr="000D2540">
              <w:rPr>
                <w:noProof/>
                <w:lang w:val="sr-Latn-CS"/>
              </w:rPr>
              <w:t xml:space="preserve">Objava liste kandidata za </w:t>
            </w:r>
            <w:r>
              <w:rPr>
                <w:noProof/>
                <w:lang w:val="sr-Latn-CS"/>
              </w:rPr>
              <w:t xml:space="preserve">instruktore za </w:t>
            </w:r>
            <w:r w:rsidRPr="000D2540">
              <w:rPr>
                <w:noProof/>
                <w:lang w:val="sr-Latn-CS"/>
              </w:rPr>
              <w:t>potrebe održavanja instruktaže</w:t>
            </w:r>
          </w:p>
        </w:tc>
        <w:tc>
          <w:tcPr>
            <w:tcW w:w="1148" w:type="pct"/>
            <w:tcBorders>
              <w:top w:val="nil"/>
              <w:bottom w:val="nil"/>
            </w:tcBorders>
            <w:vAlign w:val="center"/>
          </w:tcPr>
          <w:p w:rsidR="00F077F7" w:rsidRPr="000D2540" w:rsidRDefault="00F077F7" w:rsidP="00F077F7">
            <w:pPr>
              <w:jc w:val="left"/>
              <w:rPr>
                <w:noProof/>
                <w:lang w:val="sr-Latn-CS"/>
              </w:rPr>
            </w:pPr>
            <w:r w:rsidRPr="000D2540">
              <w:rPr>
                <w:noProof/>
                <w:lang w:val="sr-Latn-CS"/>
              </w:rPr>
              <w:t>Popisna komisija</w:t>
            </w:r>
          </w:p>
        </w:tc>
        <w:tc>
          <w:tcPr>
            <w:tcW w:w="1077" w:type="pct"/>
            <w:tcBorders>
              <w:top w:val="nil"/>
              <w:bottom w:val="nil"/>
            </w:tcBorders>
            <w:shd w:val="clear" w:color="auto" w:fill="D9D9D9" w:themeFill="background1" w:themeFillShade="D9"/>
            <w:vAlign w:val="center"/>
          </w:tcPr>
          <w:p w:rsidR="00F077F7" w:rsidRPr="00F077F7" w:rsidRDefault="00F077F7" w:rsidP="00F077F7">
            <w:pPr>
              <w:rPr>
                <w:rFonts w:eastAsia="Calibri" w:cs="Times New Roman"/>
                <w:noProof/>
                <w:color w:val="auto"/>
                <w:szCs w:val="20"/>
                <w:highlight w:val="lightGray"/>
                <w:lang w:val="sr-Latn-RS"/>
              </w:rPr>
            </w:pPr>
            <w:r w:rsidRPr="00F077F7">
              <w:rPr>
                <w:rFonts w:eastAsia="Calibri" w:cs="Times New Roman"/>
                <w:noProof/>
                <w:color w:val="auto"/>
                <w:szCs w:val="20"/>
                <w:highlight w:val="lightGray"/>
                <w:lang w:val="sr-Latn-RS"/>
              </w:rPr>
              <w:t>22.11. 2023.</w:t>
            </w:r>
          </w:p>
        </w:tc>
      </w:tr>
      <w:tr w:rsidR="00F077F7" w:rsidRPr="000D2540" w:rsidTr="00F077F7">
        <w:trPr>
          <w:trHeight w:val="540"/>
          <w:jc w:val="center"/>
        </w:trPr>
        <w:tc>
          <w:tcPr>
            <w:tcW w:w="262"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Pr>
                <w:noProof/>
                <w:lang w:val="sr-Latn-CS"/>
              </w:rPr>
              <w:t>10</w:t>
            </w:r>
          </w:p>
        </w:tc>
        <w:tc>
          <w:tcPr>
            <w:tcW w:w="2513"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sidRPr="000D2540">
              <w:rPr>
                <w:noProof/>
                <w:lang w:val="sr-Latn-CS"/>
              </w:rPr>
              <w:t xml:space="preserve">Objava liste kandidata za </w:t>
            </w:r>
            <w:r>
              <w:rPr>
                <w:noProof/>
                <w:lang w:val="sr-Latn-CS"/>
              </w:rPr>
              <w:t xml:space="preserve">popisivače za </w:t>
            </w:r>
            <w:r w:rsidRPr="000D2540">
              <w:rPr>
                <w:noProof/>
                <w:lang w:val="sr-Latn-CS"/>
              </w:rPr>
              <w:t>potrebe održavanja instruktaže</w:t>
            </w:r>
          </w:p>
        </w:tc>
        <w:tc>
          <w:tcPr>
            <w:tcW w:w="1148"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sidRPr="000D2540">
              <w:rPr>
                <w:noProof/>
                <w:lang w:val="sr-Latn-CS"/>
              </w:rPr>
              <w:t>Popisna komisija</w:t>
            </w:r>
          </w:p>
        </w:tc>
        <w:tc>
          <w:tcPr>
            <w:tcW w:w="1077" w:type="pct"/>
            <w:tcBorders>
              <w:top w:val="nil"/>
              <w:bottom w:val="nil"/>
            </w:tcBorders>
            <w:shd w:val="clear" w:color="auto" w:fill="D9D9D9" w:themeFill="background1" w:themeFillShade="D9"/>
            <w:vAlign w:val="center"/>
          </w:tcPr>
          <w:p w:rsidR="00F077F7" w:rsidRPr="00F077F7" w:rsidRDefault="00F077F7" w:rsidP="00F077F7">
            <w:pPr>
              <w:rPr>
                <w:rFonts w:eastAsia="Calibri" w:cs="Times New Roman"/>
                <w:noProof/>
                <w:color w:val="auto"/>
                <w:szCs w:val="20"/>
                <w:highlight w:val="lightGray"/>
                <w:lang w:val="sr-Latn-RS"/>
              </w:rPr>
            </w:pPr>
            <w:r w:rsidRPr="00F077F7">
              <w:rPr>
                <w:rFonts w:eastAsia="Calibri" w:cs="Times New Roman"/>
                <w:noProof/>
                <w:color w:val="auto"/>
                <w:szCs w:val="20"/>
                <w:highlight w:val="lightGray"/>
                <w:lang w:val="sr-Latn-RS"/>
              </w:rPr>
              <w:t>24.11. 2023.</w:t>
            </w:r>
          </w:p>
        </w:tc>
      </w:tr>
      <w:tr w:rsidR="00F077F7" w:rsidRPr="000D2540" w:rsidTr="00F077F7">
        <w:trPr>
          <w:trHeight w:val="630"/>
          <w:jc w:val="center"/>
        </w:trPr>
        <w:tc>
          <w:tcPr>
            <w:tcW w:w="262" w:type="pct"/>
            <w:tcBorders>
              <w:top w:val="nil"/>
              <w:bottom w:val="nil"/>
            </w:tcBorders>
            <w:shd w:val="clear" w:color="auto" w:fill="auto"/>
            <w:vAlign w:val="center"/>
          </w:tcPr>
          <w:p w:rsidR="00F077F7" w:rsidRPr="000D2540" w:rsidRDefault="00F077F7" w:rsidP="00F077F7">
            <w:pPr>
              <w:jc w:val="left"/>
              <w:rPr>
                <w:noProof/>
                <w:lang w:val="sr-Latn-CS"/>
              </w:rPr>
            </w:pPr>
            <w:r>
              <w:rPr>
                <w:noProof/>
                <w:lang w:val="sr-Latn-CS"/>
              </w:rPr>
              <w:t>11</w:t>
            </w:r>
          </w:p>
        </w:tc>
        <w:tc>
          <w:tcPr>
            <w:tcW w:w="2513" w:type="pct"/>
            <w:tcBorders>
              <w:top w:val="nil"/>
              <w:bottom w:val="nil"/>
            </w:tcBorders>
            <w:shd w:val="clear" w:color="auto" w:fill="auto"/>
            <w:vAlign w:val="center"/>
          </w:tcPr>
          <w:p w:rsidR="00F077F7" w:rsidRPr="000D2540" w:rsidRDefault="00F077F7" w:rsidP="00F077F7">
            <w:pPr>
              <w:jc w:val="left"/>
              <w:rPr>
                <w:noProof/>
                <w:lang w:val="sr-Latn-CS"/>
              </w:rPr>
            </w:pPr>
            <w:r w:rsidRPr="000D2540">
              <w:rPr>
                <w:noProof/>
                <w:lang w:val="sr-Latn-CS"/>
              </w:rPr>
              <w:t>Obezbjeđenje prostorija za održavanje instruktaža za instruktore i popisivače</w:t>
            </w:r>
          </w:p>
        </w:tc>
        <w:tc>
          <w:tcPr>
            <w:tcW w:w="1148" w:type="pct"/>
            <w:tcBorders>
              <w:top w:val="nil"/>
              <w:bottom w:val="nil"/>
            </w:tcBorders>
            <w:shd w:val="clear" w:color="auto" w:fill="auto"/>
            <w:vAlign w:val="center"/>
          </w:tcPr>
          <w:p w:rsidR="00F077F7" w:rsidRPr="000D2540" w:rsidRDefault="00F077F7" w:rsidP="00F077F7">
            <w:pPr>
              <w:jc w:val="left"/>
              <w:rPr>
                <w:noProof/>
                <w:lang w:val="sr-Latn-CS"/>
              </w:rPr>
            </w:pPr>
            <w:r w:rsidRPr="000D2540">
              <w:rPr>
                <w:noProof/>
                <w:lang w:val="sr-Latn-CS"/>
              </w:rPr>
              <w:t>Popisna komisija</w:t>
            </w:r>
          </w:p>
        </w:tc>
        <w:tc>
          <w:tcPr>
            <w:tcW w:w="1077" w:type="pct"/>
            <w:tcBorders>
              <w:top w:val="nil"/>
              <w:bottom w:val="nil"/>
            </w:tcBorders>
            <w:shd w:val="clear" w:color="auto" w:fill="D9D9D9" w:themeFill="background1" w:themeFillShade="D9"/>
            <w:vAlign w:val="center"/>
          </w:tcPr>
          <w:p w:rsidR="00F077F7" w:rsidRPr="00F077F7" w:rsidRDefault="00F077F7" w:rsidP="00F077F7">
            <w:pPr>
              <w:rPr>
                <w:rFonts w:eastAsia="Calibri" w:cs="Times New Roman"/>
                <w:noProof/>
                <w:color w:val="auto"/>
                <w:szCs w:val="20"/>
                <w:highlight w:val="lightGray"/>
                <w:lang w:val="sr-Latn-RS"/>
              </w:rPr>
            </w:pPr>
            <w:r w:rsidRPr="00F077F7">
              <w:rPr>
                <w:rFonts w:eastAsia="Calibri" w:cs="Times New Roman"/>
                <w:noProof/>
                <w:color w:val="auto"/>
                <w:szCs w:val="20"/>
                <w:highlight w:val="lightGray"/>
                <w:lang w:val="sr-Latn-RS"/>
              </w:rPr>
              <w:t>20.11. 2023.</w:t>
            </w:r>
          </w:p>
        </w:tc>
      </w:tr>
      <w:tr w:rsidR="00F077F7" w:rsidRPr="000D2540" w:rsidTr="00F077F7">
        <w:trPr>
          <w:trHeight w:val="630"/>
          <w:jc w:val="center"/>
        </w:trPr>
        <w:tc>
          <w:tcPr>
            <w:tcW w:w="262"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Pr>
                <w:noProof/>
                <w:lang w:val="sr-Latn-CS"/>
              </w:rPr>
              <w:t>12</w:t>
            </w:r>
          </w:p>
        </w:tc>
        <w:tc>
          <w:tcPr>
            <w:tcW w:w="2513"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sidRPr="000D2540">
              <w:rPr>
                <w:noProof/>
                <w:lang w:val="sr-Latn-CS"/>
              </w:rPr>
              <w:t>Obezbjeđenje prostorija sa definisanim uslovima za prijem i čuvanje popisnog materijala</w:t>
            </w:r>
          </w:p>
        </w:tc>
        <w:tc>
          <w:tcPr>
            <w:tcW w:w="1148"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sidRPr="000D2540">
              <w:rPr>
                <w:noProof/>
                <w:lang w:val="sr-Latn-CS"/>
              </w:rPr>
              <w:t>Popisna komisija</w:t>
            </w:r>
          </w:p>
        </w:tc>
        <w:tc>
          <w:tcPr>
            <w:tcW w:w="1077" w:type="pct"/>
            <w:tcBorders>
              <w:top w:val="nil"/>
              <w:bottom w:val="nil"/>
            </w:tcBorders>
            <w:shd w:val="clear" w:color="auto" w:fill="D9D9D9" w:themeFill="background1" w:themeFillShade="D9"/>
            <w:vAlign w:val="center"/>
          </w:tcPr>
          <w:p w:rsidR="00F077F7" w:rsidRPr="00F077F7" w:rsidRDefault="00F077F7" w:rsidP="00F077F7">
            <w:pPr>
              <w:rPr>
                <w:rFonts w:eastAsia="Calibri" w:cs="Times New Roman"/>
                <w:noProof/>
                <w:color w:val="auto"/>
                <w:szCs w:val="20"/>
                <w:highlight w:val="lightGray"/>
                <w:lang w:val="sr-Latn-RS"/>
              </w:rPr>
            </w:pPr>
            <w:r w:rsidRPr="00F077F7">
              <w:rPr>
                <w:color w:val="auto"/>
                <w:sz w:val="16"/>
                <w:szCs w:val="16"/>
                <w:highlight w:val="lightGray"/>
                <w:lang w:val="sr-Latn-RS"/>
              </w:rPr>
              <w:t>Od 20.11</w:t>
            </w:r>
            <w:r w:rsidRPr="00F077F7">
              <w:rPr>
                <w:rFonts w:eastAsia="Calibri" w:cs="Times New Roman"/>
                <w:noProof/>
                <w:color w:val="auto"/>
                <w:szCs w:val="20"/>
                <w:highlight w:val="lightGray"/>
                <w:lang w:val="sr-Latn-RS"/>
              </w:rPr>
              <w:t xml:space="preserve"> </w:t>
            </w:r>
            <w:r w:rsidRPr="00F077F7">
              <w:rPr>
                <w:color w:val="auto"/>
                <w:sz w:val="16"/>
                <w:szCs w:val="16"/>
                <w:highlight w:val="lightGray"/>
                <w:lang w:val="sr-Latn-RS"/>
              </w:rPr>
              <w:t>do pet dana nakon završenog teresnkog rada prikupljanja podataka</w:t>
            </w:r>
          </w:p>
        </w:tc>
      </w:tr>
      <w:tr w:rsidR="00F077F7" w:rsidRPr="000D2540" w:rsidTr="00F077F7">
        <w:trPr>
          <w:trHeight w:val="630"/>
          <w:jc w:val="center"/>
        </w:trPr>
        <w:tc>
          <w:tcPr>
            <w:tcW w:w="262" w:type="pct"/>
            <w:tcBorders>
              <w:top w:val="nil"/>
              <w:bottom w:val="nil"/>
            </w:tcBorders>
            <w:shd w:val="clear" w:color="auto" w:fill="auto"/>
            <w:vAlign w:val="center"/>
          </w:tcPr>
          <w:p w:rsidR="00F077F7" w:rsidRPr="000D2540" w:rsidRDefault="00F077F7" w:rsidP="00F077F7">
            <w:pPr>
              <w:jc w:val="left"/>
              <w:rPr>
                <w:noProof/>
                <w:lang w:val="sr-Latn-CS"/>
              </w:rPr>
            </w:pPr>
            <w:r>
              <w:rPr>
                <w:noProof/>
                <w:lang w:val="sr-Latn-CS"/>
              </w:rPr>
              <w:t>13</w:t>
            </w:r>
          </w:p>
        </w:tc>
        <w:tc>
          <w:tcPr>
            <w:tcW w:w="2513" w:type="pct"/>
            <w:tcBorders>
              <w:top w:val="nil"/>
              <w:bottom w:val="nil"/>
            </w:tcBorders>
            <w:shd w:val="clear" w:color="auto" w:fill="auto"/>
            <w:vAlign w:val="center"/>
          </w:tcPr>
          <w:p w:rsidR="00F077F7" w:rsidRPr="000D2540" w:rsidRDefault="00F077F7" w:rsidP="00F077F7">
            <w:pPr>
              <w:jc w:val="left"/>
              <w:rPr>
                <w:noProof/>
                <w:lang w:val="sr-Latn-CS"/>
              </w:rPr>
            </w:pPr>
            <w:r w:rsidRPr="000D2540">
              <w:rPr>
                <w:noProof/>
                <w:lang w:val="sr-Latn-CS"/>
              </w:rPr>
              <w:t>Prijem materijala za izvršenje popisa (obrasci, uputstva, obavještenja, reklamni materijal itd.)</w:t>
            </w:r>
          </w:p>
        </w:tc>
        <w:tc>
          <w:tcPr>
            <w:tcW w:w="1148" w:type="pct"/>
            <w:tcBorders>
              <w:top w:val="nil"/>
              <w:bottom w:val="nil"/>
            </w:tcBorders>
            <w:shd w:val="clear" w:color="auto" w:fill="auto"/>
            <w:vAlign w:val="center"/>
          </w:tcPr>
          <w:p w:rsidR="00F077F7" w:rsidRPr="000D2540" w:rsidRDefault="00F077F7" w:rsidP="00F077F7">
            <w:pPr>
              <w:jc w:val="left"/>
              <w:rPr>
                <w:noProof/>
                <w:lang w:val="sr-Latn-CS"/>
              </w:rPr>
            </w:pPr>
            <w:r w:rsidRPr="000D2540">
              <w:rPr>
                <w:noProof/>
                <w:lang w:val="sr-Latn-CS"/>
              </w:rPr>
              <w:t>Popisna komisija</w:t>
            </w:r>
          </w:p>
        </w:tc>
        <w:tc>
          <w:tcPr>
            <w:tcW w:w="1077" w:type="pct"/>
            <w:tcBorders>
              <w:top w:val="nil"/>
              <w:bottom w:val="nil"/>
            </w:tcBorders>
            <w:shd w:val="clear" w:color="auto" w:fill="D9D9D9" w:themeFill="background1" w:themeFillShade="D9"/>
            <w:vAlign w:val="center"/>
          </w:tcPr>
          <w:p w:rsidR="00F077F7" w:rsidRPr="00F077F7" w:rsidRDefault="00F077F7" w:rsidP="00F077F7">
            <w:pPr>
              <w:rPr>
                <w:rFonts w:eastAsia="Calibri" w:cs="Times New Roman"/>
                <w:noProof/>
                <w:color w:val="auto"/>
                <w:szCs w:val="20"/>
                <w:highlight w:val="lightGray"/>
                <w:lang w:val="sr-Latn-RS"/>
              </w:rPr>
            </w:pPr>
            <w:r w:rsidRPr="00F077F7">
              <w:rPr>
                <w:rFonts w:eastAsia="Calibri" w:cs="Times New Roman"/>
                <w:noProof/>
                <w:color w:val="auto"/>
                <w:szCs w:val="20"/>
                <w:highlight w:val="lightGray"/>
                <w:lang w:val="sr-Latn-RS"/>
              </w:rPr>
              <w:t>20 -25.11. 2023.</w:t>
            </w:r>
          </w:p>
        </w:tc>
      </w:tr>
      <w:tr w:rsidR="00F077F7" w:rsidRPr="000D2540" w:rsidTr="00F077F7">
        <w:trPr>
          <w:trHeight w:val="504"/>
          <w:jc w:val="center"/>
        </w:trPr>
        <w:tc>
          <w:tcPr>
            <w:tcW w:w="262"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Pr>
                <w:noProof/>
                <w:lang w:val="sr-Latn-CS"/>
              </w:rPr>
              <w:t>14</w:t>
            </w:r>
          </w:p>
        </w:tc>
        <w:tc>
          <w:tcPr>
            <w:tcW w:w="2513"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Pr>
                <w:noProof/>
                <w:lang w:val="sr-Latn-CS"/>
              </w:rPr>
              <w:t>P</w:t>
            </w:r>
            <w:r w:rsidRPr="000D2540">
              <w:rPr>
                <w:noProof/>
                <w:lang w:val="sr-Latn-CS"/>
              </w:rPr>
              <w:t>akovanje i distribuciju materijala za instruktaže (meke fascikle)</w:t>
            </w:r>
          </w:p>
        </w:tc>
        <w:tc>
          <w:tcPr>
            <w:tcW w:w="1148"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sidRPr="000D2540">
              <w:rPr>
                <w:noProof/>
                <w:lang w:val="sr-Latn-CS"/>
              </w:rPr>
              <w:t>Popisna komisija</w:t>
            </w:r>
          </w:p>
        </w:tc>
        <w:tc>
          <w:tcPr>
            <w:tcW w:w="1077" w:type="pct"/>
            <w:tcBorders>
              <w:top w:val="nil"/>
              <w:bottom w:val="nil"/>
            </w:tcBorders>
            <w:shd w:val="clear" w:color="auto" w:fill="D9D9D9" w:themeFill="background1" w:themeFillShade="D9"/>
            <w:vAlign w:val="center"/>
          </w:tcPr>
          <w:p w:rsidR="00F077F7" w:rsidRPr="00F077F7" w:rsidRDefault="00F077F7" w:rsidP="00F077F7">
            <w:pPr>
              <w:rPr>
                <w:rFonts w:eastAsia="Calibri" w:cs="Times New Roman"/>
                <w:noProof/>
                <w:color w:val="auto"/>
                <w:szCs w:val="20"/>
                <w:highlight w:val="lightGray"/>
                <w:lang w:val="sr-Latn-RS"/>
              </w:rPr>
            </w:pPr>
            <w:r w:rsidRPr="00F077F7">
              <w:rPr>
                <w:rFonts w:eastAsia="Calibri" w:cs="Times New Roman"/>
                <w:noProof/>
                <w:color w:val="auto"/>
                <w:szCs w:val="20"/>
                <w:highlight w:val="lightGray"/>
                <w:lang w:val="sr-Latn-RS"/>
              </w:rPr>
              <w:t>22 - 25.11. 2023.</w:t>
            </w:r>
          </w:p>
        </w:tc>
      </w:tr>
      <w:tr w:rsidR="00F077F7" w:rsidRPr="000D2540" w:rsidTr="00F077F7">
        <w:trPr>
          <w:trHeight w:val="504"/>
          <w:jc w:val="center"/>
        </w:trPr>
        <w:tc>
          <w:tcPr>
            <w:tcW w:w="262" w:type="pct"/>
            <w:tcBorders>
              <w:top w:val="nil"/>
              <w:bottom w:val="nil"/>
            </w:tcBorders>
            <w:shd w:val="clear" w:color="auto" w:fill="auto"/>
            <w:vAlign w:val="center"/>
          </w:tcPr>
          <w:p w:rsidR="00F077F7" w:rsidRPr="000D2540" w:rsidRDefault="00F077F7" w:rsidP="00F077F7">
            <w:pPr>
              <w:jc w:val="left"/>
              <w:rPr>
                <w:noProof/>
                <w:lang w:val="sr-Latn-CS"/>
              </w:rPr>
            </w:pPr>
            <w:r>
              <w:rPr>
                <w:noProof/>
                <w:lang w:val="sr-Latn-CS"/>
              </w:rPr>
              <w:t>15</w:t>
            </w:r>
          </w:p>
        </w:tc>
        <w:tc>
          <w:tcPr>
            <w:tcW w:w="2513" w:type="pct"/>
            <w:tcBorders>
              <w:top w:val="nil"/>
              <w:bottom w:val="nil"/>
            </w:tcBorders>
            <w:shd w:val="clear" w:color="auto" w:fill="auto"/>
            <w:vAlign w:val="center"/>
          </w:tcPr>
          <w:p w:rsidR="00F077F7" w:rsidRPr="000D2540" w:rsidRDefault="00F077F7" w:rsidP="00F077F7">
            <w:pPr>
              <w:jc w:val="left"/>
              <w:rPr>
                <w:noProof/>
                <w:lang w:val="sr-Latn-CS"/>
              </w:rPr>
            </w:pPr>
            <w:r w:rsidRPr="000D2540">
              <w:rPr>
                <w:noProof/>
                <w:lang w:val="sr-Latn-CS"/>
              </w:rPr>
              <w:t>Obuka za instruktore</w:t>
            </w:r>
          </w:p>
        </w:tc>
        <w:tc>
          <w:tcPr>
            <w:tcW w:w="1148" w:type="pct"/>
            <w:tcBorders>
              <w:top w:val="nil"/>
              <w:bottom w:val="nil"/>
            </w:tcBorders>
            <w:shd w:val="clear" w:color="auto" w:fill="auto"/>
            <w:vAlign w:val="center"/>
          </w:tcPr>
          <w:p w:rsidR="00F077F7" w:rsidRDefault="00F077F7" w:rsidP="00F077F7">
            <w:pPr>
              <w:jc w:val="left"/>
              <w:rPr>
                <w:noProof/>
                <w:lang w:val="sr-Latn-CS"/>
              </w:rPr>
            </w:pPr>
            <w:r w:rsidRPr="000D2540">
              <w:rPr>
                <w:noProof/>
                <w:lang w:val="sr-Latn-CS"/>
              </w:rPr>
              <w:t>Popisna komisija</w:t>
            </w:r>
            <w:r>
              <w:rPr>
                <w:noProof/>
                <w:lang w:val="sr-Latn-CS"/>
              </w:rPr>
              <w:t>/</w:t>
            </w:r>
          </w:p>
          <w:p w:rsidR="00F077F7" w:rsidRPr="000D2540" w:rsidRDefault="00F077F7" w:rsidP="00F077F7">
            <w:pPr>
              <w:jc w:val="left"/>
              <w:rPr>
                <w:noProof/>
                <w:lang w:val="sr-Latn-CS"/>
              </w:rPr>
            </w:pPr>
            <w:r>
              <w:rPr>
                <w:noProof/>
                <w:lang w:val="sr-Latn-CS"/>
              </w:rPr>
              <w:t>Uprava za statistiku</w:t>
            </w:r>
          </w:p>
        </w:tc>
        <w:tc>
          <w:tcPr>
            <w:tcW w:w="1077" w:type="pct"/>
            <w:tcBorders>
              <w:top w:val="nil"/>
              <w:bottom w:val="nil"/>
            </w:tcBorders>
            <w:shd w:val="clear" w:color="auto" w:fill="D9D9D9" w:themeFill="background1" w:themeFillShade="D9"/>
            <w:vAlign w:val="center"/>
          </w:tcPr>
          <w:p w:rsidR="00F077F7" w:rsidRPr="00F077F7" w:rsidRDefault="00F077F7" w:rsidP="00F077F7">
            <w:pPr>
              <w:rPr>
                <w:rFonts w:eastAsia="Calibri" w:cs="Times New Roman"/>
                <w:noProof/>
                <w:color w:val="auto"/>
                <w:szCs w:val="20"/>
                <w:highlight w:val="lightGray"/>
                <w:lang w:val="sr-Latn-RS"/>
              </w:rPr>
            </w:pPr>
            <w:r w:rsidRPr="00F077F7">
              <w:rPr>
                <w:rFonts w:eastAsia="Calibri" w:cs="Times New Roman"/>
                <w:color w:val="auto"/>
                <w:szCs w:val="20"/>
                <w:highlight w:val="lightGray"/>
                <w:lang w:val="sr-Latn-RS"/>
              </w:rPr>
              <w:t>22 - 24.11. 2023.</w:t>
            </w:r>
          </w:p>
        </w:tc>
      </w:tr>
      <w:tr w:rsidR="00F077F7" w:rsidRPr="000D2540" w:rsidTr="00F077F7">
        <w:trPr>
          <w:trHeight w:val="504"/>
          <w:jc w:val="center"/>
        </w:trPr>
        <w:tc>
          <w:tcPr>
            <w:tcW w:w="262"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Pr>
                <w:noProof/>
                <w:lang w:val="sr-Latn-CS"/>
              </w:rPr>
              <w:t>16</w:t>
            </w:r>
          </w:p>
        </w:tc>
        <w:tc>
          <w:tcPr>
            <w:tcW w:w="2513"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Pr>
                <w:noProof/>
                <w:lang w:val="sr-Latn-CS"/>
              </w:rPr>
              <w:t>O</w:t>
            </w:r>
            <w:r w:rsidRPr="000D2540">
              <w:rPr>
                <w:noProof/>
                <w:lang w:val="sr-Latn-CS"/>
              </w:rPr>
              <w:t>dabir instruktora na osnovu liste kandidata (dostavljene od strane državnih instruktora) koji su zadovoljili na testu</w:t>
            </w:r>
          </w:p>
        </w:tc>
        <w:tc>
          <w:tcPr>
            <w:tcW w:w="1148"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Pr>
                <w:noProof/>
                <w:lang w:val="sr-Latn-CS"/>
              </w:rPr>
              <w:t>P</w:t>
            </w:r>
            <w:r w:rsidRPr="000D2540">
              <w:rPr>
                <w:noProof/>
                <w:lang w:val="sr-Latn-CS"/>
              </w:rPr>
              <w:t>op</w:t>
            </w:r>
            <w:r>
              <w:rPr>
                <w:noProof/>
                <w:lang w:val="sr-Latn-CS"/>
              </w:rPr>
              <w:t xml:space="preserve">isna </w:t>
            </w:r>
            <w:r w:rsidRPr="000D2540">
              <w:rPr>
                <w:noProof/>
                <w:lang w:val="sr-Latn-CS"/>
              </w:rPr>
              <w:t>komisij</w:t>
            </w:r>
            <w:r>
              <w:rPr>
                <w:noProof/>
                <w:lang w:val="sr-Latn-CS"/>
              </w:rPr>
              <w:t>a</w:t>
            </w:r>
            <w:r w:rsidRPr="000D2540">
              <w:rPr>
                <w:noProof/>
                <w:lang w:val="sr-Latn-CS"/>
              </w:rPr>
              <w:t xml:space="preserve"> </w:t>
            </w:r>
          </w:p>
        </w:tc>
        <w:tc>
          <w:tcPr>
            <w:tcW w:w="1077" w:type="pct"/>
            <w:tcBorders>
              <w:top w:val="nil"/>
              <w:bottom w:val="nil"/>
            </w:tcBorders>
            <w:shd w:val="clear" w:color="auto" w:fill="D9D9D9" w:themeFill="background1" w:themeFillShade="D9"/>
            <w:vAlign w:val="center"/>
          </w:tcPr>
          <w:p w:rsidR="00F077F7" w:rsidRPr="00F077F7" w:rsidRDefault="00F077F7" w:rsidP="00F077F7">
            <w:pPr>
              <w:rPr>
                <w:rFonts w:eastAsia="Calibri" w:cs="Times New Roman"/>
                <w:noProof/>
                <w:color w:val="auto"/>
                <w:szCs w:val="20"/>
                <w:highlight w:val="lightGray"/>
                <w:lang w:val="sr-Latn-RS"/>
              </w:rPr>
            </w:pPr>
            <w:r w:rsidRPr="00F077F7">
              <w:rPr>
                <w:rFonts w:eastAsia="Calibri" w:cs="Times New Roman"/>
                <w:noProof/>
                <w:color w:val="auto"/>
                <w:szCs w:val="20"/>
                <w:highlight w:val="lightGray"/>
                <w:lang w:val="sr-Latn-RS"/>
              </w:rPr>
              <w:t>24.11. 2023.</w:t>
            </w:r>
          </w:p>
        </w:tc>
      </w:tr>
      <w:tr w:rsidR="00F077F7" w:rsidRPr="000D2540" w:rsidTr="00F077F7">
        <w:trPr>
          <w:trHeight w:val="558"/>
          <w:jc w:val="center"/>
        </w:trPr>
        <w:tc>
          <w:tcPr>
            <w:tcW w:w="262" w:type="pct"/>
            <w:tcBorders>
              <w:top w:val="nil"/>
              <w:bottom w:val="nil"/>
            </w:tcBorders>
            <w:shd w:val="clear" w:color="auto" w:fill="auto"/>
            <w:vAlign w:val="center"/>
          </w:tcPr>
          <w:p w:rsidR="00F077F7" w:rsidRPr="000D2540" w:rsidRDefault="00F077F7" w:rsidP="00F077F7">
            <w:pPr>
              <w:jc w:val="left"/>
              <w:rPr>
                <w:noProof/>
                <w:lang w:val="sr-Latn-CS"/>
              </w:rPr>
            </w:pPr>
            <w:r>
              <w:rPr>
                <w:noProof/>
                <w:lang w:val="sr-Latn-CS"/>
              </w:rPr>
              <w:t>17</w:t>
            </w:r>
          </w:p>
        </w:tc>
        <w:tc>
          <w:tcPr>
            <w:tcW w:w="2513" w:type="pct"/>
            <w:tcBorders>
              <w:top w:val="nil"/>
              <w:bottom w:val="nil"/>
            </w:tcBorders>
            <w:shd w:val="clear" w:color="auto" w:fill="auto"/>
            <w:vAlign w:val="center"/>
          </w:tcPr>
          <w:p w:rsidR="00F077F7" w:rsidRPr="000D2540" w:rsidRDefault="00F077F7" w:rsidP="00F077F7">
            <w:pPr>
              <w:jc w:val="left"/>
              <w:rPr>
                <w:noProof/>
                <w:lang w:val="sr-Latn-CS"/>
              </w:rPr>
            </w:pPr>
            <w:r w:rsidRPr="000D2540">
              <w:rPr>
                <w:noProof/>
                <w:lang w:val="sr-Latn-CS"/>
              </w:rPr>
              <w:t>Obuka za popisivače</w:t>
            </w:r>
          </w:p>
        </w:tc>
        <w:tc>
          <w:tcPr>
            <w:tcW w:w="1148" w:type="pct"/>
            <w:tcBorders>
              <w:top w:val="nil"/>
              <w:bottom w:val="nil"/>
            </w:tcBorders>
            <w:shd w:val="clear" w:color="auto" w:fill="auto"/>
            <w:vAlign w:val="center"/>
          </w:tcPr>
          <w:p w:rsidR="00F077F7" w:rsidRDefault="00F077F7" w:rsidP="00F077F7">
            <w:pPr>
              <w:jc w:val="left"/>
              <w:rPr>
                <w:noProof/>
                <w:lang w:val="sr-Latn-CS"/>
              </w:rPr>
            </w:pPr>
            <w:r w:rsidRPr="000D2540">
              <w:rPr>
                <w:noProof/>
                <w:lang w:val="sr-Latn-CS"/>
              </w:rPr>
              <w:t>Popisna komisija</w:t>
            </w:r>
            <w:r>
              <w:rPr>
                <w:noProof/>
                <w:lang w:val="sr-Latn-CS"/>
              </w:rPr>
              <w:t>/</w:t>
            </w:r>
          </w:p>
          <w:p w:rsidR="00F077F7" w:rsidRDefault="00F077F7" w:rsidP="00F077F7">
            <w:pPr>
              <w:jc w:val="left"/>
              <w:rPr>
                <w:noProof/>
                <w:lang w:val="sr-Latn-CS"/>
              </w:rPr>
            </w:pPr>
            <w:r>
              <w:rPr>
                <w:noProof/>
                <w:lang w:val="sr-Latn-CS"/>
              </w:rPr>
              <w:t>Uprava za statistiku/</w:t>
            </w:r>
          </w:p>
          <w:p w:rsidR="00F077F7" w:rsidRPr="000D2540" w:rsidRDefault="00F077F7" w:rsidP="00F077F7">
            <w:pPr>
              <w:jc w:val="left"/>
              <w:rPr>
                <w:noProof/>
                <w:lang w:val="sr-Latn-CS"/>
              </w:rPr>
            </w:pPr>
            <w:r>
              <w:rPr>
                <w:noProof/>
                <w:lang w:val="sr-Latn-CS"/>
              </w:rPr>
              <w:t>Instruktori</w:t>
            </w:r>
          </w:p>
        </w:tc>
        <w:tc>
          <w:tcPr>
            <w:tcW w:w="1077" w:type="pct"/>
            <w:tcBorders>
              <w:top w:val="nil"/>
              <w:bottom w:val="nil"/>
            </w:tcBorders>
            <w:shd w:val="clear" w:color="auto" w:fill="D9D9D9" w:themeFill="background1" w:themeFillShade="D9"/>
            <w:vAlign w:val="center"/>
          </w:tcPr>
          <w:p w:rsidR="00F077F7" w:rsidRPr="00F077F7" w:rsidRDefault="00F077F7" w:rsidP="00F077F7">
            <w:pPr>
              <w:rPr>
                <w:rFonts w:eastAsia="Calibri" w:cs="Times New Roman"/>
                <w:noProof/>
                <w:color w:val="auto"/>
                <w:szCs w:val="20"/>
                <w:highlight w:val="lightGray"/>
                <w:lang w:val="sr-Latn-RS"/>
              </w:rPr>
            </w:pPr>
            <w:r w:rsidRPr="00F077F7">
              <w:rPr>
                <w:rFonts w:eastAsia="Calibri" w:cs="Times New Roman"/>
                <w:noProof/>
                <w:color w:val="auto"/>
                <w:szCs w:val="20"/>
                <w:highlight w:val="lightGray"/>
                <w:lang w:val="sr-Latn-RS"/>
              </w:rPr>
              <w:t>25 - 26.11. 2023.</w:t>
            </w:r>
          </w:p>
        </w:tc>
      </w:tr>
      <w:tr w:rsidR="00F077F7" w:rsidRPr="000D2540" w:rsidTr="00F077F7">
        <w:trPr>
          <w:trHeight w:val="504"/>
          <w:jc w:val="center"/>
        </w:trPr>
        <w:tc>
          <w:tcPr>
            <w:tcW w:w="262"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Pr>
                <w:noProof/>
                <w:lang w:val="sr-Latn-CS"/>
              </w:rPr>
              <w:t>18</w:t>
            </w:r>
          </w:p>
        </w:tc>
        <w:tc>
          <w:tcPr>
            <w:tcW w:w="2513"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Pr>
                <w:noProof/>
                <w:lang w:val="sr-Latn-CS"/>
              </w:rPr>
              <w:t>O</w:t>
            </w:r>
            <w:r w:rsidRPr="000D2540">
              <w:rPr>
                <w:noProof/>
                <w:lang w:val="sr-Latn-CS"/>
              </w:rPr>
              <w:t>dabir popisivača na osnovu liste kandidata (dostavljene od strane instruktora) koji su zadovoljili na testu</w:t>
            </w:r>
          </w:p>
        </w:tc>
        <w:tc>
          <w:tcPr>
            <w:tcW w:w="1148" w:type="pct"/>
            <w:tcBorders>
              <w:top w:val="nil"/>
              <w:bottom w:val="nil"/>
            </w:tcBorders>
            <w:shd w:val="clear" w:color="auto" w:fill="F2F2F2" w:themeFill="background1" w:themeFillShade="F2"/>
            <w:vAlign w:val="center"/>
          </w:tcPr>
          <w:p w:rsidR="00F077F7" w:rsidRPr="000D2540" w:rsidRDefault="00F077F7" w:rsidP="00F077F7">
            <w:pPr>
              <w:jc w:val="left"/>
              <w:rPr>
                <w:noProof/>
                <w:lang w:val="sr-Latn-CS"/>
              </w:rPr>
            </w:pPr>
            <w:r>
              <w:rPr>
                <w:noProof/>
                <w:lang w:val="sr-Latn-CS"/>
              </w:rPr>
              <w:t>P</w:t>
            </w:r>
            <w:r w:rsidRPr="000D2540">
              <w:rPr>
                <w:noProof/>
                <w:lang w:val="sr-Latn-CS"/>
              </w:rPr>
              <w:t>op</w:t>
            </w:r>
            <w:r>
              <w:rPr>
                <w:noProof/>
                <w:lang w:val="sr-Latn-CS"/>
              </w:rPr>
              <w:t xml:space="preserve">isna </w:t>
            </w:r>
            <w:r w:rsidRPr="000D2540">
              <w:rPr>
                <w:noProof/>
                <w:lang w:val="sr-Latn-CS"/>
              </w:rPr>
              <w:t>komisij</w:t>
            </w:r>
            <w:r>
              <w:rPr>
                <w:noProof/>
                <w:lang w:val="sr-Latn-CS"/>
              </w:rPr>
              <w:t>a</w:t>
            </w:r>
          </w:p>
        </w:tc>
        <w:tc>
          <w:tcPr>
            <w:tcW w:w="1077" w:type="pct"/>
            <w:tcBorders>
              <w:top w:val="nil"/>
              <w:bottom w:val="nil"/>
            </w:tcBorders>
            <w:shd w:val="clear" w:color="auto" w:fill="D9D9D9" w:themeFill="background1" w:themeFillShade="D9"/>
            <w:vAlign w:val="center"/>
          </w:tcPr>
          <w:p w:rsidR="00F077F7" w:rsidRPr="00F077F7" w:rsidRDefault="00F077F7" w:rsidP="00F077F7">
            <w:pPr>
              <w:rPr>
                <w:rFonts w:eastAsia="Calibri" w:cs="Times New Roman"/>
                <w:noProof/>
                <w:color w:val="auto"/>
                <w:szCs w:val="20"/>
                <w:highlight w:val="lightGray"/>
                <w:lang w:val="sr-Latn-RS"/>
              </w:rPr>
            </w:pPr>
            <w:r w:rsidRPr="00F077F7">
              <w:rPr>
                <w:rFonts w:eastAsia="Calibri" w:cs="Times New Roman"/>
                <w:noProof/>
                <w:color w:val="auto"/>
                <w:szCs w:val="20"/>
                <w:highlight w:val="lightGray"/>
                <w:lang w:val="sr-Latn-RS"/>
              </w:rPr>
              <w:t>26/27.11. 2023.</w:t>
            </w:r>
          </w:p>
        </w:tc>
      </w:tr>
      <w:tr w:rsidR="00F077F7" w:rsidRPr="000D2540" w:rsidTr="00F077F7">
        <w:trPr>
          <w:trHeight w:val="792"/>
          <w:jc w:val="center"/>
        </w:trPr>
        <w:tc>
          <w:tcPr>
            <w:tcW w:w="262" w:type="pct"/>
            <w:tcBorders>
              <w:top w:val="nil"/>
              <w:bottom w:val="nil"/>
            </w:tcBorders>
            <w:shd w:val="clear" w:color="auto" w:fill="auto"/>
            <w:vAlign w:val="center"/>
          </w:tcPr>
          <w:p w:rsidR="00F077F7" w:rsidRPr="000D2540" w:rsidRDefault="00F077F7" w:rsidP="00F077F7">
            <w:pPr>
              <w:jc w:val="left"/>
              <w:rPr>
                <w:noProof/>
                <w:lang w:val="sr-Latn-CS"/>
              </w:rPr>
            </w:pPr>
            <w:r>
              <w:rPr>
                <w:noProof/>
                <w:lang w:val="sr-Latn-CS"/>
              </w:rPr>
              <w:t>19</w:t>
            </w:r>
          </w:p>
        </w:tc>
        <w:tc>
          <w:tcPr>
            <w:tcW w:w="2513" w:type="pct"/>
            <w:tcBorders>
              <w:top w:val="nil"/>
              <w:bottom w:val="nil"/>
            </w:tcBorders>
            <w:shd w:val="clear" w:color="auto" w:fill="auto"/>
            <w:vAlign w:val="center"/>
          </w:tcPr>
          <w:p w:rsidR="00F077F7" w:rsidRPr="000D2540" w:rsidRDefault="00F077F7" w:rsidP="00F077F7">
            <w:pPr>
              <w:jc w:val="left"/>
              <w:rPr>
                <w:noProof/>
                <w:lang w:val="sr-Latn-CS"/>
              </w:rPr>
            </w:pPr>
            <w:r w:rsidRPr="000D2540">
              <w:rPr>
                <w:noProof/>
                <w:lang w:val="sr-Latn-CS"/>
              </w:rPr>
              <w:t>Pakovanje i distribucija popisnog materijala namijenjenog za popisivače (tvrde fascikle) po instruktažnim mjestima</w:t>
            </w:r>
          </w:p>
        </w:tc>
        <w:tc>
          <w:tcPr>
            <w:tcW w:w="1148" w:type="pct"/>
            <w:tcBorders>
              <w:top w:val="nil"/>
              <w:bottom w:val="nil"/>
            </w:tcBorders>
            <w:shd w:val="clear" w:color="auto" w:fill="auto"/>
            <w:vAlign w:val="center"/>
          </w:tcPr>
          <w:p w:rsidR="00F077F7" w:rsidRPr="000D2540" w:rsidRDefault="00F077F7" w:rsidP="00F077F7">
            <w:pPr>
              <w:jc w:val="left"/>
              <w:rPr>
                <w:noProof/>
                <w:lang w:val="sr-Latn-CS"/>
              </w:rPr>
            </w:pPr>
            <w:r w:rsidRPr="000D2540">
              <w:rPr>
                <w:noProof/>
                <w:lang w:val="sr-Latn-CS"/>
              </w:rPr>
              <w:t>Popisna komisija</w:t>
            </w:r>
          </w:p>
        </w:tc>
        <w:tc>
          <w:tcPr>
            <w:tcW w:w="1077" w:type="pct"/>
            <w:tcBorders>
              <w:top w:val="nil"/>
              <w:bottom w:val="nil"/>
            </w:tcBorders>
            <w:shd w:val="clear" w:color="auto" w:fill="D9D9D9" w:themeFill="background1" w:themeFillShade="D9"/>
            <w:vAlign w:val="center"/>
          </w:tcPr>
          <w:p w:rsidR="00F077F7" w:rsidRPr="00F077F7" w:rsidRDefault="00F077F7" w:rsidP="00F077F7">
            <w:pPr>
              <w:rPr>
                <w:rFonts w:eastAsia="Calibri" w:cs="Times New Roman"/>
                <w:noProof/>
                <w:color w:val="auto"/>
                <w:szCs w:val="20"/>
                <w:highlight w:val="lightGray"/>
                <w:lang w:val="sr-Latn-RS"/>
              </w:rPr>
            </w:pPr>
            <w:r w:rsidRPr="00F077F7">
              <w:rPr>
                <w:rFonts w:eastAsia="Calibri" w:cs="Times New Roman"/>
                <w:noProof/>
                <w:color w:val="auto"/>
                <w:szCs w:val="20"/>
                <w:highlight w:val="lightGray"/>
                <w:lang w:val="sr-Latn-RS"/>
              </w:rPr>
              <w:t>20-27.11. 2023.</w:t>
            </w:r>
          </w:p>
        </w:tc>
      </w:tr>
      <w:tr w:rsidR="00F077F7" w:rsidRPr="000D2540" w:rsidTr="00F077F7">
        <w:trPr>
          <w:trHeight w:val="504"/>
          <w:jc w:val="center"/>
        </w:trPr>
        <w:tc>
          <w:tcPr>
            <w:tcW w:w="262" w:type="pct"/>
            <w:tcBorders>
              <w:top w:val="nil"/>
              <w:bottom w:val="single" w:sz="4" w:space="0" w:color="auto"/>
            </w:tcBorders>
            <w:shd w:val="clear" w:color="auto" w:fill="F2F2F2" w:themeFill="background1" w:themeFillShade="F2"/>
            <w:vAlign w:val="center"/>
          </w:tcPr>
          <w:p w:rsidR="00F077F7" w:rsidRPr="000D2540" w:rsidRDefault="00F077F7" w:rsidP="00F077F7">
            <w:pPr>
              <w:jc w:val="left"/>
              <w:rPr>
                <w:noProof/>
                <w:lang w:val="sr-Latn-CS"/>
              </w:rPr>
            </w:pPr>
            <w:r>
              <w:rPr>
                <w:noProof/>
                <w:lang w:val="sr-Latn-CS"/>
              </w:rPr>
              <w:t>20</w:t>
            </w:r>
          </w:p>
        </w:tc>
        <w:tc>
          <w:tcPr>
            <w:tcW w:w="2513" w:type="pct"/>
            <w:tcBorders>
              <w:top w:val="nil"/>
              <w:bottom w:val="single" w:sz="4" w:space="0" w:color="auto"/>
            </w:tcBorders>
            <w:shd w:val="clear" w:color="auto" w:fill="F2F2F2" w:themeFill="background1" w:themeFillShade="F2"/>
            <w:vAlign w:val="center"/>
          </w:tcPr>
          <w:p w:rsidR="00F077F7" w:rsidRPr="000D2540" w:rsidRDefault="00F077F7" w:rsidP="00F077F7">
            <w:pPr>
              <w:jc w:val="left"/>
              <w:rPr>
                <w:noProof/>
                <w:lang w:val="sr-Latn-CS"/>
              </w:rPr>
            </w:pPr>
            <w:r w:rsidRPr="000D2540">
              <w:rPr>
                <w:noProof/>
                <w:lang w:val="sr-Latn-CS"/>
              </w:rPr>
              <w:t>Obilazak granica popisnog kruga</w:t>
            </w:r>
          </w:p>
        </w:tc>
        <w:tc>
          <w:tcPr>
            <w:tcW w:w="1148" w:type="pct"/>
            <w:tcBorders>
              <w:top w:val="nil"/>
              <w:bottom w:val="single" w:sz="4" w:space="0" w:color="auto"/>
            </w:tcBorders>
            <w:shd w:val="clear" w:color="auto" w:fill="F2F2F2" w:themeFill="background1" w:themeFillShade="F2"/>
            <w:vAlign w:val="center"/>
          </w:tcPr>
          <w:p w:rsidR="00F077F7" w:rsidRPr="000D2540" w:rsidRDefault="00F077F7" w:rsidP="00F077F7">
            <w:pPr>
              <w:jc w:val="left"/>
              <w:rPr>
                <w:noProof/>
                <w:lang w:val="sr-Latn-CS"/>
              </w:rPr>
            </w:pPr>
            <w:r>
              <w:rPr>
                <w:noProof/>
                <w:lang w:val="sr-Latn-CS"/>
              </w:rPr>
              <w:t xml:space="preserve">Instruktori, popisivači, </w:t>
            </w:r>
            <w:r w:rsidRPr="000D2540">
              <w:rPr>
                <w:noProof/>
                <w:lang w:val="sr-Latn-CS"/>
              </w:rPr>
              <w:t>popisna komisija</w:t>
            </w:r>
          </w:p>
        </w:tc>
        <w:tc>
          <w:tcPr>
            <w:tcW w:w="1077" w:type="pct"/>
            <w:tcBorders>
              <w:top w:val="nil"/>
              <w:bottom w:val="single" w:sz="4" w:space="0" w:color="auto"/>
            </w:tcBorders>
            <w:shd w:val="clear" w:color="auto" w:fill="D9D9D9" w:themeFill="background1" w:themeFillShade="D9"/>
            <w:vAlign w:val="center"/>
          </w:tcPr>
          <w:p w:rsidR="00F077F7" w:rsidRPr="00F077F7" w:rsidRDefault="00F077F7" w:rsidP="00F077F7">
            <w:pPr>
              <w:rPr>
                <w:rFonts w:eastAsia="Calibri" w:cs="Times New Roman"/>
                <w:noProof/>
                <w:color w:val="auto"/>
                <w:szCs w:val="20"/>
                <w:highlight w:val="lightGray"/>
                <w:lang w:val="sr-Latn-RS"/>
              </w:rPr>
            </w:pPr>
            <w:r w:rsidRPr="00F077F7">
              <w:rPr>
                <w:rFonts w:eastAsia="Calibri" w:cs="Times New Roman"/>
                <w:noProof/>
                <w:color w:val="auto"/>
                <w:szCs w:val="20"/>
                <w:highlight w:val="lightGray"/>
                <w:lang w:val="sr-Latn-RS"/>
              </w:rPr>
              <w:t>28 - 29.11. 2023.</w:t>
            </w:r>
          </w:p>
        </w:tc>
      </w:tr>
    </w:tbl>
    <w:p w:rsidR="008B5CC9" w:rsidRDefault="008B5CC9"/>
    <w:p w:rsidR="009D31A5" w:rsidRDefault="009D31A5"/>
    <w:p w:rsidR="008B5CC9" w:rsidRDefault="008B5CC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1"/>
        <w:gridCol w:w="4893"/>
        <w:gridCol w:w="2235"/>
        <w:gridCol w:w="2097"/>
      </w:tblGrid>
      <w:tr w:rsidR="0089717E" w:rsidRPr="002F5FD2" w:rsidTr="00320470">
        <w:trPr>
          <w:trHeight w:val="432"/>
          <w:jc w:val="center"/>
        </w:trPr>
        <w:tc>
          <w:tcPr>
            <w:tcW w:w="5000" w:type="pct"/>
            <w:gridSpan w:val="4"/>
            <w:tcBorders>
              <w:top w:val="single" w:sz="4" w:space="0" w:color="auto"/>
              <w:bottom w:val="single" w:sz="4" w:space="0" w:color="auto"/>
            </w:tcBorders>
            <w:shd w:val="clear" w:color="auto" w:fill="DBE5F1" w:themeFill="accent1" w:themeFillTint="33"/>
            <w:vAlign w:val="center"/>
          </w:tcPr>
          <w:p w:rsidR="0089717E" w:rsidRPr="002F5FD2" w:rsidRDefault="0089717E" w:rsidP="002F5FD2">
            <w:pPr>
              <w:jc w:val="center"/>
              <w:rPr>
                <w:b/>
                <w:noProof/>
                <w:lang w:val="sr-Latn-CS"/>
              </w:rPr>
            </w:pPr>
            <w:r w:rsidRPr="002F5FD2">
              <w:rPr>
                <w:b/>
                <w:noProof/>
                <w:lang w:val="sr-Latn-CS"/>
              </w:rPr>
              <w:t>U TOKU TERENSKOG RADA</w:t>
            </w:r>
          </w:p>
        </w:tc>
      </w:tr>
      <w:tr w:rsidR="0089717E" w:rsidRPr="002F5FD2" w:rsidTr="00C67852">
        <w:trPr>
          <w:trHeight w:val="504"/>
          <w:jc w:val="center"/>
        </w:trPr>
        <w:tc>
          <w:tcPr>
            <w:tcW w:w="262" w:type="pct"/>
            <w:tcBorders>
              <w:bottom w:val="nil"/>
            </w:tcBorders>
            <w:vAlign w:val="center"/>
          </w:tcPr>
          <w:p w:rsidR="0089717E" w:rsidRPr="002F5FD2" w:rsidRDefault="0089717E" w:rsidP="002F5FD2">
            <w:pPr>
              <w:jc w:val="left"/>
              <w:rPr>
                <w:noProof/>
                <w:lang w:val="sr-Latn-CS"/>
              </w:rPr>
            </w:pPr>
            <w:r w:rsidRPr="002F5FD2">
              <w:rPr>
                <w:noProof/>
                <w:lang w:val="sr-Latn-CS"/>
              </w:rPr>
              <w:t>2</w:t>
            </w:r>
            <w:r w:rsidR="00D76022" w:rsidRPr="002F5FD2">
              <w:rPr>
                <w:noProof/>
                <w:lang w:val="sr-Latn-CS"/>
              </w:rPr>
              <w:t>1</w:t>
            </w:r>
          </w:p>
        </w:tc>
        <w:tc>
          <w:tcPr>
            <w:tcW w:w="2513" w:type="pct"/>
            <w:tcBorders>
              <w:bottom w:val="nil"/>
            </w:tcBorders>
            <w:vAlign w:val="center"/>
          </w:tcPr>
          <w:p w:rsidR="0089717E" w:rsidRPr="002F5FD2" w:rsidRDefault="0089717E" w:rsidP="002F5FD2">
            <w:pPr>
              <w:jc w:val="left"/>
              <w:rPr>
                <w:noProof/>
                <w:lang w:val="sr-Latn-CS"/>
              </w:rPr>
            </w:pPr>
            <w:r w:rsidRPr="002F5FD2">
              <w:rPr>
                <w:noProof/>
                <w:lang w:val="sr-Latn-CS"/>
              </w:rPr>
              <w:t>Početak popisivanja</w:t>
            </w:r>
          </w:p>
        </w:tc>
        <w:tc>
          <w:tcPr>
            <w:tcW w:w="1148" w:type="pct"/>
            <w:tcBorders>
              <w:bottom w:val="nil"/>
            </w:tcBorders>
            <w:vAlign w:val="center"/>
          </w:tcPr>
          <w:p w:rsidR="0089717E" w:rsidRPr="002F5FD2" w:rsidRDefault="0089717E" w:rsidP="002F5FD2">
            <w:pPr>
              <w:jc w:val="left"/>
              <w:rPr>
                <w:noProof/>
                <w:lang w:val="sr-Latn-CS"/>
              </w:rPr>
            </w:pPr>
            <w:r w:rsidRPr="002F5FD2">
              <w:rPr>
                <w:noProof/>
                <w:lang w:val="sr-Latn-CS"/>
              </w:rPr>
              <w:t>Popisivači</w:t>
            </w:r>
          </w:p>
        </w:tc>
        <w:tc>
          <w:tcPr>
            <w:tcW w:w="1077" w:type="pct"/>
            <w:tcBorders>
              <w:bottom w:val="nil"/>
            </w:tcBorders>
            <w:vAlign w:val="center"/>
          </w:tcPr>
          <w:p w:rsidR="0089717E" w:rsidRPr="002F5FD2" w:rsidRDefault="009D31A5" w:rsidP="002F5FD2">
            <w:pPr>
              <w:jc w:val="left"/>
              <w:rPr>
                <w:noProof/>
                <w:lang w:val="sr-Latn-CS"/>
              </w:rPr>
            </w:pPr>
            <w:r w:rsidRPr="001E0185">
              <w:rPr>
                <w:noProof/>
                <w:highlight w:val="lightGray"/>
                <w:lang w:val="sr-Latn-CS"/>
              </w:rPr>
              <w:t>3</w:t>
            </w:r>
            <w:r w:rsidR="00884C23" w:rsidRPr="001E0185">
              <w:rPr>
                <w:noProof/>
                <w:highlight w:val="lightGray"/>
                <w:lang w:val="sr-Latn-CS"/>
              </w:rPr>
              <w:t>.</w:t>
            </w:r>
            <w:r w:rsidR="000835F6" w:rsidRPr="001E0185">
              <w:rPr>
                <w:noProof/>
                <w:highlight w:val="lightGray"/>
                <w:lang w:val="sr-Latn-CS"/>
              </w:rPr>
              <w:t>1</w:t>
            </w:r>
            <w:r w:rsidR="001E0185" w:rsidRPr="001E0185">
              <w:rPr>
                <w:noProof/>
                <w:highlight w:val="lightGray"/>
                <w:lang w:val="sr-Latn-CS"/>
              </w:rPr>
              <w:t>2</w:t>
            </w:r>
            <w:r w:rsidR="000835F6" w:rsidRPr="001E0185">
              <w:rPr>
                <w:noProof/>
                <w:highlight w:val="lightGray"/>
                <w:lang w:val="sr-Latn-CS"/>
              </w:rPr>
              <w:t>.</w:t>
            </w:r>
            <w:r w:rsidR="0089717E" w:rsidRPr="001E0185">
              <w:rPr>
                <w:noProof/>
                <w:highlight w:val="lightGray"/>
                <w:lang w:val="sr-Latn-CS"/>
              </w:rPr>
              <w:t>2023.</w:t>
            </w:r>
            <w:r w:rsidR="0089717E" w:rsidRPr="002F5FD2">
              <w:rPr>
                <w:noProof/>
                <w:lang w:val="sr-Latn-CS"/>
              </w:rPr>
              <w:t xml:space="preserve"> </w:t>
            </w:r>
          </w:p>
        </w:tc>
      </w:tr>
      <w:tr w:rsidR="0089717E" w:rsidRPr="002F5FD2" w:rsidTr="00C67852">
        <w:trPr>
          <w:trHeight w:val="504"/>
          <w:jc w:val="center"/>
        </w:trPr>
        <w:tc>
          <w:tcPr>
            <w:tcW w:w="262" w:type="pct"/>
            <w:tcBorders>
              <w:top w:val="nil"/>
              <w:bottom w:val="nil"/>
            </w:tcBorders>
            <w:shd w:val="clear" w:color="auto" w:fill="F2F2F2" w:themeFill="background1" w:themeFillShade="F2"/>
            <w:vAlign w:val="center"/>
          </w:tcPr>
          <w:p w:rsidR="0089717E" w:rsidRPr="002F5FD2" w:rsidRDefault="0089717E" w:rsidP="002F5FD2">
            <w:pPr>
              <w:jc w:val="left"/>
              <w:rPr>
                <w:noProof/>
                <w:lang w:val="sr-Latn-CS"/>
              </w:rPr>
            </w:pPr>
            <w:r w:rsidRPr="002F5FD2">
              <w:rPr>
                <w:noProof/>
                <w:lang w:val="sr-Latn-CS"/>
              </w:rPr>
              <w:t>2</w:t>
            </w:r>
            <w:r w:rsidR="00D76022" w:rsidRPr="002F5FD2">
              <w:rPr>
                <w:noProof/>
                <w:lang w:val="sr-Latn-CS"/>
              </w:rPr>
              <w:t>2</w:t>
            </w:r>
          </w:p>
        </w:tc>
        <w:tc>
          <w:tcPr>
            <w:tcW w:w="2513" w:type="pct"/>
            <w:tcBorders>
              <w:top w:val="nil"/>
              <w:bottom w:val="nil"/>
            </w:tcBorders>
            <w:shd w:val="clear" w:color="auto" w:fill="F2F2F2" w:themeFill="background1" w:themeFillShade="F2"/>
            <w:vAlign w:val="center"/>
          </w:tcPr>
          <w:p w:rsidR="0089717E" w:rsidRPr="002F5FD2" w:rsidRDefault="0089717E" w:rsidP="002F5FD2">
            <w:pPr>
              <w:jc w:val="left"/>
              <w:rPr>
                <w:noProof/>
                <w:lang w:val="sr-Latn-CS"/>
              </w:rPr>
            </w:pPr>
            <w:r w:rsidRPr="002F5FD2">
              <w:rPr>
                <w:noProof/>
                <w:lang w:val="sr-Latn-CS"/>
              </w:rPr>
              <w:t>Prva kontrola</w:t>
            </w:r>
          </w:p>
        </w:tc>
        <w:tc>
          <w:tcPr>
            <w:tcW w:w="1148" w:type="pct"/>
            <w:tcBorders>
              <w:top w:val="nil"/>
              <w:bottom w:val="nil"/>
            </w:tcBorders>
            <w:shd w:val="clear" w:color="auto" w:fill="F2F2F2" w:themeFill="background1" w:themeFillShade="F2"/>
            <w:vAlign w:val="center"/>
          </w:tcPr>
          <w:p w:rsidR="0089717E" w:rsidRPr="002F5FD2" w:rsidRDefault="0089717E" w:rsidP="002F5FD2">
            <w:pPr>
              <w:jc w:val="left"/>
              <w:rPr>
                <w:noProof/>
                <w:lang w:val="sr-Latn-CS"/>
              </w:rPr>
            </w:pPr>
            <w:r w:rsidRPr="002F5FD2">
              <w:rPr>
                <w:noProof/>
                <w:lang w:val="sr-Latn-CS"/>
              </w:rPr>
              <w:t>Popisivači, instruktori, državni instruktori</w:t>
            </w:r>
          </w:p>
        </w:tc>
        <w:tc>
          <w:tcPr>
            <w:tcW w:w="1077" w:type="pct"/>
            <w:tcBorders>
              <w:top w:val="nil"/>
              <w:bottom w:val="nil"/>
            </w:tcBorders>
            <w:shd w:val="clear" w:color="auto" w:fill="F2F2F2" w:themeFill="background1" w:themeFillShade="F2"/>
            <w:vAlign w:val="center"/>
          </w:tcPr>
          <w:p w:rsidR="0089717E" w:rsidRPr="002F5FD2" w:rsidRDefault="009D31A5" w:rsidP="002F5FD2">
            <w:pPr>
              <w:jc w:val="left"/>
              <w:rPr>
                <w:noProof/>
                <w:lang w:val="sr-Latn-CS"/>
              </w:rPr>
            </w:pPr>
            <w:r w:rsidRPr="001E0185">
              <w:rPr>
                <w:noProof/>
                <w:highlight w:val="lightGray"/>
                <w:lang w:val="sr-Latn-CS"/>
              </w:rPr>
              <w:t>3.</w:t>
            </w:r>
            <w:r w:rsidR="00884C23" w:rsidRPr="001E0185">
              <w:rPr>
                <w:noProof/>
                <w:highlight w:val="lightGray"/>
                <w:lang w:val="sr-Latn-CS"/>
              </w:rPr>
              <w:t xml:space="preserve"> - </w:t>
            </w:r>
            <w:r w:rsidR="001E0185" w:rsidRPr="001E0185">
              <w:rPr>
                <w:noProof/>
                <w:highlight w:val="lightGray"/>
                <w:lang w:val="sr-Latn-CS"/>
              </w:rPr>
              <w:t>4</w:t>
            </w:r>
            <w:r w:rsidR="00884C23" w:rsidRPr="001E0185">
              <w:rPr>
                <w:noProof/>
                <w:highlight w:val="lightGray"/>
                <w:lang w:val="sr-Latn-CS"/>
              </w:rPr>
              <w:t>.1</w:t>
            </w:r>
            <w:r w:rsidRPr="001E0185">
              <w:rPr>
                <w:noProof/>
                <w:highlight w:val="lightGray"/>
                <w:lang w:val="sr-Latn-CS"/>
              </w:rPr>
              <w:t>2</w:t>
            </w:r>
            <w:r w:rsidR="00884C23" w:rsidRPr="001E0185">
              <w:rPr>
                <w:noProof/>
                <w:highlight w:val="lightGray"/>
                <w:lang w:val="sr-Latn-CS"/>
              </w:rPr>
              <w:t>.</w:t>
            </w:r>
            <w:r w:rsidR="0089717E" w:rsidRPr="001E0185">
              <w:rPr>
                <w:noProof/>
                <w:highlight w:val="lightGray"/>
                <w:lang w:val="sr-Latn-CS"/>
              </w:rPr>
              <w:t>2023.</w:t>
            </w:r>
          </w:p>
        </w:tc>
      </w:tr>
      <w:tr w:rsidR="0089717E" w:rsidRPr="002F5FD2" w:rsidTr="00C67852">
        <w:trPr>
          <w:trHeight w:val="504"/>
          <w:jc w:val="center"/>
        </w:trPr>
        <w:tc>
          <w:tcPr>
            <w:tcW w:w="262" w:type="pct"/>
            <w:tcBorders>
              <w:top w:val="nil"/>
              <w:bottom w:val="nil"/>
            </w:tcBorders>
            <w:vAlign w:val="center"/>
          </w:tcPr>
          <w:p w:rsidR="0089717E" w:rsidRPr="002F5FD2" w:rsidRDefault="0089717E" w:rsidP="002F5FD2">
            <w:pPr>
              <w:jc w:val="left"/>
              <w:rPr>
                <w:noProof/>
                <w:lang w:val="sr-Latn-CS"/>
              </w:rPr>
            </w:pPr>
            <w:r w:rsidRPr="002F5FD2">
              <w:rPr>
                <w:noProof/>
                <w:lang w:val="sr-Latn-CS"/>
              </w:rPr>
              <w:t>2</w:t>
            </w:r>
            <w:r w:rsidR="00D76022" w:rsidRPr="002F5FD2">
              <w:rPr>
                <w:noProof/>
                <w:lang w:val="sr-Latn-CS"/>
              </w:rPr>
              <w:t>3</w:t>
            </w:r>
          </w:p>
        </w:tc>
        <w:tc>
          <w:tcPr>
            <w:tcW w:w="2513" w:type="pct"/>
            <w:tcBorders>
              <w:top w:val="nil"/>
              <w:bottom w:val="nil"/>
            </w:tcBorders>
            <w:vAlign w:val="center"/>
          </w:tcPr>
          <w:p w:rsidR="0089717E" w:rsidRPr="002F5FD2" w:rsidRDefault="0089717E" w:rsidP="002F5FD2">
            <w:pPr>
              <w:jc w:val="left"/>
              <w:rPr>
                <w:noProof/>
                <w:lang w:val="sr-Latn-CS"/>
              </w:rPr>
            </w:pPr>
            <w:r w:rsidRPr="002F5FD2">
              <w:rPr>
                <w:noProof/>
                <w:lang w:val="sr-Latn-CS"/>
              </w:rPr>
              <w:t>Kontinuirane kontrole</w:t>
            </w:r>
          </w:p>
        </w:tc>
        <w:tc>
          <w:tcPr>
            <w:tcW w:w="1148" w:type="pct"/>
            <w:tcBorders>
              <w:top w:val="nil"/>
              <w:bottom w:val="nil"/>
            </w:tcBorders>
            <w:vAlign w:val="center"/>
          </w:tcPr>
          <w:p w:rsidR="0089717E" w:rsidRPr="002F5FD2" w:rsidRDefault="0089717E" w:rsidP="002F5FD2">
            <w:pPr>
              <w:jc w:val="left"/>
              <w:rPr>
                <w:noProof/>
                <w:color w:val="auto"/>
                <w:lang w:val="sr-Latn-CS"/>
              </w:rPr>
            </w:pPr>
            <w:r w:rsidRPr="002F5FD2">
              <w:rPr>
                <w:noProof/>
                <w:color w:val="auto"/>
                <w:lang w:val="sr-Latn-CS"/>
              </w:rPr>
              <w:t>Državni instruktori, Popisivači, instruktori</w:t>
            </w:r>
          </w:p>
        </w:tc>
        <w:tc>
          <w:tcPr>
            <w:tcW w:w="1077" w:type="pct"/>
            <w:tcBorders>
              <w:top w:val="nil"/>
              <w:bottom w:val="nil"/>
            </w:tcBorders>
            <w:vAlign w:val="center"/>
          </w:tcPr>
          <w:p w:rsidR="0089717E" w:rsidRPr="001E0185" w:rsidRDefault="009D31A5" w:rsidP="002F5FD2">
            <w:pPr>
              <w:rPr>
                <w:noProof/>
                <w:sz w:val="18"/>
                <w:szCs w:val="18"/>
                <w:highlight w:val="lightGray"/>
                <w:lang w:val="sr-Latn-CS"/>
              </w:rPr>
            </w:pPr>
            <w:r w:rsidRPr="001E0185">
              <w:rPr>
                <w:noProof/>
                <w:sz w:val="18"/>
                <w:szCs w:val="18"/>
                <w:highlight w:val="lightGray"/>
                <w:lang w:val="sr-Latn-CS"/>
              </w:rPr>
              <w:t>3.1</w:t>
            </w:r>
            <w:r w:rsidR="001E0185" w:rsidRPr="001E0185">
              <w:rPr>
                <w:noProof/>
                <w:sz w:val="18"/>
                <w:szCs w:val="18"/>
                <w:highlight w:val="lightGray"/>
                <w:lang w:val="sr-Latn-CS"/>
              </w:rPr>
              <w:t>2</w:t>
            </w:r>
            <w:r w:rsidR="00884C23" w:rsidRPr="001E0185">
              <w:rPr>
                <w:noProof/>
                <w:sz w:val="18"/>
                <w:szCs w:val="18"/>
                <w:highlight w:val="lightGray"/>
                <w:lang w:val="sr-Latn-CS"/>
              </w:rPr>
              <w:t xml:space="preserve"> </w:t>
            </w:r>
            <w:r w:rsidRPr="001E0185">
              <w:rPr>
                <w:noProof/>
                <w:sz w:val="18"/>
                <w:szCs w:val="18"/>
                <w:highlight w:val="lightGray"/>
                <w:lang w:val="sr-Latn-CS"/>
              </w:rPr>
              <w:t>–</w:t>
            </w:r>
            <w:r w:rsidR="00884C23" w:rsidRPr="001E0185">
              <w:rPr>
                <w:noProof/>
                <w:sz w:val="18"/>
                <w:szCs w:val="18"/>
                <w:highlight w:val="lightGray"/>
                <w:lang w:val="sr-Latn-CS"/>
              </w:rPr>
              <w:t xml:space="preserve"> </w:t>
            </w:r>
            <w:r w:rsidRPr="001E0185">
              <w:rPr>
                <w:noProof/>
                <w:sz w:val="18"/>
                <w:szCs w:val="18"/>
                <w:highlight w:val="lightGray"/>
                <w:lang w:val="sr-Latn-CS"/>
              </w:rPr>
              <w:t>do kraja terenskog rada prikupljanja podataka</w:t>
            </w:r>
          </w:p>
        </w:tc>
      </w:tr>
      <w:tr w:rsidR="0089717E" w:rsidRPr="002F5FD2" w:rsidTr="00C67852">
        <w:trPr>
          <w:trHeight w:val="657"/>
          <w:jc w:val="center"/>
        </w:trPr>
        <w:tc>
          <w:tcPr>
            <w:tcW w:w="262" w:type="pct"/>
            <w:tcBorders>
              <w:top w:val="nil"/>
              <w:bottom w:val="nil"/>
            </w:tcBorders>
            <w:shd w:val="clear" w:color="auto" w:fill="F2F2F2" w:themeFill="background1" w:themeFillShade="F2"/>
            <w:vAlign w:val="center"/>
          </w:tcPr>
          <w:p w:rsidR="0089717E" w:rsidRPr="002F5FD2" w:rsidRDefault="0089717E" w:rsidP="002F5FD2">
            <w:pPr>
              <w:jc w:val="left"/>
              <w:rPr>
                <w:noProof/>
                <w:lang w:val="sr-Latn-CS"/>
              </w:rPr>
            </w:pPr>
            <w:r w:rsidRPr="002F5FD2">
              <w:rPr>
                <w:noProof/>
                <w:lang w:val="sr-Latn-CS"/>
              </w:rPr>
              <w:t>2</w:t>
            </w:r>
            <w:r w:rsidR="00D76022" w:rsidRPr="002F5FD2">
              <w:rPr>
                <w:noProof/>
                <w:lang w:val="sr-Latn-CS"/>
              </w:rPr>
              <w:t>4</w:t>
            </w:r>
          </w:p>
        </w:tc>
        <w:tc>
          <w:tcPr>
            <w:tcW w:w="2513" w:type="pct"/>
            <w:tcBorders>
              <w:top w:val="nil"/>
              <w:bottom w:val="nil"/>
            </w:tcBorders>
            <w:shd w:val="clear" w:color="auto" w:fill="F2F2F2" w:themeFill="background1" w:themeFillShade="F2"/>
            <w:vAlign w:val="center"/>
          </w:tcPr>
          <w:p w:rsidR="0089717E" w:rsidRPr="002F5FD2" w:rsidRDefault="0089717E" w:rsidP="002F5FD2">
            <w:pPr>
              <w:jc w:val="left"/>
              <w:rPr>
                <w:noProof/>
                <w:lang w:val="sr-Latn-CS"/>
              </w:rPr>
            </w:pPr>
            <w:r w:rsidRPr="002F5FD2">
              <w:rPr>
                <w:noProof/>
                <w:lang w:val="sr-Latn-CS"/>
              </w:rPr>
              <w:t>Popunjavanje obrasca Kontrola rada popisivača (obrazac P-10)</w:t>
            </w:r>
          </w:p>
        </w:tc>
        <w:tc>
          <w:tcPr>
            <w:tcW w:w="1148" w:type="pct"/>
            <w:tcBorders>
              <w:top w:val="nil"/>
              <w:bottom w:val="nil"/>
            </w:tcBorders>
            <w:shd w:val="clear" w:color="auto" w:fill="F2F2F2" w:themeFill="background1" w:themeFillShade="F2"/>
            <w:vAlign w:val="center"/>
          </w:tcPr>
          <w:p w:rsidR="0089717E" w:rsidRPr="002F5FD2" w:rsidRDefault="0089717E" w:rsidP="002F5FD2">
            <w:pPr>
              <w:jc w:val="left"/>
              <w:rPr>
                <w:noProof/>
                <w:color w:val="auto"/>
                <w:lang w:val="sr-Latn-CS"/>
              </w:rPr>
            </w:pPr>
            <w:r w:rsidRPr="002F5FD2">
              <w:rPr>
                <w:noProof/>
                <w:color w:val="auto"/>
                <w:lang w:val="sr-Latn-CS"/>
              </w:rPr>
              <w:t>Popisivači, instruktori</w:t>
            </w:r>
          </w:p>
        </w:tc>
        <w:tc>
          <w:tcPr>
            <w:tcW w:w="1077" w:type="pct"/>
            <w:tcBorders>
              <w:top w:val="nil"/>
              <w:bottom w:val="nil"/>
            </w:tcBorders>
            <w:shd w:val="clear" w:color="auto" w:fill="F2F2F2" w:themeFill="background1" w:themeFillShade="F2"/>
            <w:vAlign w:val="center"/>
          </w:tcPr>
          <w:p w:rsidR="002F5FD2" w:rsidRDefault="002F5FD2" w:rsidP="002F5FD2">
            <w:pPr>
              <w:jc w:val="left"/>
              <w:rPr>
                <w:noProof/>
                <w:color w:val="auto"/>
                <w:lang w:val="sr-Latn-CS"/>
              </w:rPr>
            </w:pPr>
          </w:p>
          <w:p w:rsidR="00C94E8E" w:rsidRPr="002F5FD2" w:rsidRDefault="00884C23" w:rsidP="002F5FD2">
            <w:pPr>
              <w:jc w:val="left"/>
              <w:rPr>
                <w:noProof/>
                <w:color w:val="auto"/>
                <w:lang w:val="sr-Latn-CS"/>
              </w:rPr>
            </w:pPr>
            <w:r w:rsidRPr="002F5FD2">
              <w:rPr>
                <w:noProof/>
                <w:color w:val="auto"/>
                <w:lang w:val="sr-Latn-CS"/>
              </w:rPr>
              <w:t xml:space="preserve">Kontinuirano </w:t>
            </w:r>
          </w:p>
          <w:p w:rsidR="0089717E" w:rsidRPr="002F5FD2" w:rsidRDefault="0089717E" w:rsidP="002F5FD2">
            <w:pPr>
              <w:jc w:val="left"/>
              <w:rPr>
                <w:noProof/>
                <w:color w:val="auto"/>
                <w:lang w:val="sr-Latn-CS"/>
              </w:rPr>
            </w:pPr>
          </w:p>
        </w:tc>
      </w:tr>
      <w:tr w:rsidR="0089717E" w:rsidRPr="002F5FD2" w:rsidTr="00C67852">
        <w:trPr>
          <w:trHeight w:val="630"/>
          <w:jc w:val="center"/>
        </w:trPr>
        <w:tc>
          <w:tcPr>
            <w:tcW w:w="262" w:type="pct"/>
            <w:tcBorders>
              <w:top w:val="nil"/>
            </w:tcBorders>
            <w:vAlign w:val="center"/>
          </w:tcPr>
          <w:p w:rsidR="0089717E" w:rsidRPr="002F5FD2" w:rsidRDefault="0089717E" w:rsidP="002F5FD2">
            <w:pPr>
              <w:jc w:val="left"/>
              <w:rPr>
                <w:noProof/>
                <w:lang w:val="sr-Latn-CS"/>
              </w:rPr>
            </w:pPr>
            <w:r w:rsidRPr="002F5FD2">
              <w:rPr>
                <w:noProof/>
                <w:lang w:val="sr-Latn-CS"/>
              </w:rPr>
              <w:t>2</w:t>
            </w:r>
            <w:r w:rsidR="00D76022" w:rsidRPr="002F5FD2">
              <w:rPr>
                <w:noProof/>
                <w:lang w:val="sr-Latn-CS"/>
              </w:rPr>
              <w:t>5</w:t>
            </w:r>
          </w:p>
        </w:tc>
        <w:tc>
          <w:tcPr>
            <w:tcW w:w="2513" w:type="pct"/>
            <w:tcBorders>
              <w:top w:val="nil"/>
            </w:tcBorders>
            <w:vAlign w:val="center"/>
          </w:tcPr>
          <w:p w:rsidR="0089717E" w:rsidRPr="002F5FD2" w:rsidRDefault="0089717E" w:rsidP="002F5FD2">
            <w:pPr>
              <w:jc w:val="left"/>
              <w:rPr>
                <w:noProof/>
                <w:lang w:val="sr-Latn-CS"/>
              </w:rPr>
            </w:pPr>
            <w:r w:rsidRPr="002F5FD2">
              <w:rPr>
                <w:noProof/>
                <w:lang w:val="sr-Latn-CS"/>
              </w:rPr>
              <w:t>Popunjavanje obrasca Izvještaj državnog instruktora (obrazac P-11)</w:t>
            </w:r>
          </w:p>
        </w:tc>
        <w:tc>
          <w:tcPr>
            <w:tcW w:w="1148" w:type="pct"/>
            <w:tcBorders>
              <w:top w:val="nil"/>
            </w:tcBorders>
            <w:vAlign w:val="center"/>
          </w:tcPr>
          <w:p w:rsidR="0089717E" w:rsidRPr="002F5FD2" w:rsidRDefault="0089717E" w:rsidP="002F5FD2">
            <w:pPr>
              <w:jc w:val="left"/>
              <w:rPr>
                <w:noProof/>
                <w:color w:val="auto"/>
                <w:lang w:val="sr-Latn-CS"/>
              </w:rPr>
            </w:pPr>
            <w:r w:rsidRPr="002F5FD2">
              <w:rPr>
                <w:noProof/>
                <w:color w:val="auto"/>
                <w:lang w:val="sr-Latn-CS"/>
              </w:rPr>
              <w:t>Državni instruktori, instruktori</w:t>
            </w:r>
          </w:p>
        </w:tc>
        <w:tc>
          <w:tcPr>
            <w:tcW w:w="1077" w:type="pct"/>
            <w:tcBorders>
              <w:top w:val="nil"/>
            </w:tcBorders>
            <w:vAlign w:val="center"/>
          </w:tcPr>
          <w:p w:rsidR="002F5FD2" w:rsidRDefault="002F5FD2" w:rsidP="002F5FD2">
            <w:pPr>
              <w:jc w:val="left"/>
              <w:rPr>
                <w:noProof/>
                <w:lang w:val="sr-Latn-CS"/>
              </w:rPr>
            </w:pPr>
          </w:p>
          <w:p w:rsidR="00C94E8E" w:rsidRPr="002F5FD2" w:rsidRDefault="0089717E" w:rsidP="002F5FD2">
            <w:pPr>
              <w:jc w:val="left"/>
              <w:rPr>
                <w:noProof/>
                <w:lang w:val="sr-Latn-CS"/>
              </w:rPr>
            </w:pPr>
            <w:r w:rsidRPr="002F5FD2">
              <w:rPr>
                <w:noProof/>
                <w:lang w:val="sr-Latn-CS"/>
              </w:rPr>
              <w:t xml:space="preserve">Kontinuirano </w:t>
            </w:r>
          </w:p>
          <w:p w:rsidR="0089717E" w:rsidRPr="002F5FD2" w:rsidRDefault="0089717E" w:rsidP="002F5FD2">
            <w:pPr>
              <w:jc w:val="left"/>
              <w:rPr>
                <w:noProof/>
                <w:lang w:val="sr-Latn-CS"/>
              </w:rPr>
            </w:pPr>
          </w:p>
        </w:tc>
      </w:tr>
    </w:tbl>
    <w:p w:rsidR="004160AC" w:rsidRPr="002F5FD2" w:rsidRDefault="004160AC" w:rsidP="002F5FD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34"/>
        <w:gridCol w:w="4860"/>
        <w:gridCol w:w="2251"/>
        <w:gridCol w:w="2091"/>
      </w:tblGrid>
      <w:tr w:rsidR="0089717E" w:rsidRPr="002F5FD2" w:rsidTr="00897F3D">
        <w:trPr>
          <w:trHeight w:val="432"/>
        </w:trPr>
        <w:tc>
          <w:tcPr>
            <w:tcW w:w="5000" w:type="pct"/>
            <w:gridSpan w:val="4"/>
            <w:tcBorders>
              <w:bottom w:val="single" w:sz="4" w:space="0" w:color="auto"/>
            </w:tcBorders>
            <w:shd w:val="clear" w:color="auto" w:fill="DBE5F1" w:themeFill="accent1" w:themeFillTint="33"/>
            <w:vAlign w:val="center"/>
          </w:tcPr>
          <w:p w:rsidR="0089717E" w:rsidRPr="002F5FD2" w:rsidRDefault="0089717E" w:rsidP="002F5FD2">
            <w:pPr>
              <w:jc w:val="center"/>
              <w:rPr>
                <w:b/>
                <w:noProof/>
                <w:lang w:val="sr-Latn-CS"/>
              </w:rPr>
            </w:pPr>
            <w:r w:rsidRPr="002F5FD2">
              <w:rPr>
                <w:b/>
                <w:noProof/>
                <w:lang w:val="sr-Latn-CS"/>
              </w:rPr>
              <w:t>NAKON ZAVRŠETKA TERENSKOG RADA</w:t>
            </w:r>
          </w:p>
        </w:tc>
      </w:tr>
      <w:tr w:rsidR="0089717E" w:rsidRPr="002F5FD2" w:rsidTr="00C67852">
        <w:trPr>
          <w:trHeight w:val="665"/>
        </w:trPr>
        <w:tc>
          <w:tcPr>
            <w:tcW w:w="274" w:type="pct"/>
            <w:tcBorders>
              <w:bottom w:val="nil"/>
            </w:tcBorders>
          </w:tcPr>
          <w:p w:rsidR="0089717E" w:rsidRPr="002F5FD2" w:rsidRDefault="0089717E" w:rsidP="002F5FD2">
            <w:pPr>
              <w:jc w:val="left"/>
              <w:rPr>
                <w:noProof/>
                <w:lang w:val="sr-Latn-CS"/>
              </w:rPr>
            </w:pPr>
          </w:p>
          <w:p w:rsidR="0089717E" w:rsidRPr="002F5FD2" w:rsidRDefault="0089717E" w:rsidP="002F5FD2">
            <w:pPr>
              <w:jc w:val="left"/>
              <w:rPr>
                <w:noProof/>
                <w:lang w:val="sr-Latn-CS"/>
              </w:rPr>
            </w:pPr>
            <w:r w:rsidRPr="002F5FD2">
              <w:rPr>
                <w:noProof/>
                <w:lang w:val="sr-Latn-CS"/>
              </w:rPr>
              <w:t>2</w:t>
            </w:r>
            <w:r w:rsidR="00D76022" w:rsidRPr="002F5FD2">
              <w:rPr>
                <w:noProof/>
                <w:lang w:val="sr-Latn-CS"/>
              </w:rPr>
              <w:t>6</w:t>
            </w:r>
          </w:p>
        </w:tc>
        <w:tc>
          <w:tcPr>
            <w:tcW w:w="2496" w:type="pct"/>
            <w:tcBorders>
              <w:bottom w:val="nil"/>
            </w:tcBorders>
            <w:vAlign w:val="center"/>
          </w:tcPr>
          <w:p w:rsidR="0089717E" w:rsidRPr="002F5FD2" w:rsidRDefault="0089717E" w:rsidP="002F5FD2">
            <w:pPr>
              <w:jc w:val="left"/>
              <w:rPr>
                <w:noProof/>
                <w:lang w:val="sr-Latn-ME"/>
              </w:rPr>
            </w:pPr>
            <w:r w:rsidRPr="002F5FD2">
              <w:rPr>
                <w:noProof/>
                <w:lang w:val="sr-Latn-CS"/>
              </w:rPr>
              <w:t>Predaja i prijem popisnog materijala popisiva</w:t>
            </w:r>
            <w:r w:rsidRPr="002F5FD2">
              <w:rPr>
                <w:noProof/>
                <w:lang w:val="sr-Latn-ME"/>
              </w:rPr>
              <w:t>ča instruktorima, instruktora državnim instruktorima</w:t>
            </w:r>
          </w:p>
        </w:tc>
        <w:tc>
          <w:tcPr>
            <w:tcW w:w="1156" w:type="pct"/>
            <w:tcBorders>
              <w:bottom w:val="nil"/>
            </w:tcBorders>
            <w:vAlign w:val="center"/>
          </w:tcPr>
          <w:p w:rsidR="0089717E" w:rsidRPr="002F5FD2" w:rsidRDefault="0089717E" w:rsidP="002F5FD2">
            <w:pPr>
              <w:jc w:val="left"/>
              <w:rPr>
                <w:noProof/>
                <w:lang w:val="sr-Latn-CS"/>
              </w:rPr>
            </w:pPr>
            <w:r w:rsidRPr="002F5FD2">
              <w:rPr>
                <w:noProof/>
                <w:lang w:val="sr-Latn-CS"/>
              </w:rPr>
              <w:t xml:space="preserve">Popisivači, instruktori, državni instruktori </w:t>
            </w:r>
          </w:p>
        </w:tc>
        <w:tc>
          <w:tcPr>
            <w:tcW w:w="1074" w:type="pct"/>
            <w:tcBorders>
              <w:bottom w:val="nil"/>
            </w:tcBorders>
            <w:vAlign w:val="center"/>
          </w:tcPr>
          <w:p w:rsidR="0089717E" w:rsidRPr="002F5FD2" w:rsidRDefault="00884C23" w:rsidP="002F5FD2">
            <w:pPr>
              <w:rPr>
                <w:noProof/>
                <w:sz w:val="18"/>
                <w:szCs w:val="18"/>
                <w:lang w:val="sr-Latn-CS"/>
              </w:rPr>
            </w:pPr>
            <w:r w:rsidRPr="001E0185">
              <w:rPr>
                <w:noProof/>
                <w:sz w:val="18"/>
                <w:szCs w:val="18"/>
                <w:highlight w:val="lightGray"/>
                <w:lang w:val="sr-Latn-CS"/>
              </w:rPr>
              <w:t>1</w:t>
            </w:r>
            <w:r w:rsidR="001E0185" w:rsidRPr="001E0185">
              <w:rPr>
                <w:noProof/>
                <w:sz w:val="18"/>
                <w:szCs w:val="18"/>
                <w:highlight w:val="lightGray"/>
                <w:lang w:val="sr-Latn-CS"/>
              </w:rPr>
              <w:t>3</w:t>
            </w:r>
            <w:r w:rsidR="009D31A5" w:rsidRPr="001E0185">
              <w:rPr>
                <w:noProof/>
                <w:sz w:val="18"/>
                <w:szCs w:val="18"/>
                <w:highlight w:val="lightGray"/>
                <w:lang w:val="sr-Latn-CS"/>
              </w:rPr>
              <w:t>.12</w:t>
            </w:r>
            <w:r w:rsidRPr="001E0185">
              <w:rPr>
                <w:noProof/>
                <w:sz w:val="18"/>
                <w:szCs w:val="18"/>
                <w:highlight w:val="lightGray"/>
                <w:lang w:val="sr-Latn-CS"/>
              </w:rPr>
              <w:t xml:space="preserve"> - </w:t>
            </w:r>
            <w:r w:rsidR="009D31A5" w:rsidRPr="001E0185">
              <w:rPr>
                <w:noProof/>
                <w:sz w:val="18"/>
                <w:szCs w:val="18"/>
                <w:highlight w:val="lightGray"/>
                <w:lang w:val="sr-Latn-CS"/>
              </w:rPr>
              <w:t xml:space="preserve">do kraja terenskog rada prikupljanja </w:t>
            </w:r>
            <w:r w:rsidR="002F5FD2" w:rsidRPr="001E0185">
              <w:rPr>
                <w:noProof/>
                <w:sz w:val="18"/>
                <w:szCs w:val="18"/>
                <w:highlight w:val="lightGray"/>
                <w:lang w:val="sr-Latn-CS"/>
              </w:rPr>
              <w:t>p</w:t>
            </w:r>
            <w:r w:rsidR="009D31A5" w:rsidRPr="001E0185">
              <w:rPr>
                <w:noProof/>
                <w:sz w:val="18"/>
                <w:szCs w:val="18"/>
                <w:highlight w:val="lightGray"/>
                <w:lang w:val="sr-Latn-CS"/>
              </w:rPr>
              <w:t>odataka</w:t>
            </w:r>
          </w:p>
          <w:p w:rsidR="009D31A5" w:rsidRPr="002F5FD2" w:rsidRDefault="009D31A5" w:rsidP="002F5FD2">
            <w:pPr>
              <w:jc w:val="left"/>
              <w:rPr>
                <w:noProof/>
                <w:lang w:val="sr-Latn-CS"/>
              </w:rPr>
            </w:pPr>
          </w:p>
        </w:tc>
      </w:tr>
      <w:tr w:rsidR="0089717E" w:rsidRPr="002F5FD2" w:rsidTr="00C67852">
        <w:trPr>
          <w:trHeight w:val="810"/>
        </w:trPr>
        <w:tc>
          <w:tcPr>
            <w:tcW w:w="274" w:type="pct"/>
            <w:tcBorders>
              <w:top w:val="nil"/>
              <w:bottom w:val="nil"/>
            </w:tcBorders>
            <w:shd w:val="clear" w:color="auto" w:fill="F2F2F2" w:themeFill="background1" w:themeFillShade="F2"/>
          </w:tcPr>
          <w:p w:rsidR="0089717E" w:rsidRPr="002F5FD2" w:rsidRDefault="0089717E" w:rsidP="002F5FD2">
            <w:pPr>
              <w:jc w:val="left"/>
              <w:rPr>
                <w:noProof/>
                <w:lang w:val="sr-Latn-CS"/>
              </w:rPr>
            </w:pPr>
          </w:p>
          <w:p w:rsidR="0089717E" w:rsidRPr="002F5FD2" w:rsidRDefault="0089717E" w:rsidP="002F5FD2">
            <w:pPr>
              <w:jc w:val="left"/>
              <w:rPr>
                <w:noProof/>
                <w:lang w:val="sr-Latn-CS"/>
              </w:rPr>
            </w:pPr>
            <w:r w:rsidRPr="002F5FD2">
              <w:rPr>
                <w:noProof/>
                <w:lang w:val="sr-Latn-CS"/>
              </w:rPr>
              <w:t>2</w:t>
            </w:r>
            <w:r w:rsidR="00D76022" w:rsidRPr="002F5FD2">
              <w:rPr>
                <w:noProof/>
                <w:lang w:val="sr-Latn-CS"/>
              </w:rPr>
              <w:t>7</w:t>
            </w:r>
          </w:p>
        </w:tc>
        <w:tc>
          <w:tcPr>
            <w:tcW w:w="2496" w:type="pct"/>
            <w:tcBorders>
              <w:top w:val="nil"/>
              <w:bottom w:val="nil"/>
            </w:tcBorders>
            <w:shd w:val="clear" w:color="auto" w:fill="F2F2F2" w:themeFill="background1" w:themeFillShade="F2"/>
            <w:vAlign w:val="center"/>
          </w:tcPr>
          <w:p w:rsidR="0089717E" w:rsidRPr="002F5FD2" w:rsidRDefault="0089717E" w:rsidP="002F5FD2">
            <w:pPr>
              <w:jc w:val="left"/>
              <w:rPr>
                <w:noProof/>
                <w:lang w:val="sr-Latn-CS"/>
              </w:rPr>
            </w:pPr>
            <w:r w:rsidRPr="002F5FD2">
              <w:rPr>
                <w:noProof/>
                <w:lang w:val="sr-Latn-CS"/>
              </w:rPr>
              <w:t>Dostavljanje obrasca</w:t>
            </w:r>
            <w:r w:rsidRPr="002F5FD2">
              <w:rPr>
                <w:rFonts w:cs="Arial"/>
                <w:sz w:val="18"/>
                <w:szCs w:val="18"/>
                <w:lang w:val="sr-Latn-CS"/>
              </w:rPr>
              <w:t xml:space="preserve"> </w:t>
            </w:r>
            <w:r w:rsidRPr="002F5FD2">
              <w:rPr>
                <w:i/>
              </w:rPr>
              <w:t>Raspored popisivača i p</w:t>
            </w:r>
            <w:r w:rsidRPr="002F5FD2">
              <w:rPr>
                <w:i/>
                <w:lang w:val="sr-Latn-CS"/>
              </w:rPr>
              <w:t>rvi rezultati na nivou popisnih krugova</w:t>
            </w:r>
            <w:r w:rsidRPr="002F5FD2">
              <w:rPr>
                <w:noProof/>
                <w:lang w:val="sr-Latn-CS"/>
              </w:rPr>
              <w:t xml:space="preserve"> (P-8) Upravi za statistiku</w:t>
            </w:r>
          </w:p>
        </w:tc>
        <w:tc>
          <w:tcPr>
            <w:tcW w:w="1156" w:type="pct"/>
            <w:tcBorders>
              <w:top w:val="nil"/>
              <w:bottom w:val="nil"/>
            </w:tcBorders>
            <w:shd w:val="clear" w:color="auto" w:fill="F2F2F2" w:themeFill="background1" w:themeFillShade="F2"/>
            <w:vAlign w:val="center"/>
          </w:tcPr>
          <w:p w:rsidR="0089717E" w:rsidRPr="002F5FD2" w:rsidRDefault="0089717E" w:rsidP="002F5FD2">
            <w:pPr>
              <w:jc w:val="left"/>
              <w:rPr>
                <w:noProof/>
                <w:lang w:val="sr-Latn-CS"/>
              </w:rPr>
            </w:pPr>
            <w:r w:rsidRPr="002F5FD2">
              <w:rPr>
                <w:noProof/>
                <w:lang w:val="sr-Latn-CS"/>
              </w:rPr>
              <w:t>Popisna komisija, državni instruktori</w:t>
            </w:r>
          </w:p>
        </w:tc>
        <w:tc>
          <w:tcPr>
            <w:tcW w:w="1074" w:type="pct"/>
            <w:tcBorders>
              <w:top w:val="nil"/>
              <w:bottom w:val="nil"/>
            </w:tcBorders>
            <w:shd w:val="clear" w:color="auto" w:fill="F2F2F2" w:themeFill="background1" w:themeFillShade="F2"/>
            <w:vAlign w:val="center"/>
          </w:tcPr>
          <w:p w:rsidR="0089717E" w:rsidRPr="002F5FD2" w:rsidRDefault="009D31A5" w:rsidP="002F5FD2">
            <w:pPr>
              <w:rPr>
                <w:noProof/>
                <w:sz w:val="18"/>
                <w:szCs w:val="18"/>
                <w:lang w:val="sr-Latn-CS"/>
              </w:rPr>
            </w:pPr>
            <w:r w:rsidRPr="002F5FD2">
              <w:rPr>
                <w:noProof/>
                <w:sz w:val="18"/>
                <w:szCs w:val="18"/>
                <w:lang w:val="sr-Latn-CS"/>
              </w:rPr>
              <w:t>do posljednjeg dana terenskog rada prikupljanja podataka</w:t>
            </w:r>
          </w:p>
          <w:p w:rsidR="009D31A5" w:rsidRPr="002F5FD2" w:rsidRDefault="009D31A5" w:rsidP="002F5FD2">
            <w:pPr>
              <w:jc w:val="left"/>
              <w:rPr>
                <w:noProof/>
                <w:lang w:val="sr-Latn-CS"/>
              </w:rPr>
            </w:pPr>
          </w:p>
        </w:tc>
      </w:tr>
      <w:tr w:rsidR="0089717E" w:rsidRPr="002F5FD2" w:rsidTr="00C67852">
        <w:trPr>
          <w:trHeight w:val="630"/>
        </w:trPr>
        <w:tc>
          <w:tcPr>
            <w:tcW w:w="274" w:type="pct"/>
            <w:tcBorders>
              <w:top w:val="nil"/>
              <w:bottom w:val="nil"/>
            </w:tcBorders>
            <w:vAlign w:val="center"/>
          </w:tcPr>
          <w:p w:rsidR="0089717E" w:rsidRPr="002F5FD2" w:rsidRDefault="0089717E" w:rsidP="002F5FD2">
            <w:pPr>
              <w:jc w:val="left"/>
              <w:rPr>
                <w:noProof/>
                <w:lang w:val="sr-Latn-CS"/>
              </w:rPr>
            </w:pPr>
            <w:r w:rsidRPr="002F5FD2">
              <w:rPr>
                <w:noProof/>
                <w:lang w:val="sr-Latn-CS"/>
              </w:rPr>
              <w:t>2</w:t>
            </w:r>
            <w:r w:rsidR="00D76022" w:rsidRPr="002F5FD2">
              <w:rPr>
                <w:noProof/>
                <w:lang w:val="sr-Latn-CS"/>
              </w:rPr>
              <w:t>8</w:t>
            </w:r>
          </w:p>
        </w:tc>
        <w:tc>
          <w:tcPr>
            <w:tcW w:w="2496" w:type="pct"/>
            <w:tcBorders>
              <w:top w:val="nil"/>
              <w:bottom w:val="nil"/>
            </w:tcBorders>
            <w:vAlign w:val="center"/>
          </w:tcPr>
          <w:p w:rsidR="0089717E" w:rsidRPr="002F5FD2" w:rsidRDefault="00556364" w:rsidP="002F5FD2">
            <w:pPr>
              <w:jc w:val="left"/>
              <w:rPr>
                <w:noProof/>
                <w:lang w:val="sr-Latn-CS"/>
              </w:rPr>
            </w:pPr>
            <w:r w:rsidRPr="002F5FD2">
              <w:rPr>
                <w:noProof/>
                <w:lang w:val="sr-Latn-CS"/>
              </w:rPr>
              <w:t>P</w:t>
            </w:r>
            <w:r w:rsidR="0089717E" w:rsidRPr="002F5FD2">
              <w:rPr>
                <w:noProof/>
                <w:lang w:val="sr-Latn-CS"/>
              </w:rPr>
              <w:t>revoz i dostav</w:t>
            </w:r>
            <w:r w:rsidR="000C7C03" w:rsidRPr="002F5FD2">
              <w:rPr>
                <w:noProof/>
                <w:lang w:val="sr-Latn-CS"/>
              </w:rPr>
              <w:t>a</w:t>
            </w:r>
            <w:r w:rsidR="0089717E" w:rsidRPr="002F5FD2">
              <w:rPr>
                <w:noProof/>
                <w:lang w:val="sr-Latn-CS"/>
              </w:rPr>
              <w:t xml:space="preserve"> kompletnog popisnog materijala Upravi za statistiku</w:t>
            </w:r>
          </w:p>
        </w:tc>
        <w:tc>
          <w:tcPr>
            <w:tcW w:w="1156" w:type="pct"/>
            <w:tcBorders>
              <w:top w:val="nil"/>
              <w:bottom w:val="nil"/>
            </w:tcBorders>
            <w:vAlign w:val="center"/>
          </w:tcPr>
          <w:p w:rsidR="0089717E" w:rsidRPr="002F5FD2" w:rsidRDefault="00442703" w:rsidP="002F5FD2">
            <w:pPr>
              <w:jc w:val="left"/>
              <w:rPr>
                <w:noProof/>
                <w:lang w:val="sr-Latn-CS"/>
              </w:rPr>
            </w:pPr>
            <w:r w:rsidRPr="002F5FD2">
              <w:rPr>
                <w:noProof/>
                <w:lang w:val="sr-Latn-CS"/>
              </w:rPr>
              <w:t>Uprava za statistiku</w:t>
            </w:r>
          </w:p>
        </w:tc>
        <w:tc>
          <w:tcPr>
            <w:tcW w:w="1074" w:type="pct"/>
            <w:tcBorders>
              <w:top w:val="nil"/>
              <w:bottom w:val="nil"/>
            </w:tcBorders>
            <w:vAlign w:val="center"/>
          </w:tcPr>
          <w:p w:rsidR="0089717E" w:rsidRPr="002F5FD2" w:rsidRDefault="00884C23" w:rsidP="002F5FD2">
            <w:pPr>
              <w:rPr>
                <w:noProof/>
                <w:sz w:val="18"/>
                <w:szCs w:val="18"/>
                <w:lang w:val="sr-Latn-CS"/>
              </w:rPr>
            </w:pPr>
            <w:r w:rsidRPr="002F5FD2">
              <w:rPr>
                <w:noProof/>
                <w:sz w:val="18"/>
                <w:szCs w:val="18"/>
                <w:lang w:val="sr-Latn-CS"/>
              </w:rPr>
              <w:t xml:space="preserve">Najkasnije do </w:t>
            </w:r>
            <w:r w:rsidR="009D31A5" w:rsidRPr="002F5FD2">
              <w:rPr>
                <w:noProof/>
                <w:sz w:val="18"/>
                <w:szCs w:val="18"/>
                <w:lang w:val="sr-Latn-CS"/>
              </w:rPr>
              <w:t>pet dana nakon terenskog rada prikupljanja podataka</w:t>
            </w:r>
          </w:p>
          <w:p w:rsidR="009D31A5" w:rsidRPr="002F5FD2" w:rsidRDefault="009D31A5" w:rsidP="002F5FD2">
            <w:pPr>
              <w:jc w:val="left"/>
              <w:rPr>
                <w:noProof/>
                <w:lang w:val="sr-Latn-CS"/>
              </w:rPr>
            </w:pPr>
          </w:p>
        </w:tc>
      </w:tr>
      <w:tr w:rsidR="0089717E" w:rsidRPr="002F5FD2" w:rsidTr="00C67852">
        <w:trPr>
          <w:trHeight w:val="630"/>
        </w:trPr>
        <w:tc>
          <w:tcPr>
            <w:tcW w:w="274" w:type="pct"/>
            <w:tcBorders>
              <w:top w:val="nil"/>
              <w:bottom w:val="nil"/>
            </w:tcBorders>
            <w:shd w:val="clear" w:color="auto" w:fill="F2F2F2" w:themeFill="background1" w:themeFillShade="F2"/>
            <w:vAlign w:val="center"/>
          </w:tcPr>
          <w:p w:rsidR="0089717E" w:rsidRPr="002F5FD2" w:rsidRDefault="00D76022" w:rsidP="002F5FD2">
            <w:pPr>
              <w:pStyle w:val="BodyTextIndent"/>
              <w:ind w:left="0" w:right="-82"/>
              <w:jc w:val="left"/>
              <w:rPr>
                <w:rFonts w:ascii="Arial Nova" w:eastAsia="Calibri" w:hAnsi="Arial Nova" w:cs="Arial"/>
                <w:noProof/>
                <w:sz w:val="20"/>
                <w:szCs w:val="20"/>
                <w:lang w:val="sr-Latn-CS"/>
              </w:rPr>
            </w:pPr>
            <w:r w:rsidRPr="002F5FD2">
              <w:rPr>
                <w:rFonts w:ascii="Arial Nova" w:eastAsia="Calibri" w:hAnsi="Arial Nova" w:cs="Arial"/>
                <w:noProof/>
                <w:sz w:val="20"/>
                <w:szCs w:val="20"/>
                <w:lang w:val="sr-Latn-CS"/>
              </w:rPr>
              <w:t>29</w:t>
            </w:r>
          </w:p>
        </w:tc>
        <w:tc>
          <w:tcPr>
            <w:tcW w:w="2496" w:type="pct"/>
            <w:tcBorders>
              <w:top w:val="nil"/>
              <w:bottom w:val="nil"/>
            </w:tcBorders>
            <w:shd w:val="clear" w:color="auto" w:fill="F2F2F2" w:themeFill="background1" w:themeFillShade="F2"/>
            <w:vAlign w:val="center"/>
          </w:tcPr>
          <w:p w:rsidR="0089717E" w:rsidRPr="002F5FD2" w:rsidRDefault="0089717E" w:rsidP="002F5FD2">
            <w:pPr>
              <w:pStyle w:val="BodyTextIndent"/>
              <w:ind w:left="0" w:right="-82"/>
              <w:jc w:val="left"/>
              <w:rPr>
                <w:rFonts w:ascii="Arial Nova" w:hAnsi="Arial Nova"/>
                <w:noProof/>
                <w:lang w:val="sr-Latn-CS"/>
              </w:rPr>
            </w:pPr>
            <w:r w:rsidRPr="002F5FD2">
              <w:rPr>
                <w:rFonts w:ascii="Arial Nova" w:eastAsia="Calibri" w:hAnsi="Arial Nova" w:cs="Arial"/>
                <w:noProof/>
                <w:sz w:val="20"/>
                <w:szCs w:val="20"/>
                <w:lang w:val="sr-Latn-CS"/>
              </w:rPr>
              <w:t>Izrada i objavljivanje prvih rezultata po naseljima, jedinicama lokalne samouprave i za Crnu Goru</w:t>
            </w:r>
          </w:p>
        </w:tc>
        <w:tc>
          <w:tcPr>
            <w:tcW w:w="1156" w:type="pct"/>
            <w:tcBorders>
              <w:top w:val="nil"/>
              <w:bottom w:val="nil"/>
            </w:tcBorders>
            <w:shd w:val="clear" w:color="auto" w:fill="F2F2F2" w:themeFill="background1" w:themeFillShade="F2"/>
            <w:vAlign w:val="center"/>
          </w:tcPr>
          <w:p w:rsidR="0089717E" w:rsidRPr="002F5FD2" w:rsidRDefault="0089717E" w:rsidP="002F5FD2">
            <w:pPr>
              <w:jc w:val="left"/>
              <w:rPr>
                <w:noProof/>
                <w:lang w:val="sr-Latn-CS"/>
              </w:rPr>
            </w:pPr>
            <w:r w:rsidRPr="002F5FD2">
              <w:rPr>
                <w:noProof/>
                <w:lang w:val="sr-Latn-CS"/>
              </w:rPr>
              <w:t>Uprava za statistiku</w:t>
            </w:r>
          </w:p>
        </w:tc>
        <w:tc>
          <w:tcPr>
            <w:tcW w:w="1074" w:type="pct"/>
            <w:tcBorders>
              <w:top w:val="nil"/>
              <w:bottom w:val="nil"/>
            </w:tcBorders>
            <w:shd w:val="clear" w:color="auto" w:fill="F2F2F2" w:themeFill="background1" w:themeFillShade="F2"/>
            <w:vAlign w:val="center"/>
          </w:tcPr>
          <w:p w:rsidR="0089717E" w:rsidRPr="002F5FD2" w:rsidRDefault="009D31A5" w:rsidP="002F5FD2">
            <w:pPr>
              <w:rPr>
                <w:noProof/>
                <w:sz w:val="18"/>
                <w:szCs w:val="18"/>
                <w:lang w:val="sr-Latn-CS"/>
              </w:rPr>
            </w:pPr>
            <w:r w:rsidRPr="002F5FD2">
              <w:rPr>
                <w:noProof/>
                <w:sz w:val="18"/>
                <w:szCs w:val="18"/>
                <w:lang w:val="sr-Latn-CS"/>
              </w:rPr>
              <w:t>Najkasnije 30 dana nakon terenskog rada prikupljanja podataka</w:t>
            </w:r>
          </w:p>
          <w:p w:rsidR="009D31A5" w:rsidRPr="002F5FD2" w:rsidRDefault="009D31A5" w:rsidP="002F5FD2">
            <w:pPr>
              <w:jc w:val="left"/>
              <w:rPr>
                <w:noProof/>
                <w:lang w:val="sr-Latn-CS"/>
              </w:rPr>
            </w:pPr>
          </w:p>
        </w:tc>
      </w:tr>
      <w:tr w:rsidR="0089717E" w:rsidRPr="002F5FD2" w:rsidTr="00C67852">
        <w:trPr>
          <w:trHeight w:val="450"/>
        </w:trPr>
        <w:tc>
          <w:tcPr>
            <w:tcW w:w="274" w:type="pct"/>
            <w:tcBorders>
              <w:top w:val="nil"/>
              <w:bottom w:val="nil"/>
            </w:tcBorders>
            <w:vAlign w:val="center"/>
          </w:tcPr>
          <w:p w:rsidR="0089717E" w:rsidRPr="002F5FD2" w:rsidRDefault="0089717E" w:rsidP="002F5FD2">
            <w:pPr>
              <w:jc w:val="left"/>
              <w:rPr>
                <w:noProof/>
                <w:lang w:val="sr-Latn-CS"/>
              </w:rPr>
            </w:pPr>
            <w:r w:rsidRPr="002F5FD2">
              <w:rPr>
                <w:noProof/>
                <w:lang w:val="sr-Latn-CS"/>
              </w:rPr>
              <w:t>3</w:t>
            </w:r>
            <w:r w:rsidR="00D76022" w:rsidRPr="002F5FD2">
              <w:rPr>
                <w:noProof/>
                <w:lang w:val="sr-Latn-CS"/>
              </w:rPr>
              <w:t>0</w:t>
            </w:r>
          </w:p>
        </w:tc>
        <w:tc>
          <w:tcPr>
            <w:tcW w:w="2496" w:type="pct"/>
            <w:tcBorders>
              <w:top w:val="nil"/>
              <w:bottom w:val="nil"/>
            </w:tcBorders>
            <w:vAlign w:val="center"/>
          </w:tcPr>
          <w:p w:rsidR="0089717E" w:rsidRPr="002F5FD2" w:rsidRDefault="0089717E" w:rsidP="002F5FD2">
            <w:pPr>
              <w:jc w:val="left"/>
              <w:rPr>
                <w:noProof/>
                <w:lang w:val="sr-Latn-CS"/>
              </w:rPr>
            </w:pPr>
            <w:r w:rsidRPr="002F5FD2">
              <w:rPr>
                <w:noProof/>
                <w:lang w:val="sr-Latn-CS"/>
              </w:rPr>
              <w:t>Određivanje kontrolora</w:t>
            </w:r>
            <w:r w:rsidRPr="002F5FD2">
              <w:rPr>
                <w:noProof/>
                <w:lang w:val="sr-Latn-CS"/>
              </w:rPr>
              <w:tab/>
              <w:t xml:space="preserve">   </w:t>
            </w:r>
          </w:p>
        </w:tc>
        <w:tc>
          <w:tcPr>
            <w:tcW w:w="1156" w:type="pct"/>
            <w:tcBorders>
              <w:top w:val="nil"/>
              <w:bottom w:val="nil"/>
            </w:tcBorders>
            <w:vAlign w:val="center"/>
          </w:tcPr>
          <w:p w:rsidR="0089717E" w:rsidRPr="002F5FD2" w:rsidRDefault="0089717E" w:rsidP="002F5FD2">
            <w:pPr>
              <w:jc w:val="left"/>
              <w:rPr>
                <w:noProof/>
                <w:lang w:val="sr-Latn-CS"/>
              </w:rPr>
            </w:pPr>
            <w:r w:rsidRPr="002F5FD2">
              <w:rPr>
                <w:noProof/>
                <w:lang w:val="sr-Latn-CS"/>
              </w:rPr>
              <w:t>Uprava za statistiku</w:t>
            </w:r>
          </w:p>
        </w:tc>
        <w:tc>
          <w:tcPr>
            <w:tcW w:w="1074" w:type="pct"/>
            <w:tcBorders>
              <w:top w:val="nil"/>
              <w:bottom w:val="nil"/>
            </w:tcBorders>
            <w:vAlign w:val="center"/>
          </w:tcPr>
          <w:p w:rsidR="0089717E" w:rsidRPr="002F5FD2" w:rsidRDefault="009D31A5" w:rsidP="002F5FD2">
            <w:pPr>
              <w:rPr>
                <w:noProof/>
                <w:lang w:val="sr-Latn-CS"/>
              </w:rPr>
            </w:pPr>
            <w:r w:rsidRPr="002F5FD2">
              <w:rPr>
                <w:noProof/>
                <w:lang w:val="sr-Latn-CS"/>
              </w:rPr>
              <w:t>Biće naknadno definisano</w:t>
            </w:r>
            <w:r w:rsidR="0089717E" w:rsidRPr="002F5FD2">
              <w:rPr>
                <w:noProof/>
                <w:lang w:val="sr-Latn-CS"/>
              </w:rPr>
              <w:t xml:space="preserve">   </w:t>
            </w:r>
          </w:p>
        </w:tc>
      </w:tr>
      <w:tr w:rsidR="009D31A5" w:rsidRPr="002F5FD2" w:rsidTr="00C67852">
        <w:trPr>
          <w:trHeight w:val="387"/>
        </w:trPr>
        <w:tc>
          <w:tcPr>
            <w:tcW w:w="274" w:type="pct"/>
            <w:tcBorders>
              <w:top w:val="nil"/>
              <w:bottom w:val="nil"/>
            </w:tcBorders>
            <w:shd w:val="clear" w:color="auto" w:fill="F2F2F2" w:themeFill="background1" w:themeFillShade="F2"/>
            <w:vAlign w:val="center"/>
          </w:tcPr>
          <w:p w:rsidR="009D31A5" w:rsidRPr="002F5FD2" w:rsidRDefault="009D31A5" w:rsidP="002F5FD2">
            <w:pPr>
              <w:jc w:val="left"/>
              <w:rPr>
                <w:noProof/>
                <w:lang w:val="sr-Latn-CS"/>
              </w:rPr>
            </w:pPr>
            <w:r w:rsidRPr="002F5FD2">
              <w:rPr>
                <w:noProof/>
                <w:lang w:val="sr-Latn-CS"/>
              </w:rPr>
              <w:t>31</w:t>
            </w:r>
          </w:p>
        </w:tc>
        <w:tc>
          <w:tcPr>
            <w:tcW w:w="2496" w:type="pct"/>
            <w:tcBorders>
              <w:top w:val="nil"/>
              <w:bottom w:val="nil"/>
            </w:tcBorders>
            <w:shd w:val="clear" w:color="auto" w:fill="F2F2F2" w:themeFill="background1" w:themeFillShade="F2"/>
            <w:vAlign w:val="center"/>
          </w:tcPr>
          <w:p w:rsidR="009D31A5" w:rsidRPr="002F5FD2" w:rsidRDefault="009D31A5" w:rsidP="002F5FD2">
            <w:pPr>
              <w:rPr>
                <w:noProof/>
                <w:lang w:val="sr-Latn-CS"/>
              </w:rPr>
            </w:pPr>
            <w:r w:rsidRPr="002F5FD2">
              <w:rPr>
                <w:noProof/>
                <w:lang w:val="sr-Latn-CS"/>
              </w:rPr>
              <w:t>Instruktaža kontrolora</w:t>
            </w:r>
          </w:p>
        </w:tc>
        <w:tc>
          <w:tcPr>
            <w:tcW w:w="1156" w:type="pct"/>
            <w:tcBorders>
              <w:top w:val="nil"/>
              <w:bottom w:val="nil"/>
            </w:tcBorders>
            <w:shd w:val="clear" w:color="auto" w:fill="F2F2F2" w:themeFill="background1" w:themeFillShade="F2"/>
            <w:vAlign w:val="center"/>
          </w:tcPr>
          <w:p w:rsidR="009D31A5" w:rsidRPr="002F5FD2" w:rsidRDefault="009D31A5" w:rsidP="002F5FD2">
            <w:pPr>
              <w:jc w:val="left"/>
              <w:rPr>
                <w:noProof/>
                <w:lang w:val="sr-Latn-CS"/>
              </w:rPr>
            </w:pPr>
            <w:r w:rsidRPr="002F5FD2">
              <w:rPr>
                <w:noProof/>
                <w:lang w:val="sr-Latn-CS"/>
              </w:rPr>
              <w:t>Uprava za statistiku</w:t>
            </w:r>
          </w:p>
        </w:tc>
        <w:tc>
          <w:tcPr>
            <w:tcW w:w="1074" w:type="pct"/>
            <w:tcBorders>
              <w:top w:val="nil"/>
              <w:bottom w:val="nil"/>
            </w:tcBorders>
            <w:shd w:val="clear" w:color="auto" w:fill="F2F2F2" w:themeFill="background1" w:themeFillShade="F2"/>
            <w:vAlign w:val="center"/>
          </w:tcPr>
          <w:p w:rsidR="009D31A5" w:rsidRPr="002F5FD2" w:rsidRDefault="009D31A5" w:rsidP="002F5FD2">
            <w:pPr>
              <w:rPr>
                <w:noProof/>
                <w:lang w:val="sr-Latn-CS"/>
              </w:rPr>
            </w:pPr>
            <w:r w:rsidRPr="002F5FD2">
              <w:rPr>
                <w:noProof/>
                <w:lang w:val="sr-Latn-CS"/>
              </w:rPr>
              <w:t xml:space="preserve">Biće naknadno definisano   </w:t>
            </w:r>
          </w:p>
        </w:tc>
      </w:tr>
      <w:tr w:rsidR="009D31A5" w:rsidRPr="000D2540" w:rsidTr="00FE2B2A">
        <w:trPr>
          <w:trHeight w:val="504"/>
        </w:trPr>
        <w:tc>
          <w:tcPr>
            <w:tcW w:w="274" w:type="pct"/>
            <w:tcBorders>
              <w:top w:val="nil"/>
            </w:tcBorders>
            <w:vAlign w:val="center"/>
          </w:tcPr>
          <w:p w:rsidR="009D31A5" w:rsidRPr="002F5FD2" w:rsidRDefault="009D31A5" w:rsidP="002F5FD2">
            <w:pPr>
              <w:jc w:val="left"/>
              <w:rPr>
                <w:noProof/>
                <w:lang w:val="sr-Latn-CS"/>
              </w:rPr>
            </w:pPr>
            <w:r w:rsidRPr="002F5FD2">
              <w:rPr>
                <w:noProof/>
                <w:lang w:val="sr-Latn-CS"/>
              </w:rPr>
              <w:t>32</w:t>
            </w:r>
          </w:p>
        </w:tc>
        <w:tc>
          <w:tcPr>
            <w:tcW w:w="2496" w:type="pct"/>
            <w:tcBorders>
              <w:top w:val="nil"/>
            </w:tcBorders>
            <w:vAlign w:val="center"/>
          </w:tcPr>
          <w:p w:rsidR="009D31A5" w:rsidRPr="002F5FD2" w:rsidRDefault="009D31A5" w:rsidP="002F5FD2">
            <w:pPr>
              <w:rPr>
                <w:noProof/>
                <w:lang w:val="sr-Latn-CS"/>
              </w:rPr>
            </w:pPr>
            <w:r w:rsidRPr="002F5FD2">
              <w:rPr>
                <w:noProof/>
                <w:lang w:val="sr-Latn-CS"/>
              </w:rPr>
              <w:t xml:space="preserve">Izvršenje kontrole kvaliteta podataka popisa post popisnim istraživanjem            </w:t>
            </w:r>
          </w:p>
        </w:tc>
        <w:tc>
          <w:tcPr>
            <w:tcW w:w="1156" w:type="pct"/>
            <w:tcBorders>
              <w:top w:val="nil"/>
            </w:tcBorders>
            <w:vAlign w:val="center"/>
          </w:tcPr>
          <w:p w:rsidR="009D31A5" w:rsidRPr="002F5FD2" w:rsidRDefault="009D31A5" w:rsidP="002F5FD2">
            <w:pPr>
              <w:jc w:val="left"/>
              <w:rPr>
                <w:noProof/>
                <w:lang w:val="sr-Latn-CS"/>
              </w:rPr>
            </w:pPr>
            <w:r w:rsidRPr="002F5FD2">
              <w:rPr>
                <w:noProof/>
                <w:lang w:val="sr-Latn-CS"/>
              </w:rPr>
              <w:t>Kontrolori</w:t>
            </w:r>
          </w:p>
        </w:tc>
        <w:tc>
          <w:tcPr>
            <w:tcW w:w="1074" w:type="pct"/>
            <w:tcBorders>
              <w:top w:val="nil"/>
            </w:tcBorders>
            <w:vAlign w:val="center"/>
          </w:tcPr>
          <w:p w:rsidR="009D31A5" w:rsidRPr="00C67852" w:rsidRDefault="009D31A5" w:rsidP="002F5FD2">
            <w:pPr>
              <w:rPr>
                <w:noProof/>
                <w:lang w:val="sr-Latn-CS"/>
              </w:rPr>
            </w:pPr>
            <w:r w:rsidRPr="002F5FD2">
              <w:rPr>
                <w:noProof/>
                <w:lang w:val="sr-Latn-CS"/>
              </w:rPr>
              <w:t>Biće naknadno definisano</w:t>
            </w:r>
            <w:r w:rsidRPr="00C67852">
              <w:rPr>
                <w:noProof/>
                <w:lang w:val="sr-Latn-CS"/>
              </w:rPr>
              <w:t xml:space="preserve">   </w:t>
            </w:r>
          </w:p>
        </w:tc>
      </w:tr>
    </w:tbl>
    <w:p w:rsidR="00F82EDD" w:rsidRPr="000D2540" w:rsidRDefault="00F82EDD" w:rsidP="00F82EDD">
      <w:pPr>
        <w:rPr>
          <w:lang w:val="sr-Latn-CS"/>
        </w:rPr>
      </w:pPr>
    </w:p>
    <w:p w:rsidR="00F82EDD" w:rsidRPr="000D2540" w:rsidRDefault="00F82EDD" w:rsidP="001957FB">
      <w:pPr>
        <w:rPr>
          <w:rFonts w:cs="Arial"/>
          <w:szCs w:val="20"/>
          <w:lang w:val="sr-Latn-CS"/>
        </w:rPr>
      </w:pPr>
    </w:p>
    <w:p w:rsidR="008D7913" w:rsidRPr="000D2540" w:rsidRDefault="008D7913" w:rsidP="001957FB">
      <w:pPr>
        <w:rPr>
          <w:rFonts w:cs="Arial"/>
          <w:szCs w:val="20"/>
          <w:lang w:val="sr-Latn-CS"/>
        </w:rPr>
      </w:pPr>
    </w:p>
    <w:p w:rsidR="008D7913" w:rsidRPr="000D2540" w:rsidRDefault="008D7913" w:rsidP="001957FB">
      <w:pPr>
        <w:rPr>
          <w:rFonts w:cs="Arial"/>
          <w:szCs w:val="20"/>
          <w:lang w:val="sr-Latn-CS"/>
        </w:rPr>
      </w:pPr>
    </w:p>
    <w:p w:rsidR="00780360" w:rsidRPr="000D2540" w:rsidRDefault="00780360">
      <w:pPr>
        <w:spacing w:after="200" w:line="276" w:lineRule="auto"/>
        <w:jc w:val="left"/>
        <w:rPr>
          <w:rFonts w:eastAsiaTheme="majorEastAsia" w:cstheme="majorBidi"/>
          <w:b/>
          <w:bCs/>
          <w:caps/>
          <w:sz w:val="24"/>
          <w:szCs w:val="28"/>
          <w:lang w:val="sr-Latn-CS"/>
        </w:rPr>
      </w:pPr>
      <w:r w:rsidRPr="000D2540">
        <w:rPr>
          <w:lang w:val="sr-Latn-CS"/>
        </w:rPr>
        <w:br w:type="page"/>
      </w:r>
    </w:p>
    <w:p w:rsidR="00CC0439" w:rsidRPr="00106CC1" w:rsidRDefault="008D7913" w:rsidP="00106CC1">
      <w:pPr>
        <w:pStyle w:val="Heading1"/>
        <w:spacing w:after="240"/>
        <w:ind w:left="0" w:firstLine="0"/>
        <w:rPr>
          <w:rFonts w:ascii="Arial Nova" w:hAnsi="Arial Nova"/>
          <w:lang w:val="sr-Latn-CS"/>
        </w:rPr>
      </w:pPr>
      <w:bookmarkStart w:id="180" w:name="_Toc138763689"/>
      <w:bookmarkStart w:id="181" w:name="_Toc138763827"/>
      <w:bookmarkStart w:id="182" w:name="_Toc152245738"/>
      <w:r w:rsidRPr="000D2540">
        <w:rPr>
          <w:rFonts w:ascii="Arial Nova" w:hAnsi="Arial Nova"/>
          <w:lang w:val="sr-Latn-CS"/>
        </w:rPr>
        <w:t xml:space="preserve">UPUTSTVO ZA </w:t>
      </w:r>
      <w:r w:rsidR="004A7248" w:rsidRPr="000D2540">
        <w:rPr>
          <w:rFonts w:ascii="Arial Nova" w:hAnsi="Arial Nova"/>
          <w:lang w:val="sr-Latn-CS"/>
        </w:rPr>
        <w:t>POPISIVANJE</w:t>
      </w:r>
      <w:r w:rsidR="00DD7628">
        <w:rPr>
          <w:rFonts w:ascii="Arial Nova" w:hAnsi="Arial Nova"/>
          <w:lang w:val="sr-Latn-CS"/>
        </w:rPr>
        <w:t xml:space="preserve"> </w:t>
      </w:r>
      <w:r w:rsidR="004A7248" w:rsidRPr="000D2540">
        <w:rPr>
          <w:rFonts w:ascii="Arial Nova" w:hAnsi="Arial Nova"/>
          <w:lang w:val="sr-Latn-CS"/>
        </w:rPr>
        <w:t>/</w:t>
      </w:r>
      <w:r w:rsidR="00DD7628">
        <w:rPr>
          <w:rFonts w:ascii="Arial Nova" w:hAnsi="Arial Nova"/>
          <w:lang w:val="sr-Latn-CS"/>
        </w:rPr>
        <w:t xml:space="preserve"> </w:t>
      </w:r>
      <w:r w:rsidRPr="000D2540">
        <w:rPr>
          <w:rFonts w:ascii="Arial Nova" w:hAnsi="Arial Nova"/>
          <w:lang w:val="sr-Latn-CS"/>
        </w:rPr>
        <w:t>POP</w:t>
      </w:r>
      <w:r w:rsidR="00191F7F" w:rsidRPr="000D2540">
        <w:rPr>
          <w:rFonts w:ascii="Arial Nova" w:hAnsi="Arial Nova"/>
          <w:lang w:val="sr-Latn-CS"/>
        </w:rPr>
        <w:t>unjavanj</w:t>
      </w:r>
      <w:r w:rsidR="004D1B6E" w:rsidRPr="000D2540">
        <w:rPr>
          <w:rFonts w:ascii="Arial Nova" w:hAnsi="Arial Nova"/>
          <w:lang w:val="sr-Latn-CS"/>
        </w:rPr>
        <w:t>e</w:t>
      </w:r>
      <w:r w:rsidR="00191F7F" w:rsidRPr="000D2540">
        <w:rPr>
          <w:rFonts w:ascii="Arial Nova" w:hAnsi="Arial Nova"/>
          <w:lang w:val="sr-Latn-CS"/>
        </w:rPr>
        <w:t xml:space="preserve"> </w:t>
      </w:r>
      <w:r w:rsidR="008E31D4">
        <w:rPr>
          <w:rFonts w:ascii="Arial Nova" w:hAnsi="Arial Nova"/>
          <w:lang w:val="sr-Latn-CS"/>
        </w:rPr>
        <w:t xml:space="preserve">UPITNIKA I </w:t>
      </w:r>
      <w:r w:rsidR="00191F7F" w:rsidRPr="000D2540">
        <w:rPr>
          <w:rFonts w:ascii="Arial Nova" w:hAnsi="Arial Nova"/>
          <w:lang w:val="sr-Latn-CS"/>
        </w:rPr>
        <w:t>obrazaca</w:t>
      </w:r>
      <w:bookmarkStart w:id="183" w:name="_Toc278356666"/>
      <w:bookmarkStart w:id="184" w:name="_Toc283642302"/>
      <w:bookmarkStart w:id="185" w:name="_Toc284506578"/>
      <w:bookmarkEnd w:id="180"/>
      <w:bookmarkEnd w:id="181"/>
      <w:bookmarkEnd w:id="182"/>
    </w:p>
    <w:p w:rsidR="0062336E" w:rsidRPr="004A0C4D" w:rsidRDefault="0062336E" w:rsidP="008C188C">
      <w:pPr>
        <w:pStyle w:val="Heading2"/>
      </w:pPr>
      <w:bookmarkStart w:id="186" w:name="_Toc278356667"/>
      <w:bookmarkStart w:id="187" w:name="_Toc283642303"/>
      <w:bookmarkStart w:id="188" w:name="_Toc284506579"/>
      <w:bookmarkStart w:id="189" w:name="_Toc138763690"/>
      <w:bookmarkStart w:id="190" w:name="_Toc138763828"/>
      <w:bookmarkStart w:id="191" w:name="_Toc152245739"/>
      <w:bookmarkEnd w:id="183"/>
      <w:bookmarkEnd w:id="184"/>
      <w:bookmarkEnd w:id="185"/>
      <w:r w:rsidRPr="004A0C4D">
        <w:t xml:space="preserve">POPUNJAVANJE POPISNIH </w:t>
      </w:r>
      <w:bookmarkEnd w:id="186"/>
      <w:bookmarkEnd w:id="187"/>
      <w:bookmarkEnd w:id="188"/>
      <w:r w:rsidR="008E31D4" w:rsidRPr="004A0C4D">
        <w:t>U</w:t>
      </w:r>
      <w:r w:rsidR="005E315C" w:rsidRPr="004A0C4D">
        <w:t>PITNIKA</w:t>
      </w:r>
      <w:bookmarkEnd w:id="189"/>
      <w:bookmarkEnd w:id="190"/>
      <w:bookmarkEnd w:id="191"/>
    </w:p>
    <w:p w:rsidR="009C43CC" w:rsidRPr="00D02395" w:rsidRDefault="009C43CC" w:rsidP="00D02395">
      <w:pPr>
        <w:rPr>
          <w:sz w:val="2"/>
          <w:szCs w:val="2"/>
          <w:lang w:val="sr-Latn-CS"/>
        </w:rPr>
      </w:pPr>
    </w:p>
    <w:p w:rsidR="0062336E" w:rsidRPr="000D2540" w:rsidRDefault="00BC5A03" w:rsidP="006A54BC">
      <w:pPr>
        <w:pStyle w:val="Heading3"/>
        <w:numPr>
          <w:ilvl w:val="2"/>
          <w:numId w:val="50"/>
        </w:numPr>
        <w:ind w:left="720"/>
      </w:pPr>
      <w:bookmarkStart w:id="192" w:name="_Toc278356668"/>
      <w:bookmarkStart w:id="193" w:name="_Toc283642304"/>
      <w:bookmarkStart w:id="194" w:name="_Toc284506580"/>
      <w:bookmarkStart w:id="195" w:name="_Toc138763691"/>
      <w:bookmarkStart w:id="196" w:name="_Toc138763829"/>
      <w:bookmarkStart w:id="197" w:name="_Toc152245740"/>
      <w:r w:rsidRPr="000D2540">
        <w:t>Š</w:t>
      </w:r>
      <w:r w:rsidR="00561A0A" w:rsidRPr="000D2540">
        <w:t xml:space="preserve">ta popisivač treba </w:t>
      </w:r>
      <w:r w:rsidR="00561A0A" w:rsidRPr="00106CC1">
        <w:t>da</w:t>
      </w:r>
      <w:r w:rsidR="00561A0A" w:rsidRPr="000D2540">
        <w:t xml:space="preserve"> utvrdi prije popunjavanja popisnih </w:t>
      </w:r>
      <w:r w:rsidR="008E31D4">
        <w:t>upitnika</w:t>
      </w:r>
      <w:r w:rsidR="00561A0A" w:rsidRPr="000D2540">
        <w:t>?</w:t>
      </w:r>
      <w:bookmarkEnd w:id="192"/>
      <w:bookmarkEnd w:id="193"/>
      <w:bookmarkEnd w:id="194"/>
      <w:bookmarkEnd w:id="195"/>
      <w:bookmarkEnd w:id="196"/>
      <w:bookmarkEnd w:id="197"/>
    </w:p>
    <w:p w:rsidR="00AC05DE" w:rsidRDefault="00AC05DE" w:rsidP="00106CC1">
      <w:pPr>
        <w:spacing w:before="200"/>
        <w:rPr>
          <w:noProof/>
          <w:sz w:val="22"/>
          <w:lang w:val="sr-Latn-CS"/>
        </w:rPr>
      </w:pPr>
    </w:p>
    <w:p w:rsidR="00AC05DE" w:rsidRDefault="00AC05DE" w:rsidP="00AC05DE">
      <w:pPr>
        <w:rPr>
          <w:noProof/>
          <w:sz w:val="22"/>
          <w:lang w:val="sr-Latn-CS"/>
        </w:rPr>
      </w:pPr>
      <w:r w:rsidRPr="00AC05DE">
        <w:rPr>
          <w:noProof/>
          <w:sz w:val="22"/>
          <w:lang w:val="sr-Latn-CS"/>
        </w:rPr>
        <w:t>Prije početka popunjavanja popisnih upitnika, popisivač treba detaljnije da utvrdi da li je lice koje daje podatke:</w:t>
      </w:r>
    </w:p>
    <w:p w:rsidR="00464D4F" w:rsidRPr="00E04537" w:rsidRDefault="00D808B6" w:rsidP="006A54BC">
      <w:pPr>
        <w:pStyle w:val="ListParagraph"/>
        <w:numPr>
          <w:ilvl w:val="0"/>
          <w:numId w:val="97"/>
        </w:numPr>
        <w:rPr>
          <w:noProof/>
          <w:sz w:val="22"/>
          <w:lang w:val="sr-Latn-CS"/>
        </w:rPr>
      </w:pPr>
      <w:r w:rsidRPr="00E04537">
        <w:rPr>
          <w:noProof/>
          <w:sz w:val="22"/>
          <w:lang w:val="sr-Latn-CS"/>
        </w:rPr>
        <w:t>staro</w:t>
      </w:r>
      <w:r w:rsidR="00464D4F" w:rsidRPr="00E04537">
        <w:rPr>
          <w:noProof/>
          <w:sz w:val="22"/>
          <w:lang w:val="sr-Latn-CS"/>
        </w:rPr>
        <w:t xml:space="preserve"> najmanje 18 godina</w:t>
      </w:r>
      <w:r w:rsidR="009C43CC" w:rsidRPr="00E04537">
        <w:rPr>
          <w:noProof/>
          <w:sz w:val="22"/>
          <w:lang w:val="sr-Latn-CS"/>
        </w:rPr>
        <w:t>,</w:t>
      </w:r>
      <w:r w:rsidR="00464D4F" w:rsidRPr="00E04537">
        <w:rPr>
          <w:noProof/>
          <w:sz w:val="22"/>
          <w:lang w:val="sr-Latn-CS"/>
        </w:rPr>
        <w:t xml:space="preserve"> </w:t>
      </w:r>
    </w:p>
    <w:p w:rsidR="00464D4F" w:rsidRPr="00E04537" w:rsidRDefault="006F4C3C" w:rsidP="006A54BC">
      <w:pPr>
        <w:pStyle w:val="ListParagraph"/>
        <w:numPr>
          <w:ilvl w:val="0"/>
          <w:numId w:val="97"/>
        </w:numPr>
        <w:rPr>
          <w:noProof/>
          <w:sz w:val="22"/>
          <w:lang w:val="sr-Latn-CS"/>
        </w:rPr>
      </w:pPr>
      <w:r w:rsidRPr="00E04537">
        <w:rPr>
          <w:noProof/>
          <w:sz w:val="22"/>
          <w:lang w:val="sr-Latn-CS"/>
        </w:rPr>
        <w:t>stalni stanovnik tog mjesta i stanuje u tom stanu</w:t>
      </w:r>
      <w:r w:rsidR="009C43CC" w:rsidRPr="00E04537">
        <w:rPr>
          <w:noProof/>
          <w:sz w:val="22"/>
          <w:lang w:val="sr-Latn-CS"/>
        </w:rPr>
        <w:t>,</w:t>
      </w:r>
    </w:p>
    <w:p w:rsidR="009F3380" w:rsidRDefault="00D808B6" w:rsidP="00857E1B">
      <w:pPr>
        <w:pStyle w:val="ListParagraph"/>
        <w:numPr>
          <w:ilvl w:val="0"/>
          <w:numId w:val="97"/>
        </w:numPr>
        <w:spacing w:after="120"/>
        <w:rPr>
          <w:noProof/>
          <w:sz w:val="22"/>
          <w:lang w:val="sr-Latn-CS"/>
        </w:rPr>
      </w:pPr>
      <w:r w:rsidRPr="009F3380">
        <w:rPr>
          <w:noProof/>
          <w:sz w:val="22"/>
          <w:lang w:val="sr-Latn-CS"/>
        </w:rPr>
        <w:t>u mogućnosti</w:t>
      </w:r>
      <w:r w:rsidR="00464D4F" w:rsidRPr="009F3380">
        <w:rPr>
          <w:noProof/>
          <w:sz w:val="22"/>
          <w:lang w:val="sr-Latn-CS"/>
        </w:rPr>
        <w:t xml:space="preserve"> da </w:t>
      </w:r>
      <w:r w:rsidRPr="009F3380">
        <w:rPr>
          <w:noProof/>
          <w:sz w:val="22"/>
          <w:lang w:val="sr-Latn-CS"/>
        </w:rPr>
        <w:t>d</w:t>
      </w:r>
      <w:r w:rsidR="009320A4">
        <w:rPr>
          <w:noProof/>
          <w:sz w:val="22"/>
          <w:lang w:val="sr-Latn-CS"/>
        </w:rPr>
        <w:t xml:space="preserve">a </w:t>
      </w:r>
      <w:r w:rsidR="00464D4F" w:rsidRPr="009F3380">
        <w:rPr>
          <w:noProof/>
          <w:sz w:val="22"/>
          <w:lang w:val="sr-Latn-CS"/>
        </w:rPr>
        <w:t>odgovor</w:t>
      </w:r>
      <w:r w:rsidR="005E2D6D" w:rsidRPr="009F3380">
        <w:rPr>
          <w:noProof/>
          <w:sz w:val="22"/>
          <w:lang w:val="sr-Latn-CS"/>
        </w:rPr>
        <w:t>e</w:t>
      </w:r>
      <w:r w:rsidR="00464D4F" w:rsidRPr="009F3380">
        <w:rPr>
          <w:noProof/>
          <w:sz w:val="22"/>
          <w:lang w:val="sr-Latn-CS"/>
        </w:rPr>
        <w:t xml:space="preserve"> na sva pitanja</w:t>
      </w:r>
      <w:r w:rsidR="0044272E" w:rsidRPr="009F3380">
        <w:rPr>
          <w:noProof/>
          <w:sz w:val="22"/>
          <w:lang w:val="sr-Latn-CS"/>
        </w:rPr>
        <w:t>, uključujući i pitanja o nacionalnoj, odnosno etničkoj pripadnosti, vjeroispovijesti i maternje</w:t>
      </w:r>
      <w:r w:rsidR="00864387" w:rsidRPr="009F3380">
        <w:rPr>
          <w:noProof/>
          <w:sz w:val="22"/>
          <w:lang w:val="sr-Latn-CS"/>
        </w:rPr>
        <w:t>m</w:t>
      </w:r>
      <w:r w:rsidR="0044272E" w:rsidRPr="009F3380">
        <w:rPr>
          <w:noProof/>
          <w:sz w:val="22"/>
          <w:lang w:val="sr-Latn-CS"/>
        </w:rPr>
        <w:t xml:space="preserve"> jezik</w:t>
      </w:r>
      <w:r w:rsidR="00864387" w:rsidRPr="009F3380">
        <w:rPr>
          <w:noProof/>
          <w:sz w:val="22"/>
          <w:lang w:val="sr-Latn-CS"/>
        </w:rPr>
        <w:t>u i jeziku kojim se uobičajeno služi</w:t>
      </w:r>
      <w:r w:rsidR="006F4C3C" w:rsidRPr="009F3380">
        <w:rPr>
          <w:noProof/>
          <w:sz w:val="22"/>
          <w:lang w:val="sr-Latn-CS"/>
        </w:rPr>
        <w:t xml:space="preserve"> za sva lica koja stanuju u tom stanu</w:t>
      </w:r>
      <w:r w:rsidR="009C43CC" w:rsidRPr="009F3380">
        <w:rPr>
          <w:noProof/>
          <w:sz w:val="22"/>
          <w:lang w:val="sr-Latn-CS"/>
        </w:rPr>
        <w:t>.</w:t>
      </w:r>
    </w:p>
    <w:p w:rsidR="009461C8" w:rsidRPr="009F3380" w:rsidRDefault="006F4C3C" w:rsidP="009F3380">
      <w:pPr>
        <w:spacing w:after="120"/>
        <w:rPr>
          <w:noProof/>
          <w:sz w:val="22"/>
          <w:lang w:val="sr-Latn-CS"/>
        </w:rPr>
      </w:pPr>
      <w:r w:rsidRPr="009F3380">
        <w:rPr>
          <w:noProof/>
          <w:sz w:val="22"/>
          <w:lang w:val="sr-Latn-CS"/>
        </w:rPr>
        <w:t xml:space="preserve">Kad je popisivač zaključio da </w:t>
      </w:r>
      <w:r w:rsidR="00C24136">
        <w:rPr>
          <w:noProof/>
          <w:sz w:val="22"/>
          <w:lang w:val="sr-Latn-CS"/>
        </w:rPr>
        <w:t xml:space="preserve">je </w:t>
      </w:r>
      <w:r w:rsidRPr="009F3380">
        <w:rPr>
          <w:noProof/>
          <w:sz w:val="22"/>
          <w:lang w:val="sr-Latn-CS"/>
        </w:rPr>
        <w:t xml:space="preserve">to lice </w:t>
      </w:r>
      <w:r w:rsidR="00864387" w:rsidRPr="009F3380">
        <w:rPr>
          <w:noProof/>
          <w:sz w:val="22"/>
          <w:lang w:val="sr-Latn-CS"/>
        </w:rPr>
        <w:t>koje može dati podatke za domaćinstvo i sve njegove članove,</w:t>
      </w:r>
      <w:r w:rsidRPr="009F3380">
        <w:rPr>
          <w:noProof/>
          <w:sz w:val="22"/>
          <w:lang w:val="sr-Latn-CS"/>
        </w:rPr>
        <w:t xml:space="preserve"> kroz razgovor sa njim, utvrđuje sljedeće: </w:t>
      </w:r>
    </w:p>
    <w:p w:rsidR="00D54BBD" w:rsidRPr="00B9268E" w:rsidRDefault="005C2D88" w:rsidP="009F3380">
      <w:pPr>
        <w:pStyle w:val="ListParagraph"/>
        <w:numPr>
          <w:ilvl w:val="0"/>
          <w:numId w:val="69"/>
        </w:numPr>
        <w:spacing w:after="240" w:line="276" w:lineRule="auto"/>
        <w:contextualSpacing w:val="0"/>
        <w:rPr>
          <w:noProof/>
          <w:sz w:val="22"/>
          <w:lang w:val="sr-Latn-CS"/>
        </w:rPr>
      </w:pPr>
      <w:r>
        <w:rPr>
          <w:noProof/>
          <w:sz w:val="22"/>
          <w:lang w:val="sr-Latn-CS"/>
        </w:rPr>
        <w:t>O</w:t>
      </w:r>
      <w:r w:rsidR="00A64153" w:rsidRPr="00B9268E">
        <w:rPr>
          <w:noProof/>
          <w:sz w:val="22"/>
          <w:lang w:val="sr-Latn-CS"/>
        </w:rPr>
        <w:t xml:space="preserve">d lica koja </w:t>
      </w:r>
      <w:r w:rsidR="00913877" w:rsidRPr="00B9268E">
        <w:rPr>
          <w:noProof/>
          <w:sz w:val="22"/>
          <w:lang w:val="sr-Latn-ME"/>
        </w:rPr>
        <w:t>ž</w:t>
      </w:r>
      <w:r w:rsidR="00913877" w:rsidRPr="00B9268E">
        <w:rPr>
          <w:noProof/>
          <w:sz w:val="22"/>
          <w:lang w:val="sr-Latn-CS"/>
        </w:rPr>
        <w:t>ive u stanu</w:t>
      </w:r>
      <w:r w:rsidR="00B9268E">
        <w:rPr>
          <w:noProof/>
          <w:sz w:val="22"/>
          <w:lang w:val="sr-Latn-CS"/>
        </w:rPr>
        <w:t>,</w:t>
      </w:r>
      <w:r w:rsidR="00913877" w:rsidRPr="00B9268E">
        <w:rPr>
          <w:noProof/>
          <w:sz w:val="22"/>
          <w:lang w:val="sr-Latn-CS"/>
        </w:rPr>
        <w:t xml:space="preserve"> </w:t>
      </w:r>
      <w:r w:rsidR="00A64153" w:rsidRPr="00B9268E">
        <w:rPr>
          <w:noProof/>
          <w:sz w:val="22"/>
          <w:lang w:val="sr-Latn-CS"/>
        </w:rPr>
        <w:t>shodno članu 3 Zakona o popisu</w:t>
      </w:r>
      <w:r w:rsidR="00B9268E">
        <w:rPr>
          <w:noProof/>
          <w:sz w:val="22"/>
          <w:lang w:val="sr-Latn-CS"/>
        </w:rPr>
        <w:t>,</w:t>
      </w:r>
      <w:r w:rsidR="00A64153" w:rsidRPr="00B9268E">
        <w:rPr>
          <w:noProof/>
          <w:sz w:val="22"/>
          <w:lang w:val="sr-Latn-CS"/>
        </w:rPr>
        <w:t xml:space="preserve"> </w:t>
      </w:r>
      <w:r w:rsidR="00D54BBD" w:rsidRPr="00B9268E">
        <w:rPr>
          <w:noProof/>
          <w:sz w:val="22"/>
          <w:lang w:val="sr-Latn-CS"/>
        </w:rPr>
        <w:t>treba popisati:</w:t>
      </w:r>
    </w:p>
    <w:tbl>
      <w:tblPr>
        <w:tblStyle w:val="TableGrid"/>
        <w:tblW w:w="5000" w:type="pct"/>
        <w:tblLook w:val="04A0" w:firstRow="1" w:lastRow="0" w:firstColumn="1" w:lastColumn="0" w:noHBand="0" w:noVBand="1"/>
      </w:tblPr>
      <w:tblGrid>
        <w:gridCol w:w="3110"/>
        <w:gridCol w:w="3398"/>
        <w:gridCol w:w="3228"/>
      </w:tblGrid>
      <w:tr w:rsidR="00B9268E" w:rsidRPr="00B9268E" w:rsidTr="00FD02B7">
        <w:tc>
          <w:tcPr>
            <w:tcW w:w="1597" w:type="pct"/>
            <w:tcBorders>
              <w:bottom w:val="single" w:sz="4" w:space="0" w:color="000000" w:themeColor="text1"/>
            </w:tcBorders>
            <w:shd w:val="clear" w:color="auto" w:fill="D9D9D9" w:themeFill="background1" w:themeFillShade="D9"/>
          </w:tcPr>
          <w:p w:rsidR="00B9268E" w:rsidRPr="000B6C2D" w:rsidRDefault="00B9268E" w:rsidP="00A712E0">
            <w:pPr>
              <w:pStyle w:val="ListParagraph"/>
              <w:spacing w:after="80"/>
              <w:ind w:left="0"/>
              <w:contextualSpacing w:val="0"/>
              <w:jc w:val="center"/>
              <w:rPr>
                <w:noProof/>
                <w:lang w:val="sr-Latn-CS"/>
              </w:rPr>
            </w:pPr>
            <w:r w:rsidRPr="000B6C2D">
              <w:rPr>
                <w:noProof/>
                <w:lang w:val="sr-Latn-CS"/>
              </w:rPr>
              <w:t>lica</w:t>
            </w:r>
          </w:p>
        </w:tc>
        <w:tc>
          <w:tcPr>
            <w:tcW w:w="1745" w:type="pct"/>
            <w:tcBorders>
              <w:bottom w:val="single" w:sz="4" w:space="0" w:color="000000" w:themeColor="text1"/>
            </w:tcBorders>
            <w:shd w:val="clear" w:color="auto" w:fill="D9D9D9" w:themeFill="background1" w:themeFillShade="D9"/>
          </w:tcPr>
          <w:p w:rsidR="00B9268E" w:rsidRPr="000B6C2D" w:rsidRDefault="00B9268E" w:rsidP="00A712E0">
            <w:pPr>
              <w:pStyle w:val="ListParagraph"/>
              <w:spacing w:after="80"/>
              <w:ind w:left="0"/>
              <w:contextualSpacing w:val="0"/>
              <w:jc w:val="center"/>
              <w:rPr>
                <w:noProof/>
                <w:lang w:val="sr-Latn-CS"/>
              </w:rPr>
            </w:pPr>
            <w:r w:rsidRPr="000B6C2D">
              <w:rPr>
                <w:noProof/>
                <w:lang w:val="sr-Latn-CS"/>
              </w:rPr>
              <w:t>uslov</w:t>
            </w:r>
          </w:p>
        </w:tc>
        <w:tc>
          <w:tcPr>
            <w:tcW w:w="1658" w:type="pct"/>
            <w:tcBorders>
              <w:bottom w:val="single" w:sz="4" w:space="0" w:color="000000" w:themeColor="text1"/>
            </w:tcBorders>
            <w:shd w:val="clear" w:color="auto" w:fill="D9D9D9" w:themeFill="background1" w:themeFillShade="D9"/>
          </w:tcPr>
          <w:p w:rsidR="00B9268E" w:rsidRPr="000B6C2D" w:rsidRDefault="00B9268E" w:rsidP="00A712E0">
            <w:pPr>
              <w:pStyle w:val="ListParagraph"/>
              <w:spacing w:after="80"/>
              <w:ind w:left="0"/>
              <w:contextualSpacing w:val="0"/>
              <w:jc w:val="center"/>
              <w:rPr>
                <w:noProof/>
                <w:lang w:val="sr-Latn-CS"/>
              </w:rPr>
            </w:pPr>
            <w:r w:rsidRPr="000B6C2D">
              <w:rPr>
                <w:noProof/>
                <w:lang w:val="sr-Latn-CS"/>
              </w:rPr>
              <w:t>popisuje se</w:t>
            </w:r>
          </w:p>
        </w:tc>
      </w:tr>
      <w:tr w:rsidR="00B9268E" w:rsidRPr="00B9268E" w:rsidTr="009F3380">
        <w:tc>
          <w:tcPr>
            <w:tcW w:w="1597" w:type="pct"/>
            <w:vAlign w:val="center"/>
          </w:tcPr>
          <w:p w:rsidR="00B9268E" w:rsidRPr="005C2D88" w:rsidRDefault="00B9268E" w:rsidP="00EF7F7D">
            <w:pPr>
              <w:pStyle w:val="ListParagraph"/>
              <w:spacing w:after="80"/>
              <w:ind w:left="0"/>
              <w:contextualSpacing w:val="0"/>
              <w:jc w:val="left"/>
              <w:rPr>
                <w:noProof/>
                <w:lang w:val="sr-Latn-CS"/>
              </w:rPr>
            </w:pPr>
            <w:r w:rsidRPr="005C2D88">
              <w:rPr>
                <w:noProof/>
                <w:lang w:val="sr-Latn-CS"/>
              </w:rPr>
              <w:t>državljani Crne Gore</w:t>
            </w:r>
          </w:p>
        </w:tc>
        <w:tc>
          <w:tcPr>
            <w:tcW w:w="1745" w:type="pct"/>
            <w:vAlign w:val="center"/>
          </w:tcPr>
          <w:p w:rsidR="00B9268E" w:rsidRPr="000B6C2D" w:rsidRDefault="00B9268E" w:rsidP="00FF1195">
            <w:pPr>
              <w:pStyle w:val="ListParagraph"/>
              <w:spacing w:after="80"/>
              <w:ind w:left="0"/>
              <w:contextualSpacing w:val="0"/>
              <w:jc w:val="left"/>
              <w:rPr>
                <w:noProof/>
                <w:lang w:val="sr-Latn-CS"/>
              </w:rPr>
            </w:pPr>
            <w:r w:rsidRPr="000B6C2D">
              <w:rPr>
                <w:noProof/>
                <w:lang w:val="sr-Latn-CS"/>
              </w:rPr>
              <w:t>prebivali</w:t>
            </w:r>
            <w:r w:rsidRPr="000B6C2D">
              <w:rPr>
                <w:noProof/>
                <w:lang w:val="sr-Latn-ME"/>
              </w:rPr>
              <w:t>štve ili boravište</w:t>
            </w:r>
          </w:p>
        </w:tc>
        <w:tc>
          <w:tcPr>
            <w:tcW w:w="1658" w:type="pct"/>
            <w:vAlign w:val="center"/>
          </w:tcPr>
          <w:p w:rsidR="00B9268E" w:rsidRPr="000B6C2D" w:rsidRDefault="00B9268E" w:rsidP="002E4154">
            <w:pPr>
              <w:pStyle w:val="ListParagraph"/>
              <w:spacing w:after="80"/>
              <w:ind w:left="0"/>
              <w:contextualSpacing w:val="0"/>
              <w:jc w:val="center"/>
              <w:rPr>
                <w:noProof/>
                <w:lang w:val="sr-Latn-CS"/>
              </w:rPr>
            </w:pPr>
            <w:r w:rsidRPr="000B6C2D">
              <w:rPr>
                <w:noProof/>
                <w:lang w:val="sr-Latn-CS"/>
              </w:rPr>
              <w:t>da</w:t>
            </w:r>
          </w:p>
        </w:tc>
      </w:tr>
      <w:tr w:rsidR="00B9268E" w:rsidRPr="00B9268E" w:rsidTr="009F3380">
        <w:tc>
          <w:tcPr>
            <w:tcW w:w="1597" w:type="pct"/>
            <w:vAlign w:val="center"/>
          </w:tcPr>
          <w:p w:rsidR="00B9268E" w:rsidRPr="005C2D88" w:rsidRDefault="00B9268E" w:rsidP="00EF7F7D">
            <w:pPr>
              <w:pStyle w:val="ListParagraph"/>
              <w:spacing w:after="80"/>
              <w:ind w:left="0"/>
              <w:contextualSpacing w:val="0"/>
              <w:jc w:val="left"/>
              <w:rPr>
                <w:noProof/>
                <w:lang w:val="sr-Latn-CS"/>
              </w:rPr>
            </w:pPr>
            <w:r w:rsidRPr="005C2D88">
              <w:rPr>
                <w:noProof/>
                <w:lang w:val="sr-Latn-CS"/>
              </w:rPr>
              <w:t>državljani Crne Gore</w:t>
            </w:r>
          </w:p>
        </w:tc>
        <w:tc>
          <w:tcPr>
            <w:tcW w:w="1745" w:type="pct"/>
            <w:vAlign w:val="center"/>
          </w:tcPr>
          <w:p w:rsidR="00B9268E" w:rsidRPr="000B6C2D" w:rsidRDefault="00B9268E" w:rsidP="00FF1195">
            <w:pPr>
              <w:pStyle w:val="ListParagraph"/>
              <w:spacing w:after="80"/>
              <w:ind w:left="0"/>
              <w:contextualSpacing w:val="0"/>
              <w:jc w:val="left"/>
              <w:rPr>
                <w:noProof/>
                <w:lang w:val="sr-Latn-CS"/>
              </w:rPr>
            </w:pPr>
            <w:r w:rsidRPr="000B6C2D">
              <w:rPr>
                <w:noProof/>
                <w:lang w:val="sr-Latn-CS"/>
              </w:rPr>
              <w:t>bez prebivali</w:t>
            </w:r>
            <w:r w:rsidRPr="000B6C2D">
              <w:rPr>
                <w:noProof/>
                <w:lang w:val="sr-Latn-ME"/>
              </w:rPr>
              <w:t>štva ili boravišta</w:t>
            </w:r>
          </w:p>
        </w:tc>
        <w:tc>
          <w:tcPr>
            <w:tcW w:w="1658" w:type="pct"/>
            <w:vAlign w:val="center"/>
          </w:tcPr>
          <w:p w:rsidR="00B9268E" w:rsidRPr="000B6C2D" w:rsidRDefault="00B9268E" w:rsidP="002E4154">
            <w:pPr>
              <w:pStyle w:val="ListParagraph"/>
              <w:spacing w:after="80"/>
              <w:ind w:left="0"/>
              <w:contextualSpacing w:val="0"/>
              <w:jc w:val="center"/>
              <w:rPr>
                <w:noProof/>
                <w:lang w:val="sr-Latn-CS"/>
              </w:rPr>
            </w:pPr>
            <w:r w:rsidRPr="000B6C2D">
              <w:rPr>
                <w:noProof/>
                <w:lang w:val="sr-Latn-CS"/>
              </w:rPr>
              <w:t>ne</w:t>
            </w:r>
          </w:p>
        </w:tc>
      </w:tr>
      <w:tr w:rsidR="00B9268E" w:rsidRPr="00B9268E" w:rsidTr="009F3380">
        <w:tc>
          <w:tcPr>
            <w:tcW w:w="1597" w:type="pct"/>
            <w:vAlign w:val="center"/>
          </w:tcPr>
          <w:p w:rsidR="00B9268E" w:rsidRPr="005C2D88" w:rsidRDefault="00D53606" w:rsidP="00EF7F7D">
            <w:pPr>
              <w:pStyle w:val="ListParagraph"/>
              <w:spacing w:after="80"/>
              <w:ind w:left="0"/>
              <w:contextualSpacing w:val="0"/>
              <w:jc w:val="left"/>
              <w:rPr>
                <w:noProof/>
                <w:lang w:val="sr-Latn-CS"/>
              </w:rPr>
            </w:pPr>
            <w:r>
              <w:rPr>
                <w:noProof/>
                <w:lang w:val="sr-Latn-CS"/>
              </w:rPr>
              <w:t>stranci</w:t>
            </w:r>
          </w:p>
        </w:tc>
        <w:tc>
          <w:tcPr>
            <w:tcW w:w="1745" w:type="pct"/>
            <w:vAlign w:val="center"/>
          </w:tcPr>
          <w:p w:rsidR="00B9268E" w:rsidRPr="000B6C2D" w:rsidRDefault="00B9268E" w:rsidP="00FF1195">
            <w:pPr>
              <w:pStyle w:val="ListParagraph"/>
              <w:spacing w:after="80"/>
              <w:ind w:left="0"/>
              <w:contextualSpacing w:val="0"/>
              <w:jc w:val="left"/>
              <w:rPr>
                <w:noProof/>
                <w:lang w:val="sr-Latn-CS"/>
              </w:rPr>
            </w:pPr>
            <w:r w:rsidRPr="000B6C2D">
              <w:rPr>
                <w:noProof/>
                <w:lang w:val="sr-Latn-CS"/>
              </w:rPr>
              <w:t>privremeni ili stalni boravak</w:t>
            </w:r>
          </w:p>
        </w:tc>
        <w:tc>
          <w:tcPr>
            <w:tcW w:w="1658" w:type="pct"/>
            <w:vAlign w:val="center"/>
          </w:tcPr>
          <w:p w:rsidR="00B9268E" w:rsidRPr="000B6C2D" w:rsidRDefault="00B9268E" w:rsidP="002E4154">
            <w:pPr>
              <w:pStyle w:val="ListParagraph"/>
              <w:spacing w:after="80"/>
              <w:ind w:left="0"/>
              <w:contextualSpacing w:val="0"/>
              <w:jc w:val="center"/>
              <w:rPr>
                <w:noProof/>
                <w:lang w:val="sr-Latn-CS"/>
              </w:rPr>
            </w:pPr>
            <w:r w:rsidRPr="000B6C2D">
              <w:rPr>
                <w:noProof/>
                <w:lang w:val="sr-Latn-CS"/>
              </w:rPr>
              <w:t>da</w:t>
            </w:r>
          </w:p>
        </w:tc>
      </w:tr>
      <w:tr w:rsidR="00B9268E" w:rsidRPr="00B9268E" w:rsidTr="009F3380">
        <w:tc>
          <w:tcPr>
            <w:tcW w:w="1597" w:type="pct"/>
            <w:vAlign w:val="center"/>
          </w:tcPr>
          <w:p w:rsidR="00B9268E" w:rsidRPr="005C2D88" w:rsidRDefault="00D53606" w:rsidP="00EF7F7D">
            <w:pPr>
              <w:pStyle w:val="ListParagraph"/>
              <w:spacing w:after="80"/>
              <w:ind w:left="0"/>
              <w:contextualSpacing w:val="0"/>
              <w:jc w:val="left"/>
              <w:rPr>
                <w:noProof/>
                <w:lang w:val="sr-Latn-CS"/>
              </w:rPr>
            </w:pPr>
            <w:r>
              <w:rPr>
                <w:noProof/>
                <w:lang w:val="sr-Latn-CS"/>
              </w:rPr>
              <w:t>stranci</w:t>
            </w:r>
          </w:p>
        </w:tc>
        <w:tc>
          <w:tcPr>
            <w:tcW w:w="1745" w:type="pct"/>
            <w:vAlign w:val="center"/>
          </w:tcPr>
          <w:p w:rsidR="00B9268E" w:rsidRPr="000B6C2D" w:rsidRDefault="00B9268E" w:rsidP="00FF1195">
            <w:pPr>
              <w:pStyle w:val="ListParagraph"/>
              <w:spacing w:after="80"/>
              <w:ind w:left="0"/>
              <w:contextualSpacing w:val="0"/>
              <w:jc w:val="left"/>
              <w:rPr>
                <w:noProof/>
                <w:lang w:val="sr-Latn-CS"/>
              </w:rPr>
            </w:pPr>
            <w:r w:rsidRPr="000B6C2D">
              <w:rPr>
                <w:noProof/>
                <w:lang w:val="sr-Latn-CS"/>
              </w:rPr>
              <w:t xml:space="preserve">borave ili imaju namjeru da borave najmanje godinu dana </w:t>
            </w:r>
            <w:r w:rsidRPr="000B6C2D">
              <w:t>u</w:t>
            </w:r>
            <w:r w:rsidRPr="000B6C2D">
              <w:rPr>
                <w:lang w:val="sr-Latn-CS"/>
              </w:rPr>
              <w:t xml:space="preserve"> </w:t>
            </w:r>
            <w:r w:rsidRPr="000B6C2D">
              <w:t>Crnoj</w:t>
            </w:r>
            <w:r w:rsidRPr="000B6C2D">
              <w:rPr>
                <w:lang w:val="sr-Latn-CS"/>
              </w:rPr>
              <w:t xml:space="preserve"> </w:t>
            </w:r>
            <w:r w:rsidRPr="000B6C2D">
              <w:t>Gori</w:t>
            </w:r>
          </w:p>
        </w:tc>
        <w:tc>
          <w:tcPr>
            <w:tcW w:w="1658" w:type="pct"/>
            <w:vAlign w:val="center"/>
          </w:tcPr>
          <w:p w:rsidR="00B9268E" w:rsidRPr="000B6C2D" w:rsidRDefault="00B9268E" w:rsidP="002E4154">
            <w:pPr>
              <w:pStyle w:val="ListParagraph"/>
              <w:spacing w:after="80"/>
              <w:ind w:left="0"/>
              <w:contextualSpacing w:val="0"/>
              <w:jc w:val="center"/>
              <w:rPr>
                <w:noProof/>
                <w:lang w:val="sr-Latn-CS"/>
              </w:rPr>
            </w:pPr>
            <w:r w:rsidRPr="000B6C2D">
              <w:rPr>
                <w:noProof/>
                <w:lang w:val="sr-Latn-CS"/>
              </w:rPr>
              <w:t>da</w:t>
            </w:r>
          </w:p>
        </w:tc>
      </w:tr>
      <w:tr w:rsidR="00B9268E" w:rsidTr="009F3380">
        <w:tc>
          <w:tcPr>
            <w:tcW w:w="1597" w:type="pct"/>
            <w:vAlign w:val="center"/>
          </w:tcPr>
          <w:p w:rsidR="00B9268E" w:rsidRPr="005C2D88" w:rsidRDefault="00D53606" w:rsidP="00EF7F7D">
            <w:pPr>
              <w:pStyle w:val="ListParagraph"/>
              <w:spacing w:after="80"/>
              <w:ind w:left="0"/>
              <w:contextualSpacing w:val="0"/>
              <w:jc w:val="left"/>
              <w:rPr>
                <w:noProof/>
                <w:lang w:val="sr-Latn-CS"/>
              </w:rPr>
            </w:pPr>
            <w:r>
              <w:t>stranci</w:t>
            </w:r>
          </w:p>
        </w:tc>
        <w:tc>
          <w:tcPr>
            <w:tcW w:w="1745" w:type="pct"/>
            <w:vAlign w:val="center"/>
          </w:tcPr>
          <w:p w:rsidR="00B9268E" w:rsidRPr="000B6C2D" w:rsidRDefault="00B9268E" w:rsidP="00FF1195">
            <w:pPr>
              <w:pStyle w:val="ListParagraph"/>
              <w:spacing w:after="80"/>
              <w:ind w:left="0"/>
              <w:contextualSpacing w:val="0"/>
              <w:jc w:val="left"/>
              <w:rPr>
                <w:noProof/>
                <w:lang w:val="sr-Latn-CS"/>
              </w:rPr>
            </w:pPr>
            <w:r w:rsidRPr="000B6C2D">
              <w:rPr>
                <w:noProof/>
                <w:lang w:val="sr-Latn-CS"/>
              </w:rPr>
              <w:t xml:space="preserve">borave ili imaju namjeru da borave kraće od godine dana </w:t>
            </w:r>
            <w:r w:rsidRPr="000B6C2D">
              <w:rPr>
                <w:lang w:val="it-IT"/>
              </w:rPr>
              <w:t>u Crnoj Gori</w:t>
            </w:r>
          </w:p>
        </w:tc>
        <w:tc>
          <w:tcPr>
            <w:tcW w:w="1658" w:type="pct"/>
            <w:vAlign w:val="center"/>
          </w:tcPr>
          <w:p w:rsidR="00B9268E" w:rsidRPr="000B6C2D" w:rsidRDefault="00B9268E" w:rsidP="002E4154">
            <w:pPr>
              <w:pStyle w:val="ListParagraph"/>
              <w:spacing w:after="80"/>
              <w:ind w:left="0"/>
              <w:contextualSpacing w:val="0"/>
              <w:jc w:val="center"/>
              <w:rPr>
                <w:noProof/>
                <w:lang w:val="sr-Latn-CS"/>
              </w:rPr>
            </w:pPr>
            <w:r w:rsidRPr="000B6C2D">
              <w:t>ne</w:t>
            </w:r>
          </w:p>
        </w:tc>
      </w:tr>
    </w:tbl>
    <w:p w:rsidR="00E8071F" w:rsidRPr="00194D5F" w:rsidRDefault="00E8071F" w:rsidP="00A712E0">
      <w:pPr>
        <w:pStyle w:val="ListParagraph"/>
        <w:spacing w:after="80"/>
        <w:contextualSpacing w:val="0"/>
        <w:jc w:val="center"/>
        <w:rPr>
          <w:noProof/>
          <w:sz w:val="22"/>
          <w:lang w:val="sr-Latn-CS"/>
        </w:rPr>
      </w:pPr>
    </w:p>
    <w:p w:rsidR="00647FC6" w:rsidRPr="00106CC1" w:rsidRDefault="009C43CC" w:rsidP="006A54BC">
      <w:pPr>
        <w:pStyle w:val="ListParagraph"/>
        <w:numPr>
          <w:ilvl w:val="0"/>
          <w:numId w:val="69"/>
        </w:numPr>
        <w:spacing w:after="80"/>
        <w:contextualSpacing w:val="0"/>
        <w:rPr>
          <w:noProof/>
          <w:sz w:val="22"/>
          <w:lang w:val="sr-Latn-CS"/>
        </w:rPr>
      </w:pPr>
      <w:r w:rsidRPr="00106CC1">
        <w:rPr>
          <w:noProof/>
          <w:sz w:val="22"/>
          <w:lang w:val="sr-Latn-CS"/>
        </w:rPr>
        <w:t>D</w:t>
      </w:r>
      <w:r w:rsidR="00647FC6" w:rsidRPr="00106CC1">
        <w:rPr>
          <w:noProof/>
          <w:sz w:val="22"/>
          <w:lang w:val="sr-Latn-CS"/>
        </w:rPr>
        <w:t>a li je domaćinstvo, na osnovu srodstva</w:t>
      </w:r>
      <w:r w:rsidRPr="00106CC1">
        <w:rPr>
          <w:noProof/>
          <w:sz w:val="22"/>
          <w:lang w:val="sr-Latn-CS"/>
        </w:rPr>
        <w:t>, porodična ili druga zajednica.</w:t>
      </w:r>
    </w:p>
    <w:p w:rsidR="00647FC6" w:rsidRPr="00106CC1" w:rsidRDefault="009C43CC" w:rsidP="006A54BC">
      <w:pPr>
        <w:pStyle w:val="ListParagraph"/>
        <w:numPr>
          <w:ilvl w:val="0"/>
          <w:numId w:val="69"/>
        </w:numPr>
        <w:spacing w:after="80"/>
        <w:contextualSpacing w:val="0"/>
        <w:rPr>
          <w:noProof/>
          <w:sz w:val="22"/>
          <w:lang w:val="sr-Latn-CS"/>
        </w:rPr>
      </w:pPr>
      <w:r w:rsidRPr="00106CC1">
        <w:rPr>
          <w:noProof/>
          <w:sz w:val="22"/>
          <w:lang w:val="sr-Latn-CS"/>
        </w:rPr>
        <w:t>D</w:t>
      </w:r>
      <w:r w:rsidR="00647FC6" w:rsidRPr="00106CC1">
        <w:rPr>
          <w:noProof/>
          <w:sz w:val="22"/>
          <w:lang w:val="sr-Latn-CS"/>
        </w:rPr>
        <w:t>a li se domaćinstvo sastoji od jedne ili više porodica</w:t>
      </w:r>
      <w:r w:rsidR="00913877">
        <w:rPr>
          <w:noProof/>
          <w:sz w:val="22"/>
          <w:lang w:val="sr-Latn-CS"/>
        </w:rPr>
        <w:t>, i ko su članovi porodice</w:t>
      </w:r>
      <w:r w:rsidRPr="00106CC1">
        <w:rPr>
          <w:noProof/>
          <w:sz w:val="22"/>
          <w:lang w:val="sr-Latn-CS"/>
        </w:rPr>
        <w:t>.</w:t>
      </w:r>
    </w:p>
    <w:p w:rsidR="00A52E84" w:rsidRPr="00106CC1" w:rsidRDefault="009C43CC" w:rsidP="006A54BC">
      <w:pPr>
        <w:pStyle w:val="ListParagraph"/>
        <w:numPr>
          <w:ilvl w:val="0"/>
          <w:numId w:val="69"/>
        </w:numPr>
        <w:spacing w:after="80"/>
        <w:contextualSpacing w:val="0"/>
        <w:rPr>
          <w:noProof/>
          <w:sz w:val="22"/>
          <w:lang w:val="sr-Latn-CS"/>
        </w:rPr>
      </w:pPr>
      <w:r w:rsidRPr="00106CC1">
        <w:rPr>
          <w:noProof/>
          <w:sz w:val="22"/>
          <w:lang w:val="sr-Latn-CS"/>
        </w:rPr>
        <w:t>D</w:t>
      </w:r>
      <w:r w:rsidR="00A52E84" w:rsidRPr="00106CC1">
        <w:rPr>
          <w:noProof/>
          <w:sz w:val="22"/>
          <w:lang w:val="sr-Latn-CS"/>
        </w:rPr>
        <w:t>a li se neki član domaćinstva nalazi na radu u drugom mjes</w:t>
      </w:r>
      <w:r w:rsidR="005E2D6D" w:rsidRPr="00106CC1">
        <w:rPr>
          <w:noProof/>
          <w:sz w:val="22"/>
          <w:lang w:val="sr-Latn-CS"/>
        </w:rPr>
        <w:t xml:space="preserve">tu u Crnoj Gori i utvrđuje </w:t>
      </w:r>
      <w:r w:rsidR="00A52E84" w:rsidRPr="00106CC1">
        <w:rPr>
          <w:noProof/>
          <w:sz w:val="22"/>
          <w:lang w:val="sr-Latn-CS"/>
        </w:rPr>
        <w:t xml:space="preserve"> učestalost vraćanja </w:t>
      </w:r>
      <w:r w:rsidR="005E2D6D" w:rsidRPr="00106CC1">
        <w:rPr>
          <w:noProof/>
          <w:sz w:val="22"/>
          <w:lang w:val="sr-Latn-CS"/>
        </w:rPr>
        <w:t xml:space="preserve">tog lica </w:t>
      </w:r>
      <w:r w:rsidR="00A52E84" w:rsidRPr="00106CC1">
        <w:rPr>
          <w:noProof/>
          <w:sz w:val="22"/>
          <w:lang w:val="sr-Latn-CS"/>
        </w:rPr>
        <w:t>u domaćinstvo</w:t>
      </w:r>
      <w:r w:rsidR="005E2D6D" w:rsidRPr="00106CC1">
        <w:rPr>
          <w:noProof/>
          <w:sz w:val="22"/>
          <w:lang w:val="sr-Latn-CS"/>
        </w:rPr>
        <w:t>. A</w:t>
      </w:r>
      <w:r w:rsidR="00481AF7" w:rsidRPr="00106CC1">
        <w:rPr>
          <w:noProof/>
          <w:sz w:val="22"/>
          <w:lang w:val="sr-Latn-CS"/>
        </w:rPr>
        <w:t>ko se</w:t>
      </w:r>
      <w:r w:rsidR="005E2D6D" w:rsidRPr="00106CC1">
        <w:rPr>
          <w:noProof/>
          <w:sz w:val="22"/>
          <w:lang w:val="sr-Latn-CS"/>
        </w:rPr>
        <w:t xml:space="preserve"> to lice</w:t>
      </w:r>
      <w:r w:rsidR="00481AF7" w:rsidRPr="00106CC1">
        <w:rPr>
          <w:noProof/>
          <w:sz w:val="22"/>
          <w:lang w:val="sr-Latn-CS"/>
        </w:rPr>
        <w:t xml:space="preserve"> vraća najmanje jednom nedjeljno u domaćinstvo popis</w:t>
      </w:r>
      <w:r w:rsidR="005E2D6D" w:rsidRPr="00106CC1">
        <w:rPr>
          <w:noProof/>
          <w:sz w:val="22"/>
          <w:lang w:val="sr-Latn-CS"/>
        </w:rPr>
        <w:t>uje se kao član tog domaćinstva. A</w:t>
      </w:r>
      <w:r w:rsidR="00481AF7" w:rsidRPr="00106CC1">
        <w:rPr>
          <w:noProof/>
          <w:sz w:val="22"/>
          <w:lang w:val="sr-Latn-CS"/>
        </w:rPr>
        <w:t xml:space="preserve"> ako se vraća rjeđe od jednom nedjeljno, informisati domaćinstvo da se to lice popisuje tamo gdje radi</w:t>
      </w:r>
      <w:r w:rsidR="005E2D6D" w:rsidRPr="00106CC1">
        <w:rPr>
          <w:noProof/>
          <w:sz w:val="22"/>
          <w:lang w:val="sr-Latn-CS"/>
        </w:rPr>
        <w:t>.</w:t>
      </w:r>
    </w:p>
    <w:p w:rsidR="00A52E84" w:rsidRPr="00106CC1" w:rsidRDefault="009C43CC" w:rsidP="006A54BC">
      <w:pPr>
        <w:pStyle w:val="ListParagraph"/>
        <w:numPr>
          <w:ilvl w:val="0"/>
          <w:numId w:val="69"/>
        </w:numPr>
        <w:spacing w:after="80"/>
        <w:contextualSpacing w:val="0"/>
        <w:rPr>
          <w:noProof/>
          <w:sz w:val="22"/>
          <w:lang w:val="sr-Latn-CS"/>
        </w:rPr>
      </w:pPr>
      <w:r w:rsidRPr="00106CC1">
        <w:rPr>
          <w:noProof/>
          <w:sz w:val="22"/>
          <w:lang w:val="sr-Latn-CS"/>
        </w:rPr>
        <w:t>D</w:t>
      </w:r>
      <w:r w:rsidR="00481AF7" w:rsidRPr="00106CC1">
        <w:rPr>
          <w:noProof/>
          <w:sz w:val="22"/>
          <w:lang w:val="sr-Latn-CS"/>
        </w:rPr>
        <w:t>a li se neki član domaćinstva nalazi na studiranju u drugom mjestu u Crnoj Gori ili van Crne Gore</w:t>
      </w:r>
      <w:r w:rsidR="009C792A" w:rsidRPr="00106CC1">
        <w:rPr>
          <w:noProof/>
          <w:sz w:val="22"/>
          <w:lang w:val="sr-Latn-CS"/>
        </w:rPr>
        <w:t xml:space="preserve">. To lice, </w:t>
      </w:r>
      <w:r w:rsidR="00DB4598" w:rsidRPr="00106CC1">
        <w:rPr>
          <w:noProof/>
          <w:sz w:val="22"/>
          <w:lang w:val="sr-Latn-CS"/>
        </w:rPr>
        <w:t>bez obzira na mjesto studiranja, dužinu boravka i učestalost vraćanja</w:t>
      </w:r>
      <w:r w:rsidR="00481AF7" w:rsidRPr="00106CC1">
        <w:rPr>
          <w:noProof/>
          <w:sz w:val="22"/>
          <w:lang w:val="sr-Latn-CS"/>
        </w:rPr>
        <w:t xml:space="preserve"> popisuje se</w:t>
      </w:r>
      <w:r w:rsidR="009C792A" w:rsidRPr="00106CC1">
        <w:rPr>
          <w:noProof/>
          <w:sz w:val="22"/>
          <w:lang w:val="sr-Latn-CS"/>
        </w:rPr>
        <w:t xml:space="preserve"> u tom domaćinstvu. </w:t>
      </w:r>
    </w:p>
    <w:p w:rsidR="00864387" w:rsidRPr="00864387" w:rsidRDefault="009C43CC" w:rsidP="006A54BC">
      <w:pPr>
        <w:pStyle w:val="ListParagraph"/>
        <w:numPr>
          <w:ilvl w:val="0"/>
          <w:numId w:val="69"/>
        </w:numPr>
        <w:spacing w:after="80"/>
        <w:contextualSpacing w:val="0"/>
        <w:rPr>
          <w:noProof/>
          <w:sz w:val="22"/>
          <w:lang w:val="sr-Latn-CS"/>
        </w:rPr>
      </w:pPr>
      <w:r w:rsidRPr="00864387">
        <w:rPr>
          <w:noProof/>
          <w:sz w:val="22"/>
          <w:lang w:val="sr-Latn-CS"/>
        </w:rPr>
        <w:t>D</w:t>
      </w:r>
      <w:r w:rsidR="0062336E" w:rsidRPr="00864387">
        <w:rPr>
          <w:noProof/>
          <w:sz w:val="22"/>
          <w:lang w:val="sr-Latn-CS"/>
        </w:rPr>
        <w:t xml:space="preserve">a li </w:t>
      </w:r>
      <w:r w:rsidR="009C792A" w:rsidRPr="00864387">
        <w:rPr>
          <w:noProof/>
          <w:sz w:val="22"/>
          <w:lang w:val="sr-Latn-CS"/>
        </w:rPr>
        <w:t>se</w:t>
      </w:r>
      <w:r w:rsidR="00A52E84" w:rsidRPr="00864387">
        <w:rPr>
          <w:noProof/>
          <w:sz w:val="22"/>
          <w:lang w:val="sr-Latn-CS"/>
        </w:rPr>
        <w:t xml:space="preserve"> </w:t>
      </w:r>
      <w:r w:rsidR="0062336E" w:rsidRPr="00864387">
        <w:rPr>
          <w:noProof/>
          <w:sz w:val="22"/>
          <w:lang w:val="sr-Latn-CS"/>
        </w:rPr>
        <w:t>neki</w:t>
      </w:r>
      <w:r w:rsidR="00A52E84" w:rsidRPr="00864387">
        <w:rPr>
          <w:noProof/>
          <w:sz w:val="22"/>
          <w:lang w:val="sr-Latn-CS"/>
        </w:rPr>
        <w:t xml:space="preserve"> </w:t>
      </w:r>
      <w:r w:rsidRPr="00864387">
        <w:rPr>
          <w:noProof/>
          <w:sz w:val="22"/>
          <w:lang w:val="sr-Latn-CS"/>
        </w:rPr>
        <w:t>član</w:t>
      </w:r>
      <w:r w:rsidR="0062336E" w:rsidRPr="00864387">
        <w:rPr>
          <w:noProof/>
          <w:sz w:val="22"/>
          <w:lang w:val="sr-Latn-CS"/>
        </w:rPr>
        <w:t xml:space="preserve"> domaćinstva koji </w:t>
      </w:r>
      <w:r w:rsidR="0067036E" w:rsidRPr="00864387">
        <w:rPr>
          <w:noProof/>
          <w:sz w:val="22"/>
          <w:lang w:val="sr-Latn-CS"/>
        </w:rPr>
        <w:t xml:space="preserve">se popisuje </w:t>
      </w:r>
      <w:r w:rsidR="0062336E" w:rsidRPr="00864387">
        <w:rPr>
          <w:noProof/>
          <w:sz w:val="22"/>
          <w:lang w:val="sr-Latn-CS"/>
        </w:rPr>
        <w:t>nalaz</w:t>
      </w:r>
      <w:r w:rsidR="00BB727A" w:rsidRPr="00864387">
        <w:rPr>
          <w:noProof/>
          <w:sz w:val="22"/>
          <w:lang w:val="sr-Latn-CS"/>
        </w:rPr>
        <w:t>i</w:t>
      </w:r>
      <w:r w:rsidR="0062336E" w:rsidRPr="00864387">
        <w:rPr>
          <w:noProof/>
          <w:sz w:val="22"/>
          <w:lang w:val="sr-Latn-CS"/>
        </w:rPr>
        <w:t xml:space="preserve"> na radu/b</w:t>
      </w:r>
      <w:r w:rsidR="00DB4598" w:rsidRPr="00864387">
        <w:rPr>
          <w:noProof/>
          <w:sz w:val="22"/>
          <w:lang w:val="sr-Latn-CS"/>
        </w:rPr>
        <w:t>oravku</w:t>
      </w:r>
      <w:r w:rsidR="0062336E" w:rsidRPr="00864387">
        <w:rPr>
          <w:noProof/>
          <w:sz w:val="22"/>
          <w:lang w:val="sr-Latn-CS"/>
        </w:rPr>
        <w:t xml:space="preserve"> van Crne Gore</w:t>
      </w:r>
      <w:r w:rsidR="009C792A" w:rsidRPr="00864387">
        <w:rPr>
          <w:noProof/>
          <w:sz w:val="22"/>
          <w:lang w:val="sr-Latn-CS"/>
        </w:rPr>
        <w:t xml:space="preserve">. </w:t>
      </w:r>
      <w:r w:rsidR="00864387" w:rsidRPr="003324EE">
        <w:rPr>
          <w:noProof/>
          <w:sz w:val="22"/>
          <w:lang w:val="sr-Latn-CS"/>
        </w:rPr>
        <w:t>Kada to utvrdi, popisivač prikuplja podatke o odsutnom licu, na osnovu izjave lica (člana domaćinstva) koje daje podatke.</w:t>
      </w:r>
    </w:p>
    <w:p w:rsidR="0062336E" w:rsidRPr="00864387" w:rsidRDefault="009C43CC" w:rsidP="006A54BC">
      <w:pPr>
        <w:pStyle w:val="ListParagraph"/>
        <w:numPr>
          <w:ilvl w:val="0"/>
          <w:numId w:val="69"/>
        </w:numPr>
        <w:spacing w:after="80"/>
        <w:contextualSpacing w:val="0"/>
        <w:rPr>
          <w:noProof/>
          <w:sz w:val="22"/>
          <w:lang w:val="sr-Latn-CS"/>
        </w:rPr>
      </w:pPr>
      <w:r w:rsidRPr="00864387">
        <w:rPr>
          <w:noProof/>
          <w:sz w:val="22"/>
          <w:lang w:val="sr-Latn-CS"/>
        </w:rPr>
        <w:t>D</w:t>
      </w:r>
      <w:r w:rsidR="00925FD3" w:rsidRPr="00864387">
        <w:rPr>
          <w:noProof/>
          <w:sz w:val="22"/>
          <w:lang w:val="sr-Latn-CS"/>
        </w:rPr>
        <w:t xml:space="preserve">a li neko lice </w:t>
      </w:r>
      <w:r w:rsidR="0062336E" w:rsidRPr="00864387">
        <w:rPr>
          <w:noProof/>
          <w:sz w:val="22"/>
          <w:lang w:val="sr-Latn-CS"/>
        </w:rPr>
        <w:t>tu stanuj</w:t>
      </w:r>
      <w:r w:rsidR="00BB727A" w:rsidRPr="00864387">
        <w:rPr>
          <w:noProof/>
          <w:sz w:val="22"/>
          <w:lang w:val="sr-Latn-CS"/>
        </w:rPr>
        <w:t>e</w:t>
      </w:r>
      <w:r w:rsidR="0062336E" w:rsidRPr="00864387">
        <w:rPr>
          <w:noProof/>
          <w:sz w:val="22"/>
          <w:lang w:val="sr-Latn-CS"/>
        </w:rPr>
        <w:t xml:space="preserve"> zbog rada</w:t>
      </w:r>
      <w:r w:rsidR="00BB727A" w:rsidRPr="00864387">
        <w:rPr>
          <w:noProof/>
          <w:sz w:val="22"/>
          <w:lang w:val="sr-Latn-CS"/>
        </w:rPr>
        <w:t>, a ima</w:t>
      </w:r>
      <w:r w:rsidR="0062336E" w:rsidRPr="00864387">
        <w:rPr>
          <w:noProof/>
          <w:sz w:val="22"/>
          <w:lang w:val="sr-Latn-CS"/>
        </w:rPr>
        <w:t xml:space="preserve"> domaćinstvo u drugom mjestu u Crnoj Gori</w:t>
      </w:r>
      <w:r w:rsidR="00925FD3" w:rsidRPr="00864387">
        <w:rPr>
          <w:noProof/>
          <w:sz w:val="22"/>
          <w:lang w:val="sr-Latn-CS"/>
        </w:rPr>
        <w:t>. Tada</w:t>
      </w:r>
      <w:r w:rsidR="00864387">
        <w:rPr>
          <w:noProof/>
          <w:sz w:val="22"/>
          <w:lang w:val="sr-Latn-CS"/>
        </w:rPr>
        <w:t xml:space="preserve"> treba </w:t>
      </w:r>
      <w:r w:rsidR="00BB727A" w:rsidRPr="00864387">
        <w:rPr>
          <w:noProof/>
          <w:sz w:val="22"/>
          <w:lang w:val="sr-Latn-CS"/>
        </w:rPr>
        <w:t>ispita</w:t>
      </w:r>
      <w:r w:rsidR="00925FD3" w:rsidRPr="00864387">
        <w:rPr>
          <w:noProof/>
          <w:sz w:val="22"/>
          <w:lang w:val="sr-Latn-CS"/>
        </w:rPr>
        <w:t>ti</w:t>
      </w:r>
      <w:r w:rsidR="00BB727A" w:rsidRPr="00864387">
        <w:rPr>
          <w:noProof/>
          <w:sz w:val="22"/>
          <w:lang w:val="sr-Latn-CS"/>
        </w:rPr>
        <w:t xml:space="preserve"> učestalost vraćanja tog lica svom domaćinstvu. A</w:t>
      </w:r>
      <w:r w:rsidR="004D70AD" w:rsidRPr="00864387">
        <w:rPr>
          <w:noProof/>
          <w:sz w:val="22"/>
          <w:lang w:val="sr-Latn-CS"/>
        </w:rPr>
        <w:t>ko se to lice vraća najmanje jednom ned</w:t>
      </w:r>
      <w:r w:rsidR="00677852" w:rsidRPr="00864387">
        <w:rPr>
          <w:noProof/>
          <w:sz w:val="22"/>
          <w:lang w:val="sr-Latn-CS"/>
        </w:rPr>
        <w:t>j</w:t>
      </w:r>
      <w:r w:rsidR="004D70AD" w:rsidRPr="00864387">
        <w:rPr>
          <w:noProof/>
          <w:sz w:val="22"/>
          <w:lang w:val="sr-Latn-CS"/>
        </w:rPr>
        <w:t>eljno u svoje domaćinstvo n</w:t>
      </w:r>
      <w:r w:rsidR="00677852" w:rsidRPr="00864387">
        <w:rPr>
          <w:noProof/>
          <w:sz w:val="22"/>
          <w:lang w:val="sr-Latn-CS"/>
        </w:rPr>
        <w:t>e</w:t>
      </w:r>
      <w:r w:rsidR="004D70AD" w:rsidRPr="00864387">
        <w:rPr>
          <w:noProof/>
          <w:sz w:val="22"/>
          <w:lang w:val="sr-Latn-CS"/>
        </w:rPr>
        <w:t xml:space="preserve"> popis</w:t>
      </w:r>
      <w:r w:rsidR="00677852" w:rsidRPr="00864387">
        <w:rPr>
          <w:noProof/>
          <w:sz w:val="22"/>
          <w:lang w:val="sr-Latn-CS"/>
        </w:rPr>
        <w:t>uje se</w:t>
      </w:r>
      <w:r w:rsidR="004D70AD" w:rsidRPr="00864387">
        <w:rPr>
          <w:noProof/>
          <w:sz w:val="22"/>
          <w:lang w:val="sr-Latn-CS"/>
        </w:rPr>
        <w:t xml:space="preserve"> u </w:t>
      </w:r>
      <w:r w:rsidR="00677852" w:rsidRPr="00864387">
        <w:rPr>
          <w:noProof/>
          <w:sz w:val="22"/>
          <w:lang w:val="sr-Latn-CS"/>
        </w:rPr>
        <w:t>tom</w:t>
      </w:r>
      <w:r w:rsidR="004D70AD" w:rsidRPr="00864387">
        <w:rPr>
          <w:noProof/>
          <w:sz w:val="22"/>
          <w:lang w:val="sr-Latn-CS"/>
        </w:rPr>
        <w:t xml:space="preserve"> stanu, već </w:t>
      </w:r>
      <w:r w:rsidR="00925FD3" w:rsidRPr="00864387">
        <w:rPr>
          <w:noProof/>
          <w:sz w:val="22"/>
          <w:lang w:val="sr-Latn-CS"/>
        </w:rPr>
        <w:t xml:space="preserve">ga </w:t>
      </w:r>
      <w:r w:rsidR="00616064" w:rsidRPr="00864387">
        <w:rPr>
          <w:noProof/>
          <w:sz w:val="22"/>
          <w:lang w:val="sr-Latn-CS"/>
        </w:rPr>
        <w:t>informisati da će podatke za njega dati članovi njegovog domaćinstva</w:t>
      </w:r>
      <w:r w:rsidR="00BB727A" w:rsidRPr="00864387">
        <w:rPr>
          <w:noProof/>
          <w:sz w:val="22"/>
          <w:lang w:val="sr-Latn-CS"/>
        </w:rPr>
        <w:t xml:space="preserve">. </w:t>
      </w:r>
      <w:r w:rsidR="00864387">
        <w:rPr>
          <w:noProof/>
          <w:sz w:val="22"/>
          <w:lang w:val="sr-Latn-CS"/>
        </w:rPr>
        <w:t>Ukoliko</w:t>
      </w:r>
      <w:r w:rsidR="00677852" w:rsidRPr="00864387">
        <w:rPr>
          <w:noProof/>
          <w:sz w:val="22"/>
          <w:lang w:val="sr-Latn-CS"/>
        </w:rPr>
        <w:t xml:space="preserve"> se to lice vraća rjeđe od jednom nedjeljno u svoje domaćinstvo</w:t>
      </w:r>
      <w:r w:rsidR="00925FD3" w:rsidRPr="00864387">
        <w:rPr>
          <w:noProof/>
          <w:sz w:val="22"/>
          <w:lang w:val="sr-Latn-CS"/>
        </w:rPr>
        <w:t>,</w:t>
      </w:r>
      <w:r w:rsidR="00677852" w:rsidRPr="00864387">
        <w:rPr>
          <w:noProof/>
          <w:sz w:val="22"/>
          <w:lang w:val="sr-Latn-CS"/>
        </w:rPr>
        <w:t xml:space="preserve"> popisuje se u tom stanu</w:t>
      </w:r>
      <w:r w:rsidR="00BB727A" w:rsidRPr="00864387">
        <w:rPr>
          <w:noProof/>
          <w:sz w:val="22"/>
          <w:lang w:val="sr-Latn-CS"/>
        </w:rPr>
        <w:t>.</w:t>
      </w:r>
      <w:r w:rsidR="00EE127C" w:rsidRPr="00864387">
        <w:rPr>
          <w:noProof/>
          <w:sz w:val="22"/>
          <w:lang w:val="sr-Latn-CS"/>
        </w:rPr>
        <w:t xml:space="preserve"> </w:t>
      </w:r>
    </w:p>
    <w:p w:rsidR="00BB727A" w:rsidRPr="00106CC1" w:rsidRDefault="009C43CC" w:rsidP="006A54BC">
      <w:pPr>
        <w:pStyle w:val="ListParagraph"/>
        <w:numPr>
          <w:ilvl w:val="0"/>
          <w:numId w:val="69"/>
        </w:numPr>
        <w:spacing w:after="80"/>
        <w:contextualSpacing w:val="0"/>
        <w:rPr>
          <w:noProof/>
          <w:sz w:val="22"/>
          <w:lang w:val="sr-Latn-CS"/>
        </w:rPr>
      </w:pPr>
      <w:r w:rsidRPr="00106CC1">
        <w:rPr>
          <w:noProof/>
          <w:sz w:val="22"/>
          <w:lang w:val="sr-Latn-CS"/>
        </w:rPr>
        <w:t>D</w:t>
      </w:r>
      <w:r w:rsidR="00BB727A" w:rsidRPr="00106CC1">
        <w:rPr>
          <w:noProof/>
          <w:sz w:val="22"/>
          <w:lang w:val="sr-Latn-CS"/>
        </w:rPr>
        <w:t xml:space="preserve">a li </w:t>
      </w:r>
      <w:r w:rsidR="00925FD3" w:rsidRPr="00106CC1">
        <w:rPr>
          <w:noProof/>
          <w:sz w:val="22"/>
          <w:lang w:val="sr-Latn-CS"/>
        </w:rPr>
        <w:t xml:space="preserve">neko lice </w:t>
      </w:r>
      <w:r w:rsidR="00BB727A" w:rsidRPr="00106CC1">
        <w:rPr>
          <w:noProof/>
          <w:sz w:val="22"/>
          <w:lang w:val="sr-Latn-CS"/>
        </w:rPr>
        <w:t>tu stanuje zbog studiranja</w:t>
      </w:r>
      <w:r w:rsidR="00D808B6" w:rsidRPr="00106CC1">
        <w:rPr>
          <w:noProof/>
          <w:sz w:val="22"/>
          <w:lang w:val="sr-Latn-CS"/>
        </w:rPr>
        <w:t>, a ima domaćinstvo u drugom mjestu u Crnoj Gori.</w:t>
      </w:r>
      <w:r w:rsidR="00BB727A" w:rsidRPr="00106CC1">
        <w:rPr>
          <w:noProof/>
          <w:sz w:val="22"/>
          <w:lang w:val="sr-Latn-CS"/>
        </w:rPr>
        <w:t xml:space="preserve"> </w:t>
      </w:r>
      <w:r w:rsidR="00925FD3" w:rsidRPr="00106CC1">
        <w:rPr>
          <w:noProof/>
          <w:sz w:val="22"/>
          <w:lang w:val="sr-Latn-CS"/>
        </w:rPr>
        <w:t>B</w:t>
      </w:r>
      <w:r w:rsidR="00BB727A" w:rsidRPr="00106CC1">
        <w:rPr>
          <w:noProof/>
          <w:sz w:val="22"/>
          <w:lang w:val="sr-Latn-CS"/>
        </w:rPr>
        <w:t>ez obzira na učestalost vraćanja svom domaćinstv</w:t>
      </w:r>
      <w:r w:rsidR="00D808B6" w:rsidRPr="00106CC1">
        <w:rPr>
          <w:noProof/>
          <w:sz w:val="22"/>
          <w:lang w:val="sr-Latn-CS"/>
        </w:rPr>
        <w:t>u</w:t>
      </w:r>
      <w:r w:rsidR="00BB727A" w:rsidRPr="00106CC1">
        <w:rPr>
          <w:noProof/>
          <w:sz w:val="22"/>
          <w:lang w:val="sr-Latn-CS"/>
        </w:rPr>
        <w:t xml:space="preserve">, </w:t>
      </w:r>
      <w:r w:rsidR="00D808B6" w:rsidRPr="00106CC1">
        <w:rPr>
          <w:noProof/>
          <w:sz w:val="22"/>
          <w:lang w:val="sr-Latn-CS"/>
        </w:rPr>
        <w:t xml:space="preserve">to lice </w:t>
      </w:r>
      <w:r w:rsidR="00BB727A" w:rsidRPr="00106CC1">
        <w:rPr>
          <w:noProof/>
          <w:sz w:val="22"/>
          <w:lang w:val="sr-Latn-CS"/>
        </w:rPr>
        <w:t>neće se popisati u tom stanu već će podatke za njega dati članovi njegovog domaćinstva.</w:t>
      </w:r>
      <w:r w:rsidR="009C792A" w:rsidRPr="00106CC1">
        <w:rPr>
          <w:noProof/>
          <w:sz w:val="22"/>
          <w:lang w:val="sr-Latn-CS"/>
        </w:rPr>
        <w:t xml:space="preserve"> </w:t>
      </w:r>
    </w:p>
    <w:p w:rsidR="0062336E" w:rsidRPr="00106CC1" w:rsidRDefault="009C43CC" w:rsidP="006A54BC">
      <w:pPr>
        <w:pStyle w:val="ListParagraph"/>
        <w:numPr>
          <w:ilvl w:val="0"/>
          <w:numId w:val="69"/>
        </w:numPr>
        <w:spacing w:after="80"/>
        <w:contextualSpacing w:val="0"/>
        <w:rPr>
          <w:noProof/>
          <w:sz w:val="22"/>
          <w:lang w:val="sr-Latn-CS"/>
        </w:rPr>
      </w:pPr>
      <w:r w:rsidRPr="00106CC1">
        <w:rPr>
          <w:noProof/>
          <w:sz w:val="22"/>
          <w:lang w:val="sr-Latn-CS"/>
        </w:rPr>
        <w:t>D</w:t>
      </w:r>
      <w:r w:rsidR="00BB727A" w:rsidRPr="00106CC1">
        <w:rPr>
          <w:noProof/>
          <w:sz w:val="22"/>
          <w:lang w:val="sr-Latn-CS"/>
        </w:rPr>
        <w:t xml:space="preserve">a li </w:t>
      </w:r>
      <w:r w:rsidR="0062336E" w:rsidRPr="00106CC1">
        <w:rPr>
          <w:noProof/>
          <w:sz w:val="22"/>
          <w:lang w:val="sr-Latn-CS"/>
        </w:rPr>
        <w:t xml:space="preserve">u </w:t>
      </w:r>
      <w:r w:rsidR="00BB727A" w:rsidRPr="00106CC1">
        <w:rPr>
          <w:noProof/>
          <w:sz w:val="22"/>
          <w:lang w:val="sr-Latn-CS"/>
        </w:rPr>
        <w:t xml:space="preserve">stanu </w:t>
      </w:r>
      <w:r w:rsidR="005E2D6D" w:rsidRPr="00106CC1">
        <w:rPr>
          <w:noProof/>
          <w:sz w:val="22"/>
          <w:lang w:val="sr-Latn-CS"/>
        </w:rPr>
        <w:t>živi</w:t>
      </w:r>
      <w:r w:rsidR="00BB727A" w:rsidRPr="00106CC1">
        <w:rPr>
          <w:noProof/>
          <w:sz w:val="22"/>
          <w:lang w:val="sr-Latn-CS"/>
        </w:rPr>
        <w:t xml:space="preserve"> lice koje</w:t>
      </w:r>
      <w:r w:rsidR="0062336E" w:rsidRPr="00106CC1">
        <w:rPr>
          <w:noProof/>
          <w:sz w:val="22"/>
          <w:lang w:val="sr-Latn-CS"/>
        </w:rPr>
        <w:t xml:space="preserve"> </w:t>
      </w:r>
      <w:r w:rsidR="00BB727A" w:rsidRPr="00106CC1">
        <w:rPr>
          <w:noProof/>
          <w:sz w:val="22"/>
          <w:lang w:val="sr-Latn-CS"/>
        </w:rPr>
        <w:t>je</w:t>
      </w:r>
      <w:r w:rsidR="0059043A">
        <w:rPr>
          <w:noProof/>
          <w:sz w:val="22"/>
          <w:lang w:val="sr-Latn-CS"/>
        </w:rPr>
        <w:t xml:space="preserve"> </w:t>
      </w:r>
      <w:r w:rsidR="0062336E" w:rsidRPr="00106CC1">
        <w:rPr>
          <w:noProof/>
          <w:sz w:val="22"/>
          <w:lang w:val="sr-Latn-CS"/>
        </w:rPr>
        <w:t>strani državljani</w:t>
      </w:r>
      <w:r w:rsidR="00BB727A" w:rsidRPr="00106CC1">
        <w:rPr>
          <w:noProof/>
          <w:sz w:val="22"/>
          <w:lang w:val="sr-Latn-CS"/>
        </w:rPr>
        <w:t>n</w:t>
      </w:r>
      <w:r w:rsidR="0062336E" w:rsidRPr="00106CC1">
        <w:rPr>
          <w:noProof/>
          <w:sz w:val="22"/>
          <w:lang w:val="sr-Latn-CS"/>
        </w:rPr>
        <w:t xml:space="preserve"> i tu </w:t>
      </w:r>
      <w:r w:rsidR="00BB727A" w:rsidRPr="00106CC1">
        <w:rPr>
          <w:noProof/>
          <w:sz w:val="22"/>
          <w:lang w:val="sr-Latn-CS"/>
        </w:rPr>
        <w:t>je</w:t>
      </w:r>
      <w:r w:rsidR="0062336E" w:rsidRPr="00106CC1">
        <w:rPr>
          <w:noProof/>
          <w:sz w:val="22"/>
          <w:lang w:val="sr-Latn-CS"/>
        </w:rPr>
        <w:t xml:space="preserve"> zbog rada</w:t>
      </w:r>
      <w:r w:rsidR="00BB727A" w:rsidRPr="00106CC1">
        <w:rPr>
          <w:noProof/>
          <w:sz w:val="22"/>
          <w:lang w:val="sr-Latn-CS"/>
        </w:rPr>
        <w:t>/studiranja</w:t>
      </w:r>
      <w:r w:rsidR="0062336E" w:rsidRPr="00106CC1">
        <w:rPr>
          <w:noProof/>
          <w:sz w:val="22"/>
          <w:lang w:val="sr-Latn-CS"/>
        </w:rPr>
        <w:t xml:space="preserve"> ili </w:t>
      </w:r>
      <w:r w:rsidR="00BB727A" w:rsidRPr="00106CC1">
        <w:rPr>
          <w:noProof/>
          <w:sz w:val="22"/>
          <w:lang w:val="sr-Latn-CS"/>
        </w:rPr>
        <w:t xml:space="preserve">je </w:t>
      </w:r>
      <w:r w:rsidR="0062336E" w:rsidRPr="00106CC1">
        <w:rPr>
          <w:noProof/>
          <w:sz w:val="22"/>
          <w:lang w:val="sr-Latn-CS"/>
        </w:rPr>
        <w:t xml:space="preserve">član </w:t>
      </w:r>
      <w:r w:rsidR="00BB727A" w:rsidRPr="00106CC1">
        <w:rPr>
          <w:noProof/>
          <w:sz w:val="22"/>
          <w:lang w:val="sr-Latn-CS"/>
        </w:rPr>
        <w:t>porodice tog lica.</w:t>
      </w:r>
      <w:r w:rsidR="005E2D6D" w:rsidRPr="00106CC1">
        <w:rPr>
          <w:noProof/>
          <w:sz w:val="22"/>
          <w:lang w:val="sr-Latn-CS"/>
        </w:rPr>
        <w:t xml:space="preserve"> To lice treba popisati u tom stanu.</w:t>
      </w:r>
    </w:p>
    <w:p w:rsidR="004160AC" w:rsidRDefault="009C43CC" w:rsidP="006A54BC">
      <w:pPr>
        <w:pStyle w:val="ListParagraph"/>
        <w:numPr>
          <w:ilvl w:val="0"/>
          <w:numId w:val="69"/>
        </w:numPr>
        <w:spacing w:after="200" w:line="276" w:lineRule="auto"/>
        <w:jc w:val="left"/>
        <w:rPr>
          <w:sz w:val="22"/>
          <w:lang w:val="sr-Latn-CS"/>
        </w:rPr>
      </w:pPr>
      <w:r w:rsidRPr="00D02395">
        <w:rPr>
          <w:noProof/>
          <w:sz w:val="22"/>
          <w:lang w:val="sr-Latn-CS"/>
        </w:rPr>
        <w:t>D</w:t>
      </w:r>
      <w:r w:rsidR="0062336E" w:rsidRPr="00D02395">
        <w:rPr>
          <w:noProof/>
          <w:sz w:val="22"/>
          <w:lang w:val="sr-Latn-CS"/>
        </w:rPr>
        <w:t>a li su se u stanu zatekla lica koja su privremeno prisutna (turisti, prijatelji</w:t>
      </w:r>
      <w:r w:rsidR="005E2D6D" w:rsidRPr="00D02395">
        <w:rPr>
          <w:noProof/>
          <w:sz w:val="22"/>
          <w:lang w:val="sr-Latn-CS"/>
        </w:rPr>
        <w:t>, rođaci</w:t>
      </w:r>
      <w:r w:rsidR="0028119C" w:rsidRPr="00D02395">
        <w:rPr>
          <w:noProof/>
          <w:sz w:val="22"/>
          <w:lang w:val="sr-Latn-CS"/>
        </w:rPr>
        <w:t xml:space="preserve"> i ostali</w:t>
      </w:r>
      <w:r w:rsidR="00680E57" w:rsidRPr="00D02395">
        <w:rPr>
          <w:noProof/>
          <w:sz w:val="22"/>
          <w:lang w:val="sr-Latn-CS"/>
        </w:rPr>
        <w:t>).</w:t>
      </w:r>
      <w:r w:rsidR="0062336E" w:rsidRPr="00D02395">
        <w:rPr>
          <w:noProof/>
          <w:sz w:val="22"/>
          <w:lang w:val="sr-Latn-CS"/>
        </w:rPr>
        <w:t xml:space="preserve"> </w:t>
      </w:r>
      <w:r w:rsidR="005E2D6D" w:rsidRPr="00D02395">
        <w:rPr>
          <w:noProof/>
          <w:sz w:val="22"/>
          <w:lang w:val="sr-Latn-CS"/>
        </w:rPr>
        <w:t>Ta lica se ne popisuju.</w:t>
      </w:r>
    </w:p>
    <w:p w:rsidR="00D9113A" w:rsidRPr="00D9113A" w:rsidRDefault="00FD02B7" w:rsidP="00D9113A">
      <w:pPr>
        <w:pStyle w:val="ListParagraph"/>
        <w:numPr>
          <w:ilvl w:val="0"/>
          <w:numId w:val="69"/>
        </w:numPr>
        <w:spacing w:line="276" w:lineRule="auto"/>
        <w:rPr>
          <w:noProof/>
          <w:sz w:val="22"/>
          <w:lang w:val="sr-Latn-CS"/>
        </w:rPr>
      </w:pPr>
      <w:r>
        <w:rPr>
          <w:noProof/>
          <w:sz w:val="6"/>
          <w:lang w:val="sr-Latn-ME" w:eastAsia="sr-Latn-ME"/>
        </w:rPr>
        <mc:AlternateContent>
          <mc:Choice Requires="wps">
            <w:drawing>
              <wp:anchor distT="0" distB="0" distL="114300" distR="114300" simplePos="0" relativeHeight="252226048" behindDoc="1" locked="0" layoutInCell="1" allowOverlap="1" wp14:anchorId="069D3F2B" wp14:editId="598D14AF">
                <wp:simplePos x="0" y="0"/>
                <wp:positionH relativeFrom="margin">
                  <wp:posOffset>-58420</wp:posOffset>
                </wp:positionH>
                <wp:positionV relativeFrom="paragraph">
                  <wp:posOffset>891540</wp:posOffset>
                </wp:positionV>
                <wp:extent cx="6240780" cy="2674620"/>
                <wp:effectExtent l="0" t="0" r="26670" b="11430"/>
                <wp:wrapTight wrapText="bothSides">
                  <wp:wrapPolygon edited="0">
                    <wp:start x="1055" y="0"/>
                    <wp:lineTo x="527" y="615"/>
                    <wp:lineTo x="0" y="1846"/>
                    <wp:lineTo x="0" y="20000"/>
                    <wp:lineTo x="857" y="21538"/>
                    <wp:lineTo x="989" y="21538"/>
                    <wp:lineTo x="20637" y="21538"/>
                    <wp:lineTo x="20769" y="21538"/>
                    <wp:lineTo x="21626" y="20000"/>
                    <wp:lineTo x="21626" y="1846"/>
                    <wp:lineTo x="20901" y="154"/>
                    <wp:lineTo x="20571" y="0"/>
                    <wp:lineTo x="1055" y="0"/>
                  </wp:wrapPolygon>
                </wp:wrapTight>
                <wp:docPr id="48" name="Rectangle: Rounded Corners 48"/>
                <wp:cNvGraphicFramePr/>
                <a:graphic xmlns:a="http://schemas.openxmlformats.org/drawingml/2006/main">
                  <a:graphicData uri="http://schemas.microsoft.com/office/word/2010/wordprocessingShape">
                    <wps:wsp>
                      <wps:cNvSpPr/>
                      <wps:spPr>
                        <a:xfrm>
                          <a:off x="0" y="0"/>
                          <a:ext cx="6240780" cy="2674620"/>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0D2540" w:rsidRDefault="00830A90" w:rsidP="004E6CA1">
                            <w:pPr>
                              <w:pStyle w:val="Heading4"/>
                              <w:spacing w:before="0" w:after="120"/>
                              <w:rPr>
                                <w:i/>
                              </w:rPr>
                            </w:pPr>
                            <w:bookmarkStart w:id="198" w:name="_Toc138743477"/>
                            <w:bookmarkStart w:id="199" w:name="_Toc138763692"/>
                            <w:bookmarkStart w:id="200" w:name="_Toc142027169"/>
                            <w:bookmarkStart w:id="201" w:name="_Toc145953767"/>
                            <w:bookmarkStart w:id="202" w:name="_Toc152245741"/>
                            <w:r w:rsidRPr="000D2540">
                              <w:rPr>
                                <w:i/>
                              </w:rPr>
                              <w:t>Definicija domaćinstva</w:t>
                            </w:r>
                            <w:bookmarkEnd w:id="198"/>
                            <w:bookmarkEnd w:id="199"/>
                            <w:bookmarkEnd w:id="200"/>
                            <w:bookmarkEnd w:id="201"/>
                            <w:bookmarkEnd w:id="202"/>
                            <w:r w:rsidRPr="000D2540">
                              <w:rPr>
                                <w:i/>
                              </w:rPr>
                              <w:t xml:space="preserve">  </w:t>
                            </w:r>
                          </w:p>
                          <w:p w:rsidR="00830A90" w:rsidRPr="000D2540" w:rsidRDefault="00830A90" w:rsidP="00BD56E0">
                            <w:pPr>
                              <w:spacing w:after="120"/>
                              <w:ind w:left="-18"/>
                              <w:rPr>
                                <w:noProof/>
                              </w:rPr>
                            </w:pPr>
                            <w:r w:rsidRPr="000D2540">
                              <w:rPr>
                                <w:noProof/>
                              </w:rPr>
                              <w:t>Domaćinstvom se smatra svaka porodična ili druga zajednica lica koja zajedno stanuju bez obzira da li se svi članovi nalaze u mjestu gdje je nastanjeno domaćinstvo ili neki od njih borave duže vrijeme u drugom naselju, odnosno stranoj državi, zbog rada, studiranja ili iz drugih razloga.</w:t>
                            </w:r>
                          </w:p>
                          <w:p w:rsidR="00830A90" w:rsidRDefault="00830A90" w:rsidP="00BD56E0">
                            <w:pPr>
                              <w:spacing w:after="120"/>
                              <w:ind w:left="-18"/>
                              <w:rPr>
                                <w:noProof/>
                              </w:rPr>
                            </w:pPr>
                            <w:r w:rsidRPr="000D2540">
                              <w:rPr>
                                <w:noProof/>
                              </w:rPr>
                              <w:t xml:space="preserve">Domaćinstvom se smatra i svako lice koje u mjestu popisa živi samo („samačko domaćinstvo“) i koje nema svoje domaćinstvo u drugom mjestu. </w:t>
                            </w:r>
                          </w:p>
                          <w:p w:rsidR="00830A90" w:rsidRPr="000D2540" w:rsidRDefault="00830A90" w:rsidP="00BD56E0">
                            <w:pPr>
                              <w:spacing w:after="120"/>
                              <w:ind w:left="-18"/>
                              <w:rPr>
                                <w:noProof/>
                              </w:rPr>
                            </w:pPr>
                            <w:r w:rsidRPr="000D2540">
                              <w:rPr>
                                <w:noProof/>
                              </w:rPr>
                              <w:t>Domaćinstvom se smatra i tzv. kolektivno domaćinstvo tj. domaćinstvo sastavljeno od lica koja žive u ustanovama za trajno zbrinjavanje djece i odraslih, u bolnicama za smještaj neizliječivih bolesnika, manastirima, samostanima i drugim vjerskim ustanovama.</w:t>
                            </w:r>
                          </w:p>
                          <w:p w:rsidR="00830A90" w:rsidRDefault="00830A90" w:rsidP="00BD56E0">
                            <w:pPr>
                              <w:spacing w:after="120"/>
                            </w:pPr>
                            <w:r w:rsidRPr="000D2540">
                              <w:rPr>
                                <w:noProof/>
                              </w:rPr>
                              <w:t>Domaćinstvo može da se sastoji od jedne ili više porodica, a pored toga može da ima i članove koji ne pripadaju ni jednoj porodici u domaćinstvu koje se popisuje; isto tako ima domaćinstava u kojima nema nijedne porodice (samačka domaćinstva, kao i domaćinstva koja su sastavljana od braće i sestara; baba, djeda i unuka i sl. kao i</w:t>
                            </w:r>
                            <w:r>
                              <w:rPr>
                                <w:noProof/>
                                <w:lang w:val="sr-Latn-ME"/>
                              </w:rPr>
                              <w:t xml:space="preserve"> nesrodnička domaćinstva)</w:t>
                            </w:r>
                            <w:r w:rsidRPr="000D2540">
                              <w:rPr>
                                <w:noProo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D3F2B" id="Rectangle: Rounded Corners 48" o:spid="_x0000_s1034" style="position:absolute;left:0;text-align:left;margin-left:-4.6pt;margin-top:70.2pt;width:491.4pt;height:210.6pt;z-index:-25109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" fillcolor="#f2f2f2 [3052]" strokecolor="#243f60 [1604]" strokeweight=".5pt">
                <v:textbox>
                  <w:txbxContent>
                    <w:p w:rsidR="00830A90" w:rsidRPr="000D2540" w:rsidRDefault="00830A90" w:rsidP="004E6CA1">
                      <w:pPr>
                        <w:pStyle w:val="Heading4"/>
                        <w:spacing w:before="0" w:after="120"/>
                        <w:rPr>
                          <w:i/>
                        </w:rPr>
                      </w:pPr>
                      <w:bookmarkStart w:id="203" w:name="_Toc138743477"/>
                      <w:bookmarkStart w:id="204" w:name="_Toc138763692"/>
                      <w:bookmarkStart w:id="205" w:name="_Toc142027169"/>
                      <w:bookmarkStart w:id="206" w:name="_Toc145953767"/>
                      <w:bookmarkStart w:id="207" w:name="_Toc152245741"/>
                      <w:r w:rsidRPr="000D2540">
                        <w:rPr>
                          <w:i/>
                        </w:rPr>
                        <w:t>Definicija domaćinstva</w:t>
                      </w:r>
                      <w:bookmarkEnd w:id="203"/>
                      <w:bookmarkEnd w:id="204"/>
                      <w:bookmarkEnd w:id="205"/>
                      <w:bookmarkEnd w:id="206"/>
                      <w:bookmarkEnd w:id="207"/>
                      <w:r w:rsidRPr="000D2540">
                        <w:rPr>
                          <w:i/>
                        </w:rPr>
                        <w:t xml:space="preserve">  </w:t>
                      </w:r>
                    </w:p>
                    <w:p w:rsidR="00830A90" w:rsidRPr="000D2540" w:rsidRDefault="00830A90" w:rsidP="00BD56E0">
                      <w:pPr>
                        <w:spacing w:after="120"/>
                        <w:ind w:left="-18"/>
                        <w:rPr>
                          <w:noProof/>
                        </w:rPr>
                      </w:pPr>
                      <w:r w:rsidRPr="000D2540">
                        <w:rPr>
                          <w:noProof/>
                        </w:rPr>
                        <w:t>Domaćinstvom se smatra svaka porodična ili druga zajednica lica koja zajedno stanuju bez obzira da li se svi članovi nalaze u mjestu gdje je nastanjeno domaćinstvo ili neki od njih borave duže vrijeme u drugom naselju, odnosno stranoj državi, zbog rada, studiranja ili iz drugih razloga.</w:t>
                      </w:r>
                    </w:p>
                    <w:p w:rsidR="00830A90" w:rsidRDefault="00830A90" w:rsidP="00BD56E0">
                      <w:pPr>
                        <w:spacing w:after="120"/>
                        <w:ind w:left="-18"/>
                        <w:rPr>
                          <w:noProof/>
                        </w:rPr>
                      </w:pPr>
                      <w:r w:rsidRPr="000D2540">
                        <w:rPr>
                          <w:noProof/>
                        </w:rPr>
                        <w:t xml:space="preserve">Domaćinstvom se smatra i svako lice koje u mjestu popisa živi samo („samačko domaćinstvo“) i koje nema svoje domaćinstvo u drugom mjestu. </w:t>
                      </w:r>
                    </w:p>
                    <w:p w:rsidR="00830A90" w:rsidRPr="000D2540" w:rsidRDefault="00830A90" w:rsidP="00BD56E0">
                      <w:pPr>
                        <w:spacing w:after="120"/>
                        <w:ind w:left="-18"/>
                        <w:rPr>
                          <w:noProof/>
                        </w:rPr>
                      </w:pPr>
                      <w:r w:rsidRPr="000D2540">
                        <w:rPr>
                          <w:noProof/>
                        </w:rPr>
                        <w:t>Domaćinstvom se smatra i tzv. kolektivno domaćinstvo tj. domaćinstvo sastavljeno od lica koja žive u ustanovama za trajno zbrinjavanje djece i odraslih, u bolnicama za smještaj neizliječivih bolesnika, manastirima, samostanima i drugim vjerskim ustanovama.</w:t>
                      </w:r>
                    </w:p>
                    <w:p w:rsidR="00830A90" w:rsidRDefault="00830A90" w:rsidP="00BD56E0">
                      <w:pPr>
                        <w:spacing w:after="120"/>
                      </w:pPr>
                      <w:r w:rsidRPr="000D2540">
                        <w:rPr>
                          <w:noProof/>
                        </w:rPr>
                        <w:t>Domaćinstvo može da se sastoji od jedne ili više porodica, a pored toga može da ima i članove koji ne pripadaju ni jednoj porodici u domaćinstvu koje se popisuje; isto tako ima domaćinstava u kojima nema nijedne porodice (samačka domaćinstva, kao i domaćinstva koja su sastavljana od braće i sestara; baba, djeda i unuka i sl. kao i</w:t>
                      </w:r>
                      <w:r>
                        <w:rPr>
                          <w:noProof/>
                          <w:lang w:val="sr-Latn-ME"/>
                        </w:rPr>
                        <w:t xml:space="preserve"> nesrodnička domaćinstva)</w:t>
                      </w:r>
                      <w:r w:rsidRPr="000D2540">
                        <w:rPr>
                          <w:noProof/>
                        </w:rPr>
                        <w:t>.</w:t>
                      </w:r>
                    </w:p>
                  </w:txbxContent>
                </v:textbox>
                <w10:wrap type="tight" anchorx="margin"/>
              </v:roundrect>
            </w:pict>
          </mc:Fallback>
        </mc:AlternateContent>
      </w:r>
      <w:r w:rsidR="00D9113A" w:rsidRPr="00D9113A">
        <w:rPr>
          <w:noProof/>
          <w:sz w:val="22"/>
          <w:lang w:val="sr-Latn-CS"/>
        </w:rPr>
        <w:t>Za lica koja popisivač zatekne u studenskim, đačkim domovima, internatima ili hotelima, potrebno je utvrditi da li imaju domaćinstvo u drugom mjestu u Crnoj Gori. U slučaju da imaju, to lice se popisuje kod svog domaćinstva. Dok u slučaju da nemaju domaćinstvo u drugom mjestu u Crnoj Gori, lice je potrebno popisati na nađenom mjestu.</w:t>
      </w:r>
    </w:p>
    <w:p w:rsidR="00D9113A" w:rsidRDefault="00FD02B7" w:rsidP="00D9113A">
      <w:pPr>
        <w:pStyle w:val="ListParagraph"/>
        <w:spacing w:after="200" w:line="276" w:lineRule="auto"/>
        <w:jc w:val="left"/>
        <w:rPr>
          <w:sz w:val="22"/>
          <w:lang w:val="sr-Latn-CS"/>
        </w:rPr>
      </w:pPr>
      <w:r>
        <w:rPr>
          <w:noProof/>
          <w:sz w:val="4"/>
          <w:lang w:val="sr-Latn-ME" w:eastAsia="sr-Latn-ME"/>
        </w:rPr>
        <mc:AlternateContent>
          <mc:Choice Requires="wps">
            <w:drawing>
              <wp:anchor distT="0" distB="0" distL="114300" distR="114300" simplePos="0" relativeHeight="252227072" behindDoc="0" locked="0" layoutInCell="1" allowOverlap="1" wp14:anchorId="145F6308" wp14:editId="2A66DB23">
                <wp:simplePos x="0" y="0"/>
                <wp:positionH relativeFrom="margin">
                  <wp:posOffset>-45720</wp:posOffset>
                </wp:positionH>
                <wp:positionV relativeFrom="paragraph">
                  <wp:posOffset>2878455</wp:posOffset>
                </wp:positionV>
                <wp:extent cx="4506595" cy="1744980"/>
                <wp:effectExtent l="0" t="0" r="27305" b="26670"/>
                <wp:wrapNone/>
                <wp:docPr id="49" name="Rectangle: Rounded Corners 49"/>
                <wp:cNvGraphicFramePr/>
                <a:graphic xmlns:a="http://schemas.openxmlformats.org/drawingml/2006/main">
                  <a:graphicData uri="http://schemas.microsoft.com/office/word/2010/wordprocessingShape">
                    <wps:wsp>
                      <wps:cNvSpPr/>
                      <wps:spPr>
                        <a:xfrm>
                          <a:off x="0" y="0"/>
                          <a:ext cx="4506595" cy="1744980"/>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0D2540" w:rsidRDefault="00830A90" w:rsidP="004E27BB">
                            <w:pPr>
                              <w:pStyle w:val="Heading4"/>
                              <w:spacing w:before="0" w:after="120"/>
                              <w:rPr>
                                <w:i/>
                              </w:rPr>
                            </w:pPr>
                            <w:bookmarkStart w:id="208" w:name="_Toc138743478"/>
                            <w:bookmarkStart w:id="209" w:name="_Toc138763693"/>
                            <w:bookmarkStart w:id="210" w:name="_Toc142027170"/>
                            <w:bookmarkStart w:id="211" w:name="_Toc145953768"/>
                            <w:bookmarkStart w:id="212" w:name="_Toc152245742"/>
                            <w:r w:rsidRPr="000D2540">
                              <w:rPr>
                                <w:i/>
                              </w:rPr>
                              <w:t>Definicija porodice</w:t>
                            </w:r>
                            <w:bookmarkEnd w:id="208"/>
                            <w:bookmarkEnd w:id="209"/>
                            <w:bookmarkEnd w:id="210"/>
                            <w:bookmarkEnd w:id="211"/>
                            <w:bookmarkEnd w:id="212"/>
                            <w:r w:rsidRPr="000D2540">
                              <w:rPr>
                                <w:i/>
                              </w:rPr>
                              <w:t xml:space="preserve">  </w:t>
                            </w:r>
                          </w:p>
                          <w:p w:rsidR="00830A90" w:rsidRDefault="00830A90" w:rsidP="003A1F6C">
                            <w:pPr>
                              <w:rPr>
                                <w:lang w:val="it-IT"/>
                              </w:rPr>
                            </w:pPr>
                            <w:r>
                              <w:rPr>
                                <w:lang w:val="it-IT"/>
                              </w:rPr>
                              <w:t xml:space="preserve">Osnovna porodica je, u najužem smislu, definisana kao zajednica dva ili više lica koji žive u istom domaćinstvu i koji predstavljaju supružnike, vanbračne partnere, </w:t>
                            </w:r>
                            <w:r>
                              <w:rPr>
                                <w:lang w:val="sr-Latn-ME"/>
                              </w:rPr>
                              <w:t xml:space="preserve">životne partnere istog pola </w:t>
                            </w:r>
                            <w:r>
                              <w:rPr>
                                <w:lang w:val="it-IT"/>
                              </w:rPr>
                              <w:t>ili roditelj</w:t>
                            </w:r>
                            <w:r>
                              <w:rPr>
                                <w:lang w:val="sr-Latn-ME"/>
                              </w:rPr>
                              <w:t>e</w:t>
                            </w:r>
                            <w:r>
                              <w:rPr>
                                <w:lang w:val="it-IT"/>
                              </w:rPr>
                              <w:t xml:space="preserve"> i d</w:t>
                            </w:r>
                            <w:r>
                              <w:rPr>
                                <w:lang w:val="sr-Latn-ME"/>
                              </w:rPr>
                              <w:t>jecu</w:t>
                            </w:r>
                            <w:r>
                              <w:rPr>
                                <w:lang w:val="it-IT"/>
                              </w:rPr>
                              <w:t xml:space="preserve">. </w:t>
                            </w:r>
                          </w:p>
                          <w:p w:rsidR="00830A90" w:rsidRDefault="00830A90" w:rsidP="003A1F6C">
                            <w:pPr>
                              <w:rPr>
                                <w:rFonts w:ascii="Calibri" w:hAnsi="Calibri"/>
                                <w:color w:val="auto"/>
                              </w:rPr>
                            </w:pPr>
                          </w:p>
                          <w:p w:rsidR="00830A90" w:rsidRDefault="00830A90" w:rsidP="003A1F6C">
                            <w:r>
                              <w:rPr>
                                <w:lang w:val="it-IT"/>
                              </w:rPr>
                              <w:t>Tako porodic</w:t>
                            </w:r>
                            <w:r>
                              <w:rPr>
                                <w:lang w:val="sr-Latn-ME"/>
                              </w:rPr>
                              <w:t>u čine</w:t>
                            </w:r>
                            <w:r>
                              <w:rPr>
                                <w:lang w:val="it-IT"/>
                              </w:rPr>
                              <w:t>:</w:t>
                            </w:r>
                          </w:p>
                          <w:p w:rsidR="00830A90" w:rsidRDefault="00830A90" w:rsidP="003A1F6C">
                            <w:pPr>
                              <w:numPr>
                                <w:ilvl w:val="0"/>
                                <w:numId w:val="124"/>
                              </w:numPr>
                              <w:jc w:val="left"/>
                              <w:rPr>
                                <w:rFonts w:eastAsia="Times New Roman"/>
                              </w:rPr>
                            </w:pPr>
                            <w:r>
                              <w:rPr>
                                <w:rFonts w:eastAsia="Times New Roman"/>
                                <w:lang w:val="it-IT"/>
                              </w:rPr>
                              <w:t>Bračni/vanbračni par</w:t>
                            </w:r>
                            <w:r>
                              <w:rPr>
                                <w:rFonts w:eastAsia="Times New Roman"/>
                                <w:lang w:val="sr-Latn-ME"/>
                              </w:rPr>
                              <w:t xml:space="preserve"> ili </w:t>
                            </w:r>
                            <w:r>
                              <w:rPr>
                                <w:rFonts w:eastAsia="Times New Roman"/>
                                <w:lang w:val="it-IT"/>
                              </w:rPr>
                              <w:t>partneri bez djece</w:t>
                            </w:r>
                            <w:r>
                              <w:rPr>
                                <w:rFonts w:eastAsia="Times New Roman"/>
                                <w:lang w:val="sr-Latn-ME"/>
                              </w:rPr>
                              <w:t>;</w:t>
                            </w:r>
                          </w:p>
                          <w:p w:rsidR="00830A90" w:rsidRDefault="00830A90" w:rsidP="003A1F6C">
                            <w:pPr>
                              <w:numPr>
                                <w:ilvl w:val="0"/>
                                <w:numId w:val="124"/>
                              </w:numPr>
                              <w:jc w:val="left"/>
                              <w:rPr>
                                <w:rFonts w:eastAsia="Times New Roman"/>
                              </w:rPr>
                            </w:pPr>
                            <w:r>
                              <w:rPr>
                                <w:rFonts w:eastAsia="Times New Roman"/>
                                <w:lang w:val="it-IT"/>
                              </w:rPr>
                              <w:t>Bračni/vanbračni par</w:t>
                            </w:r>
                            <w:r>
                              <w:rPr>
                                <w:rFonts w:eastAsia="Times New Roman"/>
                                <w:lang w:val="sr-Latn-ME"/>
                              </w:rPr>
                              <w:t xml:space="preserve"> ili </w:t>
                            </w:r>
                            <w:r>
                              <w:rPr>
                                <w:rFonts w:eastAsia="Times New Roman"/>
                                <w:lang w:val="it-IT"/>
                              </w:rPr>
                              <w:t>partneri sa djecom koja nijesu u braku i</w:t>
                            </w:r>
                          </w:p>
                          <w:p w:rsidR="00830A90" w:rsidRDefault="00830A90" w:rsidP="003A1F6C">
                            <w:pPr>
                              <w:numPr>
                                <w:ilvl w:val="0"/>
                                <w:numId w:val="124"/>
                              </w:numPr>
                              <w:jc w:val="left"/>
                              <w:rPr>
                                <w:rFonts w:eastAsia="Times New Roman"/>
                              </w:rPr>
                            </w:pPr>
                            <w:r>
                              <w:rPr>
                                <w:rFonts w:eastAsia="Times New Roman"/>
                                <w:lang w:val="it-IT"/>
                              </w:rPr>
                              <w:t>Jedan od roditelja sa djecom koja nijesu u braku.</w:t>
                            </w:r>
                          </w:p>
                          <w:p w:rsidR="00830A90" w:rsidRDefault="00830A90" w:rsidP="003A1F6C">
                            <w:pPr>
                              <w:spacing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F6308" id="Rectangle: Rounded Corners 49" o:spid="_x0000_s1035" style="position:absolute;left:0;text-align:left;margin-left:-3.6pt;margin-top:226.65pt;width:354.85pt;height:137.4pt;z-index:25222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" fillcolor="#f2f2f2 [3052]" strokecolor="#243f60 [1604]" strokeweight=".5pt">
                <v:textbox>
                  <w:txbxContent>
                    <w:p w:rsidR="00830A90" w:rsidRPr="000D2540" w:rsidRDefault="00830A90" w:rsidP="004E27BB">
                      <w:pPr>
                        <w:pStyle w:val="Heading4"/>
                        <w:spacing w:before="0" w:after="120"/>
                        <w:rPr>
                          <w:i/>
                        </w:rPr>
                      </w:pPr>
                      <w:bookmarkStart w:id="213" w:name="_Toc138743478"/>
                      <w:bookmarkStart w:id="214" w:name="_Toc138763693"/>
                      <w:bookmarkStart w:id="215" w:name="_Toc142027170"/>
                      <w:bookmarkStart w:id="216" w:name="_Toc145953768"/>
                      <w:bookmarkStart w:id="217" w:name="_Toc152245742"/>
                      <w:r w:rsidRPr="000D2540">
                        <w:rPr>
                          <w:i/>
                        </w:rPr>
                        <w:t>Definicija porodice</w:t>
                      </w:r>
                      <w:bookmarkEnd w:id="213"/>
                      <w:bookmarkEnd w:id="214"/>
                      <w:bookmarkEnd w:id="215"/>
                      <w:bookmarkEnd w:id="216"/>
                      <w:bookmarkEnd w:id="217"/>
                      <w:r w:rsidRPr="000D2540">
                        <w:rPr>
                          <w:i/>
                        </w:rPr>
                        <w:t xml:space="preserve">  </w:t>
                      </w:r>
                    </w:p>
                    <w:p w:rsidR="00830A90" w:rsidRDefault="00830A90" w:rsidP="003A1F6C">
                      <w:pPr>
                        <w:rPr>
                          <w:lang w:val="it-IT"/>
                        </w:rPr>
                      </w:pPr>
                      <w:r>
                        <w:rPr>
                          <w:lang w:val="it-IT"/>
                        </w:rPr>
                        <w:t xml:space="preserve">Osnovna porodica je, u najužem smislu, definisana kao zajednica dva ili više lica koji žive u istom domaćinstvu i koji predstavljaju supružnike, vanbračne partnere, </w:t>
                      </w:r>
                      <w:r>
                        <w:rPr>
                          <w:lang w:val="sr-Latn-ME"/>
                        </w:rPr>
                        <w:t xml:space="preserve">životne partnere istog pola </w:t>
                      </w:r>
                      <w:r>
                        <w:rPr>
                          <w:lang w:val="it-IT"/>
                        </w:rPr>
                        <w:t>ili roditelj</w:t>
                      </w:r>
                      <w:r>
                        <w:rPr>
                          <w:lang w:val="sr-Latn-ME"/>
                        </w:rPr>
                        <w:t>e</w:t>
                      </w:r>
                      <w:r>
                        <w:rPr>
                          <w:lang w:val="it-IT"/>
                        </w:rPr>
                        <w:t xml:space="preserve"> i d</w:t>
                      </w:r>
                      <w:r>
                        <w:rPr>
                          <w:lang w:val="sr-Latn-ME"/>
                        </w:rPr>
                        <w:t>jecu</w:t>
                      </w:r>
                      <w:r>
                        <w:rPr>
                          <w:lang w:val="it-IT"/>
                        </w:rPr>
                        <w:t xml:space="preserve">. </w:t>
                      </w:r>
                    </w:p>
                    <w:p w:rsidR="00830A90" w:rsidRDefault="00830A90" w:rsidP="003A1F6C">
                      <w:pPr>
                        <w:rPr>
                          <w:rFonts w:ascii="Calibri" w:hAnsi="Calibri"/>
                          <w:color w:val="auto"/>
                        </w:rPr>
                      </w:pPr>
                    </w:p>
                    <w:p w:rsidR="00830A90" w:rsidRDefault="00830A90" w:rsidP="003A1F6C">
                      <w:r>
                        <w:rPr>
                          <w:lang w:val="it-IT"/>
                        </w:rPr>
                        <w:t>Tako porodic</w:t>
                      </w:r>
                      <w:r>
                        <w:rPr>
                          <w:lang w:val="sr-Latn-ME"/>
                        </w:rPr>
                        <w:t>u čine</w:t>
                      </w:r>
                      <w:r>
                        <w:rPr>
                          <w:lang w:val="it-IT"/>
                        </w:rPr>
                        <w:t>:</w:t>
                      </w:r>
                    </w:p>
                    <w:p w:rsidR="00830A90" w:rsidRDefault="00830A90" w:rsidP="003A1F6C">
                      <w:pPr>
                        <w:numPr>
                          <w:ilvl w:val="0"/>
                          <w:numId w:val="124"/>
                        </w:numPr>
                        <w:jc w:val="left"/>
                        <w:rPr>
                          <w:rFonts w:eastAsia="Times New Roman"/>
                        </w:rPr>
                      </w:pPr>
                      <w:r>
                        <w:rPr>
                          <w:rFonts w:eastAsia="Times New Roman"/>
                          <w:lang w:val="it-IT"/>
                        </w:rPr>
                        <w:t>Bračni/vanbračni par</w:t>
                      </w:r>
                      <w:r>
                        <w:rPr>
                          <w:rFonts w:eastAsia="Times New Roman"/>
                          <w:lang w:val="sr-Latn-ME"/>
                        </w:rPr>
                        <w:t xml:space="preserve"> ili </w:t>
                      </w:r>
                      <w:r>
                        <w:rPr>
                          <w:rFonts w:eastAsia="Times New Roman"/>
                          <w:lang w:val="it-IT"/>
                        </w:rPr>
                        <w:t>partneri bez djece</w:t>
                      </w:r>
                      <w:r>
                        <w:rPr>
                          <w:rFonts w:eastAsia="Times New Roman"/>
                          <w:lang w:val="sr-Latn-ME"/>
                        </w:rPr>
                        <w:t>;</w:t>
                      </w:r>
                    </w:p>
                    <w:p w:rsidR="00830A90" w:rsidRDefault="00830A90" w:rsidP="003A1F6C">
                      <w:pPr>
                        <w:numPr>
                          <w:ilvl w:val="0"/>
                          <w:numId w:val="124"/>
                        </w:numPr>
                        <w:jc w:val="left"/>
                        <w:rPr>
                          <w:rFonts w:eastAsia="Times New Roman"/>
                        </w:rPr>
                      </w:pPr>
                      <w:r>
                        <w:rPr>
                          <w:rFonts w:eastAsia="Times New Roman"/>
                          <w:lang w:val="it-IT"/>
                        </w:rPr>
                        <w:t>Bračni/vanbračni par</w:t>
                      </w:r>
                      <w:r>
                        <w:rPr>
                          <w:rFonts w:eastAsia="Times New Roman"/>
                          <w:lang w:val="sr-Latn-ME"/>
                        </w:rPr>
                        <w:t xml:space="preserve"> ili </w:t>
                      </w:r>
                      <w:r>
                        <w:rPr>
                          <w:rFonts w:eastAsia="Times New Roman"/>
                          <w:lang w:val="it-IT"/>
                        </w:rPr>
                        <w:t>partneri sa djecom koja nijesu u braku i</w:t>
                      </w:r>
                    </w:p>
                    <w:p w:rsidR="00830A90" w:rsidRDefault="00830A90" w:rsidP="003A1F6C">
                      <w:pPr>
                        <w:numPr>
                          <w:ilvl w:val="0"/>
                          <w:numId w:val="124"/>
                        </w:numPr>
                        <w:jc w:val="left"/>
                        <w:rPr>
                          <w:rFonts w:eastAsia="Times New Roman"/>
                        </w:rPr>
                      </w:pPr>
                      <w:r>
                        <w:rPr>
                          <w:rFonts w:eastAsia="Times New Roman"/>
                          <w:lang w:val="it-IT"/>
                        </w:rPr>
                        <w:t>Jedan od roditelja sa djecom koja nijesu u braku.</w:t>
                      </w:r>
                    </w:p>
                    <w:p w:rsidR="00830A90" w:rsidRDefault="00830A90" w:rsidP="003A1F6C">
                      <w:pPr>
                        <w:spacing w:after="120"/>
                      </w:pPr>
                    </w:p>
                  </w:txbxContent>
                </v:textbox>
                <w10:wrap anchorx="margin"/>
              </v:roundrect>
            </w:pict>
          </mc:Fallback>
        </mc:AlternateContent>
      </w:r>
    </w:p>
    <w:p w:rsidR="00C10FE2" w:rsidRDefault="00FD02B7" w:rsidP="00897F3D">
      <w:pPr>
        <w:pStyle w:val="ListParagraph"/>
        <w:spacing w:after="200" w:line="276" w:lineRule="auto"/>
        <w:jc w:val="left"/>
        <w:rPr>
          <w:sz w:val="22"/>
          <w:lang w:val="sr-Latn-CS"/>
        </w:rPr>
      </w:pPr>
      <w:r>
        <w:rPr>
          <w:noProof/>
          <w:sz w:val="4"/>
          <w:lang w:val="sr-Latn-ME" w:eastAsia="sr-Latn-ME"/>
        </w:rPr>
        <w:drawing>
          <wp:anchor distT="0" distB="0" distL="114300" distR="114300" simplePos="0" relativeHeight="252228096" behindDoc="1" locked="0" layoutInCell="1" allowOverlap="1" wp14:anchorId="46F18E27" wp14:editId="3BE7501A">
            <wp:simplePos x="0" y="0"/>
            <wp:positionH relativeFrom="column">
              <wp:posOffset>4242435</wp:posOffset>
            </wp:positionH>
            <wp:positionV relativeFrom="paragraph">
              <wp:posOffset>22860</wp:posOffset>
            </wp:positionV>
            <wp:extent cx="2743200" cy="166687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s (2).png"/>
                    <pic:cNvPicPr/>
                  </pic:nvPicPr>
                  <pic:blipFill>
                    <a:blip r:embed="rId60">
                      <a:extLst>
                        <a:ext uri="{28A0092B-C50C-407E-A947-70E740481C1C}">
                          <a14:useLocalDpi xmlns:a14="http://schemas.microsoft.com/office/drawing/2010/main" val="0"/>
                        </a:ext>
                      </a:extLst>
                    </a:blip>
                    <a:stretch>
                      <a:fillRect/>
                    </a:stretch>
                  </pic:blipFill>
                  <pic:spPr>
                    <a:xfrm>
                      <a:off x="0" y="0"/>
                      <a:ext cx="2743200" cy="1666875"/>
                    </a:xfrm>
                    <a:prstGeom prst="rect">
                      <a:avLst/>
                    </a:prstGeom>
                  </pic:spPr>
                </pic:pic>
              </a:graphicData>
            </a:graphic>
            <wp14:sizeRelH relativeFrom="page">
              <wp14:pctWidth>0</wp14:pctWidth>
            </wp14:sizeRelH>
            <wp14:sizeRelV relativeFrom="page">
              <wp14:pctHeight>0</wp14:pctHeight>
            </wp14:sizeRelV>
          </wp:anchor>
        </w:drawing>
      </w:r>
    </w:p>
    <w:p w:rsidR="004160AC" w:rsidRDefault="004160AC" w:rsidP="009C792A">
      <w:pPr>
        <w:pStyle w:val="ListParagraph"/>
        <w:contextualSpacing w:val="0"/>
        <w:rPr>
          <w:noProof/>
          <w:sz w:val="6"/>
          <w:lang w:val="sr-Latn-CS"/>
        </w:rPr>
      </w:pPr>
    </w:p>
    <w:p w:rsidR="004160AC" w:rsidRDefault="004160AC" w:rsidP="009C792A">
      <w:pPr>
        <w:pStyle w:val="ListParagraph"/>
        <w:contextualSpacing w:val="0"/>
        <w:rPr>
          <w:noProof/>
          <w:sz w:val="6"/>
          <w:lang w:val="sr-Latn-CS"/>
        </w:rPr>
      </w:pPr>
    </w:p>
    <w:p w:rsidR="004160AC" w:rsidRDefault="004160AC" w:rsidP="009C792A">
      <w:pPr>
        <w:pStyle w:val="ListParagraph"/>
        <w:contextualSpacing w:val="0"/>
        <w:rPr>
          <w:noProof/>
          <w:sz w:val="6"/>
          <w:lang w:val="sr-Latn-CS"/>
        </w:rPr>
      </w:pPr>
    </w:p>
    <w:p w:rsidR="004160AC" w:rsidRDefault="004160AC" w:rsidP="00125024">
      <w:pPr>
        <w:pStyle w:val="ListParagraph"/>
        <w:contextualSpacing w:val="0"/>
        <w:rPr>
          <w:noProof/>
          <w:sz w:val="4"/>
          <w:lang w:val="sr-Latn-CS"/>
        </w:rPr>
      </w:pPr>
    </w:p>
    <w:p w:rsidR="004160AC" w:rsidRDefault="004160AC" w:rsidP="00125024">
      <w:pPr>
        <w:pStyle w:val="ListParagraph"/>
        <w:contextualSpacing w:val="0"/>
        <w:rPr>
          <w:noProof/>
          <w:sz w:val="4"/>
          <w:lang w:val="sr-Latn-CS"/>
        </w:rPr>
      </w:pPr>
    </w:p>
    <w:p w:rsidR="004160AC" w:rsidRDefault="004160AC" w:rsidP="00125024">
      <w:pPr>
        <w:pStyle w:val="ListParagraph"/>
        <w:contextualSpacing w:val="0"/>
        <w:rPr>
          <w:noProof/>
          <w:sz w:val="4"/>
          <w:lang w:val="sr-Latn-CS"/>
        </w:rPr>
      </w:pPr>
    </w:p>
    <w:p w:rsidR="004160AC" w:rsidRDefault="004160AC" w:rsidP="00125024">
      <w:pPr>
        <w:pStyle w:val="ListParagraph"/>
        <w:contextualSpacing w:val="0"/>
        <w:rPr>
          <w:noProof/>
          <w:sz w:val="4"/>
          <w:lang w:val="sr-Latn-CS"/>
        </w:rPr>
      </w:pPr>
    </w:p>
    <w:p w:rsidR="004160AC" w:rsidRDefault="004160AC" w:rsidP="00125024">
      <w:pPr>
        <w:pStyle w:val="ListParagraph"/>
        <w:contextualSpacing w:val="0"/>
        <w:rPr>
          <w:noProof/>
          <w:sz w:val="4"/>
          <w:lang w:val="sr-Latn-CS"/>
        </w:rPr>
      </w:pPr>
    </w:p>
    <w:p w:rsidR="004160AC" w:rsidRDefault="004160AC" w:rsidP="00125024">
      <w:pPr>
        <w:pStyle w:val="ListParagraph"/>
        <w:contextualSpacing w:val="0"/>
        <w:rPr>
          <w:noProof/>
          <w:sz w:val="4"/>
          <w:lang w:val="sr-Latn-CS"/>
        </w:rPr>
      </w:pPr>
    </w:p>
    <w:p w:rsidR="004160AC" w:rsidRDefault="004160AC"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Pr="000D2540" w:rsidRDefault="00106CC1" w:rsidP="00125024">
      <w:pPr>
        <w:pStyle w:val="ListParagraph"/>
        <w:contextualSpacing w:val="0"/>
        <w:rPr>
          <w:noProof/>
          <w:sz w:val="4"/>
          <w:lang w:val="sr-Latn-CS"/>
        </w:rPr>
      </w:pPr>
    </w:p>
    <w:p w:rsidR="009461C8" w:rsidRDefault="009461C8"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106CC1" w:rsidRDefault="00106CC1" w:rsidP="00125024">
      <w:pPr>
        <w:pStyle w:val="ListParagraph"/>
        <w:contextualSpacing w:val="0"/>
        <w:rPr>
          <w:noProof/>
          <w:sz w:val="4"/>
          <w:lang w:val="sr-Latn-CS"/>
        </w:rPr>
      </w:pPr>
    </w:p>
    <w:p w:rsidR="004160AC" w:rsidRPr="00FD02B7" w:rsidRDefault="004160AC" w:rsidP="004160AC">
      <w:pPr>
        <w:pStyle w:val="Heading3"/>
        <w:numPr>
          <w:ilvl w:val="0"/>
          <w:numId w:val="0"/>
        </w:numPr>
        <w:rPr>
          <w:sz w:val="2"/>
        </w:rPr>
      </w:pPr>
      <w:bookmarkStart w:id="218" w:name="_Toc278356669"/>
      <w:bookmarkStart w:id="219" w:name="_Toc283642305"/>
      <w:bookmarkStart w:id="220" w:name="_Toc284506581"/>
      <w:bookmarkStart w:id="221" w:name="_Toc138763694"/>
      <w:bookmarkStart w:id="222" w:name="_Toc138763830"/>
    </w:p>
    <w:p w:rsidR="004160AC" w:rsidRPr="00FD02B7" w:rsidRDefault="004160AC" w:rsidP="00FD02B7">
      <w:pPr>
        <w:pStyle w:val="Heading3"/>
        <w:numPr>
          <w:ilvl w:val="0"/>
          <w:numId w:val="0"/>
        </w:numPr>
        <w:spacing w:after="0"/>
        <w:ind w:left="720"/>
        <w:rPr>
          <w:sz w:val="16"/>
        </w:rPr>
      </w:pPr>
    </w:p>
    <w:p w:rsidR="0062336E" w:rsidRPr="000D2540" w:rsidRDefault="00BC5A03" w:rsidP="008C188C">
      <w:pPr>
        <w:pStyle w:val="Heading2"/>
      </w:pPr>
      <w:bookmarkStart w:id="223" w:name="_Toc152245743"/>
      <w:r w:rsidRPr="00106CC1">
        <w:t>R</w:t>
      </w:r>
      <w:r w:rsidR="00A374F2" w:rsidRPr="00106CC1">
        <w:t>edosl</w:t>
      </w:r>
      <w:r w:rsidR="00561A0A" w:rsidRPr="00106CC1">
        <w:t>jed</w:t>
      </w:r>
      <w:r w:rsidR="00561A0A" w:rsidRPr="000D2540">
        <w:t xml:space="preserve"> popunjavanja popisnih </w:t>
      </w:r>
      <w:bookmarkEnd w:id="218"/>
      <w:bookmarkEnd w:id="219"/>
      <w:bookmarkEnd w:id="220"/>
      <w:r w:rsidR="00BA2DE7">
        <w:t>upitnika</w:t>
      </w:r>
      <w:bookmarkEnd w:id="221"/>
      <w:bookmarkEnd w:id="222"/>
      <w:bookmarkEnd w:id="223"/>
    </w:p>
    <w:p w:rsidR="0062336E" w:rsidRPr="00106CC1" w:rsidRDefault="0062336E" w:rsidP="00FD02B7">
      <w:pPr>
        <w:spacing w:before="200" w:after="240"/>
        <w:rPr>
          <w:noProof/>
          <w:sz w:val="22"/>
          <w:lang w:val="sr-Latn-CS"/>
        </w:rPr>
      </w:pPr>
      <w:r w:rsidRPr="00106CC1">
        <w:rPr>
          <w:noProof/>
          <w:sz w:val="22"/>
          <w:lang w:val="sr-Latn-CS"/>
        </w:rPr>
        <w:t xml:space="preserve">Popisivač popunjava popisne </w:t>
      </w:r>
      <w:r w:rsidR="00876600">
        <w:rPr>
          <w:noProof/>
          <w:sz w:val="22"/>
          <w:lang w:val="sr-Latn-CS"/>
        </w:rPr>
        <w:t>upitnike</w:t>
      </w:r>
      <w:r w:rsidRPr="00106CC1">
        <w:rPr>
          <w:noProof/>
          <w:sz w:val="22"/>
          <w:lang w:val="sr-Latn-CS"/>
        </w:rPr>
        <w:t xml:space="preserve"> na sljedeći način:</w:t>
      </w:r>
    </w:p>
    <w:p w:rsidR="0062336E" w:rsidRPr="00106CC1" w:rsidRDefault="0062336E" w:rsidP="00FD02B7">
      <w:pPr>
        <w:numPr>
          <w:ilvl w:val="0"/>
          <w:numId w:val="3"/>
        </w:numPr>
        <w:spacing w:after="80"/>
        <w:rPr>
          <w:noProof/>
          <w:sz w:val="22"/>
          <w:lang w:val="sr-Latn-CS"/>
        </w:rPr>
      </w:pPr>
      <w:r w:rsidRPr="00106CC1">
        <w:rPr>
          <w:noProof/>
          <w:sz w:val="22"/>
          <w:lang w:val="sr-Latn-CS"/>
        </w:rPr>
        <w:t>Kontrolnik (</w:t>
      </w:r>
      <w:r w:rsidR="0088575C">
        <w:rPr>
          <w:noProof/>
          <w:sz w:val="22"/>
          <w:lang w:val="sr-Latn-CS"/>
        </w:rPr>
        <w:t>Upitnik</w:t>
      </w:r>
      <w:r w:rsidRPr="00106CC1">
        <w:rPr>
          <w:noProof/>
          <w:sz w:val="22"/>
          <w:lang w:val="sr-Latn-CS"/>
        </w:rPr>
        <w:t xml:space="preserve"> P-3) </w:t>
      </w:r>
      <w:r w:rsidR="00DE3C10">
        <w:rPr>
          <w:noProof/>
          <w:sz w:val="22"/>
          <w:lang w:val="sr-Latn-CS"/>
        </w:rPr>
        <w:t>-</w:t>
      </w:r>
      <w:r w:rsidRPr="00106CC1">
        <w:rPr>
          <w:noProof/>
          <w:sz w:val="22"/>
          <w:lang w:val="sr-Latn-CS"/>
        </w:rPr>
        <w:t xml:space="preserve"> dio </w:t>
      </w:r>
      <w:r w:rsidRPr="00106CC1">
        <w:rPr>
          <w:b/>
          <w:noProof/>
          <w:sz w:val="22"/>
          <w:lang w:val="sr-Latn-CS"/>
        </w:rPr>
        <w:t>Spisak popisanih jedinica</w:t>
      </w:r>
      <w:r w:rsidR="00D359CA" w:rsidRPr="00106CC1">
        <w:rPr>
          <w:noProof/>
          <w:sz w:val="22"/>
          <w:lang w:val="sr-Latn-CS"/>
        </w:rPr>
        <w:t>.</w:t>
      </w:r>
      <w:r w:rsidRPr="00106CC1">
        <w:rPr>
          <w:noProof/>
          <w:sz w:val="22"/>
          <w:lang w:val="sr-Latn-CS"/>
        </w:rPr>
        <w:t xml:space="preserve"> </w:t>
      </w:r>
    </w:p>
    <w:p w:rsidR="0062336E" w:rsidRPr="00106CC1" w:rsidRDefault="0062336E" w:rsidP="00FD02B7">
      <w:pPr>
        <w:numPr>
          <w:ilvl w:val="0"/>
          <w:numId w:val="3"/>
        </w:numPr>
        <w:spacing w:after="80"/>
        <w:rPr>
          <w:noProof/>
          <w:sz w:val="22"/>
          <w:lang w:val="sr-Latn-CS"/>
        </w:rPr>
      </w:pPr>
      <w:r w:rsidRPr="00106CC1">
        <w:rPr>
          <w:noProof/>
          <w:sz w:val="22"/>
          <w:lang w:val="sr-Latn-CS"/>
        </w:rPr>
        <w:t>Upitnik za stan i domaćinstv</w:t>
      </w:r>
      <w:r w:rsidR="00AC2A23">
        <w:rPr>
          <w:noProof/>
          <w:sz w:val="22"/>
          <w:lang w:val="sr-Latn-CS"/>
        </w:rPr>
        <w:t>o</w:t>
      </w:r>
      <w:r w:rsidRPr="00106CC1">
        <w:rPr>
          <w:noProof/>
          <w:sz w:val="22"/>
          <w:lang w:val="sr-Latn-CS"/>
        </w:rPr>
        <w:t xml:space="preserve"> (</w:t>
      </w:r>
      <w:r w:rsidR="0088575C">
        <w:rPr>
          <w:noProof/>
          <w:sz w:val="22"/>
          <w:lang w:val="sr-Latn-CS"/>
        </w:rPr>
        <w:t>Upitnik</w:t>
      </w:r>
      <w:r w:rsidR="0088575C" w:rsidRPr="00106CC1">
        <w:rPr>
          <w:noProof/>
          <w:sz w:val="22"/>
          <w:lang w:val="sr-Latn-CS"/>
        </w:rPr>
        <w:t xml:space="preserve"> </w:t>
      </w:r>
      <w:r w:rsidRPr="00106CC1">
        <w:rPr>
          <w:noProof/>
          <w:sz w:val="22"/>
          <w:lang w:val="sr-Latn-CS"/>
        </w:rPr>
        <w:t xml:space="preserve">P-2) - dio </w:t>
      </w:r>
      <w:r w:rsidRPr="00106CC1">
        <w:rPr>
          <w:b/>
          <w:noProof/>
          <w:sz w:val="22"/>
          <w:lang w:val="sr-Latn-CS"/>
        </w:rPr>
        <w:t>Podaci o stanu</w:t>
      </w:r>
      <w:r w:rsidR="00D359CA" w:rsidRPr="00106CC1">
        <w:rPr>
          <w:noProof/>
          <w:sz w:val="22"/>
          <w:lang w:val="sr-Latn-CS"/>
        </w:rPr>
        <w:t>.</w:t>
      </w:r>
    </w:p>
    <w:p w:rsidR="0062336E" w:rsidRPr="00106CC1" w:rsidRDefault="0062336E" w:rsidP="00FD02B7">
      <w:pPr>
        <w:numPr>
          <w:ilvl w:val="0"/>
          <w:numId w:val="3"/>
        </w:numPr>
        <w:spacing w:after="80"/>
        <w:rPr>
          <w:noProof/>
          <w:sz w:val="22"/>
          <w:lang w:val="sr-Latn-CS"/>
        </w:rPr>
      </w:pPr>
      <w:r w:rsidRPr="00106CC1">
        <w:rPr>
          <w:noProof/>
          <w:sz w:val="22"/>
          <w:lang w:val="sr-Latn-CS"/>
        </w:rPr>
        <w:t>Upitnik za stan i domaćinstv</w:t>
      </w:r>
      <w:r w:rsidR="00AC2A23">
        <w:rPr>
          <w:noProof/>
          <w:sz w:val="22"/>
          <w:lang w:val="sr-Latn-CS"/>
        </w:rPr>
        <w:t>o</w:t>
      </w:r>
      <w:r w:rsidRPr="00106CC1">
        <w:rPr>
          <w:noProof/>
          <w:sz w:val="22"/>
          <w:lang w:val="sr-Latn-CS"/>
        </w:rPr>
        <w:t xml:space="preserve"> (</w:t>
      </w:r>
      <w:r w:rsidR="0088575C">
        <w:rPr>
          <w:noProof/>
          <w:sz w:val="22"/>
          <w:lang w:val="sr-Latn-CS"/>
        </w:rPr>
        <w:t>Upitnik</w:t>
      </w:r>
      <w:r w:rsidR="0088575C" w:rsidRPr="00106CC1">
        <w:rPr>
          <w:noProof/>
          <w:sz w:val="22"/>
          <w:lang w:val="sr-Latn-CS"/>
        </w:rPr>
        <w:t xml:space="preserve"> </w:t>
      </w:r>
      <w:r w:rsidRPr="00106CC1">
        <w:rPr>
          <w:noProof/>
          <w:sz w:val="22"/>
          <w:lang w:val="sr-Latn-CS"/>
        </w:rPr>
        <w:t xml:space="preserve">P-2) - dio </w:t>
      </w:r>
      <w:r w:rsidRPr="00106CC1">
        <w:rPr>
          <w:b/>
          <w:noProof/>
          <w:sz w:val="22"/>
          <w:lang w:val="sr-Latn-CS"/>
        </w:rPr>
        <w:t>Spisak lica</w:t>
      </w:r>
      <w:r w:rsidRPr="00106CC1">
        <w:rPr>
          <w:noProof/>
          <w:sz w:val="22"/>
          <w:lang w:val="sr-Latn-CS"/>
        </w:rPr>
        <w:t>.</w:t>
      </w:r>
    </w:p>
    <w:p w:rsidR="0062336E" w:rsidRPr="00106CC1" w:rsidRDefault="00400EF0" w:rsidP="00FD02B7">
      <w:pPr>
        <w:numPr>
          <w:ilvl w:val="0"/>
          <w:numId w:val="3"/>
        </w:numPr>
        <w:spacing w:after="80"/>
        <w:rPr>
          <w:noProof/>
          <w:sz w:val="22"/>
          <w:lang w:val="sr-Latn-CS"/>
        </w:rPr>
      </w:pPr>
      <w:r w:rsidRPr="0095517B">
        <w:rPr>
          <w:b/>
          <w:noProof/>
          <w:sz w:val="22"/>
          <w:lang w:val="sr-Latn-CS"/>
        </w:rPr>
        <w:t>Upitnik za lice</w:t>
      </w:r>
      <w:r w:rsidR="0062336E" w:rsidRPr="00106CC1">
        <w:rPr>
          <w:noProof/>
          <w:sz w:val="22"/>
          <w:lang w:val="sr-Latn-CS"/>
        </w:rPr>
        <w:t xml:space="preserve"> (</w:t>
      </w:r>
      <w:r w:rsidR="0088575C">
        <w:rPr>
          <w:noProof/>
          <w:sz w:val="22"/>
          <w:lang w:val="sr-Latn-CS"/>
        </w:rPr>
        <w:t>Upitnik</w:t>
      </w:r>
      <w:r w:rsidR="0088575C" w:rsidRPr="00106CC1">
        <w:rPr>
          <w:noProof/>
          <w:sz w:val="22"/>
          <w:lang w:val="sr-Latn-CS"/>
        </w:rPr>
        <w:t xml:space="preserve"> </w:t>
      </w:r>
      <w:r w:rsidR="0062336E" w:rsidRPr="00106CC1">
        <w:rPr>
          <w:noProof/>
          <w:sz w:val="22"/>
          <w:lang w:val="sr-Latn-CS"/>
        </w:rPr>
        <w:t xml:space="preserve">P-1) i to za svako lice iz Spiska lica. </w:t>
      </w:r>
    </w:p>
    <w:p w:rsidR="0062336E" w:rsidRDefault="00B9130C" w:rsidP="00FD02B7">
      <w:pPr>
        <w:numPr>
          <w:ilvl w:val="0"/>
          <w:numId w:val="3"/>
        </w:numPr>
        <w:spacing w:after="80"/>
        <w:rPr>
          <w:noProof/>
          <w:sz w:val="22"/>
          <w:lang w:val="sr-Latn-CS"/>
        </w:rPr>
      </w:pPr>
      <w:r>
        <w:rPr>
          <w:noProof/>
          <w:sz w:val="22"/>
          <w:lang w:val="sr-Latn-CS"/>
        </w:rPr>
        <w:t xml:space="preserve">Kada završi popunjavanje svih </w:t>
      </w:r>
      <w:r w:rsidR="0095517B">
        <w:rPr>
          <w:noProof/>
          <w:sz w:val="22"/>
          <w:lang w:val="sr-Latn-CS"/>
        </w:rPr>
        <w:t>U</w:t>
      </w:r>
      <w:r>
        <w:rPr>
          <w:noProof/>
          <w:sz w:val="22"/>
          <w:lang w:val="sr-Latn-CS"/>
        </w:rPr>
        <w:t xml:space="preserve">pitnika za lice </w:t>
      </w:r>
      <w:r w:rsidRPr="00106CC1">
        <w:rPr>
          <w:noProof/>
          <w:sz w:val="22"/>
          <w:lang w:val="sr-Latn-CS"/>
        </w:rPr>
        <w:t>(</w:t>
      </w:r>
      <w:r>
        <w:rPr>
          <w:noProof/>
          <w:sz w:val="22"/>
          <w:lang w:val="sr-Latn-CS"/>
        </w:rPr>
        <w:t>Upitnik</w:t>
      </w:r>
      <w:r w:rsidRPr="00106CC1">
        <w:rPr>
          <w:noProof/>
          <w:sz w:val="22"/>
          <w:lang w:val="sr-Latn-CS"/>
        </w:rPr>
        <w:t xml:space="preserve"> P-1)</w:t>
      </w:r>
      <w:r>
        <w:rPr>
          <w:noProof/>
          <w:sz w:val="22"/>
          <w:lang w:val="sr-Latn-CS"/>
        </w:rPr>
        <w:t xml:space="preserve">, </w:t>
      </w:r>
      <w:r w:rsidR="0062336E" w:rsidRPr="00106CC1">
        <w:rPr>
          <w:noProof/>
          <w:sz w:val="22"/>
          <w:lang w:val="sr-Latn-CS"/>
        </w:rPr>
        <w:t xml:space="preserve">popisivač </w:t>
      </w:r>
      <w:r w:rsidR="00C41C55">
        <w:rPr>
          <w:noProof/>
          <w:sz w:val="22"/>
          <w:lang w:val="sr-Latn-CS"/>
        </w:rPr>
        <w:t>prebrojava</w:t>
      </w:r>
      <w:r w:rsidR="0062336E" w:rsidRPr="00106CC1">
        <w:rPr>
          <w:noProof/>
          <w:sz w:val="22"/>
          <w:lang w:val="sr-Latn-CS"/>
        </w:rPr>
        <w:t xml:space="preserve"> redove</w:t>
      </w:r>
      <w:r>
        <w:rPr>
          <w:noProof/>
          <w:sz w:val="22"/>
          <w:lang w:val="sr-Latn-CS"/>
        </w:rPr>
        <w:t xml:space="preserve"> po kolonama</w:t>
      </w:r>
      <w:r w:rsidR="0062336E" w:rsidRPr="00106CC1">
        <w:rPr>
          <w:noProof/>
          <w:sz w:val="22"/>
          <w:lang w:val="sr-Latn-CS"/>
        </w:rPr>
        <w:t xml:space="preserve"> u dijelu </w:t>
      </w:r>
      <w:r w:rsidR="0062336E" w:rsidRPr="00106CC1">
        <w:rPr>
          <w:b/>
          <w:noProof/>
          <w:sz w:val="22"/>
          <w:lang w:val="sr-Latn-CS"/>
        </w:rPr>
        <w:t>Spisak lica</w:t>
      </w:r>
      <w:r w:rsidR="0062336E" w:rsidRPr="00106CC1">
        <w:rPr>
          <w:noProof/>
          <w:sz w:val="22"/>
          <w:lang w:val="sr-Latn-CS"/>
        </w:rPr>
        <w:t xml:space="preserve"> u Upitniku za s</w:t>
      </w:r>
      <w:r w:rsidR="00D359CA" w:rsidRPr="00106CC1">
        <w:rPr>
          <w:noProof/>
          <w:sz w:val="22"/>
          <w:lang w:val="sr-Latn-CS"/>
        </w:rPr>
        <w:t>tan i domaćinstv</w:t>
      </w:r>
      <w:r w:rsidR="00AC2A23">
        <w:rPr>
          <w:noProof/>
          <w:sz w:val="22"/>
          <w:lang w:val="sr-Latn-CS"/>
        </w:rPr>
        <w:t>o</w:t>
      </w:r>
      <w:r w:rsidR="00D359CA" w:rsidRPr="00106CC1">
        <w:rPr>
          <w:noProof/>
          <w:sz w:val="22"/>
          <w:lang w:val="sr-Latn-CS"/>
        </w:rPr>
        <w:t xml:space="preserve"> (</w:t>
      </w:r>
      <w:r w:rsidR="0088575C">
        <w:rPr>
          <w:noProof/>
          <w:sz w:val="22"/>
          <w:lang w:val="sr-Latn-CS"/>
        </w:rPr>
        <w:t>Upitnik</w:t>
      </w:r>
      <w:r w:rsidR="0088575C" w:rsidRPr="00106CC1">
        <w:rPr>
          <w:noProof/>
          <w:sz w:val="22"/>
          <w:lang w:val="sr-Latn-CS"/>
        </w:rPr>
        <w:t xml:space="preserve"> </w:t>
      </w:r>
      <w:r w:rsidR="00D359CA" w:rsidRPr="00106CC1">
        <w:rPr>
          <w:noProof/>
          <w:sz w:val="22"/>
          <w:lang w:val="sr-Latn-CS"/>
        </w:rPr>
        <w:t>P-2)</w:t>
      </w:r>
      <w:r w:rsidR="00C34DF0">
        <w:rPr>
          <w:noProof/>
          <w:sz w:val="22"/>
          <w:lang w:val="sr-Latn-CS"/>
        </w:rPr>
        <w:t>.</w:t>
      </w:r>
    </w:p>
    <w:p w:rsidR="00510A1E" w:rsidRPr="00106CC1" w:rsidRDefault="0095517B" w:rsidP="00FD02B7">
      <w:pPr>
        <w:numPr>
          <w:ilvl w:val="0"/>
          <w:numId w:val="3"/>
        </w:numPr>
        <w:spacing w:after="80"/>
        <w:rPr>
          <w:noProof/>
          <w:sz w:val="22"/>
          <w:lang w:val="sr-Latn-CS"/>
        </w:rPr>
      </w:pPr>
      <w:r>
        <w:rPr>
          <w:noProof/>
          <w:sz w:val="22"/>
          <w:lang w:val="sr-Latn-CS"/>
        </w:rPr>
        <w:t>Nakon</w:t>
      </w:r>
      <w:r w:rsidR="00510A1E">
        <w:rPr>
          <w:noProof/>
          <w:sz w:val="22"/>
          <w:lang w:val="sr-Latn-CS"/>
        </w:rPr>
        <w:t xml:space="preserve"> popunjavanj</w:t>
      </w:r>
      <w:r w:rsidR="00A926B1">
        <w:rPr>
          <w:noProof/>
          <w:sz w:val="22"/>
          <w:lang w:val="sr-Latn-CS"/>
        </w:rPr>
        <w:t>a</w:t>
      </w:r>
      <w:r w:rsidR="00510A1E">
        <w:rPr>
          <w:noProof/>
          <w:sz w:val="22"/>
          <w:lang w:val="sr-Latn-CS"/>
        </w:rPr>
        <w:t xml:space="preserve"> </w:t>
      </w:r>
      <w:r w:rsidR="00B9130C">
        <w:rPr>
          <w:noProof/>
          <w:sz w:val="22"/>
          <w:lang w:val="sr-Latn-CS"/>
        </w:rPr>
        <w:t>Ukupnog broja lica u stanu i Ukupnog broja lica u stanu (po kolonama)</w:t>
      </w:r>
      <w:r w:rsidR="00A926B1">
        <w:rPr>
          <w:noProof/>
          <w:sz w:val="22"/>
          <w:lang w:val="sr-Latn-CS"/>
        </w:rPr>
        <w:t xml:space="preserve"> u Spisku lica</w:t>
      </w:r>
      <w:r w:rsidR="00510A1E">
        <w:rPr>
          <w:noProof/>
          <w:sz w:val="22"/>
          <w:lang w:val="sr-Latn-CS"/>
        </w:rPr>
        <w:t>, popunjava posljednj</w:t>
      </w:r>
      <w:r w:rsidR="00A926B1">
        <w:rPr>
          <w:noProof/>
          <w:sz w:val="22"/>
          <w:lang w:val="sr-Latn-CS"/>
        </w:rPr>
        <w:t>u</w:t>
      </w:r>
      <w:r w:rsidR="00510A1E">
        <w:rPr>
          <w:noProof/>
          <w:sz w:val="22"/>
          <w:lang w:val="sr-Latn-CS"/>
        </w:rPr>
        <w:t xml:space="preserve"> stran</w:t>
      </w:r>
      <w:r w:rsidR="00A926B1">
        <w:rPr>
          <w:noProof/>
          <w:sz w:val="22"/>
          <w:lang w:val="sr-Latn-CS"/>
        </w:rPr>
        <w:t>u</w:t>
      </w:r>
      <w:r w:rsidR="00510A1E">
        <w:rPr>
          <w:noProof/>
          <w:sz w:val="22"/>
          <w:lang w:val="sr-Latn-CS"/>
        </w:rPr>
        <w:t xml:space="preserve"> Upitnika P-2, </w:t>
      </w:r>
      <w:r w:rsidR="00510A1E" w:rsidRPr="00E37E60">
        <w:rPr>
          <w:b/>
          <w:noProof/>
          <w:sz w:val="22"/>
          <w:lang w:val="sr-Latn-CS"/>
        </w:rPr>
        <w:t>Pitanja o poljoprivredi</w:t>
      </w:r>
      <w:r w:rsidR="00311932" w:rsidRPr="00311932">
        <w:rPr>
          <w:noProof/>
          <w:sz w:val="22"/>
          <w:lang w:val="sr-Latn-CS"/>
        </w:rPr>
        <w:t>.</w:t>
      </w:r>
    </w:p>
    <w:p w:rsidR="0062336E" w:rsidRPr="00106CC1" w:rsidRDefault="0062336E" w:rsidP="00FD02B7">
      <w:pPr>
        <w:numPr>
          <w:ilvl w:val="0"/>
          <w:numId w:val="3"/>
        </w:numPr>
        <w:spacing w:after="80"/>
        <w:rPr>
          <w:noProof/>
          <w:sz w:val="22"/>
          <w:lang w:val="sr-Latn-CS"/>
        </w:rPr>
      </w:pPr>
      <w:r w:rsidRPr="00106CC1">
        <w:rPr>
          <w:noProof/>
          <w:sz w:val="22"/>
          <w:lang w:val="sr-Latn-CS"/>
        </w:rPr>
        <w:t>Vraća se na Kontrolnik (</w:t>
      </w:r>
      <w:r w:rsidR="0088575C">
        <w:rPr>
          <w:noProof/>
          <w:sz w:val="22"/>
          <w:lang w:val="sr-Latn-CS"/>
        </w:rPr>
        <w:t>Upitnik</w:t>
      </w:r>
      <w:r w:rsidR="0088575C" w:rsidRPr="00106CC1">
        <w:rPr>
          <w:noProof/>
          <w:sz w:val="22"/>
          <w:lang w:val="sr-Latn-CS"/>
        </w:rPr>
        <w:t xml:space="preserve"> </w:t>
      </w:r>
      <w:r w:rsidRPr="00106CC1">
        <w:rPr>
          <w:noProof/>
          <w:sz w:val="22"/>
          <w:lang w:val="sr-Latn-CS"/>
        </w:rPr>
        <w:t xml:space="preserve">P-3) i popunjava dio </w:t>
      </w:r>
      <w:r w:rsidRPr="00106CC1">
        <w:rPr>
          <w:b/>
          <w:noProof/>
          <w:sz w:val="22"/>
          <w:lang w:val="sr-Latn-CS"/>
        </w:rPr>
        <w:t>Pregled rezultata po stanovima</w:t>
      </w:r>
      <w:r w:rsidRPr="00106CC1">
        <w:rPr>
          <w:noProof/>
          <w:sz w:val="22"/>
          <w:lang w:val="sr-Latn-CS"/>
        </w:rPr>
        <w:t>.</w:t>
      </w:r>
    </w:p>
    <w:p w:rsidR="0062336E" w:rsidRDefault="0062336E" w:rsidP="00FD02B7">
      <w:pPr>
        <w:spacing w:before="160" w:line="276" w:lineRule="auto"/>
        <w:rPr>
          <w:noProof/>
          <w:sz w:val="22"/>
          <w:lang w:val="sr-Latn-CS"/>
        </w:rPr>
      </w:pPr>
      <w:r w:rsidRPr="00106CC1">
        <w:rPr>
          <w:noProof/>
          <w:sz w:val="22"/>
          <w:lang w:val="sr-Latn-CS"/>
        </w:rPr>
        <w:t>Ako je popisivač došao u kolektivni stan, on će popisati sva lica iz tog stana, i popuniti odgovarajući dio Upitnika za stan i domaćinstv</w:t>
      </w:r>
      <w:r w:rsidR="00AC2A23">
        <w:rPr>
          <w:noProof/>
          <w:sz w:val="22"/>
          <w:lang w:val="sr-Latn-CS"/>
        </w:rPr>
        <w:t>o</w:t>
      </w:r>
      <w:r w:rsidRPr="00106CC1">
        <w:rPr>
          <w:noProof/>
          <w:sz w:val="22"/>
          <w:lang w:val="sr-Latn-CS"/>
        </w:rPr>
        <w:t xml:space="preserve"> (</w:t>
      </w:r>
      <w:r w:rsidR="0088575C">
        <w:rPr>
          <w:noProof/>
          <w:sz w:val="22"/>
          <w:lang w:val="sr-Latn-CS"/>
        </w:rPr>
        <w:t>Upitnik</w:t>
      </w:r>
      <w:r w:rsidR="0088575C" w:rsidRPr="00106CC1">
        <w:rPr>
          <w:noProof/>
          <w:sz w:val="22"/>
          <w:lang w:val="sr-Latn-CS"/>
        </w:rPr>
        <w:t xml:space="preserve"> </w:t>
      </w:r>
      <w:r w:rsidRPr="00106CC1">
        <w:rPr>
          <w:noProof/>
          <w:sz w:val="22"/>
          <w:lang w:val="sr-Latn-CS"/>
        </w:rPr>
        <w:t xml:space="preserve">P-2). </w:t>
      </w:r>
    </w:p>
    <w:p w:rsidR="0062336E" w:rsidRPr="004A0C4D" w:rsidRDefault="0062336E" w:rsidP="006A54BC">
      <w:pPr>
        <w:pStyle w:val="Heading3"/>
        <w:numPr>
          <w:ilvl w:val="2"/>
          <w:numId w:val="50"/>
        </w:numPr>
        <w:ind w:left="720"/>
      </w:pPr>
      <w:bookmarkStart w:id="224" w:name="_Toc278356670"/>
      <w:bookmarkStart w:id="225" w:name="_Toc283642306"/>
      <w:bookmarkStart w:id="226" w:name="_Toc284506582"/>
      <w:bookmarkStart w:id="227" w:name="_Toc138763695"/>
      <w:bookmarkStart w:id="228" w:name="_Toc138763831"/>
      <w:bookmarkStart w:id="229" w:name="_Toc152245744"/>
      <w:r w:rsidRPr="004A0C4D">
        <w:t>KO</w:t>
      </w:r>
      <w:r w:rsidR="00CA7E89">
        <w:t>N</w:t>
      </w:r>
      <w:r w:rsidRPr="004A0C4D">
        <w:t>TROLNIK (</w:t>
      </w:r>
      <w:r w:rsidR="0088575C" w:rsidRPr="004A0C4D">
        <w:t xml:space="preserve">Upitnik </w:t>
      </w:r>
      <w:r w:rsidRPr="004A0C4D">
        <w:t>P-3)</w:t>
      </w:r>
      <w:bookmarkEnd w:id="224"/>
      <w:bookmarkEnd w:id="225"/>
      <w:bookmarkEnd w:id="226"/>
      <w:bookmarkEnd w:id="227"/>
      <w:bookmarkEnd w:id="228"/>
      <w:bookmarkEnd w:id="229"/>
    </w:p>
    <w:p w:rsidR="0062336E" w:rsidRPr="000D2540" w:rsidRDefault="00BC5A03" w:rsidP="004160AC">
      <w:pPr>
        <w:pStyle w:val="Heading4"/>
      </w:pPr>
      <w:bookmarkStart w:id="230" w:name="_Toc278356671"/>
      <w:bookmarkStart w:id="231" w:name="_Toc283642307"/>
      <w:bookmarkStart w:id="232" w:name="_Toc284506583"/>
      <w:bookmarkStart w:id="233" w:name="_Toc138763696"/>
      <w:bookmarkStart w:id="234" w:name="_Toc138763832"/>
      <w:bookmarkStart w:id="235" w:name="_Toc152245745"/>
      <w:r w:rsidRPr="00106CC1">
        <w:t>Č</w:t>
      </w:r>
      <w:r w:rsidR="002603DE" w:rsidRPr="00106CC1">
        <w:t>emu</w:t>
      </w:r>
      <w:r w:rsidR="002603DE" w:rsidRPr="000D2540">
        <w:t xml:space="preserve"> služi K</w:t>
      </w:r>
      <w:r w:rsidR="00561A0A" w:rsidRPr="000D2540">
        <w:t>ontrolnik</w:t>
      </w:r>
      <w:bookmarkEnd w:id="230"/>
      <w:bookmarkEnd w:id="231"/>
      <w:bookmarkEnd w:id="232"/>
      <w:bookmarkEnd w:id="233"/>
      <w:bookmarkEnd w:id="234"/>
      <w:bookmarkEnd w:id="235"/>
    </w:p>
    <w:p w:rsidR="00456776" w:rsidRPr="00055DCB" w:rsidRDefault="00456776" w:rsidP="004160AC">
      <w:pPr>
        <w:spacing w:before="240" w:after="120" w:line="276" w:lineRule="auto"/>
        <w:rPr>
          <w:rFonts w:eastAsia="Calibri" w:cs="Times New Roman"/>
          <w:noProof/>
          <w:color w:val="000000"/>
          <w:sz w:val="22"/>
          <w:lang w:val="sr-Latn-CS"/>
        </w:rPr>
      </w:pPr>
      <w:r w:rsidRPr="00055DCB">
        <w:rPr>
          <w:rFonts w:eastAsia="Calibri" w:cs="Times New Roman"/>
          <w:noProof/>
          <w:color w:val="000000"/>
          <w:sz w:val="22"/>
          <w:lang w:val="sr-Latn-CS"/>
        </w:rPr>
        <w:t>Kontrolnik ima višestruku namjenu, služi kao evidencija popis</w:t>
      </w:r>
      <w:r w:rsidRPr="00055DCB">
        <w:rPr>
          <w:rFonts w:eastAsia="Calibri" w:cs="Times New Roman"/>
          <w:noProof/>
          <w:color w:val="000000"/>
          <w:sz w:val="22"/>
          <w:lang w:val="sr-Cyrl-RS"/>
        </w:rPr>
        <w:t>а</w:t>
      </w:r>
      <w:r w:rsidRPr="00055DCB">
        <w:rPr>
          <w:rFonts w:eastAsia="Calibri" w:cs="Times New Roman"/>
          <w:noProof/>
          <w:color w:val="000000"/>
          <w:sz w:val="22"/>
          <w:lang w:val="sr-Latn-CS"/>
        </w:rPr>
        <w:t>nih jedinica, pregled rezultata po stanovima i za dobijanje prvih rezultata za popisni krug. Kontrolnik treba popunjavati uredno i shodno objašnjenjima iz ovog Uputstva.</w:t>
      </w:r>
    </w:p>
    <w:p w:rsidR="00456776" w:rsidRPr="00055DCB" w:rsidRDefault="00456776" w:rsidP="004160AC">
      <w:pPr>
        <w:spacing w:after="120" w:line="276" w:lineRule="auto"/>
        <w:rPr>
          <w:rFonts w:eastAsia="Calibri" w:cs="Times New Roman"/>
          <w:noProof/>
          <w:color w:val="000000"/>
          <w:sz w:val="22"/>
          <w:lang w:val="sr-Latn-CS"/>
        </w:rPr>
      </w:pPr>
      <w:r w:rsidRPr="00055DCB">
        <w:rPr>
          <w:rFonts w:eastAsia="Calibri" w:cs="Times New Roman"/>
          <w:noProof/>
          <w:color w:val="000000"/>
          <w:sz w:val="22"/>
          <w:lang w:val="sr-Latn-CS"/>
        </w:rPr>
        <w:t>Kontrolnik se sastoji od:</w:t>
      </w:r>
    </w:p>
    <w:p w:rsidR="00456776" w:rsidRPr="00055DCB" w:rsidRDefault="00456776" w:rsidP="006A54BC">
      <w:pPr>
        <w:numPr>
          <w:ilvl w:val="0"/>
          <w:numId w:val="72"/>
        </w:numPr>
        <w:spacing w:after="80" w:line="276" w:lineRule="auto"/>
        <w:rPr>
          <w:rFonts w:eastAsia="Calibri" w:cs="Times New Roman"/>
          <w:noProof/>
          <w:color w:val="000000"/>
          <w:sz w:val="22"/>
          <w:lang w:val="sr-Latn-CS"/>
        </w:rPr>
      </w:pPr>
      <w:r w:rsidRPr="00055DCB">
        <w:rPr>
          <w:rFonts w:eastAsia="Calibri" w:cs="Times New Roman"/>
          <w:noProof/>
          <w:color w:val="000000"/>
          <w:sz w:val="22"/>
          <w:lang w:val="sr-Cyrl-RS"/>
        </w:rPr>
        <w:t>„</w:t>
      </w:r>
      <w:r w:rsidRPr="00055DCB">
        <w:rPr>
          <w:rFonts w:eastAsia="Calibri" w:cs="Times New Roman"/>
          <w:noProof/>
          <w:color w:val="000000"/>
          <w:sz w:val="22"/>
          <w:lang w:val="sr-Latn-CS"/>
        </w:rPr>
        <w:t>Rezultati za popisni krug</w:t>
      </w:r>
      <w:r w:rsidRPr="00055DCB">
        <w:rPr>
          <w:rFonts w:eastAsia="Calibri" w:cs="Times New Roman"/>
          <w:noProof/>
          <w:color w:val="000000"/>
          <w:sz w:val="22"/>
          <w:lang w:val="sr-Cyrl-RS"/>
        </w:rPr>
        <w:t>“</w:t>
      </w:r>
      <w:r w:rsidRPr="00055DCB">
        <w:rPr>
          <w:rFonts w:eastAsia="Calibri" w:cs="Times New Roman"/>
          <w:noProof/>
          <w:color w:val="000000"/>
          <w:sz w:val="22"/>
          <w:lang w:val="sr-Latn-CS"/>
        </w:rPr>
        <w:t>,</w:t>
      </w:r>
    </w:p>
    <w:p w:rsidR="00456776" w:rsidRPr="00055DCB" w:rsidRDefault="00456776" w:rsidP="006A54BC">
      <w:pPr>
        <w:numPr>
          <w:ilvl w:val="0"/>
          <w:numId w:val="72"/>
        </w:numPr>
        <w:spacing w:after="80" w:line="276" w:lineRule="auto"/>
        <w:rPr>
          <w:rFonts w:eastAsia="Calibri" w:cs="Times New Roman"/>
          <w:noProof/>
          <w:color w:val="000000"/>
          <w:sz w:val="22"/>
          <w:lang w:val="sr-Latn-CS"/>
        </w:rPr>
      </w:pPr>
      <w:r w:rsidRPr="00055DCB">
        <w:rPr>
          <w:rFonts w:eastAsia="Calibri" w:cs="Times New Roman"/>
          <w:noProof/>
          <w:color w:val="000000"/>
          <w:sz w:val="22"/>
          <w:lang w:val="sr-Cyrl-RS"/>
        </w:rPr>
        <w:t>„</w:t>
      </w:r>
      <w:r w:rsidRPr="00055DCB">
        <w:rPr>
          <w:rFonts w:eastAsia="Calibri" w:cs="Times New Roman"/>
          <w:noProof/>
          <w:color w:val="000000"/>
          <w:sz w:val="22"/>
          <w:lang w:val="sr-Latn-CS"/>
        </w:rPr>
        <w:t>Spisak popisanih jedinica i pregled rezultata po stanovima</w:t>
      </w:r>
      <w:r w:rsidRPr="00055DCB">
        <w:rPr>
          <w:rFonts w:eastAsia="Calibri" w:cs="Times New Roman"/>
          <w:noProof/>
          <w:color w:val="000000"/>
          <w:sz w:val="22"/>
          <w:lang w:val="sr-Cyrl-RS"/>
        </w:rPr>
        <w:t>“</w:t>
      </w:r>
      <w:r w:rsidRPr="00055DCB">
        <w:rPr>
          <w:rFonts w:eastAsia="Calibri" w:cs="Times New Roman"/>
          <w:noProof/>
          <w:color w:val="000000"/>
          <w:sz w:val="22"/>
          <w:lang w:val="sr-Latn-CS"/>
        </w:rPr>
        <w:t>,</w:t>
      </w:r>
    </w:p>
    <w:p w:rsidR="00456776" w:rsidRPr="00055DCB" w:rsidRDefault="00456776" w:rsidP="006A54BC">
      <w:pPr>
        <w:numPr>
          <w:ilvl w:val="0"/>
          <w:numId w:val="72"/>
        </w:numPr>
        <w:spacing w:after="120" w:line="276" w:lineRule="auto"/>
        <w:rPr>
          <w:rFonts w:eastAsia="Calibri" w:cs="Times New Roman"/>
          <w:noProof/>
          <w:color w:val="000000"/>
          <w:sz w:val="22"/>
          <w:lang w:val="sr-Latn-CS"/>
        </w:rPr>
      </w:pPr>
      <w:r w:rsidRPr="00055DCB">
        <w:rPr>
          <w:rFonts w:eastAsia="Calibri" w:cs="Times New Roman"/>
          <w:noProof/>
          <w:color w:val="000000"/>
          <w:sz w:val="22"/>
          <w:lang w:val="sr-Cyrl-RS"/>
        </w:rPr>
        <w:t>„</w:t>
      </w:r>
      <w:r w:rsidRPr="00055DCB">
        <w:rPr>
          <w:rFonts w:eastAsia="Calibri" w:cs="Times New Roman"/>
          <w:noProof/>
          <w:color w:val="000000"/>
          <w:sz w:val="22"/>
          <w:lang w:val="sr-Latn-CS"/>
        </w:rPr>
        <w:t>Pomoćna tabela za izračunavanje rezultata za popisni krug</w:t>
      </w:r>
      <w:r w:rsidRPr="00055DCB">
        <w:rPr>
          <w:rFonts w:eastAsia="Calibri" w:cs="Times New Roman"/>
          <w:noProof/>
          <w:color w:val="000000"/>
          <w:sz w:val="22"/>
          <w:lang w:val="sr-Cyrl-RS"/>
        </w:rPr>
        <w:t>“</w:t>
      </w:r>
      <w:r w:rsidRPr="00055DCB">
        <w:rPr>
          <w:rFonts w:eastAsia="Calibri" w:cs="Times New Roman"/>
          <w:noProof/>
          <w:color w:val="000000"/>
          <w:sz w:val="22"/>
          <w:lang w:val="sr-Latn-CS"/>
        </w:rPr>
        <w:t>.</w:t>
      </w:r>
    </w:p>
    <w:p w:rsidR="00456776" w:rsidRPr="00055DCB" w:rsidRDefault="00456776" w:rsidP="004160AC">
      <w:pPr>
        <w:spacing w:after="120" w:line="276" w:lineRule="auto"/>
        <w:rPr>
          <w:rFonts w:eastAsia="Calibri" w:cs="Times New Roman"/>
          <w:noProof/>
          <w:color w:val="000000"/>
          <w:sz w:val="22"/>
          <w:lang w:val="sr-Latn-CS"/>
        </w:rPr>
      </w:pPr>
      <w:r w:rsidRPr="00055DCB">
        <w:rPr>
          <w:rFonts w:eastAsia="Calibri" w:cs="Times New Roman"/>
          <w:b/>
          <w:noProof/>
          <w:color w:val="000000"/>
          <w:sz w:val="22"/>
          <w:lang w:val="sr-Latn-CS"/>
        </w:rPr>
        <w:t>Rezultati za popisni krug</w:t>
      </w:r>
      <w:r w:rsidRPr="00055DCB">
        <w:rPr>
          <w:rFonts w:eastAsia="Calibri" w:cs="Times New Roman"/>
          <w:noProof/>
          <w:color w:val="000000"/>
          <w:sz w:val="22"/>
          <w:lang w:val="sr-Latn-CS"/>
        </w:rPr>
        <w:t xml:space="preserve"> su namijenjeni da se u kratkom roku, po završetku popisivanja, dobiju podaci o broju popisanih stanovnika (lica), domaćinstava i stanova</w:t>
      </w:r>
      <w:r w:rsidR="00864387">
        <w:rPr>
          <w:rFonts w:eastAsia="Calibri" w:cs="Times New Roman"/>
          <w:noProof/>
          <w:color w:val="000000"/>
          <w:sz w:val="22"/>
          <w:lang w:val="sr-Latn-CS"/>
        </w:rPr>
        <w:t xml:space="preserve"> za dati popisni krug</w:t>
      </w:r>
      <w:r w:rsidRPr="00055DCB">
        <w:rPr>
          <w:rFonts w:eastAsia="Calibri" w:cs="Times New Roman"/>
          <w:noProof/>
          <w:color w:val="000000"/>
          <w:sz w:val="22"/>
          <w:lang w:val="sr-Latn-CS"/>
        </w:rPr>
        <w:t>.</w:t>
      </w:r>
    </w:p>
    <w:p w:rsidR="00456776" w:rsidRPr="00055DCB" w:rsidRDefault="00456776" w:rsidP="004160AC">
      <w:pPr>
        <w:spacing w:after="120" w:line="276" w:lineRule="auto"/>
        <w:rPr>
          <w:rFonts w:eastAsia="Calibri" w:cs="Times New Roman"/>
          <w:noProof/>
          <w:color w:val="000000"/>
          <w:sz w:val="22"/>
          <w:lang w:val="sr-Latn-CS"/>
        </w:rPr>
      </w:pPr>
      <w:r w:rsidRPr="00055DCB">
        <w:rPr>
          <w:rFonts w:eastAsia="Calibri" w:cs="Times New Roman"/>
          <w:b/>
          <w:noProof/>
          <w:color w:val="000000"/>
          <w:sz w:val="22"/>
          <w:lang w:val="sr-Latn-CS"/>
        </w:rPr>
        <w:t xml:space="preserve">Spisak popisanih jedinica i pregled rezultata po stanovima </w:t>
      </w:r>
      <w:r w:rsidRPr="00055DCB">
        <w:rPr>
          <w:rFonts w:eastAsia="Calibri" w:cs="Times New Roman"/>
          <w:noProof/>
          <w:color w:val="000000"/>
          <w:sz w:val="22"/>
          <w:lang w:val="sr-Latn-CS"/>
        </w:rPr>
        <w:t xml:space="preserve">namijenjen je: </w:t>
      </w:r>
    </w:p>
    <w:p w:rsidR="00456776" w:rsidRPr="00055DCB" w:rsidRDefault="00456776" w:rsidP="006A54BC">
      <w:pPr>
        <w:pStyle w:val="ListParagraph"/>
        <w:numPr>
          <w:ilvl w:val="0"/>
          <w:numId w:val="71"/>
        </w:numPr>
        <w:spacing w:after="80" w:line="276" w:lineRule="auto"/>
        <w:rPr>
          <w:rFonts w:eastAsia="Calibri" w:cs="Times New Roman"/>
          <w:noProof/>
          <w:color w:val="000000"/>
          <w:sz w:val="22"/>
          <w:lang w:val="sr-Latn-CS"/>
        </w:rPr>
      </w:pPr>
      <w:r w:rsidRPr="00055DCB">
        <w:rPr>
          <w:rFonts w:eastAsia="Calibri" w:cs="Times New Roman"/>
          <w:noProof/>
          <w:color w:val="000000"/>
          <w:sz w:val="22"/>
          <w:lang w:val="sr-Latn-CS"/>
        </w:rPr>
        <w:t>da se utvrdi da li je popis izvršen na svim adresama koje su obuhvaćene opisom granice popisnog kruga</w:t>
      </w:r>
      <w:r w:rsidR="00DE3C10">
        <w:rPr>
          <w:rFonts w:eastAsia="Calibri" w:cs="Times New Roman"/>
          <w:noProof/>
          <w:color w:val="000000"/>
          <w:sz w:val="22"/>
          <w:lang w:val="sr-Latn-CS"/>
        </w:rPr>
        <w:t xml:space="preserve"> i </w:t>
      </w:r>
      <w:r w:rsidR="00DE3C10" w:rsidRPr="000D2540">
        <w:rPr>
          <w:noProof/>
          <w:sz w:val="22"/>
        </w:rPr>
        <w:t>spiskom ulica i kućnih brojeva</w:t>
      </w:r>
      <w:r w:rsidRPr="00055DCB">
        <w:rPr>
          <w:rFonts w:eastAsia="Calibri" w:cs="Times New Roman"/>
          <w:noProof/>
          <w:color w:val="000000"/>
          <w:sz w:val="22"/>
          <w:lang w:val="sr-Latn-CS"/>
        </w:rPr>
        <w:t>;</w:t>
      </w:r>
    </w:p>
    <w:p w:rsidR="00456776" w:rsidRPr="00055DCB" w:rsidRDefault="00456776" w:rsidP="006A54BC">
      <w:pPr>
        <w:numPr>
          <w:ilvl w:val="0"/>
          <w:numId w:val="71"/>
        </w:numPr>
        <w:tabs>
          <w:tab w:val="left" w:pos="720"/>
        </w:tabs>
        <w:spacing w:after="80" w:line="276" w:lineRule="auto"/>
        <w:rPr>
          <w:rFonts w:eastAsia="Calibri" w:cs="Times New Roman"/>
          <w:noProof/>
          <w:color w:val="000000"/>
          <w:sz w:val="22"/>
          <w:lang w:val="sr-Latn-CS"/>
        </w:rPr>
      </w:pPr>
      <w:r w:rsidRPr="00055DCB">
        <w:rPr>
          <w:rFonts w:eastAsia="Calibri" w:cs="Times New Roman"/>
          <w:noProof/>
          <w:color w:val="000000"/>
          <w:sz w:val="22"/>
          <w:lang w:val="sr-Latn-CS"/>
        </w:rPr>
        <w:t>da li su na svakoj adresi popisani svi stanovi, domaćinstva i lica koja je trebalo obuhvatiti popisom;</w:t>
      </w:r>
    </w:p>
    <w:p w:rsidR="00456776" w:rsidRPr="00055DCB" w:rsidRDefault="00456776" w:rsidP="006A54BC">
      <w:pPr>
        <w:numPr>
          <w:ilvl w:val="0"/>
          <w:numId w:val="71"/>
        </w:numPr>
        <w:tabs>
          <w:tab w:val="left" w:pos="720"/>
        </w:tabs>
        <w:spacing w:after="80" w:line="276" w:lineRule="auto"/>
        <w:rPr>
          <w:rFonts w:eastAsia="Calibri" w:cs="Times New Roman"/>
          <w:noProof/>
          <w:color w:val="000000"/>
          <w:sz w:val="22"/>
          <w:lang w:val="sr-Latn-CS"/>
        </w:rPr>
      </w:pPr>
      <w:r w:rsidRPr="00055DCB">
        <w:rPr>
          <w:rFonts w:eastAsia="Calibri" w:cs="Times New Roman"/>
          <w:noProof/>
          <w:color w:val="000000"/>
          <w:sz w:val="22"/>
          <w:lang w:val="sr-Latn-CS"/>
        </w:rPr>
        <w:t>da se popisni materijal po završetku popisivanja u popisnom krugu složi prema redosljedu iz Spiska popisanih jedinica i pregleda rezultata po stanovima;</w:t>
      </w:r>
    </w:p>
    <w:p w:rsidR="00456776" w:rsidRPr="00055DCB" w:rsidRDefault="00456776" w:rsidP="006A54BC">
      <w:pPr>
        <w:numPr>
          <w:ilvl w:val="0"/>
          <w:numId w:val="71"/>
        </w:numPr>
        <w:tabs>
          <w:tab w:val="left" w:pos="720"/>
        </w:tabs>
        <w:spacing w:after="120" w:line="276" w:lineRule="auto"/>
        <w:rPr>
          <w:rFonts w:eastAsia="Calibri" w:cs="Times New Roman"/>
          <w:noProof/>
          <w:color w:val="000000"/>
          <w:sz w:val="22"/>
          <w:lang w:val="sr-Latn-CS"/>
        </w:rPr>
      </w:pPr>
      <w:r w:rsidRPr="00055DCB">
        <w:rPr>
          <w:rFonts w:eastAsia="Calibri" w:cs="Times New Roman"/>
          <w:noProof/>
          <w:color w:val="000000"/>
          <w:sz w:val="22"/>
          <w:lang w:val="sr-Latn-CS"/>
        </w:rPr>
        <w:t>da se pri izradi Rezultata za popisni krug utvrdi broj lica, broj stanova i domaćinstava.</w:t>
      </w:r>
    </w:p>
    <w:p w:rsidR="00055DCB" w:rsidRPr="00055DCB" w:rsidRDefault="00456776" w:rsidP="00055DCB">
      <w:pPr>
        <w:tabs>
          <w:tab w:val="left" w:pos="720"/>
        </w:tabs>
        <w:spacing w:line="276" w:lineRule="auto"/>
        <w:rPr>
          <w:rFonts w:eastAsia="Calibri" w:cs="Times New Roman"/>
          <w:noProof/>
          <w:color w:val="000000"/>
          <w:sz w:val="22"/>
          <w:lang w:val="sr-Latn-CS"/>
        </w:rPr>
      </w:pPr>
      <w:r w:rsidRPr="00055DCB">
        <w:rPr>
          <w:rFonts w:eastAsia="Calibri" w:cs="Times New Roman"/>
          <w:b/>
          <w:noProof/>
          <w:color w:val="000000"/>
          <w:sz w:val="22"/>
          <w:lang w:val="sr-Latn-CS"/>
        </w:rPr>
        <w:t>Pomoćna tabela za izračunavanje rezultata za popisni krug</w:t>
      </w:r>
      <w:r w:rsidRPr="00055DCB">
        <w:rPr>
          <w:rFonts w:eastAsia="Calibri" w:cs="Times New Roman"/>
          <w:noProof/>
          <w:color w:val="000000"/>
          <w:sz w:val="22"/>
          <w:lang w:val="sr-Latn-CS"/>
        </w:rPr>
        <w:t xml:space="preserve"> nalazi se na poleđini (poslednjoj strani) Kontrolnika i služi za jednostavnije izračunavanje </w:t>
      </w:r>
      <w:r w:rsidRPr="00055DCB">
        <w:rPr>
          <w:rFonts w:cs="Arial"/>
          <w:sz w:val="22"/>
        </w:rPr>
        <w:t xml:space="preserve">rezultata </w:t>
      </w:r>
      <w:r w:rsidRPr="00055DCB">
        <w:rPr>
          <w:rFonts w:cs="Arial"/>
          <w:sz w:val="22"/>
          <w:lang w:val="sr-Latn-ME"/>
        </w:rPr>
        <w:t>za popisni krug.</w:t>
      </w:r>
    </w:p>
    <w:p w:rsidR="0062336E" w:rsidRPr="00055DCB" w:rsidRDefault="00BC5A03" w:rsidP="00897F3D">
      <w:pPr>
        <w:pStyle w:val="Heading4"/>
        <w:spacing w:before="240"/>
      </w:pPr>
      <w:bookmarkStart w:id="236" w:name="_Toc278356672"/>
      <w:bookmarkStart w:id="237" w:name="_Toc283642308"/>
      <w:bookmarkStart w:id="238" w:name="_Toc284506584"/>
      <w:bookmarkStart w:id="239" w:name="_Toc138763697"/>
      <w:bookmarkStart w:id="240" w:name="_Toc152245746"/>
      <w:r w:rsidRPr="00055DCB">
        <w:t>Z</w:t>
      </w:r>
      <w:r w:rsidR="002603DE" w:rsidRPr="00055DCB">
        <w:t>a svaki popisni krug - jedan K</w:t>
      </w:r>
      <w:r w:rsidR="00561A0A" w:rsidRPr="00055DCB">
        <w:t>ontrolnik</w:t>
      </w:r>
      <w:bookmarkEnd w:id="236"/>
      <w:bookmarkEnd w:id="237"/>
      <w:bookmarkEnd w:id="238"/>
      <w:bookmarkEnd w:id="239"/>
      <w:bookmarkEnd w:id="240"/>
    </w:p>
    <w:p w:rsidR="00456776" w:rsidRPr="00055DCB" w:rsidRDefault="00456776" w:rsidP="00055DCB">
      <w:pPr>
        <w:spacing w:before="240" w:line="276" w:lineRule="auto"/>
        <w:rPr>
          <w:rFonts w:eastAsia="Calibri" w:cs="Times New Roman"/>
          <w:noProof/>
          <w:color w:val="000000"/>
          <w:sz w:val="22"/>
          <w:lang w:val="sr-Latn-CS"/>
        </w:rPr>
      </w:pPr>
      <w:bookmarkStart w:id="241" w:name="_Toc278356673"/>
      <w:bookmarkStart w:id="242" w:name="_Toc283642309"/>
      <w:bookmarkStart w:id="243" w:name="_Toc284506585"/>
      <w:r w:rsidRPr="00055DCB">
        <w:rPr>
          <w:rFonts w:eastAsia="Calibri" w:cs="Times New Roman"/>
          <w:noProof/>
          <w:color w:val="000000"/>
          <w:sz w:val="22"/>
          <w:lang w:val="sr-Latn-CS"/>
        </w:rPr>
        <w:t xml:space="preserve">Svaki popisni krug ima svoj Kontrolnik (Upitnik P-3), i to po pravilu samo jedan. </w:t>
      </w:r>
    </w:p>
    <w:p w:rsidR="00456776" w:rsidRPr="00055DCB" w:rsidRDefault="00456776" w:rsidP="00BD56E0">
      <w:pPr>
        <w:spacing w:after="80" w:line="276" w:lineRule="auto"/>
        <w:rPr>
          <w:rFonts w:eastAsia="Calibri" w:cs="Times New Roman"/>
          <w:noProof/>
          <w:color w:val="000000"/>
          <w:sz w:val="22"/>
          <w:lang w:val="sr-Latn-CS"/>
        </w:rPr>
      </w:pPr>
      <w:r w:rsidRPr="00055DCB">
        <w:rPr>
          <w:rFonts w:eastAsia="Calibri" w:cs="Times New Roman"/>
          <w:noProof/>
          <w:color w:val="000000"/>
          <w:sz w:val="22"/>
          <w:lang w:val="sr-Latn-CS"/>
        </w:rPr>
        <w:t>Ako je jedan popisivač određen da izvrši popis u dva ili više popisnih krugova, za svaki popisni krug vodiće poseban Kontrolnik.</w:t>
      </w:r>
    </w:p>
    <w:p w:rsidR="00055DCB" w:rsidRPr="00055DCB" w:rsidRDefault="00456776" w:rsidP="00055DCB">
      <w:pPr>
        <w:spacing w:line="276" w:lineRule="auto"/>
        <w:rPr>
          <w:rFonts w:eastAsia="Calibri" w:cs="Times New Roman"/>
          <w:noProof/>
          <w:color w:val="000000"/>
          <w:sz w:val="22"/>
          <w:lang w:val="sr-Latn-CS"/>
        </w:rPr>
      </w:pPr>
      <w:r w:rsidRPr="00055DCB">
        <w:rPr>
          <w:rFonts w:eastAsia="Calibri" w:cs="Times New Roman"/>
          <w:noProof/>
          <w:color w:val="000000"/>
          <w:sz w:val="22"/>
          <w:lang w:val="sr-Latn-CS"/>
        </w:rPr>
        <w:t xml:space="preserve">Izuzetno, kada su za izvršenje popisa u jednom popisnom krugu određena dva ili više popisivača, svaki od njih će voditi poseban Kontrolnik za onaj dio popisnog kruga koji mu je dodijeljen. U ovakvim slučajevima, pored kućica za upisivanje rednog broja popisnog kruga u opštini, na naslovnoj strani Kontrolnika stavlja se oznaka </w:t>
      </w:r>
      <w:r w:rsidRPr="00055DCB">
        <w:rPr>
          <w:rFonts w:eastAsia="Calibri" w:cs="Times New Roman"/>
          <w:i/>
          <w:noProof/>
          <w:color w:val="000000"/>
          <w:sz w:val="22"/>
          <w:lang w:val="sr-Latn-CS"/>
        </w:rPr>
        <w:t>I dio</w:t>
      </w:r>
      <w:r w:rsidRPr="00055DCB">
        <w:rPr>
          <w:rFonts w:eastAsia="Calibri" w:cs="Times New Roman"/>
          <w:noProof/>
          <w:color w:val="000000"/>
          <w:sz w:val="22"/>
          <w:lang w:val="sr-Latn-CS"/>
        </w:rPr>
        <w:t xml:space="preserve">, </w:t>
      </w:r>
      <w:r w:rsidRPr="00055DCB">
        <w:rPr>
          <w:rFonts w:eastAsia="Calibri" w:cs="Times New Roman"/>
          <w:i/>
          <w:noProof/>
          <w:color w:val="000000"/>
          <w:sz w:val="22"/>
          <w:lang w:val="sr-Latn-CS"/>
        </w:rPr>
        <w:t>II dio</w:t>
      </w:r>
      <w:r w:rsidRPr="00055DCB">
        <w:rPr>
          <w:rFonts w:eastAsia="Calibri" w:cs="Times New Roman"/>
          <w:noProof/>
          <w:color w:val="000000"/>
          <w:sz w:val="22"/>
          <w:lang w:val="sr-Latn-CS"/>
        </w:rPr>
        <w:t xml:space="preserve"> itd.</w:t>
      </w:r>
    </w:p>
    <w:p w:rsidR="0062336E" w:rsidRPr="00055DCB" w:rsidRDefault="00BC5A03" w:rsidP="00897F3D">
      <w:pPr>
        <w:pStyle w:val="Heading4"/>
        <w:spacing w:before="240"/>
      </w:pPr>
      <w:bookmarkStart w:id="244" w:name="_Toc138763698"/>
      <w:bookmarkStart w:id="245" w:name="_Toc152245747"/>
      <w:r w:rsidRPr="00055DCB">
        <w:t>N</w:t>
      </w:r>
      <w:r w:rsidR="002603DE" w:rsidRPr="00055DCB">
        <w:t>aslovna strana K</w:t>
      </w:r>
      <w:r w:rsidR="00561A0A" w:rsidRPr="00055DCB">
        <w:t>ontrolnika</w:t>
      </w:r>
      <w:bookmarkEnd w:id="241"/>
      <w:bookmarkEnd w:id="242"/>
      <w:bookmarkEnd w:id="243"/>
      <w:bookmarkEnd w:id="244"/>
      <w:bookmarkEnd w:id="245"/>
    </w:p>
    <w:p w:rsidR="00456776" w:rsidRPr="00055DCB" w:rsidRDefault="00456776" w:rsidP="00BD56E0">
      <w:pPr>
        <w:spacing w:before="240" w:after="80" w:line="276" w:lineRule="auto"/>
        <w:rPr>
          <w:rFonts w:eastAsia="Calibri" w:cs="Times New Roman"/>
          <w:noProof/>
          <w:color w:val="000000"/>
          <w:sz w:val="22"/>
          <w:lang w:val="sr-Latn-CS"/>
        </w:rPr>
      </w:pPr>
      <w:bookmarkStart w:id="246" w:name="_Toc278356674"/>
      <w:bookmarkStart w:id="247" w:name="_Toc283642310"/>
      <w:bookmarkStart w:id="248" w:name="_Toc284506586"/>
      <w:r w:rsidRPr="00055DCB">
        <w:rPr>
          <w:rFonts w:eastAsia="Calibri" w:cs="Times New Roman"/>
          <w:noProof/>
          <w:color w:val="000000"/>
          <w:sz w:val="22"/>
          <w:lang w:val="sr-Latn-CS"/>
        </w:rPr>
        <w:t xml:space="preserve">Prije početka popisivanja sa korica fascikle za čuvanje materijala, popisivač treba da prepiše na naslovnu stranu Kontrolnika identifikacione podatke: naziv i </w:t>
      </w:r>
      <w:r w:rsidR="0088575C">
        <w:rPr>
          <w:noProof/>
          <w:sz w:val="22"/>
          <w:lang w:val="sr-Latn-ME"/>
        </w:rPr>
        <w:t>šifra</w:t>
      </w:r>
      <w:r w:rsidR="00556A66" w:rsidRPr="00055DCB">
        <w:rPr>
          <w:noProof/>
          <w:sz w:val="22"/>
        </w:rPr>
        <w:t xml:space="preserve"> </w:t>
      </w:r>
      <w:r w:rsidRPr="00055DCB">
        <w:rPr>
          <w:rFonts w:eastAsia="Calibri" w:cs="Times New Roman"/>
          <w:noProof/>
          <w:color w:val="000000"/>
          <w:sz w:val="22"/>
          <w:lang w:val="sr-Latn-CS"/>
        </w:rPr>
        <w:t>opštine, redni broj popisnog kruga u okviru opštine i naziv naselja.</w:t>
      </w:r>
    </w:p>
    <w:p w:rsidR="00456776" w:rsidRPr="00055DCB" w:rsidRDefault="00456776" w:rsidP="00055DCB">
      <w:pPr>
        <w:spacing w:after="80" w:line="276" w:lineRule="auto"/>
        <w:rPr>
          <w:rFonts w:eastAsia="Calibri" w:cs="Times New Roman"/>
          <w:noProof/>
          <w:color w:val="000000"/>
          <w:sz w:val="22"/>
          <w:lang w:val="sr-Latn-CS"/>
        </w:rPr>
      </w:pPr>
      <w:r w:rsidRPr="00055DCB">
        <w:rPr>
          <w:rFonts w:eastAsia="Calibri" w:cs="Times New Roman"/>
          <w:noProof/>
          <w:color w:val="000000"/>
          <w:sz w:val="22"/>
          <w:lang w:val="sr-Latn-CS"/>
        </w:rPr>
        <w:t>Redni broj popisnog kruga u okviru opštine je obavezno četvorocifreni broj, npr. 0045.</w:t>
      </w:r>
    </w:p>
    <w:p w:rsidR="00456776" w:rsidRDefault="00456776" w:rsidP="00055DCB">
      <w:pPr>
        <w:spacing w:line="276" w:lineRule="auto"/>
        <w:rPr>
          <w:rFonts w:eastAsia="Calibri" w:cs="Times New Roman"/>
          <w:noProof/>
          <w:color w:val="000000"/>
          <w:sz w:val="22"/>
          <w:lang w:val="sr-Latn-CS"/>
        </w:rPr>
      </w:pPr>
      <w:r w:rsidRPr="00055DCB">
        <w:rPr>
          <w:rFonts w:eastAsia="Calibri" w:cs="Times New Roman"/>
          <w:noProof/>
          <w:color w:val="000000"/>
          <w:sz w:val="22"/>
          <w:lang w:val="sr-Latn-CS"/>
        </w:rPr>
        <w:t>Na preostalom dijelu naslovne strane Kontrolnika nalazi se tabela Rezultati za popisni krug u koju popisivač, treba da upiše zbirne rezultate za popisni krug. Rezultati za popisni krug se popunjavaju nakon završenog popisa u tom popisnom krugu.</w:t>
      </w:r>
    </w:p>
    <w:p w:rsidR="00857E1B" w:rsidRDefault="00857E1B" w:rsidP="00055DCB">
      <w:pPr>
        <w:spacing w:line="276" w:lineRule="auto"/>
        <w:rPr>
          <w:rFonts w:eastAsia="Calibri" w:cs="Times New Roman"/>
          <w:noProof/>
          <w:color w:val="000000"/>
          <w:sz w:val="22"/>
          <w:lang w:val="sr-Latn-CS"/>
        </w:rPr>
      </w:pPr>
    </w:p>
    <w:p w:rsidR="0062336E" w:rsidRPr="00055DCB" w:rsidRDefault="00BC5A03" w:rsidP="00055DCB">
      <w:pPr>
        <w:pStyle w:val="Heading4"/>
      </w:pPr>
      <w:bookmarkStart w:id="249" w:name="_Toc138763699"/>
      <w:bookmarkStart w:id="250" w:name="_Toc152245748"/>
      <w:r w:rsidRPr="00055DCB">
        <w:t>P</w:t>
      </w:r>
      <w:r w:rsidR="00454F2D" w:rsidRPr="00055DCB">
        <w:t>o</w:t>
      </w:r>
      <w:r w:rsidR="00456776" w:rsidRPr="00055DCB">
        <w:t>leđina kontrolnika</w:t>
      </w:r>
      <w:bookmarkEnd w:id="246"/>
      <w:bookmarkEnd w:id="247"/>
      <w:bookmarkEnd w:id="248"/>
      <w:bookmarkEnd w:id="249"/>
      <w:bookmarkEnd w:id="250"/>
    </w:p>
    <w:p w:rsidR="00456776" w:rsidRPr="00055DCB" w:rsidRDefault="00456776" w:rsidP="004160AC">
      <w:pPr>
        <w:spacing w:before="240" w:after="120" w:line="276" w:lineRule="auto"/>
        <w:rPr>
          <w:rFonts w:eastAsia="Calibri" w:cs="Times New Roman"/>
          <w:noProof/>
          <w:sz w:val="22"/>
          <w:lang w:val="sr-Latn-CS"/>
        </w:rPr>
      </w:pPr>
      <w:r w:rsidRPr="00055DCB">
        <w:rPr>
          <w:rFonts w:eastAsia="Calibri" w:cs="Times New Roman"/>
          <w:noProof/>
          <w:sz w:val="22"/>
          <w:lang w:val="sr-Latn-CS"/>
        </w:rPr>
        <w:t>Na poleđini Kontrolnika nalazi se tekst kojim se popisivač obraća domaćinstvu. Tekst glasi:</w:t>
      </w:r>
    </w:p>
    <w:p w:rsidR="00456776" w:rsidRDefault="00456776" w:rsidP="003324EE">
      <w:pPr>
        <w:shd w:val="clear" w:color="auto" w:fill="EAF1DD" w:themeFill="accent3" w:themeFillTint="33"/>
        <w:spacing w:line="276" w:lineRule="auto"/>
        <w:rPr>
          <w:rFonts w:eastAsia="Calibri" w:cs="Times New Roman"/>
          <w:noProof/>
          <w:sz w:val="22"/>
          <w:lang w:val="sr-Latn-CS"/>
        </w:rPr>
      </w:pPr>
      <w:r w:rsidRPr="00055DCB">
        <w:rPr>
          <w:rFonts w:eastAsia="Calibri" w:cs="Times New Roman"/>
          <w:noProof/>
          <w:sz w:val="22"/>
          <w:lang w:val="sr-Latn-CS"/>
        </w:rPr>
        <w:t xml:space="preserve"> </w:t>
      </w:r>
    </w:p>
    <w:p w:rsidR="006D4E3A" w:rsidRPr="00C94609" w:rsidRDefault="006D4E3A" w:rsidP="006D4E3A">
      <w:pPr>
        <w:shd w:val="clear" w:color="auto" w:fill="EAF1DD" w:themeFill="accent3" w:themeFillTint="33"/>
        <w:spacing w:line="276" w:lineRule="auto"/>
        <w:rPr>
          <w:noProof/>
          <w:sz w:val="22"/>
        </w:rPr>
      </w:pPr>
      <w:r w:rsidRPr="00C94609">
        <w:rPr>
          <w:noProof/>
          <w:sz w:val="22"/>
        </w:rPr>
        <w:t>„Dobar dan, ja sam predstavnik/ca Uprave za statistiku. Moje ime je .............. (pokazati ličnu kartu i Ovlašćenje za popisivače/ice). Angažovan/a sam kao popisivač/ica u popisu stanovništva, domaćinstava i stanova. Cilj popisa je da prikupimo demografske, obrazovne, ekonomske i druge podatke o licima, kao i osnovne podatke o domaćinstvima i stanovima. Podaci koje prikupljam predstavljaju službenu tajnu i koristiće se samo u statističke svrhe. Trebalo bi da razgovaram sa odraslom osobom iz vašeg domaćinstva koja je najbolje upoznata sa informacijama koje se odnose na sve članove/ice domaćinstva“.</w:t>
      </w:r>
    </w:p>
    <w:p w:rsidR="006D4E3A" w:rsidRPr="00055DCB" w:rsidRDefault="006D4E3A" w:rsidP="00875971">
      <w:pPr>
        <w:shd w:val="clear" w:color="auto" w:fill="EAF1DD" w:themeFill="accent3" w:themeFillTint="33"/>
        <w:spacing w:line="276" w:lineRule="auto"/>
        <w:rPr>
          <w:rFonts w:eastAsia="Calibri" w:cs="Times New Roman"/>
          <w:noProof/>
          <w:sz w:val="22"/>
          <w:lang w:val="sr-Latn-CS"/>
        </w:rPr>
      </w:pPr>
    </w:p>
    <w:p w:rsidR="00456776" w:rsidRPr="00BD285F" w:rsidRDefault="00456776" w:rsidP="00897F3D">
      <w:pPr>
        <w:spacing w:before="120" w:line="276" w:lineRule="auto"/>
        <w:rPr>
          <w:rFonts w:eastAsia="Calibri" w:cs="Times New Roman"/>
          <w:noProof/>
          <w:color w:val="000000"/>
          <w:sz w:val="22"/>
          <w:lang w:val="sr-Latn-CS"/>
        </w:rPr>
      </w:pPr>
      <w:r w:rsidRPr="00055DCB">
        <w:rPr>
          <w:rFonts w:eastAsia="Calibri" w:cs="Times New Roman"/>
          <w:noProof/>
          <w:color w:val="000000"/>
          <w:sz w:val="22"/>
          <w:lang w:val="sr-Latn-CS"/>
        </w:rPr>
        <w:t xml:space="preserve">Takođe na poleđini </w:t>
      </w:r>
      <w:r w:rsidR="0020220F">
        <w:rPr>
          <w:rFonts w:eastAsia="Calibri" w:cs="Times New Roman"/>
          <w:noProof/>
          <w:color w:val="000000"/>
          <w:sz w:val="22"/>
          <w:lang w:val="sr-Latn-CS"/>
        </w:rPr>
        <w:t>K</w:t>
      </w:r>
      <w:r w:rsidRPr="00055DCB">
        <w:rPr>
          <w:rFonts w:eastAsia="Calibri" w:cs="Times New Roman"/>
          <w:noProof/>
          <w:color w:val="000000"/>
          <w:sz w:val="22"/>
          <w:lang w:val="sr-Latn-CS"/>
        </w:rPr>
        <w:t>ontrolnika nalazi se i Pomoćna tabela za izračunavanje rezultata za popisni krug.</w:t>
      </w:r>
      <w:r w:rsidRPr="00055DCB">
        <w:rPr>
          <w:rFonts w:cs="Arial"/>
          <w:sz w:val="22"/>
        </w:rPr>
        <w:t xml:space="preserve"> </w:t>
      </w:r>
      <w:r w:rsidRPr="00055DCB">
        <w:rPr>
          <w:rFonts w:cs="Arial"/>
          <w:sz w:val="22"/>
          <w:lang w:val="sr-Latn-ME"/>
        </w:rPr>
        <w:t>P</w:t>
      </w:r>
      <w:r w:rsidRPr="00055DCB">
        <w:rPr>
          <w:rFonts w:eastAsia="Calibri" w:cs="Times New Roman"/>
          <w:noProof/>
          <w:color w:val="000000"/>
          <w:sz w:val="22"/>
          <w:lang w:val="sr-Latn-CS"/>
        </w:rPr>
        <w:t xml:space="preserve">opisivač u ovu tabelu unosi zbirove sa svake unutrašnje strane </w:t>
      </w:r>
      <w:r w:rsidR="0020220F">
        <w:rPr>
          <w:rFonts w:eastAsia="Calibri" w:cs="Times New Roman"/>
          <w:noProof/>
          <w:color w:val="000000"/>
          <w:sz w:val="22"/>
          <w:lang w:val="sr-Latn-CS"/>
        </w:rPr>
        <w:t>K</w:t>
      </w:r>
      <w:r w:rsidRPr="00055DCB">
        <w:rPr>
          <w:rFonts w:eastAsia="Calibri" w:cs="Times New Roman"/>
          <w:noProof/>
          <w:color w:val="000000"/>
          <w:sz w:val="22"/>
          <w:lang w:val="sr-Latn-CS"/>
        </w:rPr>
        <w:t>ontrolnika</w:t>
      </w:r>
      <w:r w:rsidR="0088575C">
        <w:rPr>
          <w:rFonts w:eastAsia="Calibri" w:cs="Times New Roman"/>
          <w:noProof/>
          <w:color w:val="000000"/>
          <w:sz w:val="22"/>
          <w:lang w:val="sr-Latn-CS"/>
        </w:rPr>
        <w:t xml:space="preserve"> (</w:t>
      </w:r>
      <w:r w:rsidR="00E17651">
        <w:rPr>
          <w:rFonts w:eastAsia="Calibri" w:cs="Times New Roman"/>
          <w:noProof/>
          <w:color w:val="000000"/>
          <w:sz w:val="22"/>
          <w:lang w:val="sr-Latn-CS"/>
        </w:rPr>
        <w:t>kolone od 8 do 16)</w:t>
      </w:r>
      <w:r w:rsidRPr="00055DCB">
        <w:rPr>
          <w:rFonts w:eastAsia="Calibri" w:cs="Times New Roman"/>
          <w:noProof/>
          <w:color w:val="000000"/>
          <w:sz w:val="22"/>
          <w:lang w:val="sr-Latn-CS"/>
        </w:rPr>
        <w:t>.</w:t>
      </w:r>
    </w:p>
    <w:p w:rsidR="00456776" w:rsidRPr="00055DCB" w:rsidRDefault="00456776" w:rsidP="006A54BC">
      <w:pPr>
        <w:pStyle w:val="Heading3"/>
        <w:numPr>
          <w:ilvl w:val="2"/>
          <w:numId w:val="50"/>
        </w:numPr>
        <w:ind w:left="720"/>
      </w:pPr>
      <w:bookmarkStart w:id="251" w:name="_Toc287431178"/>
      <w:bookmarkStart w:id="252" w:name="_Toc17289483"/>
      <w:bookmarkStart w:id="253" w:name="_Toc138763700"/>
      <w:bookmarkStart w:id="254" w:name="_Toc138763833"/>
      <w:bookmarkStart w:id="255" w:name="_Toc152245749"/>
      <w:r w:rsidRPr="00055DCB">
        <w:t>Popunjavanje Spiska popisanih jedinica i pregleda rezultata po stanovima</w:t>
      </w:r>
      <w:bookmarkEnd w:id="251"/>
      <w:bookmarkEnd w:id="252"/>
      <w:bookmarkEnd w:id="253"/>
      <w:bookmarkEnd w:id="254"/>
      <w:bookmarkEnd w:id="255"/>
    </w:p>
    <w:p w:rsidR="00456776" w:rsidRPr="00055DCB" w:rsidRDefault="00456776" w:rsidP="004160AC">
      <w:pPr>
        <w:spacing w:before="240" w:after="120" w:line="276" w:lineRule="auto"/>
        <w:rPr>
          <w:rFonts w:eastAsia="Calibri" w:cs="Times New Roman"/>
          <w:noProof/>
          <w:color w:val="000000"/>
          <w:sz w:val="22"/>
          <w:lang w:val="sr-Latn-CS"/>
        </w:rPr>
      </w:pPr>
      <w:r w:rsidRPr="00055DCB">
        <w:rPr>
          <w:rFonts w:eastAsia="Calibri" w:cs="Times New Roman"/>
          <w:noProof/>
          <w:color w:val="000000"/>
          <w:sz w:val="22"/>
          <w:lang w:val="sr-Latn-CS"/>
        </w:rPr>
        <w:t>Tabela Spisak popisanih jedinica i pregled rezultata po stanovima sastoji se iz dva dijela:</w:t>
      </w:r>
    </w:p>
    <w:p w:rsidR="00456776" w:rsidRPr="00055DCB" w:rsidRDefault="00456776" w:rsidP="006A54BC">
      <w:pPr>
        <w:numPr>
          <w:ilvl w:val="0"/>
          <w:numId w:val="73"/>
        </w:numPr>
        <w:spacing w:line="276" w:lineRule="auto"/>
        <w:contextualSpacing/>
        <w:rPr>
          <w:rFonts w:eastAsia="Calibri" w:cs="Times New Roman"/>
          <w:noProof/>
          <w:color w:val="000000"/>
          <w:sz w:val="22"/>
          <w:lang w:val="sr-Latn-CS"/>
        </w:rPr>
      </w:pPr>
      <w:r w:rsidRPr="00055DCB">
        <w:rPr>
          <w:rFonts w:eastAsia="Calibri" w:cs="Times New Roman"/>
          <w:noProof/>
          <w:color w:val="000000"/>
          <w:sz w:val="22"/>
          <w:lang w:val="sr-Latn-CS"/>
        </w:rPr>
        <w:t>Spisak popisanih jedinica,</w:t>
      </w:r>
    </w:p>
    <w:p w:rsidR="00456776" w:rsidRPr="00055DCB" w:rsidRDefault="00456776" w:rsidP="006A54BC">
      <w:pPr>
        <w:numPr>
          <w:ilvl w:val="0"/>
          <w:numId w:val="73"/>
        </w:numPr>
        <w:spacing w:line="276" w:lineRule="auto"/>
        <w:contextualSpacing/>
        <w:rPr>
          <w:rFonts w:eastAsia="Calibri" w:cs="Times New Roman"/>
          <w:noProof/>
          <w:color w:val="000000"/>
          <w:sz w:val="22"/>
          <w:lang w:val="sr-Latn-CS"/>
        </w:rPr>
      </w:pPr>
      <w:r w:rsidRPr="00055DCB">
        <w:rPr>
          <w:rFonts w:eastAsia="Calibri" w:cs="Times New Roman"/>
          <w:noProof/>
          <w:color w:val="000000"/>
          <w:sz w:val="22"/>
          <w:lang w:val="sr-Latn-CS"/>
        </w:rPr>
        <w:t>Pregled rezultata po stanovima.</w:t>
      </w:r>
    </w:p>
    <w:p w:rsidR="00456776" w:rsidRPr="00055DCB" w:rsidRDefault="00456776" w:rsidP="00055DCB">
      <w:pPr>
        <w:spacing w:before="240" w:line="276" w:lineRule="auto"/>
        <w:rPr>
          <w:rFonts w:eastAsia="Calibri" w:cs="Times New Roman"/>
          <w:noProof/>
          <w:color w:val="000000"/>
          <w:sz w:val="22"/>
          <w:lang w:val="sr-Latn-CS"/>
        </w:rPr>
      </w:pPr>
      <w:r w:rsidRPr="00055DCB">
        <w:rPr>
          <w:rFonts w:eastAsia="Calibri" w:cs="Times New Roman"/>
          <w:noProof/>
          <w:color w:val="000000"/>
          <w:sz w:val="22"/>
          <w:lang w:val="sr-Latn-CS"/>
        </w:rPr>
        <w:t>Prvo se popunjava dio Spisak popisanih jedinica. Pregled rezultata po stanovima popunjava se nakon Upitnika za stan i domaćinstv</w:t>
      </w:r>
      <w:r w:rsidR="00AC2A23">
        <w:rPr>
          <w:rFonts w:eastAsia="Calibri" w:cs="Times New Roman"/>
          <w:noProof/>
          <w:color w:val="000000"/>
          <w:sz w:val="22"/>
          <w:lang w:val="sr-Latn-CS"/>
        </w:rPr>
        <w:t>o</w:t>
      </w:r>
      <w:r w:rsidRPr="00055DCB">
        <w:rPr>
          <w:rFonts w:eastAsia="Calibri" w:cs="Times New Roman"/>
          <w:noProof/>
          <w:color w:val="000000"/>
          <w:sz w:val="22"/>
          <w:lang w:val="sr-Latn-CS"/>
        </w:rPr>
        <w:t xml:space="preserve"> (P-2) i Upitnika za lice (P-1) za sva lica u stanu.</w:t>
      </w:r>
    </w:p>
    <w:p w:rsidR="00456776" w:rsidRPr="00055DCB" w:rsidRDefault="00456776" w:rsidP="00055DCB">
      <w:pPr>
        <w:spacing w:line="276" w:lineRule="auto"/>
        <w:rPr>
          <w:rFonts w:eastAsia="Calibri" w:cs="Times New Roman"/>
          <w:noProof/>
          <w:color w:val="000000"/>
          <w:sz w:val="22"/>
          <w:lang w:val="sr-Latn-CS"/>
        </w:rPr>
      </w:pPr>
    </w:p>
    <w:p w:rsidR="00456776" w:rsidRPr="00055DCB" w:rsidRDefault="00456776" w:rsidP="00055DCB">
      <w:pPr>
        <w:pStyle w:val="Heading4"/>
      </w:pPr>
      <w:bookmarkStart w:id="256" w:name="_Toc138763701"/>
      <w:bookmarkStart w:id="257" w:name="_Toc152245750"/>
      <w:r w:rsidRPr="00055DCB">
        <w:t>Popunjavanje Spiska popisanih jedinica</w:t>
      </w:r>
      <w:bookmarkEnd w:id="256"/>
      <w:bookmarkEnd w:id="257"/>
    </w:p>
    <w:p w:rsidR="00456776" w:rsidRPr="00857E1B" w:rsidRDefault="00456776" w:rsidP="00055DCB">
      <w:pPr>
        <w:spacing w:before="240" w:line="276" w:lineRule="auto"/>
        <w:rPr>
          <w:rFonts w:eastAsia="Calibri" w:cs="Times New Roman"/>
          <w:b/>
          <w:i/>
          <w:noProof/>
          <w:color w:val="000000"/>
          <w:sz w:val="22"/>
          <w:lang w:val="sr-Latn-CS"/>
        </w:rPr>
      </w:pPr>
      <w:r w:rsidRPr="00857E1B">
        <w:rPr>
          <w:rFonts w:eastAsia="Calibri" w:cs="Times New Roman"/>
          <w:b/>
          <w:i/>
          <w:noProof/>
          <w:color w:val="000000"/>
          <w:sz w:val="22"/>
          <w:lang w:val="sr-Latn-CS"/>
        </w:rPr>
        <w:t>Redni broj (kolona 1)</w:t>
      </w:r>
    </w:p>
    <w:p w:rsidR="00456776" w:rsidRPr="00055DCB" w:rsidRDefault="00456776" w:rsidP="00BD56E0">
      <w:pPr>
        <w:spacing w:after="240" w:line="276" w:lineRule="auto"/>
        <w:rPr>
          <w:rFonts w:eastAsia="Calibri" w:cs="Times New Roman"/>
          <w:noProof/>
          <w:color w:val="000000"/>
          <w:sz w:val="22"/>
          <w:lang w:val="sr-Latn-CS"/>
        </w:rPr>
      </w:pPr>
      <w:r w:rsidRPr="00055DCB">
        <w:rPr>
          <w:rFonts w:eastAsia="Calibri" w:cs="Times New Roman"/>
          <w:noProof/>
          <w:color w:val="000000"/>
          <w:sz w:val="22"/>
          <w:lang w:val="sr-Latn-CS"/>
        </w:rPr>
        <w:t xml:space="preserve">U prvu kolonu upisati brojeve od 1 do n, odnosno po rastućem nizu za svaki novi stan, u okviru popisnog kruga. </w:t>
      </w:r>
      <w:r w:rsidRPr="00055DCB">
        <w:rPr>
          <w:rFonts w:eastAsia="Calibri" w:cs="Times New Roman"/>
          <w:b/>
          <w:noProof/>
          <w:color w:val="000000"/>
          <w:sz w:val="22"/>
          <w:lang w:val="sr-Latn-CS"/>
        </w:rPr>
        <w:t>Redni broj se ne ispravlja ni u kom slučaju</w:t>
      </w:r>
      <w:r w:rsidRPr="00055DCB">
        <w:rPr>
          <w:rFonts w:eastAsia="Calibri" w:cs="Times New Roman"/>
          <w:noProof/>
          <w:color w:val="000000"/>
          <w:sz w:val="22"/>
          <w:lang w:val="sr-Latn-CS"/>
        </w:rPr>
        <w:t xml:space="preserve">, čak ni kad popisivač treba da precrta pogrešno unijete podatke u jednom ili više redova. </w:t>
      </w:r>
    </w:p>
    <w:p w:rsidR="00456776" w:rsidRPr="00857E1B" w:rsidRDefault="00456776" w:rsidP="00055DCB">
      <w:pPr>
        <w:keepNext/>
        <w:keepLines/>
        <w:spacing w:before="120" w:line="276" w:lineRule="auto"/>
        <w:outlineLvl w:val="4"/>
        <w:rPr>
          <w:rFonts w:eastAsia="Times New Roman" w:cs="Times New Roman"/>
          <w:b/>
          <w:i/>
          <w:noProof/>
          <w:color w:val="000000"/>
          <w:sz w:val="22"/>
          <w:lang w:val="sr-Latn-CS"/>
        </w:rPr>
      </w:pPr>
      <w:r w:rsidRPr="00857E1B">
        <w:rPr>
          <w:rFonts w:eastAsia="Times New Roman" w:cs="Times New Roman"/>
          <w:b/>
          <w:i/>
          <w:noProof/>
          <w:color w:val="000000"/>
          <w:sz w:val="22"/>
          <w:lang w:val="sr-Latn-CS"/>
        </w:rPr>
        <w:t>Adresa - naziv ulice i broj (kolone 2 i 3)</w:t>
      </w:r>
    </w:p>
    <w:p w:rsidR="00456776" w:rsidRPr="00055DCB" w:rsidRDefault="00456776" w:rsidP="004160AC">
      <w:pPr>
        <w:spacing w:after="120" w:line="276" w:lineRule="auto"/>
        <w:rPr>
          <w:rFonts w:eastAsia="Calibri" w:cs="Times New Roman"/>
          <w:noProof/>
          <w:color w:val="000000"/>
          <w:sz w:val="22"/>
          <w:lang w:val="sr-Latn-CS"/>
        </w:rPr>
      </w:pPr>
      <w:r w:rsidRPr="00055DCB">
        <w:rPr>
          <w:rFonts w:eastAsia="Calibri" w:cs="Times New Roman"/>
          <w:noProof/>
          <w:color w:val="000000"/>
          <w:sz w:val="22"/>
          <w:lang w:val="sr-Latn-CS"/>
        </w:rPr>
        <w:t xml:space="preserve">U mjestima u kojima ulice imaju nazive, a zgrade/kuće imaju brojeve u kolonu 2 upisuje se puni naziv ulice, a u kolonu 3 kućni broj.  </w:t>
      </w:r>
    </w:p>
    <w:p w:rsidR="00BD56E0" w:rsidRPr="000C160D" w:rsidRDefault="00456776" w:rsidP="000C160D">
      <w:pPr>
        <w:spacing w:line="276" w:lineRule="auto"/>
        <w:rPr>
          <w:rFonts w:eastAsia="Calibri" w:cs="Times New Roman"/>
          <w:noProof/>
          <w:color w:val="000000"/>
          <w:sz w:val="22"/>
          <w:lang w:val="sr-Latn-CS"/>
        </w:rPr>
      </w:pPr>
      <w:r w:rsidRPr="00055DCB">
        <w:rPr>
          <w:rFonts w:eastAsia="Calibri" w:cs="Times New Roman"/>
          <w:noProof/>
          <w:color w:val="000000"/>
          <w:sz w:val="22"/>
          <w:lang w:val="sr-Latn-CS"/>
        </w:rPr>
        <w:t xml:space="preserve">U mjestima u kojima ulice nemaju nazive ili uopšte nemaju ulica, upisuje se naziv naselja, odnosno naziv dijela naselja koji upotrebljavaju mještani i kućni broj ako postoji numeracija kuća. Ako kuće nijesu numerisane upisuje se samo naziv naselja ili zaseoka. </w:t>
      </w:r>
    </w:p>
    <w:p w:rsidR="00BD56E0" w:rsidRDefault="00BD56E0" w:rsidP="00456776">
      <w:pPr>
        <w:rPr>
          <w:rFonts w:eastAsia="Calibri" w:cs="Times New Roman"/>
          <w:i/>
          <w:noProof/>
          <w:color w:val="000000"/>
          <w:sz w:val="22"/>
          <w:lang w:val="sr-Latn-CS"/>
        </w:rPr>
      </w:pPr>
    </w:p>
    <w:p w:rsidR="000C160D" w:rsidRDefault="000C160D" w:rsidP="000C160D">
      <w:pPr>
        <w:rPr>
          <w:rFonts w:eastAsia="Calibri" w:cs="Times New Roman"/>
          <w:noProof/>
          <w:color w:val="000000"/>
          <w:sz w:val="22"/>
          <w:lang w:val="sr-Latn-CS"/>
        </w:rPr>
      </w:pPr>
      <w:r w:rsidRPr="00857E1B">
        <w:rPr>
          <w:rFonts w:eastAsia="Times New Roman" w:cs="Times New Roman"/>
          <w:b/>
          <w:i/>
          <w:noProof/>
          <w:color w:val="000000"/>
          <w:sz w:val="22"/>
          <w:lang w:val="sr-Latn-ME" w:eastAsia="sr-Latn-ME"/>
        </w:rPr>
        <mc:AlternateContent>
          <mc:Choice Requires="wps">
            <w:drawing>
              <wp:anchor distT="0" distB="0" distL="114300" distR="114300" simplePos="0" relativeHeight="252229120" behindDoc="1" locked="0" layoutInCell="1" allowOverlap="1" wp14:anchorId="33F8B86F" wp14:editId="67C83CA2">
                <wp:simplePos x="0" y="0"/>
                <wp:positionH relativeFrom="margin">
                  <wp:align>left</wp:align>
                </wp:positionH>
                <wp:positionV relativeFrom="paragraph">
                  <wp:posOffset>283845</wp:posOffset>
                </wp:positionV>
                <wp:extent cx="6287135" cy="2457450"/>
                <wp:effectExtent l="0" t="0" r="18415" b="19050"/>
                <wp:wrapTight wrapText="bothSides">
                  <wp:wrapPolygon edited="0">
                    <wp:start x="916" y="0"/>
                    <wp:lineTo x="458" y="502"/>
                    <wp:lineTo x="0" y="2009"/>
                    <wp:lineTo x="0" y="20093"/>
                    <wp:lineTo x="720" y="21433"/>
                    <wp:lineTo x="851" y="21600"/>
                    <wp:lineTo x="20747" y="21600"/>
                    <wp:lineTo x="20878" y="21433"/>
                    <wp:lineTo x="21598" y="20093"/>
                    <wp:lineTo x="21598" y="2009"/>
                    <wp:lineTo x="21140" y="502"/>
                    <wp:lineTo x="20682" y="0"/>
                    <wp:lineTo x="916" y="0"/>
                  </wp:wrapPolygon>
                </wp:wrapTight>
                <wp:docPr id="51" name="Rectangle: Rounded Corners 51"/>
                <wp:cNvGraphicFramePr/>
                <a:graphic xmlns:a="http://schemas.openxmlformats.org/drawingml/2006/main">
                  <a:graphicData uri="http://schemas.microsoft.com/office/word/2010/wordprocessingShape">
                    <wps:wsp>
                      <wps:cNvSpPr/>
                      <wps:spPr>
                        <a:xfrm>
                          <a:off x="0" y="0"/>
                          <a:ext cx="6287135" cy="2457450"/>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055DCB" w:rsidRDefault="00830A90" w:rsidP="004E27BB">
                            <w:pPr>
                              <w:keepNext/>
                              <w:keepLines/>
                              <w:spacing w:after="120"/>
                              <w:outlineLvl w:val="3"/>
                              <w:rPr>
                                <w:rFonts w:eastAsia="Times New Roman"/>
                                <w:b/>
                                <w:bCs/>
                                <w:i/>
                                <w:iCs/>
                                <w:color w:val="000000"/>
                                <w:sz w:val="22"/>
                                <w:lang w:val="sr-Latn-CS"/>
                              </w:rPr>
                            </w:pPr>
                            <w:bookmarkStart w:id="258" w:name="_Toc278356675"/>
                            <w:bookmarkStart w:id="259" w:name="_Toc283642311"/>
                            <w:bookmarkStart w:id="260" w:name="_Toc287431180"/>
                            <w:bookmarkStart w:id="261" w:name="_Toc138743488"/>
                            <w:bookmarkStart w:id="262" w:name="_Toc138763702"/>
                            <w:bookmarkStart w:id="263" w:name="_Toc142027179"/>
                            <w:bookmarkStart w:id="264" w:name="_Toc145953777"/>
                            <w:bookmarkStart w:id="265" w:name="_Toc152245751"/>
                            <w:r w:rsidRPr="00055DCB">
                              <w:rPr>
                                <w:rFonts w:eastAsia="Times New Roman"/>
                                <w:b/>
                                <w:bCs/>
                                <w:i/>
                                <w:iCs/>
                                <w:color w:val="000000"/>
                                <w:sz w:val="22"/>
                              </w:rPr>
                              <w:t>Definicija</w:t>
                            </w:r>
                            <w:r w:rsidRPr="00055DCB">
                              <w:rPr>
                                <w:rFonts w:eastAsia="Times New Roman"/>
                                <w:b/>
                                <w:bCs/>
                                <w:i/>
                                <w:iCs/>
                                <w:color w:val="000000"/>
                                <w:sz w:val="22"/>
                                <w:lang w:val="sr-Latn-CS"/>
                              </w:rPr>
                              <w:t xml:space="preserve"> </w:t>
                            </w:r>
                            <w:r w:rsidRPr="00055DCB">
                              <w:rPr>
                                <w:rFonts w:eastAsia="Times New Roman"/>
                                <w:b/>
                                <w:bCs/>
                                <w:i/>
                                <w:iCs/>
                                <w:color w:val="000000"/>
                                <w:sz w:val="22"/>
                              </w:rPr>
                              <w:t>stana</w:t>
                            </w:r>
                            <w:bookmarkEnd w:id="258"/>
                            <w:bookmarkEnd w:id="259"/>
                            <w:bookmarkEnd w:id="260"/>
                            <w:bookmarkEnd w:id="261"/>
                            <w:bookmarkEnd w:id="262"/>
                            <w:bookmarkEnd w:id="263"/>
                            <w:bookmarkEnd w:id="264"/>
                            <w:bookmarkEnd w:id="265"/>
                          </w:p>
                          <w:p w:rsidR="00830A90" w:rsidRPr="00055DCB" w:rsidRDefault="00830A90" w:rsidP="00BD56E0">
                            <w:pPr>
                              <w:spacing w:after="120"/>
                              <w:rPr>
                                <w:noProof/>
                                <w:color w:val="000000"/>
                                <w:sz w:val="22"/>
                                <w:lang w:val="sr-Latn-CS"/>
                              </w:rPr>
                            </w:pPr>
                            <w:r w:rsidRPr="00055DCB">
                              <w:rPr>
                                <w:noProof/>
                                <w:color w:val="000000"/>
                                <w:sz w:val="22"/>
                              </w:rPr>
                              <w:t>Stan</w:t>
                            </w:r>
                            <w:r w:rsidRPr="00055DCB">
                              <w:rPr>
                                <w:noProof/>
                                <w:color w:val="000000"/>
                                <w:sz w:val="22"/>
                                <w:lang w:val="sr-Latn-CS"/>
                              </w:rPr>
                              <w:t xml:space="preserve"> </w:t>
                            </w:r>
                            <w:r w:rsidRPr="00055DCB">
                              <w:rPr>
                                <w:noProof/>
                                <w:color w:val="000000"/>
                                <w:sz w:val="22"/>
                              </w:rPr>
                              <w:t>je</w:t>
                            </w:r>
                            <w:r w:rsidRPr="00055DCB">
                              <w:rPr>
                                <w:noProof/>
                                <w:color w:val="000000"/>
                                <w:sz w:val="22"/>
                                <w:lang w:val="sr-Latn-CS"/>
                              </w:rPr>
                              <w:t xml:space="preserve"> </w:t>
                            </w:r>
                            <w:r w:rsidRPr="00055DCB">
                              <w:rPr>
                                <w:noProof/>
                                <w:color w:val="000000"/>
                                <w:sz w:val="22"/>
                              </w:rPr>
                              <w:t>gra</w:t>
                            </w:r>
                            <w:r w:rsidRPr="00055DCB">
                              <w:rPr>
                                <w:noProof/>
                                <w:color w:val="000000"/>
                                <w:sz w:val="22"/>
                                <w:lang w:val="sr-Latn-CS"/>
                              </w:rPr>
                              <w:t>đ</w:t>
                            </w:r>
                            <w:r w:rsidRPr="00055DCB">
                              <w:rPr>
                                <w:noProof/>
                                <w:color w:val="000000"/>
                                <w:sz w:val="22"/>
                              </w:rPr>
                              <w:t>evinski</w:t>
                            </w:r>
                            <w:r w:rsidRPr="00055DCB">
                              <w:rPr>
                                <w:noProof/>
                                <w:color w:val="000000"/>
                                <w:sz w:val="22"/>
                                <w:lang w:val="sr-Latn-CS"/>
                              </w:rPr>
                              <w:t xml:space="preserve"> </w:t>
                            </w:r>
                            <w:r w:rsidRPr="00055DCB">
                              <w:rPr>
                                <w:noProof/>
                                <w:color w:val="000000"/>
                                <w:sz w:val="22"/>
                              </w:rPr>
                              <w:t>povezana</w:t>
                            </w:r>
                            <w:r w:rsidRPr="00055DCB">
                              <w:rPr>
                                <w:noProof/>
                                <w:color w:val="000000"/>
                                <w:sz w:val="22"/>
                                <w:lang w:val="sr-Latn-CS"/>
                              </w:rPr>
                              <w:t xml:space="preserve"> </w:t>
                            </w:r>
                            <w:r w:rsidRPr="00055DCB">
                              <w:rPr>
                                <w:noProof/>
                                <w:color w:val="000000"/>
                                <w:sz w:val="22"/>
                              </w:rPr>
                              <w:t>cjelina</w:t>
                            </w:r>
                            <w:r w:rsidRPr="00055DCB">
                              <w:rPr>
                                <w:noProof/>
                                <w:color w:val="000000"/>
                                <w:sz w:val="22"/>
                                <w:lang w:val="sr-Latn-CS"/>
                              </w:rPr>
                              <w:t xml:space="preserve"> </w:t>
                            </w:r>
                            <w:r w:rsidRPr="00055DCB">
                              <w:rPr>
                                <w:noProof/>
                                <w:color w:val="000000"/>
                                <w:sz w:val="22"/>
                              </w:rPr>
                              <w:t>namijenjena</w:t>
                            </w:r>
                            <w:r w:rsidRPr="00055DCB">
                              <w:rPr>
                                <w:noProof/>
                                <w:color w:val="000000"/>
                                <w:sz w:val="22"/>
                                <w:lang w:val="sr-Latn-CS"/>
                              </w:rPr>
                              <w:t xml:space="preserve"> </w:t>
                            </w:r>
                            <w:r w:rsidRPr="00055DCB">
                              <w:rPr>
                                <w:noProof/>
                                <w:color w:val="000000"/>
                                <w:sz w:val="22"/>
                              </w:rPr>
                              <w:t>za</w:t>
                            </w:r>
                            <w:r w:rsidRPr="00055DCB">
                              <w:rPr>
                                <w:noProof/>
                                <w:color w:val="000000"/>
                                <w:sz w:val="22"/>
                                <w:lang w:val="sr-Latn-CS"/>
                              </w:rPr>
                              <w:t xml:space="preserve"> </w:t>
                            </w:r>
                            <w:r w:rsidRPr="00055DCB">
                              <w:rPr>
                                <w:noProof/>
                                <w:color w:val="000000"/>
                                <w:sz w:val="22"/>
                              </w:rPr>
                              <w:t>stanovanje</w:t>
                            </w:r>
                            <w:r w:rsidRPr="00055DCB">
                              <w:rPr>
                                <w:noProof/>
                                <w:color w:val="000000"/>
                                <w:sz w:val="22"/>
                                <w:lang w:val="sr-Latn-CS"/>
                              </w:rPr>
                              <w:t xml:space="preserve">, </w:t>
                            </w:r>
                            <w:r w:rsidRPr="00055DCB">
                              <w:rPr>
                                <w:noProof/>
                                <w:color w:val="000000"/>
                                <w:sz w:val="22"/>
                              </w:rPr>
                              <w:t>bez</w:t>
                            </w:r>
                            <w:r w:rsidRPr="00055DCB">
                              <w:rPr>
                                <w:noProof/>
                                <w:color w:val="000000"/>
                                <w:sz w:val="22"/>
                                <w:lang w:val="sr-Latn-CS"/>
                              </w:rPr>
                              <w:t xml:space="preserve"> </w:t>
                            </w:r>
                            <w:r w:rsidRPr="00055DCB">
                              <w:rPr>
                                <w:noProof/>
                                <w:color w:val="000000"/>
                                <w:sz w:val="22"/>
                              </w:rPr>
                              <w:t>obzira</w:t>
                            </w:r>
                            <w:r w:rsidRPr="00055DCB">
                              <w:rPr>
                                <w:noProof/>
                                <w:color w:val="000000"/>
                                <w:sz w:val="22"/>
                                <w:lang w:val="sr-Latn-CS"/>
                              </w:rPr>
                              <w:t xml:space="preserve"> </w:t>
                            </w:r>
                            <w:r w:rsidRPr="00055DCB">
                              <w:rPr>
                                <w:noProof/>
                                <w:color w:val="000000"/>
                                <w:sz w:val="22"/>
                              </w:rPr>
                              <w:t>da</w:t>
                            </w:r>
                            <w:r w:rsidRPr="00055DCB">
                              <w:rPr>
                                <w:noProof/>
                                <w:color w:val="000000"/>
                                <w:sz w:val="22"/>
                                <w:lang w:val="sr-Latn-CS"/>
                              </w:rPr>
                              <w:t xml:space="preserve"> </w:t>
                            </w:r>
                            <w:r w:rsidRPr="00055DCB">
                              <w:rPr>
                                <w:noProof/>
                                <w:color w:val="000000"/>
                                <w:sz w:val="22"/>
                              </w:rPr>
                              <w:t>li</w:t>
                            </w:r>
                            <w:r w:rsidRPr="00055DCB">
                              <w:rPr>
                                <w:noProof/>
                                <w:color w:val="000000"/>
                                <w:sz w:val="22"/>
                                <w:lang w:val="sr-Latn-CS"/>
                              </w:rPr>
                              <w:t xml:space="preserve"> </w:t>
                            </w:r>
                            <w:r w:rsidRPr="00055DCB">
                              <w:rPr>
                                <w:noProof/>
                                <w:color w:val="000000"/>
                                <w:sz w:val="22"/>
                              </w:rPr>
                              <w:t>se</w:t>
                            </w:r>
                            <w:r w:rsidRPr="00055DCB">
                              <w:rPr>
                                <w:noProof/>
                                <w:color w:val="000000"/>
                                <w:sz w:val="22"/>
                                <w:lang w:val="sr-Latn-CS"/>
                              </w:rPr>
                              <w:t xml:space="preserve"> </w:t>
                            </w:r>
                            <w:r w:rsidRPr="00055DCB">
                              <w:rPr>
                                <w:noProof/>
                                <w:color w:val="000000"/>
                                <w:sz w:val="22"/>
                              </w:rPr>
                              <w:t>stan</w:t>
                            </w:r>
                            <w:r w:rsidRPr="00055DCB">
                              <w:rPr>
                                <w:noProof/>
                                <w:color w:val="000000"/>
                                <w:sz w:val="22"/>
                                <w:lang w:val="sr-Latn-CS"/>
                              </w:rPr>
                              <w:t xml:space="preserve"> </w:t>
                            </w:r>
                            <w:r w:rsidRPr="00055DCB">
                              <w:rPr>
                                <w:noProof/>
                                <w:color w:val="000000"/>
                                <w:sz w:val="22"/>
                              </w:rPr>
                              <w:t>u</w:t>
                            </w:r>
                            <w:r w:rsidRPr="00055DCB">
                              <w:rPr>
                                <w:noProof/>
                                <w:color w:val="000000"/>
                                <w:sz w:val="22"/>
                                <w:lang w:val="sr-Latn-CS"/>
                              </w:rPr>
                              <w:t xml:space="preserve"> </w:t>
                            </w:r>
                            <w:r w:rsidRPr="00055DCB">
                              <w:rPr>
                                <w:noProof/>
                                <w:color w:val="000000"/>
                                <w:sz w:val="22"/>
                              </w:rPr>
                              <w:t>momentu</w:t>
                            </w:r>
                            <w:r w:rsidRPr="00055DCB">
                              <w:rPr>
                                <w:noProof/>
                                <w:color w:val="000000"/>
                                <w:sz w:val="22"/>
                                <w:lang w:val="sr-Latn-CS"/>
                              </w:rPr>
                              <w:t xml:space="preserve"> </w:t>
                            </w:r>
                            <w:r w:rsidRPr="00055DCB">
                              <w:rPr>
                                <w:noProof/>
                                <w:color w:val="000000"/>
                                <w:sz w:val="22"/>
                              </w:rPr>
                              <w:t>popisa</w:t>
                            </w:r>
                            <w:r w:rsidRPr="00055DCB">
                              <w:rPr>
                                <w:noProof/>
                                <w:color w:val="000000"/>
                                <w:sz w:val="22"/>
                                <w:lang w:val="sr-Latn-CS"/>
                              </w:rPr>
                              <w:t xml:space="preserve"> </w:t>
                            </w:r>
                            <w:r w:rsidRPr="00055DCB">
                              <w:rPr>
                                <w:noProof/>
                                <w:color w:val="000000"/>
                                <w:sz w:val="22"/>
                              </w:rPr>
                              <w:t>koristi</w:t>
                            </w:r>
                            <w:r w:rsidRPr="00055DCB">
                              <w:rPr>
                                <w:noProof/>
                                <w:color w:val="000000"/>
                                <w:sz w:val="22"/>
                                <w:lang w:val="sr-Latn-CS"/>
                              </w:rPr>
                              <w:t xml:space="preserve">: </w:t>
                            </w:r>
                            <w:r w:rsidRPr="00055DCB">
                              <w:rPr>
                                <w:noProof/>
                                <w:color w:val="000000"/>
                                <w:sz w:val="22"/>
                              </w:rPr>
                              <w:t>samo</w:t>
                            </w:r>
                            <w:r w:rsidRPr="00055DCB">
                              <w:rPr>
                                <w:noProof/>
                                <w:color w:val="000000"/>
                                <w:sz w:val="22"/>
                                <w:lang w:val="sr-Latn-CS"/>
                              </w:rPr>
                              <w:t xml:space="preserve"> </w:t>
                            </w:r>
                            <w:r w:rsidRPr="00055DCB">
                              <w:rPr>
                                <w:noProof/>
                                <w:color w:val="000000"/>
                                <w:sz w:val="22"/>
                              </w:rPr>
                              <w:t>za</w:t>
                            </w:r>
                            <w:r w:rsidRPr="00055DCB">
                              <w:rPr>
                                <w:noProof/>
                                <w:color w:val="000000"/>
                                <w:sz w:val="22"/>
                                <w:lang w:val="sr-Latn-CS"/>
                              </w:rPr>
                              <w:t xml:space="preserve"> </w:t>
                            </w:r>
                            <w:r w:rsidRPr="00055DCB">
                              <w:rPr>
                                <w:noProof/>
                                <w:color w:val="000000"/>
                                <w:sz w:val="22"/>
                              </w:rPr>
                              <w:t>stanovanje</w:t>
                            </w:r>
                            <w:r w:rsidRPr="00055DCB">
                              <w:rPr>
                                <w:noProof/>
                                <w:color w:val="000000"/>
                                <w:sz w:val="22"/>
                                <w:lang w:val="sr-Latn-CS"/>
                              </w:rPr>
                              <w:t xml:space="preserve">, </w:t>
                            </w:r>
                            <w:r w:rsidRPr="00055DCB">
                              <w:rPr>
                                <w:noProof/>
                                <w:color w:val="000000"/>
                                <w:sz w:val="22"/>
                              </w:rPr>
                              <w:t>za</w:t>
                            </w:r>
                            <w:r w:rsidRPr="00055DCB">
                              <w:rPr>
                                <w:noProof/>
                                <w:color w:val="000000"/>
                                <w:sz w:val="22"/>
                                <w:lang w:val="sr-Latn-CS"/>
                              </w:rPr>
                              <w:t xml:space="preserve"> </w:t>
                            </w:r>
                            <w:r w:rsidRPr="00055DCB">
                              <w:rPr>
                                <w:noProof/>
                                <w:color w:val="000000"/>
                                <w:sz w:val="22"/>
                              </w:rPr>
                              <w:t>stanovanje</w:t>
                            </w:r>
                            <w:r w:rsidRPr="00055DCB">
                              <w:rPr>
                                <w:noProof/>
                                <w:color w:val="000000"/>
                                <w:sz w:val="22"/>
                                <w:lang w:val="sr-Latn-CS"/>
                              </w:rPr>
                              <w:t xml:space="preserve"> </w:t>
                            </w:r>
                            <w:r w:rsidRPr="00055DCB">
                              <w:rPr>
                                <w:noProof/>
                                <w:color w:val="000000"/>
                                <w:sz w:val="22"/>
                              </w:rPr>
                              <w:t>i</w:t>
                            </w:r>
                            <w:r w:rsidRPr="00055DCB">
                              <w:rPr>
                                <w:noProof/>
                                <w:color w:val="000000"/>
                                <w:sz w:val="22"/>
                                <w:lang w:val="sr-Latn-CS"/>
                              </w:rPr>
                              <w:t xml:space="preserve"> </w:t>
                            </w:r>
                            <w:r w:rsidRPr="00055DCB">
                              <w:rPr>
                                <w:noProof/>
                                <w:color w:val="000000"/>
                                <w:sz w:val="22"/>
                              </w:rPr>
                              <w:t>obavljanje</w:t>
                            </w:r>
                            <w:r w:rsidRPr="00055DCB">
                              <w:rPr>
                                <w:noProof/>
                                <w:color w:val="000000"/>
                                <w:sz w:val="22"/>
                                <w:lang w:val="sr-Latn-CS"/>
                              </w:rPr>
                              <w:t xml:space="preserve"> </w:t>
                            </w:r>
                            <w:r w:rsidRPr="00055DCB">
                              <w:rPr>
                                <w:noProof/>
                                <w:color w:val="000000"/>
                                <w:sz w:val="22"/>
                              </w:rPr>
                              <w:t>neke</w:t>
                            </w:r>
                            <w:r w:rsidRPr="00055DCB">
                              <w:rPr>
                                <w:noProof/>
                                <w:color w:val="000000"/>
                                <w:sz w:val="22"/>
                                <w:lang w:val="sr-Latn-CS"/>
                              </w:rPr>
                              <w:t xml:space="preserve"> </w:t>
                            </w:r>
                            <w:r w:rsidRPr="00055DCB">
                              <w:rPr>
                                <w:noProof/>
                                <w:color w:val="000000"/>
                                <w:sz w:val="22"/>
                              </w:rPr>
                              <w:t>djelatnosti</w:t>
                            </w:r>
                            <w:r w:rsidRPr="00055DCB">
                              <w:rPr>
                                <w:noProof/>
                                <w:color w:val="000000"/>
                                <w:sz w:val="22"/>
                                <w:lang w:val="sr-Latn-CS"/>
                              </w:rPr>
                              <w:t xml:space="preserve">, </w:t>
                            </w:r>
                            <w:r w:rsidRPr="00055DCB">
                              <w:rPr>
                                <w:noProof/>
                                <w:color w:val="000000"/>
                                <w:sz w:val="22"/>
                              </w:rPr>
                              <w:t>samo</w:t>
                            </w:r>
                            <w:r w:rsidRPr="00055DCB">
                              <w:rPr>
                                <w:noProof/>
                                <w:color w:val="000000"/>
                                <w:sz w:val="22"/>
                                <w:lang w:val="sr-Latn-CS"/>
                              </w:rPr>
                              <w:t xml:space="preserve"> </w:t>
                            </w:r>
                            <w:r w:rsidRPr="00055DCB">
                              <w:rPr>
                                <w:noProof/>
                                <w:color w:val="000000"/>
                                <w:sz w:val="22"/>
                              </w:rPr>
                              <w:t>za</w:t>
                            </w:r>
                            <w:r w:rsidRPr="00055DCB">
                              <w:rPr>
                                <w:noProof/>
                                <w:color w:val="000000"/>
                                <w:sz w:val="22"/>
                                <w:lang w:val="sr-Latn-CS"/>
                              </w:rPr>
                              <w:t xml:space="preserve"> </w:t>
                            </w:r>
                            <w:r w:rsidRPr="00055DCB">
                              <w:rPr>
                                <w:noProof/>
                                <w:color w:val="000000"/>
                                <w:sz w:val="22"/>
                              </w:rPr>
                              <w:t>obavljanje</w:t>
                            </w:r>
                            <w:r w:rsidRPr="00055DCB">
                              <w:rPr>
                                <w:noProof/>
                                <w:color w:val="000000"/>
                                <w:sz w:val="22"/>
                                <w:lang w:val="sr-Latn-CS"/>
                              </w:rPr>
                              <w:t xml:space="preserve"> </w:t>
                            </w:r>
                            <w:r w:rsidRPr="00055DCB">
                              <w:rPr>
                                <w:noProof/>
                                <w:color w:val="000000"/>
                                <w:sz w:val="22"/>
                              </w:rPr>
                              <w:t>djelatnosti</w:t>
                            </w:r>
                            <w:r w:rsidRPr="00055DCB">
                              <w:rPr>
                                <w:noProof/>
                                <w:color w:val="000000"/>
                                <w:sz w:val="22"/>
                                <w:lang w:val="sr-Latn-CS"/>
                              </w:rPr>
                              <w:t xml:space="preserve">, </w:t>
                            </w:r>
                            <w:r w:rsidRPr="00055DCB">
                              <w:rPr>
                                <w:noProof/>
                                <w:color w:val="000000"/>
                                <w:sz w:val="22"/>
                              </w:rPr>
                              <w:t>za</w:t>
                            </w:r>
                            <w:r w:rsidRPr="00055DCB">
                              <w:rPr>
                                <w:noProof/>
                                <w:color w:val="000000"/>
                                <w:sz w:val="22"/>
                                <w:lang w:val="sr-Latn-CS"/>
                              </w:rPr>
                              <w:t xml:space="preserve"> </w:t>
                            </w:r>
                            <w:r w:rsidRPr="00055DCB">
                              <w:rPr>
                                <w:noProof/>
                                <w:color w:val="000000"/>
                                <w:sz w:val="22"/>
                              </w:rPr>
                              <w:t>sezonsko</w:t>
                            </w:r>
                            <w:r w:rsidRPr="00055DCB">
                              <w:rPr>
                                <w:noProof/>
                                <w:color w:val="000000"/>
                                <w:sz w:val="22"/>
                                <w:lang w:val="sr-Latn-CS"/>
                              </w:rPr>
                              <w:t xml:space="preserve"> </w:t>
                            </w:r>
                            <w:r w:rsidRPr="00055DCB">
                              <w:rPr>
                                <w:noProof/>
                                <w:color w:val="000000"/>
                                <w:sz w:val="22"/>
                              </w:rPr>
                              <w:t>kori</w:t>
                            </w:r>
                            <w:r w:rsidRPr="00055DCB">
                              <w:rPr>
                                <w:noProof/>
                                <w:color w:val="000000"/>
                                <w:sz w:val="22"/>
                                <w:lang w:val="sr-Latn-CS"/>
                              </w:rPr>
                              <w:t>šć</w:t>
                            </w:r>
                            <w:r w:rsidRPr="00055DCB">
                              <w:rPr>
                                <w:noProof/>
                                <w:color w:val="000000"/>
                                <w:sz w:val="22"/>
                              </w:rPr>
                              <w:t>enje</w:t>
                            </w:r>
                            <w:r w:rsidRPr="00055DCB">
                              <w:rPr>
                                <w:noProof/>
                                <w:color w:val="000000"/>
                                <w:sz w:val="22"/>
                                <w:lang w:val="sr-Latn-CS"/>
                              </w:rPr>
                              <w:t xml:space="preserve"> </w:t>
                            </w:r>
                            <w:r w:rsidRPr="00055DCB">
                              <w:rPr>
                                <w:noProof/>
                                <w:color w:val="000000"/>
                                <w:sz w:val="22"/>
                              </w:rPr>
                              <w:t>ili</w:t>
                            </w:r>
                            <w:r w:rsidRPr="00055DCB">
                              <w:rPr>
                                <w:noProof/>
                                <w:color w:val="000000"/>
                                <w:sz w:val="22"/>
                                <w:lang w:val="sr-Latn-CS"/>
                              </w:rPr>
                              <w:t xml:space="preserve"> </w:t>
                            </w:r>
                            <w:r w:rsidRPr="00055DCB">
                              <w:rPr>
                                <w:noProof/>
                                <w:color w:val="000000"/>
                                <w:sz w:val="22"/>
                              </w:rPr>
                              <w:t>se</w:t>
                            </w:r>
                            <w:r w:rsidRPr="00055DCB">
                              <w:rPr>
                                <w:noProof/>
                                <w:color w:val="000000"/>
                                <w:sz w:val="22"/>
                                <w:lang w:val="sr-Latn-CS"/>
                              </w:rPr>
                              <w:t xml:space="preserve"> </w:t>
                            </w:r>
                            <w:r w:rsidRPr="00055DCB">
                              <w:rPr>
                                <w:noProof/>
                                <w:color w:val="000000"/>
                                <w:sz w:val="22"/>
                              </w:rPr>
                              <w:t>radi</w:t>
                            </w:r>
                            <w:r w:rsidRPr="00055DCB">
                              <w:rPr>
                                <w:noProof/>
                                <w:color w:val="000000"/>
                                <w:sz w:val="22"/>
                                <w:lang w:val="sr-Latn-CS"/>
                              </w:rPr>
                              <w:t xml:space="preserve"> </w:t>
                            </w:r>
                            <w:r w:rsidRPr="00055DCB">
                              <w:rPr>
                                <w:noProof/>
                                <w:color w:val="000000"/>
                                <w:sz w:val="22"/>
                              </w:rPr>
                              <w:t>o</w:t>
                            </w:r>
                            <w:r w:rsidRPr="00055DCB">
                              <w:rPr>
                                <w:noProof/>
                                <w:color w:val="000000"/>
                                <w:sz w:val="22"/>
                                <w:lang w:val="sr-Latn-CS"/>
                              </w:rPr>
                              <w:t xml:space="preserve"> </w:t>
                            </w:r>
                            <w:r w:rsidRPr="00055DCB">
                              <w:rPr>
                                <w:noProof/>
                                <w:color w:val="000000"/>
                                <w:sz w:val="22"/>
                              </w:rPr>
                              <w:t>nenastanjenom</w:t>
                            </w:r>
                            <w:r w:rsidRPr="00055DCB">
                              <w:rPr>
                                <w:noProof/>
                                <w:color w:val="000000"/>
                                <w:sz w:val="22"/>
                                <w:lang w:val="sr-Latn-CS"/>
                              </w:rPr>
                              <w:t xml:space="preserve">, </w:t>
                            </w:r>
                            <w:r w:rsidRPr="00055DCB">
                              <w:rPr>
                                <w:noProof/>
                                <w:color w:val="000000"/>
                                <w:sz w:val="22"/>
                              </w:rPr>
                              <w:t>a</w:t>
                            </w:r>
                            <w:r w:rsidRPr="00055DCB">
                              <w:rPr>
                                <w:noProof/>
                                <w:color w:val="000000"/>
                                <w:sz w:val="22"/>
                                <w:lang w:val="sr-Latn-CS"/>
                              </w:rPr>
                              <w:t xml:space="preserve"> </w:t>
                            </w:r>
                            <w:r w:rsidRPr="00055DCB">
                              <w:rPr>
                                <w:noProof/>
                                <w:color w:val="000000"/>
                                <w:sz w:val="22"/>
                              </w:rPr>
                              <w:t>gra</w:t>
                            </w:r>
                            <w:r w:rsidRPr="00055DCB">
                              <w:rPr>
                                <w:noProof/>
                                <w:color w:val="000000"/>
                                <w:sz w:val="22"/>
                                <w:lang w:val="sr-Latn-CS"/>
                              </w:rPr>
                              <w:t>đ</w:t>
                            </w:r>
                            <w:r w:rsidRPr="00055DCB">
                              <w:rPr>
                                <w:noProof/>
                                <w:color w:val="000000"/>
                                <w:sz w:val="22"/>
                              </w:rPr>
                              <w:t>evinski</w:t>
                            </w:r>
                            <w:r w:rsidRPr="00055DCB">
                              <w:rPr>
                                <w:noProof/>
                                <w:color w:val="000000"/>
                                <w:sz w:val="22"/>
                                <w:lang w:val="sr-Latn-CS"/>
                              </w:rPr>
                              <w:t xml:space="preserve"> </w:t>
                            </w:r>
                            <w:r w:rsidRPr="00055DCB">
                              <w:rPr>
                                <w:noProof/>
                                <w:color w:val="000000"/>
                                <w:sz w:val="22"/>
                              </w:rPr>
                              <w:t>ispravnom</w:t>
                            </w:r>
                            <w:r w:rsidRPr="00055DCB">
                              <w:rPr>
                                <w:noProof/>
                                <w:color w:val="000000"/>
                                <w:sz w:val="22"/>
                                <w:lang w:val="sr-Latn-CS"/>
                              </w:rPr>
                              <w:t xml:space="preserve"> </w:t>
                            </w:r>
                            <w:r w:rsidRPr="00055DCB">
                              <w:rPr>
                                <w:noProof/>
                                <w:color w:val="000000"/>
                                <w:sz w:val="22"/>
                              </w:rPr>
                              <w:t>stanu</w:t>
                            </w:r>
                            <w:r w:rsidRPr="00055DCB">
                              <w:rPr>
                                <w:noProof/>
                                <w:color w:val="000000"/>
                                <w:sz w:val="22"/>
                                <w:lang w:val="sr-Latn-CS"/>
                              </w:rPr>
                              <w:t xml:space="preserve">. </w:t>
                            </w:r>
                          </w:p>
                          <w:p w:rsidR="00830A90" w:rsidRPr="00055DCB" w:rsidRDefault="00830A90" w:rsidP="00BD56E0">
                            <w:pPr>
                              <w:spacing w:after="120"/>
                              <w:rPr>
                                <w:noProof/>
                                <w:color w:val="000000"/>
                                <w:sz w:val="22"/>
                                <w:lang w:val="sr-Latn-CS"/>
                              </w:rPr>
                            </w:pPr>
                            <w:r w:rsidRPr="00055DCB">
                              <w:rPr>
                                <w:noProof/>
                                <w:color w:val="000000"/>
                                <w:sz w:val="22"/>
                              </w:rPr>
                              <w:t>Stan</w:t>
                            </w:r>
                            <w:r w:rsidRPr="00055DCB">
                              <w:rPr>
                                <w:noProof/>
                                <w:color w:val="000000"/>
                                <w:sz w:val="22"/>
                                <w:lang w:val="sr-Latn-CS"/>
                              </w:rPr>
                              <w:t xml:space="preserve">, </w:t>
                            </w:r>
                            <w:r w:rsidRPr="00055DCB">
                              <w:rPr>
                                <w:noProof/>
                                <w:color w:val="000000"/>
                                <w:sz w:val="22"/>
                              </w:rPr>
                              <w:t>se</w:t>
                            </w:r>
                            <w:r w:rsidRPr="00055DCB">
                              <w:rPr>
                                <w:noProof/>
                                <w:color w:val="000000"/>
                                <w:sz w:val="22"/>
                                <w:lang w:val="sr-Latn-CS"/>
                              </w:rPr>
                              <w:t xml:space="preserve"> </w:t>
                            </w:r>
                            <w:r w:rsidRPr="00055DCB">
                              <w:rPr>
                                <w:noProof/>
                                <w:color w:val="000000"/>
                                <w:sz w:val="22"/>
                              </w:rPr>
                              <w:t>kao</w:t>
                            </w:r>
                            <w:r w:rsidRPr="00055DCB">
                              <w:rPr>
                                <w:noProof/>
                                <w:color w:val="000000"/>
                                <w:sz w:val="22"/>
                                <w:lang w:val="sr-Latn-CS"/>
                              </w:rPr>
                              <w:t xml:space="preserve"> </w:t>
                            </w:r>
                            <w:r w:rsidRPr="00055DCB">
                              <w:rPr>
                                <w:noProof/>
                                <w:color w:val="000000"/>
                                <w:sz w:val="22"/>
                              </w:rPr>
                              <w:t>gra</w:t>
                            </w:r>
                            <w:r w:rsidRPr="00055DCB">
                              <w:rPr>
                                <w:noProof/>
                                <w:color w:val="000000"/>
                                <w:sz w:val="22"/>
                                <w:lang w:val="sr-Latn-CS"/>
                              </w:rPr>
                              <w:t>đ</w:t>
                            </w:r>
                            <w:r w:rsidRPr="00055DCB">
                              <w:rPr>
                                <w:noProof/>
                                <w:color w:val="000000"/>
                                <w:sz w:val="22"/>
                              </w:rPr>
                              <w:t>evinski</w:t>
                            </w:r>
                            <w:r w:rsidRPr="00055DCB">
                              <w:rPr>
                                <w:noProof/>
                                <w:color w:val="000000"/>
                                <w:sz w:val="22"/>
                                <w:lang w:val="sr-Latn-CS"/>
                              </w:rPr>
                              <w:t xml:space="preserve"> </w:t>
                            </w:r>
                            <w:r w:rsidRPr="00055DCB">
                              <w:rPr>
                                <w:noProof/>
                                <w:color w:val="000000"/>
                                <w:sz w:val="22"/>
                              </w:rPr>
                              <w:t>povezana</w:t>
                            </w:r>
                            <w:r w:rsidRPr="00055DCB">
                              <w:rPr>
                                <w:noProof/>
                                <w:color w:val="000000"/>
                                <w:sz w:val="22"/>
                                <w:lang w:val="sr-Latn-CS"/>
                              </w:rPr>
                              <w:t xml:space="preserve"> </w:t>
                            </w:r>
                            <w:r w:rsidRPr="00055DCB">
                              <w:rPr>
                                <w:noProof/>
                                <w:color w:val="000000"/>
                                <w:sz w:val="22"/>
                              </w:rPr>
                              <w:t>cjelina</w:t>
                            </w:r>
                            <w:r w:rsidRPr="00055DCB">
                              <w:rPr>
                                <w:noProof/>
                                <w:color w:val="000000"/>
                                <w:sz w:val="22"/>
                                <w:lang w:val="sr-Latn-CS"/>
                              </w:rPr>
                              <w:t xml:space="preserve">, </w:t>
                            </w:r>
                            <w:r w:rsidRPr="00055DCB">
                              <w:rPr>
                                <w:noProof/>
                                <w:color w:val="000000"/>
                                <w:sz w:val="22"/>
                              </w:rPr>
                              <w:t>sastoji</w:t>
                            </w:r>
                            <w:r w:rsidRPr="00055DCB">
                              <w:rPr>
                                <w:noProof/>
                                <w:color w:val="000000"/>
                                <w:sz w:val="22"/>
                                <w:lang w:val="sr-Latn-CS"/>
                              </w:rPr>
                              <w:t xml:space="preserve"> </w:t>
                            </w:r>
                            <w:r w:rsidRPr="00055DCB">
                              <w:rPr>
                                <w:noProof/>
                                <w:color w:val="000000"/>
                                <w:sz w:val="22"/>
                              </w:rPr>
                              <w:t>od</w:t>
                            </w:r>
                            <w:r w:rsidRPr="00055DCB">
                              <w:rPr>
                                <w:noProof/>
                                <w:color w:val="000000"/>
                                <w:sz w:val="22"/>
                                <w:lang w:val="sr-Latn-CS"/>
                              </w:rPr>
                              <w:t xml:space="preserve"> </w:t>
                            </w:r>
                            <w:r w:rsidRPr="00055DCB">
                              <w:rPr>
                                <w:noProof/>
                                <w:color w:val="000000"/>
                                <w:sz w:val="22"/>
                              </w:rPr>
                              <w:t>jedne</w:t>
                            </w:r>
                            <w:r w:rsidRPr="00055DCB">
                              <w:rPr>
                                <w:noProof/>
                                <w:color w:val="000000"/>
                                <w:sz w:val="22"/>
                                <w:lang w:val="sr-Latn-CS"/>
                              </w:rPr>
                              <w:t xml:space="preserve"> </w:t>
                            </w:r>
                            <w:r w:rsidRPr="00055DCB">
                              <w:rPr>
                                <w:noProof/>
                                <w:color w:val="000000"/>
                                <w:sz w:val="22"/>
                              </w:rPr>
                              <w:t>ili</w:t>
                            </w:r>
                            <w:r w:rsidRPr="00055DCB">
                              <w:rPr>
                                <w:noProof/>
                                <w:color w:val="000000"/>
                                <w:sz w:val="22"/>
                                <w:lang w:val="sr-Latn-CS"/>
                              </w:rPr>
                              <w:t xml:space="preserve"> </w:t>
                            </w:r>
                            <w:r w:rsidRPr="00055DCB">
                              <w:rPr>
                                <w:noProof/>
                                <w:color w:val="000000"/>
                                <w:sz w:val="22"/>
                              </w:rPr>
                              <w:t>vi</w:t>
                            </w:r>
                            <w:r w:rsidRPr="00055DCB">
                              <w:rPr>
                                <w:noProof/>
                                <w:color w:val="000000"/>
                                <w:sz w:val="22"/>
                                <w:lang w:val="sr-Latn-CS"/>
                              </w:rPr>
                              <w:t>š</w:t>
                            </w:r>
                            <w:r w:rsidRPr="00055DCB">
                              <w:rPr>
                                <w:noProof/>
                                <w:color w:val="000000"/>
                                <w:sz w:val="22"/>
                              </w:rPr>
                              <w:t>e</w:t>
                            </w:r>
                            <w:r w:rsidRPr="00055DCB">
                              <w:rPr>
                                <w:noProof/>
                                <w:color w:val="000000"/>
                                <w:sz w:val="22"/>
                                <w:lang w:val="sr-Latn-CS"/>
                              </w:rPr>
                              <w:t xml:space="preserve"> </w:t>
                            </w:r>
                            <w:r w:rsidRPr="00055DCB">
                              <w:rPr>
                                <w:noProof/>
                                <w:color w:val="000000"/>
                                <w:sz w:val="22"/>
                              </w:rPr>
                              <w:t>soba</w:t>
                            </w:r>
                            <w:r w:rsidRPr="00055DCB">
                              <w:rPr>
                                <w:noProof/>
                                <w:color w:val="000000"/>
                                <w:sz w:val="22"/>
                                <w:lang w:val="sr-Latn-CS"/>
                              </w:rPr>
                              <w:t xml:space="preserve">, </w:t>
                            </w:r>
                            <w:r w:rsidRPr="00055DCB">
                              <w:rPr>
                                <w:noProof/>
                                <w:color w:val="000000"/>
                                <w:sz w:val="22"/>
                              </w:rPr>
                              <w:t>sa</w:t>
                            </w:r>
                            <w:r w:rsidRPr="00055DCB">
                              <w:rPr>
                                <w:noProof/>
                                <w:color w:val="000000"/>
                                <w:sz w:val="22"/>
                                <w:lang w:val="sr-Latn-CS"/>
                              </w:rPr>
                              <w:t xml:space="preserve"> </w:t>
                            </w:r>
                            <w:r w:rsidRPr="00055DCB">
                              <w:rPr>
                                <w:noProof/>
                                <w:color w:val="000000"/>
                                <w:sz w:val="22"/>
                              </w:rPr>
                              <w:t>odgovaraju</w:t>
                            </w:r>
                            <w:r w:rsidRPr="00055DCB">
                              <w:rPr>
                                <w:noProof/>
                                <w:color w:val="000000"/>
                                <w:sz w:val="22"/>
                                <w:lang w:val="sr-Latn-CS"/>
                              </w:rPr>
                              <w:t>ć</w:t>
                            </w:r>
                            <w:r w:rsidRPr="00055DCB">
                              <w:rPr>
                                <w:noProof/>
                                <w:color w:val="000000"/>
                                <w:sz w:val="22"/>
                              </w:rPr>
                              <w:t>im</w:t>
                            </w:r>
                            <w:r w:rsidRPr="00055DCB">
                              <w:rPr>
                                <w:noProof/>
                                <w:color w:val="000000"/>
                                <w:sz w:val="22"/>
                                <w:lang w:val="sr-Latn-CS"/>
                              </w:rPr>
                              <w:t xml:space="preserve"> </w:t>
                            </w:r>
                            <w:r w:rsidRPr="00055DCB">
                              <w:rPr>
                                <w:noProof/>
                                <w:color w:val="000000"/>
                                <w:sz w:val="22"/>
                              </w:rPr>
                              <w:t>pomo</w:t>
                            </w:r>
                            <w:r w:rsidRPr="00055DCB">
                              <w:rPr>
                                <w:noProof/>
                                <w:color w:val="000000"/>
                                <w:sz w:val="22"/>
                                <w:lang w:val="sr-Latn-CS"/>
                              </w:rPr>
                              <w:t>ć</w:t>
                            </w:r>
                            <w:r w:rsidRPr="00055DCB">
                              <w:rPr>
                                <w:noProof/>
                                <w:color w:val="000000"/>
                                <w:sz w:val="22"/>
                              </w:rPr>
                              <w:t>nim</w:t>
                            </w:r>
                            <w:r w:rsidRPr="00055DCB">
                              <w:rPr>
                                <w:noProof/>
                                <w:color w:val="000000"/>
                                <w:sz w:val="22"/>
                                <w:lang w:val="sr-Latn-CS"/>
                              </w:rPr>
                              <w:t xml:space="preserve"> </w:t>
                            </w:r>
                            <w:r w:rsidRPr="00055DCB">
                              <w:rPr>
                                <w:noProof/>
                                <w:color w:val="000000"/>
                                <w:sz w:val="22"/>
                              </w:rPr>
                              <w:t>prostorijama</w:t>
                            </w:r>
                            <w:r w:rsidRPr="00055DCB">
                              <w:rPr>
                                <w:noProof/>
                                <w:color w:val="000000"/>
                                <w:sz w:val="22"/>
                                <w:lang w:val="sr-Latn-CS"/>
                              </w:rPr>
                              <w:t xml:space="preserve"> (</w:t>
                            </w:r>
                            <w:r w:rsidRPr="00055DCB">
                              <w:rPr>
                                <w:noProof/>
                                <w:color w:val="000000"/>
                                <w:sz w:val="22"/>
                              </w:rPr>
                              <w:t>kuhinja</w:t>
                            </w:r>
                            <w:r w:rsidRPr="00055DCB">
                              <w:rPr>
                                <w:noProof/>
                                <w:color w:val="000000"/>
                                <w:sz w:val="22"/>
                                <w:lang w:val="sr-Latn-CS"/>
                              </w:rPr>
                              <w:t xml:space="preserve">, </w:t>
                            </w:r>
                            <w:r w:rsidRPr="00055DCB">
                              <w:rPr>
                                <w:noProof/>
                                <w:color w:val="000000"/>
                                <w:sz w:val="22"/>
                              </w:rPr>
                              <w:t>ostava</w:t>
                            </w:r>
                            <w:r w:rsidRPr="00055DCB">
                              <w:rPr>
                                <w:noProof/>
                                <w:color w:val="000000"/>
                                <w:sz w:val="22"/>
                                <w:lang w:val="sr-Latn-CS"/>
                              </w:rPr>
                              <w:t xml:space="preserve">, </w:t>
                            </w:r>
                            <w:r w:rsidRPr="00055DCB">
                              <w:rPr>
                                <w:noProof/>
                                <w:color w:val="000000"/>
                                <w:sz w:val="22"/>
                              </w:rPr>
                              <w:t>predsoblje</w:t>
                            </w:r>
                            <w:r w:rsidRPr="00055DCB">
                              <w:rPr>
                                <w:noProof/>
                                <w:color w:val="000000"/>
                                <w:sz w:val="22"/>
                                <w:lang w:val="sr-Latn-CS"/>
                              </w:rPr>
                              <w:t xml:space="preserve">, </w:t>
                            </w:r>
                            <w:r w:rsidRPr="00055DCB">
                              <w:rPr>
                                <w:noProof/>
                                <w:color w:val="000000"/>
                                <w:sz w:val="22"/>
                              </w:rPr>
                              <w:t>kupatilo</w:t>
                            </w:r>
                            <w:r w:rsidRPr="00055DCB">
                              <w:rPr>
                                <w:noProof/>
                                <w:color w:val="000000"/>
                                <w:sz w:val="22"/>
                                <w:lang w:val="sr-Latn-CS"/>
                              </w:rPr>
                              <w:t xml:space="preserve">, </w:t>
                            </w:r>
                            <w:r w:rsidRPr="00055DCB">
                              <w:rPr>
                                <w:noProof/>
                                <w:color w:val="000000"/>
                                <w:sz w:val="22"/>
                              </w:rPr>
                              <w:t>WC</w:t>
                            </w:r>
                            <w:r>
                              <w:rPr>
                                <w:noProof/>
                                <w:color w:val="000000"/>
                                <w:sz w:val="22"/>
                                <w:lang w:val="sr-Latn-CS"/>
                              </w:rPr>
                              <w:t>/</w:t>
                            </w:r>
                            <w:r w:rsidRPr="00055DCB">
                              <w:rPr>
                                <w:noProof/>
                                <w:color w:val="000000"/>
                                <w:sz w:val="22"/>
                              </w:rPr>
                              <w:t>toalet</w:t>
                            </w:r>
                            <w:r w:rsidRPr="00055DCB">
                              <w:rPr>
                                <w:noProof/>
                                <w:color w:val="000000"/>
                                <w:sz w:val="22"/>
                                <w:lang w:val="sr-Latn-CS"/>
                              </w:rPr>
                              <w:t xml:space="preserve"> </w:t>
                            </w:r>
                            <w:r w:rsidRPr="00055DCB">
                              <w:rPr>
                                <w:noProof/>
                                <w:color w:val="000000"/>
                                <w:sz w:val="22"/>
                              </w:rPr>
                              <w:t>i</w:t>
                            </w:r>
                            <w:r w:rsidRPr="00055DCB">
                              <w:rPr>
                                <w:noProof/>
                                <w:color w:val="000000"/>
                                <w:sz w:val="22"/>
                                <w:lang w:val="sr-Latn-CS"/>
                              </w:rPr>
                              <w:t xml:space="preserve"> </w:t>
                            </w:r>
                            <w:r w:rsidRPr="00055DCB">
                              <w:rPr>
                                <w:noProof/>
                                <w:color w:val="000000"/>
                                <w:sz w:val="22"/>
                              </w:rPr>
                              <w:t>sl</w:t>
                            </w:r>
                            <w:r w:rsidRPr="00055DCB">
                              <w:rPr>
                                <w:noProof/>
                                <w:color w:val="000000"/>
                                <w:sz w:val="22"/>
                                <w:lang w:val="sr-Latn-CS"/>
                              </w:rPr>
                              <w:t xml:space="preserve">.), </w:t>
                            </w:r>
                            <w:r w:rsidRPr="00055DCB">
                              <w:rPr>
                                <w:noProof/>
                                <w:color w:val="000000"/>
                                <w:sz w:val="22"/>
                              </w:rPr>
                              <w:t>ili</w:t>
                            </w:r>
                            <w:r w:rsidRPr="00055DCB">
                              <w:rPr>
                                <w:noProof/>
                                <w:color w:val="000000"/>
                                <w:sz w:val="22"/>
                                <w:lang w:val="sr-Latn-CS"/>
                              </w:rPr>
                              <w:t xml:space="preserve"> </w:t>
                            </w:r>
                            <w:r w:rsidRPr="00055DCB">
                              <w:rPr>
                                <w:noProof/>
                                <w:color w:val="000000"/>
                                <w:sz w:val="22"/>
                              </w:rPr>
                              <w:t>bez</w:t>
                            </w:r>
                            <w:r w:rsidRPr="00055DCB">
                              <w:rPr>
                                <w:noProof/>
                                <w:color w:val="000000"/>
                                <w:sz w:val="22"/>
                                <w:lang w:val="sr-Latn-CS"/>
                              </w:rPr>
                              <w:t xml:space="preserve"> </w:t>
                            </w:r>
                            <w:r w:rsidRPr="00055DCB">
                              <w:rPr>
                                <w:noProof/>
                                <w:color w:val="000000"/>
                                <w:sz w:val="22"/>
                              </w:rPr>
                              <w:t>pomo</w:t>
                            </w:r>
                            <w:r w:rsidRPr="00055DCB">
                              <w:rPr>
                                <w:noProof/>
                                <w:color w:val="000000"/>
                                <w:sz w:val="22"/>
                                <w:lang w:val="sr-Latn-CS"/>
                              </w:rPr>
                              <w:t>ć</w:t>
                            </w:r>
                            <w:r w:rsidRPr="00055DCB">
                              <w:rPr>
                                <w:noProof/>
                                <w:color w:val="000000"/>
                                <w:sz w:val="22"/>
                              </w:rPr>
                              <w:t>nih</w:t>
                            </w:r>
                            <w:r w:rsidRPr="00055DCB">
                              <w:rPr>
                                <w:noProof/>
                                <w:color w:val="000000"/>
                                <w:sz w:val="22"/>
                                <w:lang w:val="sr-Latn-CS"/>
                              </w:rPr>
                              <w:t xml:space="preserve"> </w:t>
                            </w:r>
                            <w:r w:rsidRPr="00055DCB">
                              <w:rPr>
                                <w:noProof/>
                                <w:color w:val="000000"/>
                                <w:sz w:val="22"/>
                              </w:rPr>
                              <w:t>prostorija</w:t>
                            </w:r>
                            <w:r w:rsidRPr="00055DCB">
                              <w:rPr>
                                <w:noProof/>
                                <w:color w:val="000000"/>
                                <w:sz w:val="22"/>
                                <w:lang w:val="sr-Latn-CS"/>
                              </w:rPr>
                              <w:t xml:space="preserve"> </w:t>
                            </w:r>
                            <w:r w:rsidRPr="00055DCB">
                              <w:rPr>
                                <w:noProof/>
                                <w:color w:val="000000"/>
                                <w:sz w:val="22"/>
                              </w:rPr>
                              <w:t>i</w:t>
                            </w:r>
                            <w:r w:rsidRPr="00055DCB">
                              <w:rPr>
                                <w:noProof/>
                                <w:color w:val="000000"/>
                                <w:sz w:val="22"/>
                                <w:lang w:val="sr-Latn-CS"/>
                              </w:rPr>
                              <w:t xml:space="preserve"> </w:t>
                            </w:r>
                            <w:r w:rsidRPr="00055DCB">
                              <w:rPr>
                                <w:noProof/>
                                <w:color w:val="000000"/>
                                <w:sz w:val="22"/>
                              </w:rPr>
                              <w:t>mo</w:t>
                            </w:r>
                            <w:r w:rsidRPr="00055DCB">
                              <w:rPr>
                                <w:noProof/>
                                <w:color w:val="000000"/>
                                <w:sz w:val="22"/>
                                <w:lang w:val="sr-Latn-CS"/>
                              </w:rPr>
                              <w:t>ž</w:t>
                            </w:r>
                            <w:r w:rsidRPr="00055DCB">
                              <w:rPr>
                                <w:noProof/>
                                <w:color w:val="000000"/>
                                <w:sz w:val="22"/>
                              </w:rPr>
                              <w:t>e</w:t>
                            </w:r>
                            <w:r w:rsidRPr="00055DCB">
                              <w:rPr>
                                <w:noProof/>
                                <w:color w:val="000000"/>
                                <w:sz w:val="22"/>
                                <w:lang w:val="sr-Latn-CS"/>
                              </w:rPr>
                              <w:t xml:space="preserve"> </w:t>
                            </w:r>
                            <w:r w:rsidRPr="00055DCB">
                              <w:rPr>
                                <w:noProof/>
                                <w:color w:val="000000"/>
                                <w:sz w:val="22"/>
                              </w:rPr>
                              <w:t>da</w:t>
                            </w:r>
                            <w:r w:rsidRPr="00055DCB">
                              <w:rPr>
                                <w:noProof/>
                                <w:color w:val="000000"/>
                                <w:sz w:val="22"/>
                                <w:lang w:val="sr-Latn-CS"/>
                              </w:rPr>
                              <w:t xml:space="preserve"> </w:t>
                            </w:r>
                            <w:r w:rsidRPr="00055DCB">
                              <w:rPr>
                                <w:noProof/>
                                <w:color w:val="000000"/>
                                <w:sz w:val="22"/>
                              </w:rPr>
                              <w:t>ima</w:t>
                            </w:r>
                            <w:r w:rsidRPr="00055DCB">
                              <w:rPr>
                                <w:noProof/>
                                <w:color w:val="000000"/>
                                <w:sz w:val="22"/>
                                <w:lang w:val="sr-Latn-CS"/>
                              </w:rPr>
                              <w:t xml:space="preserve"> </w:t>
                            </w:r>
                            <w:r w:rsidRPr="00055DCB">
                              <w:rPr>
                                <w:noProof/>
                                <w:color w:val="000000"/>
                                <w:sz w:val="22"/>
                              </w:rPr>
                              <w:t>jedan</w:t>
                            </w:r>
                            <w:r w:rsidRPr="00055DCB">
                              <w:rPr>
                                <w:noProof/>
                                <w:color w:val="000000"/>
                                <w:sz w:val="22"/>
                                <w:lang w:val="sr-Latn-CS"/>
                              </w:rPr>
                              <w:t xml:space="preserve"> </w:t>
                            </w:r>
                            <w:r w:rsidRPr="00055DCB">
                              <w:rPr>
                                <w:noProof/>
                                <w:color w:val="000000"/>
                                <w:sz w:val="22"/>
                              </w:rPr>
                              <w:t>ili</w:t>
                            </w:r>
                            <w:r w:rsidRPr="00055DCB">
                              <w:rPr>
                                <w:noProof/>
                                <w:color w:val="000000"/>
                                <w:sz w:val="22"/>
                                <w:lang w:val="sr-Latn-CS"/>
                              </w:rPr>
                              <w:t xml:space="preserve"> </w:t>
                            </w:r>
                            <w:r w:rsidRPr="00055DCB">
                              <w:rPr>
                                <w:noProof/>
                                <w:color w:val="000000"/>
                                <w:sz w:val="22"/>
                              </w:rPr>
                              <w:t>vi</w:t>
                            </w:r>
                            <w:r w:rsidRPr="00055DCB">
                              <w:rPr>
                                <w:noProof/>
                                <w:color w:val="000000"/>
                                <w:sz w:val="22"/>
                                <w:lang w:val="sr-Latn-CS"/>
                              </w:rPr>
                              <w:t>š</w:t>
                            </w:r>
                            <w:r w:rsidRPr="00055DCB">
                              <w:rPr>
                                <w:noProof/>
                                <w:color w:val="000000"/>
                                <w:sz w:val="22"/>
                              </w:rPr>
                              <w:t>e</w:t>
                            </w:r>
                            <w:r w:rsidRPr="00055DCB">
                              <w:rPr>
                                <w:noProof/>
                                <w:color w:val="000000"/>
                                <w:sz w:val="22"/>
                                <w:lang w:val="sr-Latn-CS"/>
                              </w:rPr>
                              <w:t xml:space="preserve"> </w:t>
                            </w:r>
                            <w:r w:rsidRPr="00055DCB">
                              <w:rPr>
                                <w:noProof/>
                                <w:color w:val="000000"/>
                                <w:sz w:val="22"/>
                              </w:rPr>
                              <w:t>posebnih</w:t>
                            </w:r>
                            <w:r w:rsidRPr="00055DCB">
                              <w:rPr>
                                <w:noProof/>
                                <w:color w:val="000000"/>
                                <w:sz w:val="22"/>
                                <w:lang w:val="sr-Latn-CS"/>
                              </w:rPr>
                              <w:t xml:space="preserve"> </w:t>
                            </w:r>
                            <w:r w:rsidRPr="00055DCB">
                              <w:rPr>
                                <w:noProof/>
                                <w:color w:val="000000"/>
                                <w:sz w:val="22"/>
                              </w:rPr>
                              <w:t>ulaza</w:t>
                            </w:r>
                            <w:r w:rsidRPr="00055DCB">
                              <w:rPr>
                                <w:noProof/>
                                <w:color w:val="000000"/>
                                <w:sz w:val="22"/>
                                <w:lang w:val="sr-Latn-CS"/>
                              </w:rPr>
                              <w:t>.</w:t>
                            </w:r>
                          </w:p>
                          <w:p w:rsidR="00830A90" w:rsidRDefault="00830A90" w:rsidP="00BD56E0">
                            <w:pPr>
                              <w:spacing w:after="120"/>
                            </w:pPr>
                            <w:r w:rsidRPr="00055DCB">
                              <w:rPr>
                                <w:noProof/>
                                <w:color w:val="000000"/>
                                <w:sz w:val="22"/>
                              </w:rPr>
                              <w:t>Osim</w:t>
                            </w:r>
                            <w:r w:rsidRPr="00055DCB">
                              <w:rPr>
                                <w:noProof/>
                                <w:color w:val="000000"/>
                                <w:sz w:val="22"/>
                                <w:lang w:val="sr-Latn-CS"/>
                              </w:rPr>
                              <w:t xml:space="preserve"> </w:t>
                            </w:r>
                            <w:r w:rsidRPr="00055DCB">
                              <w:rPr>
                                <w:noProof/>
                                <w:color w:val="000000"/>
                                <w:sz w:val="22"/>
                              </w:rPr>
                              <w:t>stanova</w:t>
                            </w:r>
                            <w:r w:rsidRPr="00055DCB">
                              <w:rPr>
                                <w:noProof/>
                                <w:color w:val="000000"/>
                                <w:sz w:val="22"/>
                                <w:lang w:val="sr-Latn-CS"/>
                              </w:rPr>
                              <w:t xml:space="preserve"> (</w:t>
                            </w:r>
                            <w:r w:rsidRPr="00055DCB">
                              <w:rPr>
                                <w:noProof/>
                                <w:color w:val="000000"/>
                                <w:sz w:val="22"/>
                              </w:rPr>
                              <w:t>u</w:t>
                            </w:r>
                            <w:r w:rsidRPr="00055DCB">
                              <w:rPr>
                                <w:noProof/>
                                <w:color w:val="000000"/>
                                <w:sz w:val="22"/>
                                <w:lang w:val="sr-Latn-CS"/>
                              </w:rPr>
                              <w:t xml:space="preserve"> </w:t>
                            </w:r>
                            <w:r w:rsidRPr="00055DCB">
                              <w:rPr>
                                <w:noProof/>
                                <w:color w:val="000000"/>
                                <w:sz w:val="22"/>
                              </w:rPr>
                              <w:t>smislu</w:t>
                            </w:r>
                            <w:r w:rsidRPr="00055DCB">
                              <w:rPr>
                                <w:noProof/>
                                <w:color w:val="000000"/>
                                <w:sz w:val="22"/>
                                <w:lang w:val="sr-Latn-CS"/>
                              </w:rPr>
                              <w:t xml:space="preserve"> </w:t>
                            </w:r>
                            <w:r w:rsidRPr="00055DCB">
                              <w:rPr>
                                <w:noProof/>
                                <w:color w:val="000000"/>
                                <w:sz w:val="22"/>
                              </w:rPr>
                              <w:t>date</w:t>
                            </w:r>
                            <w:r w:rsidRPr="00055DCB">
                              <w:rPr>
                                <w:noProof/>
                                <w:color w:val="000000"/>
                                <w:sz w:val="22"/>
                                <w:lang w:val="sr-Latn-CS"/>
                              </w:rPr>
                              <w:t xml:space="preserve"> </w:t>
                            </w:r>
                            <w:r w:rsidRPr="00055DCB">
                              <w:rPr>
                                <w:noProof/>
                                <w:color w:val="000000"/>
                                <w:sz w:val="22"/>
                              </w:rPr>
                              <w:t>definicije</w:t>
                            </w:r>
                            <w:r w:rsidRPr="00055DCB">
                              <w:rPr>
                                <w:noProof/>
                                <w:color w:val="000000"/>
                                <w:sz w:val="22"/>
                                <w:lang w:val="sr-Latn-CS"/>
                              </w:rPr>
                              <w:t xml:space="preserve">) </w:t>
                            </w:r>
                            <w:r w:rsidRPr="00055DCB">
                              <w:rPr>
                                <w:noProof/>
                                <w:color w:val="000000"/>
                                <w:sz w:val="22"/>
                              </w:rPr>
                              <w:t>popisom</w:t>
                            </w:r>
                            <w:r w:rsidRPr="00055DCB">
                              <w:rPr>
                                <w:noProof/>
                                <w:color w:val="000000"/>
                                <w:sz w:val="22"/>
                                <w:lang w:val="sr-Latn-CS"/>
                              </w:rPr>
                              <w:t xml:space="preserve"> </w:t>
                            </w:r>
                            <w:r w:rsidRPr="00055DCB">
                              <w:rPr>
                                <w:noProof/>
                                <w:color w:val="000000"/>
                                <w:sz w:val="22"/>
                              </w:rPr>
                              <w:t>se</w:t>
                            </w:r>
                            <w:r w:rsidRPr="00055DCB">
                              <w:rPr>
                                <w:noProof/>
                                <w:color w:val="000000"/>
                                <w:sz w:val="22"/>
                                <w:lang w:val="sr-Latn-CS"/>
                              </w:rPr>
                              <w:t xml:space="preserve"> </w:t>
                            </w:r>
                            <w:r w:rsidRPr="00055DCB">
                              <w:rPr>
                                <w:noProof/>
                                <w:color w:val="000000"/>
                                <w:sz w:val="22"/>
                              </w:rPr>
                              <w:t>obuhvataju</w:t>
                            </w:r>
                            <w:r w:rsidRPr="00055DCB">
                              <w:rPr>
                                <w:noProof/>
                                <w:color w:val="000000"/>
                                <w:sz w:val="22"/>
                                <w:lang w:val="sr-Latn-CS"/>
                              </w:rPr>
                              <w:t xml:space="preserve"> </w:t>
                            </w:r>
                            <w:r w:rsidRPr="00055DCB">
                              <w:rPr>
                                <w:noProof/>
                                <w:color w:val="000000"/>
                                <w:sz w:val="22"/>
                              </w:rPr>
                              <w:t>i</w:t>
                            </w:r>
                            <w:r w:rsidRPr="00055DCB">
                              <w:rPr>
                                <w:noProof/>
                                <w:color w:val="000000"/>
                                <w:sz w:val="22"/>
                                <w:lang w:val="sr-Latn-CS"/>
                              </w:rPr>
                              <w:t xml:space="preserve"> </w:t>
                            </w:r>
                            <w:r w:rsidRPr="00055DCB">
                              <w:rPr>
                                <w:noProof/>
                                <w:color w:val="000000"/>
                                <w:sz w:val="22"/>
                              </w:rPr>
                              <w:t>druge</w:t>
                            </w:r>
                            <w:r w:rsidRPr="00055DCB">
                              <w:rPr>
                                <w:noProof/>
                                <w:color w:val="000000"/>
                                <w:sz w:val="22"/>
                                <w:lang w:val="sr-Latn-CS"/>
                              </w:rPr>
                              <w:t xml:space="preserve"> </w:t>
                            </w:r>
                            <w:r w:rsidRPr="00055DCB">
                              <w:rPr>
                                <w:noProof/>
                                <w:color w:val="000000"/>
                                <w:sz w:val="22"/>
                              </w:rPr>
                              <w:t>prostorije</w:t>
                            </w:r>
                            <w:r>
                              <w:rPr>
                                <w:noProof/>
                                <w:color w:val="000000"/>
                                <w:sz w:val="22"/>
                                <w:lang w:val="sr-Latn-CS"/>
                              </w:rPr>
                              <w:t>/</w:t>
                            </w:r>
                            <w:r w:rsidRPr="00055DCB">
                              <w:rPr>
                                <w:noProof/>
                                <w:color w:val="000000"/>
                                <w:sz w:val="22"/>
                              </w:rPr>
                              <w:t>objekti</w:t>
                            </w:r>
                            <w:r w:rsidRPr="00055DCB">
                              <w:rPr>
                                <w:noProof/>
                                <w:color w:val="000000"/>
                                <w:sz w:val="22"/>
                                <w:lang w:val="sr-Latn-CS"/>
                              </w:rPr>
                              <w:t xml:space="preserve"> </w:t>
                            </w:r>
                            <w:r w:rsidRPr="00055DCB">
                              <w:rPr>
                                <w:noProof/>
                                <w:color w:val="000000"/>
                                <w:sz w:val="22"/>
                              </w:rPr>
                              <w:t>koji</w:t>
                            </w:r>
                            <w:r w:rsidRPr="00055DCB">
                              <w:rPr>
                                <w:noProof/>
                                <w:color w:val="000000"/>
                                <w:sz w:val="22"/>
                                <w:lang w:val="sr-Latn-CS"/>
                              </w:rPr>
                              <w:t xml:space="preserve"> </w:t>
                            </w:r>
                            <w:r w:rsidRPr="00055DCB">
                              <w:rPr>
                                <w:noProof/>
                                <w:color w:val="000000"/>
                                <w:sz w:val="22"/>
                              </w:rPr>
                              <w:t>nijesu</w:t>
                            </w:r>
                            <w:r w:rsidRPr="00055DCB">
                              <w:rPr>
                                <w:noProof/>
                                <w:color w:val="000000"/>
                                <w:sz w:val="22"/>
                                <w:lang w:val="sr-Latn-CS"/>
                              </w:rPr>
                              <w:t xml:space="preserve"> </w:t>
                            </w:r>
                            <w:r w:rsidRPr="00055DCB">
                              <w:rPr>
                                <w:noProof/>
                                <w:color w:val="000000"/>
                                <w:sz w:val="22"/>
                              </w:rPr>
                              <w:t>sagra</w:t>
                            </w:r>
                            <w:r w:rsidRPr="00055DCB">
                              <w:rPr>
                                <w:noProof/>
                                <w:color w:val="000000"/>
                                <w:sz w:val="22"/>
                                <w:lang w:val="sr-Latn-CS"/>
                              </w:rPr>
                              <w:t>đ</w:t>
                            </w:r>
                            <w:r w:rsidRPr="00055DCB">
                              <w:rPr>
                                <w:noProof/>
                                <w:color w:val="000000"/>
                                <w:sz w:val="22"/>
                              </w:rPr>
                              <w:t>eni</w:t>
                            </w:r>
                            <w:r w:rsidRPr="00055DCB">
                              <w:rPr>
                                <w:noProof/>
                                <w:color w:val="000000"/>
                                <w:sz w:val="22"/>
                                <w:lang w:val="sr-Latn-CS"/>
                              </w:rPr>
                              <w:t xml:space="preserve"> </w:t>
                            </w:r>
                            <w:r w:rsidRPr="00055DCB">
                              <w:rPr>
                                <w:noProof/>
                                <w:color w:val="000000"/>
                                <w:sz w:val="22"/>
                              </w:rPr>
                              <w:t>kao</w:t>
                            </w:r>
                            <w:r w:rsidRPr="00055DCB">
                              <w:rPr>
                                <w:noProof/>
                                <w:color w:val="000000"/>
                                <w:sz w:val="22"/>
                                <w:lang w:val="sr-Latn-CS"/>
                              </w:rPr>
                              <w:t xml:space="preserve"> </w:t>
                            </w:r>
                            <w:r w:rsidRPr="00055DCB">
                              <w:rPr>
                                <w:noProof/>
                                <w:color w:val="000000"/>
                                <w:sz w:val="22"/>
                              </w:rPr>
                              <w:t>stan</w:t>
                            </w:r>
                            <w:r w:rsidRPr="00055DCB">
                              <w:rPr>
                                <w:noProof/>
                                <w:color w:val="000000"/>
                                <w:sz w:val="22"/>
                                <w:lang w:val="sr-Latn-CS"/>
                              </w:rPr>
                              <w:t xml:space="preserve">, </w:t>
                            </w:r>
                            <w:r w:rsidRPr="00055DCB">
                              <w:rPr>
                                <w:noProof/>
                                <w:color w:val="000000"/>
                                <w:sz w:val="22"/>
                              </w:rPr>
                              <w:t>ali</w:t>
                            </w:r>
                            <w:r w:rsidRPr="00055DCB">
                              <w:rPr>
                                <w:noProof/>
                                <w:color w:val="000000"/>
                                <w:sz w:val="22"/>
                                <w:lang w:val="sr-Latn-CS"/>
                              </w:rPr>
                              <w:t xml:space="preserve"> </w:t>
                            </w:r>
                            <w:r w:rsidRPr="00055DCB">
                              <w:rPr>
                                <w:noProof/>
                                <w:color w:val="000000"/>
                                <w:sz w:val="22"/>
                              </w:rPr>
                              <w:t>se</w:t>
                            </w:r>
                            <w:r w:rsidRPr="00055DCB">
                              <w:rPr>
                                <w:noProof/>
                                <w:color w:val="000000"/>
                                <w:sz w:val="22"/>
                                <w:lang w:val="sr-Latn-CS"/>
                              </w:rPr>
                              <w:t xml:space="preserve"> </w:t>
                            </w:r>
                            <w:r w:rsidRPr="00055DCB">
                              <w:rPr>
                                <w:noProof/>
                                <w:color w:val="000000"/>
                                <w:sz w:val="22"/>
                              </w:rPr>
                              <w:t>u</w:t>
                            </w:r>
                            <w:r w:rsidRPr="00055DCB">
                              <w:rPr>
                                <w:noProof/>
                                <w:color w:val="000000"/>
                                <w:sz w:val="22"/>
                                <w:lang w:val="sr-Latn-CS"/>
                              </w:rPr>
                              <w:t xml:space="preserve"> </w:t>
                            </w:r>
                            <w:r w:rsidRPr="00055DCB">
                              <w:rPr>
                                <w:noProof/>
                                <w:color w:val="000000"/>
                                <w:sz w:val="22"/>
                              </w:rPr>
                              <w:t>vrijeme</w:t>
                            </w:r>
                            <w:r w:rsidRPr="00055DCB">
                              <w:rPr>
                                <w:noProof/>
                                <w:color w:val="000000"/>
                                <w:sz w:val="22"/>
                                <w:lang w:val="sr-Latn-CS"/>
                              </w:rPr>
                              <w:t xml:space="preserve"> </w:t>
                            </w:r>
                            <w:r w:rsidRPr="00055DCB">
                              <w:rPr>
                                <w:noProof/>
                                <w:color w:val="000000"/>
                                <w:sz w:val="22"/>
                              </w:rPr>
                              <w:t>popisa</w:t>
                            </w:r>
                            <w:r w:rsidRPr="00055DCB">
                              <w:rPr>
                                <w:noProof/>
                                <w:color w:val="000000"/>
                                <w:sz w:val="22"/>
                                <w:lang w:val="sr-Latn-CS"/>
                              </w:rPr>
                              <w:t xml:space="preserve"> </w:t>
                            </w:r>
                            <w:r w:rsidRPr="00055DCB">
                              <w:rPr>
                                <w:noProof/>
                                <w:color w:val="000000"/>
                                <w:sz w:val="22"/>
                              </w:rPr>
                              <w:t>koriste</w:t>
                            </w:r>
                            <w:r w:rsidRPr="00055DCB">
                              <w:rPr>
                                <w:noProof/>
                                <w:color w:val="000000"/>
                                <w:sz w:val="22"/>
                                <w:lang w:val="sr-Latn-CS"/>
                              </w:rPr>
                              <w:t xml:space="preserve"> </w:t>
                            </w:r>
                            <w:r w:rsidRPr="00055DCB">
                              <w:rPr>
                                <w:noProof/>
                                <w:color w:val="000000"/>
                                <w:sz w:val="22"/>
                              </w:rPr>
                              <w:t>za</w:t>
                            </w:r>
                            <w:r w:rsidRPr="00055DCB">
                              <w:rPr>
                                <w:noProof/>
                                <w:color w:val="000000"/>
                                <w:sz w:val="22"/>
                                <w:lang w:val="sr-Latn-CS"/>
                              </w:rPr>
                              <w:t xml:space="preserve"> </w:t>
                            </w:r>
                            <w:r w:rsidRPr="00055DCB">
                              <w:rPr>
                                <w:noProof/>
                                <w:color w:val="000000"/>
                                <w:sz w:val="22"/>
                              </w:rPr>
                              <w:t>stanovanje</w:t>
                            </w:r>
                            <w:r w:rsidRPr="00055DCB">
                              <w:rPr>
                                <w:noProof/>
                                <w:color w:val="000000"/>
                                <w:sz w:val="22"/>
                                <w:lang w:val="sr-Latn-CS"/>
                              </w:rPr>
                              <w:t xml:space="preserve"> (š</w:t>
                            </w:r>
                            <w:r w:rsidRPr="00055DCB">
                              <w:rPr>
                                <w:noProof/>
                                <w:color w:val="000000"/>
                                <w:sz w:val="22"/>
                              </w:rPr>
                              <w:t>upa</w:t>
                            </w:r>
                            <w:r w:rsidRPr="00055DCB">
                              <w:rPr>
                                <w:noProof/>
                                <w:color w:val="000000"/>
                                <w:sz w:val="22"/>
                                <w:lang w:val="sr-Latn-CS"/>
                              </w:rPr>
                              <w:t xml:space="preserve">, </w:t>
                            </w:r>
                            <w:r w:rsidRPr="00055DCB">
                              <w:rPr>
                                <w:noProof/>
                                <w:color w:val="000000"/>
                                <w:sz w:val="22"/>
                              </w:rPr>
                              <w:t>gara</w:t>
                            </w:r>
                            <w:r w:rsidRPr="00055DCB">
                              <w:rPr>
                                <w:noProof/>
                                <w:color w:val="000000"/>
                                <w:sz w:val="22"/>
                                <w:lang w:val="sr-Latn-CS"/>
                              </w:rPr>
                              <w:t>ž</w:t>
                            </w:r>
                            <w:r w:rsidRPr="00055DCB">
                              <w:rPr>
                                <w:noProof/>
                                <w:color w:val="000000"/>
                                <w:sz w:val="22"/>
                              </w:rPr>
                              <w:t>a</w:t>
                            </w:r>
                            <w:r w:rsidRPr="00055DCB">
                              <w:rPr>
                                <w:noProof/>
                                <w:color w:val="000000"/>
                                <w:sz w:val="22"/>
                                <w:lang w:val="sr-Latn-CS"/>
                              </w:rPr>
                              <w:t xml:space="preserve">, </w:t>
                            </w:r>
                            <w:r w:rsidRPr="00055DCB">
                              <w:rPr>
                                <w:noProof/>
                                <w:color w:val="000000"/>
                                <w:sz w:val="22"/>
                              </w:rPr>
                              <w:t>stari</w:t>
                            </w:r>
                            <w:r w:rsidRPr="00055DCB">
                              <w:rPr>
                                <w:sz w:val="22"/>
                                <w:lang w:val="sr-Latn-CS"/>
                              </w:rPr>
                              <w:t xml:space="preserve"> </w:t>
                            </w:r>
                            <w:r w:rsidRPr="00055DCB">
                              <w:rPr>
                                <w:noProof/>
                                <w:color w:val="000000"/>
                                <w:sz w:val="22"/>
                              </w:rPr>
                              <w:t>vagon</w:t>
                            </w:r>
                            <w:r w:rsidRPr="00055DCB">
                              <w:rPr>
                                <w:noProof/>
                                <w:color w:val="000000"/>
                                <w:sz w:val="22"/>
                                <w:lang w:val="sr-Latn-CS"/>
                              </w:rPr>
                              <w:t xml:space="preserve">, </w:t>
                            </w:r>
                            <w:r w:rsidRPr="00055DCB">
                              <w:rPr>
                                <w:noProof/>
                                <w:color w:val="000000"/>
                                <w:sz w:val="22"/>
                              </w:rPr>
                              <w:t>prikolica</w:t>
                            </w:r>
                            <w:r w:rsidRPr="00055DCB">
                              <w:rPr>
                                <w:noProof/>
                                <w:color w:val="000000"/>
                                <w:sz w:val="22"/>
                                <w:lang w:val="sr-Latn-CS"/>
                              </w:rPr>
                              <w:t>, č</w:t>
                            </w:r>
                            <w:r w:rsidRPr="00055DCB">
                              <w:rPr>
                                <w:noProof/>
                                <w:color w:val="000000"/>
                                <w:sz w:val="22"/>
                              </w:rPr>
                              <w:t>erga</w:t>
                            </w:r>
                            <w:r w:rsidRPr="00055DCB">
                              <w:rPr>
                                <w:noProof/>
                                <w:color w:val="000000"/>
                                <w:sz w:val="22"/>
                                <w:lang w:val="sr-Latn-CS"/>
                              </w:rPr>
                              <w:t xml:space="preserve"> </w:t>
                            </w:r>
                            <w:r w:rsidRPr="00055DCB">
                              <w:rPr>
                                <w:noProof/>
                                <w:color w:val="000000"/>
                                <w:sz w:val="22"/>
                              </w:rPr>
                              <w:t>i</w:t>
                            </w:r>
                            <w:r w:rsidRPr="00055DCB">
                              <w:rPr>
                                <w:noProof/>
                                <w:color w:val="000000"/>
                                <w:sz w:val="22"/>
                                <w:lang w:val="sr-Latn-CS"/>
                              </w:rPr>
                              <w:t xml:space="preserve"> </w:t>
                            </w:r>
                            <w:r w:rsidRPr="00055DCB">
                              <w:rPr>
                                <w:noProof/>
                                <w:color w:val="000000"/>
                                <w:sz w:val="22"/>
                              </w:rPr>
                              <w:t>dr</w:t>
                            </w:r>
                            <w:r w:rsidRPr="00055DCB">
                              <w:rPr>
                                <w:noProof/>
                                <w:color w:val="000000"/>
                                <w:sz w:val="22"/>
                                <w:lang w:val="sr-Latn-CS"/>
                              </w:rPr>
                              <w:t xml:space="preserve">.), </w:t>
                            </w:r>
                            <w:r w:rsidRPr="00055DCB">
                              <w:rPr>
                                <w:noProof/>
                                <w:color w:val="000000"/>
                                <w:sz w:val="22"/>
                              </w:rPr>
                              <w:t>kao</w:t>
                            </w:r>
                            <w:r w:rsidRPr="00055DCB">
                              <w:rPr>
                                <w:noProof/>
                                <w:color w:val="000000"/>
                                <w:sz w:val="22"/>
                                <w:lang w:val="sr-Latn-CS"/>
                              </w:rPr>
                              <w:t xml:space="preserve"> </w:t>
                            </w:r>
                            <w:r w:rsidRPr="00055DCB">
                              <w:rPr>
                                <w:noProof/>
                                <w:color w:val="000000"/>
                                <w:sz w:val="22"/>
                              </w:rPr>
                              <w:t>i</w:t>
                            </w:r>
                            <w:r w:rsidRPr="00055DCB">
                              <w:rPr>
                                <w:noProof/>
                                <w:color w:val="000000"/>
                                <w:sz w:val="22"/>
                                <w:lang w:val="sr-Latn-CS"/>
                              </w:rPr>
                              <w:t xml:space="preserve"> </w:t>
                            </w:r>
                            <w:r w:rsidRPr="00055DCB">
                              <w:rPr>
                                <w:noProof/>
                                <w:color w:val="000000"/>
                                <w:sz w:val="22"/>
                              </w:rPr>
                              <w:t>kolektivni</w:t>
                            </w:r>
                            <w:r w:rsidRPr="00055DCB">
                              <w:rPr>
                                <w:noProof/>
                                <w:color w:val="000000"/>
                                <w:sz w:val="22"/>
                                <w:lang w:val="sr-Latn-CS"/>
                              </w:rPr>
                              <w:t xml:space="preserve"> </w:t>
                            </w:r>
                            <w:r w:rsidRPr="00055DCB">
                              <w:rPr>
                                <w:noProof/>
                                <w:color w:val="000000"/>
                                <w:sz w:val="22"/>
                              </w:rPr>
                              <w:t>stanovi</w:t>
                            </w:r>
                            <w:r w:rsidRPr="00055DCB">
                              <w:rPr>
                                <w:noProof/>
                                <w:color w:val="000000"/>
                                <w:sz w:val="22"/>
                                <w:lang w:val="sr-Latn-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8B86F" id="Rectangle: Rounded Corners 51" o:spid="_x0000_s1036" style="position:absolute;left:0;text-align:left;margin-left:0;margin-top:22.35pt;width:495.05pt;height:193.5pt;z-index:-251087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" fillcolor="#f2f2f2 [3052]" strokecolor="#243f60 [1604]" strokeweight=".5pt">
                <v:textbox>
                  <w:txbxContent>
                    <w:p w:rsidR="00830A90" w:rsidRPr="00055DCB" w:rsidRDefault="00830A90" w:rsidP="004E27BB">
                      <w:pPr>
                        <w:keepNext/>
                        <w:keepLines/>
                        <w:spacing w:after="120"/>
                        <w:outlineLvl w:val="3"/>
                        <w:rPr>
                          <w:rFonts w:eastAsia="Times New Roman"/>
                          <w:b/>
                          <w:bCs/>
                          <w:i/>
                          <w:iCs/>
                          <w:color w:val="000000"/>
                          <w:sz w:val="22"/>
                          <w:lang w:val="sr-Latn-CS"/>
                        </w:rPr>
                      </w:pPr>
                      <w:bookmarkStart w:id="266" w:name="_Toc278356675"/>
                      <w:bookmarkStart w:id="267" w:name="_Toc283642311"/>
                      <w:bookmarkStart w:id="268" w:name="_Toc287431180"/>
                      <w:bookmarkStart w:id="269" w:name="_Toc138743488"/>
                      <w:bookmarkStart w:id="270" w:name="_Toc138763702"/>
                      <w:bookmarkStart w:id="271" w:name="_Toc142027179"/>
                      <w:bookmarkStart w:id="272" w:name="_Toc145953777"/>
                      <w:bookmarkStart w:id="273" w:name="_Toc152245751"/>
                      <w:r w:rsidRPr="00055DCB">
                        <w:rPr>
                          <w:rFonts w:eastAsia="Times New Roman"/>
                          <w:b/>
                          <w:bCs/>
                          <w:i/>
                          <w:iCs/>
                          <w:color w:val="000000"/>
                          <w:sz w:val="22"/>
                        </w:rPr>
                        <w:t>Definicija</w:t>
                      </w:r>
                      <w:r w:rsidRPr="00055DCB">
                        <w:rPr>
                          <w:rFonts w:eastAsia="Times New Roman"/>
                          <w:b/>
                          <w:bCs/>
                          <w:i/>
                          <w:iCs/>
                          <w:color w:val="000000"/>
                          <w:sz w:val="22"/>
                          <w:lang w:val="sr-Latn-CS"/>
                        </w:rPr>
                        <w:t xml:space="preserve"> </w:t>
                      </w:r>
                      <w:r w:rsidRPr="00055DCB">
                        <w:rPr>
                          <w:rFonts w:eastAsia="Times New Roman"/>
                          <w:b/>
                          <w:bCs/>
                          <w:i/>
                          <w:iCs/>
                          <w:color w:val="000000"/>
                          <w:sz w:val="22"/>
                        </w:rPr>
                        <w:t>stana</w:t>
                      </w:r>
                      <w:bookmarkEnd w:id="266"/>
                      <w:bookmarkEnd w:id="267"/>
                      <w:bookmarkEnd w:id="268"/>
                      <w:bookmarkEnd w:id="269"/>
                      <w:bookmarkEnd w:id="270"/>
                      <w:bookmarkEnd w:id="271"/>
                      <w:bookmarkEnd w:id="272"/>
                      <w:bookmarkEnd w:id="273"/>
                    </w:p>
                    <w:p w:rsidR="00830A90" w:rsidRPr="00055DCB" w:rsidRDefault="00830A90" w:rsidP="00BD56E0">
                      <w:pPr>
                        <w:spacing w:after="120"/>
                        <w:rPr>
                          <w:noProof/>
                          <w:color w:val="000000"/>
                          <w:sz w:val="22"/>
                          <w:lang w:val="sr-Latn-CS"/>
                        </w:rPr>
                      </w:pPr>
                      <w:r w:rsidRPr="00055DCB">
                        <w:rPr>
                          <w:noProof/>
                          <w:color w:val="000000"/>
                          <w:sz w:val="22"/>
                        </w:rPr>
                        <w:t>Stan</w:t>
                      </w:r>
                      <w:r w:rsidRPr="00055DCB">
                        <w:rPr>
                          <w:noProof/>
                          <w:color w:val="000000"/>
                          <w:sz w:val="22"/>
                          <w:lang w:val="sr-Latn-CS"/>
                        </w:rPr>
                        <w:t xml:space="preserve"> </w:t>
                      </w:r>
                      <w:r w:rsidRPr="00055DCB">
                        <w:rPr>
                          <w:noProof/>
                          <w:color w:val="000000"/>
                          <w:sz w:val="22"/>
                        </w:rPr>
                        <w:t>je</w:t>
                      </w:r>
                      <w:r w:rsidRPr="00055DCB">
                        <w:rPr>
                          <w:noProof/>
                          <w:color w:val="000000"/>
                          <w:sz w:val="22"/>
                          <w:lang w:val="sr-Latn-CS"/>
                        </w:rPr>
                        <w:t xml:space="preserve"> </w:t>
                      </w:r>
                      <w:r w:rsidRPr="00055DCB">
                        <w:rPr>
                          <w:noProof/>
                          <w:color w:val="000000"/>
                          <w:sz w:val="22"/>
                        </w:rPr>
                        <w:t>gra</w:t>
                      </w:r>
                      <w:r w:rsidRPr="00055DCB">
                        <w:rPr>
                          <w:noProof/>
                          <w:color w:val="000000"/>
                          <w:sz w:val="22"/>
                          <w:lang w:val="sr-Latn-CS"/>
                        </w:rPr>
                        <w:t>đ</w:t>
                      </w:r>
                      <w:r w:rsidRPr="00055DCB">
                        <w:rPr>
                          <w:noProof/>
                          <w:color w:val="000000"/>
                          <w:sz w:val="22"/>
                        </w:rPr>
                        <w:t>evinski</w:t>
                      </w:r>
                      <w:r w:rsidRPr="00055DCB">
                        <w:rPr>
                          <w:noProof/>
                          <w:color w:val="000000"/>
                          <w:sz w:val="22"/>
                          <w:lang w:val="sr-Latn-CS"/>
                        </w:rPr>
                        <w:t xml:space="preserve"> </w:t>
                      </w:r>
                      <w:r w:rsidRPr="00055DCB">
                        <w:rPr>
                          <w:noProof/>
                          <w:color w:val="000000"/>
                          <w:sz w:val="22"/>
                        </w:rPr>
                        <w:t>povezana</w:t>
                      </w:r>
                      <w:r w:rsidRPr="00055DCB">
                        <w:rPr>
                          <w:noProof/>
                          <w:color w:val="000000"/>
                          <w:sz w:val="22"/>
                          <w:lang w:val="sr-Latn-CS"/>
                        </w:rPr>
                        <w:t xml:space="preserve"> </w:t>
                      </w:r>
                      <w:r w:rsidRPr="00055DCB">
                        <w:rPr>
                          <w:noProof/>
                          <w:color w:val="000000"/>
                          <w:sz w:val="22"/>
                        </w:rPr>
                        <w:t>cjelina</w:t>
                      </w:r>
                      <w:r w:rsidRPr="00055DCB">
                        <w:rPr>
                          <w:noProof/>
                          <w:color w:val="000000"/>
                          <w:sz w:val="22"/>
                          <w:lang w:val="sr-Latn-CS"/>
                        </w:rPr>
                        <w:t xml:space="preserve"> </w:t>
                      </w:r>
                      <w:r w:rsidRPr="00055DCB">
                        <w:rPr>
                          <w:noProof/>
                          <w:color w:val="000000"/>
                          <w:sz w:val="22"/>
                        </w:rPr>
                        <w:t>namijenjena</w:t>
                      </w:r>
                      <w:r w:rsidRPr="00055DCB">
                        <w:rPr>
                          <w:noProof/>
                          <w:color w:val="000000"/>
                          <w:sz w:val="22"/>
                          <w:lang w:val="sr-Latn-CS"/>
                        </w:rPr>
                        <w:t xml:space="preserve"> </w:t>
                      </w:r>
                      <w:r w:rsidRPr="00055DCB">
                        <w:rPr>
                          <w:noProof/>
                          <w:color w:val="000000"/>
                          <w:sz w:val="22"/>
                        </w:rPr>
                        <w:t>za</w:t>
                      </w:r>
                      <w:r w:rsidRPr="00055DCB">
                        <w:rPr>
                          <w:noProof/>
                          <w:color w:val="000000"/>
                          <w:sz w:val="22"/>
                          <w:lang w:val="sr-Latn-CS"/>
                        </w:rPr>
                        <w:t xml:space="preserve"> </w:t>
                      </w:r>
                      <w:r w:rsidRPr="00055DCB">
                        <w:rPr>
                          <w:noProof/>
                          <w:color w:val="000000"/>
                          <w:sz w:val="22"/>
                        </w:rPr>
                        <w:t>stanovanje</w:t>
                      </w:r>
                      <w:r w:rsidRPr="00055DCB">
                        <w:rPr>
                          <w:noProof/>
                          <w:color w:val="000000"/>
                          <w:sz w:val="22"/>
                          <w:lang w:val="sr-Latn-CS"/>
                        </w:rPr>
                        <w:t xml:space="preserve">, </w:t>
                      </w:r>
                      <w:r w:rsidRPr="00055DCB">
                        <w:rPr>
                          <w:noProof/>
                          <w:color w:val="000000"/>
                          <w:sz w:val="22"/>
                        </w:rPr>
                        <w:t>bez</w:t>
                      </w:r>
                      <w:r w:rsidRPr="00055DCB">
                        <w:rPr>
                          <w:noProof/>
                          <w:color w:val="000000"/>
                          <w:sz w:val="22"/>
                          <w:lang w:val="sr-Latn-CS"/>
                        </w:rPr>
                        <w:t xml:space="preserve"> </w:t>
                      </w:r>
                      <w:r w:rsidRPr="00055DCB">
                        <w:rPr>
                          <w:noProof/>
                          <w:color w:val="000000"/>
                          <w:sz w:val="22"/>
                        </w:rPr>
                        <w:t>obzira</w:t>
                      </w:r>
                      <w:r w:rsidRPr="00055DCB">
                        <w:rPr>
                          <w:noProof/>
                          <w:color w:val="000000"/>
                          <w:sz w:val="22"/>
                          <w:lang w:val="sr-Latn-CS"/>
                        </w:rPr>
                        <w:t xml:space="preserve"> </w:t>
                      </w:r>
                      <w:r w:rsidRPr="00055DCB">
                        <w:rPr>
                          <w:noProof/>
                          <w:color w:val="000000"/>
                          <w:sz w:val="22"/>
                        </w:rPr>
                        <w:t>da</w:t>
                      </w:r>
                      <w:r w:rsidRPr="00055DCB">
                        <w:rPr>
                          <w:noProof/>
                          <w:color w:val="000000"/>
                          <w:sz w:val="22"/>
                          <w:lang w:val="sr-Latn-CS"/>
                        </w:rPr>
                        <w:t xml:space="preserve"> </w:t>
                      </w:r>
                      <w:r w:rsidRPr="00055DCB">
                        <w:rPr>
                          <w:noProof/>
                          <w:color w:val="000000"/>
                          <w:sz w:val="22"/>
                        </w:rPr>
                        <w:t>li</w:t>
                      </w:r>
                      <w:r w:rsidRPr="00055DCB">
                        <w:rPr>
                          <w:noProof/>
                          <w:color w:val="000000"/>
                          <w:sz w:val="22"/>
                          <w:lang w:val="sr-Latn-CS"/>
                        </w:rPr>
                        <w:t xml:space="preserve"> </w:t>
                      </w:r>
                      <w:r w:rsidRPr="00055DCB">
                        <w:rPr>
                          <w:noProof/>
                          <w:color w:val="000000"/>
                          <w:sz w:val="22"/>
                        </w:rPr>
                        <w:t>se</w:t>
                      </w:r>
                      <w:r w:rsidRPr="00055DCB">
                        <w:rPr>
                          <w:noProof/>
                          <w:color w:val="000000"/>
                          <w:sz w:val="22"/>
                          <w:lang w:val="sr-Latn-CS"/>
                        </w:rPr>
                        <w:t xml:space="preserve"> </w:t>
                      </w:r>
                      <w:r w:rsidRPr="00055DCB">
                        <w:rPr>
                          <w:noProof/>
                          <w:color w:val="000000"/>
                          <w:sz w:val="22"/>
                        </w:rPr>
                        <w:t>stan</w:t>
                      </w:r>
                      <w:r w:rsidRPr="00055DCB">
                        <w:rPr>
                          <w:noProof/>
                          <w:color w:val="000000"/>
                          <w:sz w:val="22"/>
                          <w:lang w:val="sr-Latn-CS"/>
                        </w:rPr>
                        <w:t xml:space="preserve"> </w:t>
                      </w:r>
                      <w:r w:rsidRPr="00055DCB">
                        <w:rPr>
                          <w:noProof/>
                          <w:color w:val="000000"/>
                          <w:sz w:val="22"/>
                        </w:rPr>
                        <w:t>u</w:t>
                      </w:r>
                      <w:r w:rsidRPr="00055DCB">
                        <w:rPr>
                          <w:noProof/>
                          <w:color w:val="000000"/>
                          <w:sz w:val="22"/>
                          <w:lang w:val="sr-Latn-CS"/>
                        </w:rPr>
                        <w:t xml:space="preserve"> </w:t>
                      </w:r>
                      <w:r w:rsidRPr="00055DCB">
                        <w:rPr>
                          <w:noProof/>
                          <w:color w:val="000000"/>
                          <w:sz w:val="22"/>
                        </w:rPr>
                        <w:t>momentu</w:t>
                      </w:r>
                      <w:r w:rsidRPr="00055DCB">
                        <w:rPr>
                          <w:noProof/>
                          <w:color w:val="000000"/>
                          <w:sz w:val="22"/>
                          <w:lang w:val="sr-Latn-CS"/>
                        </w:rPr>
                        <w:t xml:space="preserve"> </w:t>
                      </w:r>
                      <w:r w:rsidRPr="00055DCB">
                        <w:rPr>
                          <w:noProof/>
                          <w:color w:val="000000"/>
                          <w:sz w:val="22"/>
                        </w:rPr>
                        <w:t>popisa</w:t>
                      </w:r>
                      <w:r w:rsidRPr="00055DCB">
                        <w:rPr>
                          <w:noProof/>
                          <w:color w:val="000000"/>
                          <w:sz w:val="22"/>
                          <w:lang w:val="sr-Latn-CS"/>
                        </w:rPr>
                        <w:t xml:space="preserve"> </w:t>
                      </w:r>
                      <w:r w:rsidRPr="00055DCB">
                        <w:rPr>
                          <w:noProof/>
                          <w:color w:val="000000"/>
                          <w:sz w:val="22"/>
                        </w:rPr>
                        <w:t>koristi</w:t>
                      </w:r>
                      <w:r w:rsidRPr="00055DCB">
                        <w:rPr>
                          <w:noProof/>
                          <w:color w:val="000000"/>
                          <w:sz w:val="22"/>
                          <w:lang w:val="sr-Latn-CS"/>
                        </w:rPr>
                        <w:t xml:space="preserve">: </w:t>
                      </w:r>
                      <w:r w:rsidRPr="00055DCB">
                        <w:rPr>
                          <w:noProof/>
                          <w:color w:val="000000"/>
                          <w:sz w:val="22"/>
                        </w:rPr>
                        <w:t>samo</w:t>
                      </w:r>
                      <w:r w:rsidRPr="00055DCB">
                        <w:rPr>
                          <w:noProof/>
                          <w:color w:val="000000"/>
                          <w:sz w:val="22"/>
                          <w:lang w:val="sr-Latn-CS"/>
                        </w:rPr>
                        <w:t xml:space="preserve"> </w:t>
                      </w:r>
                      <w:r w:rsidRPr="00055DCB">
                        <w:rPr>
                          <w:noProof/>
                          <w:color w:val="000000"/>
                          <w:sz w:val="22"/>
                        </w:rPr>
                        <w:t>za</w:t>
                      </w:r>
                      <w:r w:rsidRPr="00055DCB">
                        <w:rPr>
                          <w:noProof/>
                          <w:color w:val="000000"/>
                          <w:sz w:val="22"/>
                          <w:lang w:val="sr-Latn-CS"/>
                        </w:rPr>
                        <w:t xml:space="preserve"> </w:t>
                      </w:r>
                      <w:r w:rsidRPr="00055DCB">
                        <w:rPr>
                          <w:noProof/>
                          <w:color w:val="000000"/>
                          <w:sz w:val="22"/>
                        </w:rPr>
                        <w:t>stanovanje</w:t>
                      </w:r>
                      <w:r w:rsidRPr="00055DCB">
                        <w:rPr>
                          <w:noProof/>
                          <w:color w:val="000000"/>
                          <w:sz w:val="22"/>
                          <w:lang w:val="sr-Latn-CS"/>
                        </w:rPr>
                        <w:t xml:space="preserve">, </w:t>
                      </w:r>
                      <w:r w:rsidRPr="00055DCB">
                        <w:rPr>
                          <w:noProof/>
                          <w:color w:val="000000"/>
                          <w:sz w:val="22"/>
                        </w:rPr>
                        <w:t>za</w:t>
                      </w:r>
                      <w:r w:rsidRPr="00055DCB">
                        <w:rPr>
                          <w:noProof/>
                          <w:color w:val="000000"/>
                          <w:sz w:val="22"/>
                          <w:lang w:val="sr-Latn-CS"/>
                        </w:rPr>
                        <w:t xml:space="preserve"> </w:t>
                      </w:r>
                      <w:r w:rsidRPr="00055DCB">
                        <w:rPr>
                          <w:noProof/>
                          <w:color w:val="000000"/>
                          <w:sz w:val="22"/>
                        </w:rPr>
                        <w:t>stanovanje</w:t>
                      </w:r>
                      <w:r w:rsidRPr="00055DCB">
                        <w:rPr>
                          <w:noProof/>
                          <w:color w:val="000000"/>
                          <w:sz w:val="22"/>
                          <w:lang w:val="sr-Latn-CS"/>
                        </w:rPr>
                        <w:t xml:space="preserve"> </w:t>
                      </w:r>
                      <w:r w:rsidRPr="00055DCB">
                        <w:rPr>
                          <w:noProof/>
                          <w:color w:val="000000"/>
                          <w:sz w:val="22"/>
                        </w:rPr>
                        <w:t>i</w:t>
                      </w:r>
                      <w:r w:rsidRPr="00055DCB">
                        <w:rPr>
                          <w:noProof/>
                          <w:color w:val="000000"/>
                          <w:sz w:val="22"/>
                          <w:lang w:val="sr-Latn-CS"/>
                        </w:rPr>
                        <w:t xml:space="preserve"> </w:t>
                      </w:r>
                      <w:r w:rsidRPr="00055DCB">
                        <w:rPr>
                          <w:noProof/>
                          <w:color w:val="000000"/>
                          <w:sz w:val="22"/>
                        </w:rPr>
                        <w:t>obavljanje</w:t>
                      </w:r>
                      <w:r w:rsidRPr="00055DCB">
                        <w:rPr>
                          <w:noProof/>
                          <w:color w:val="000000"/>
                          <w:sz w:val="22"/>
                          <w:lang w:val="sr-Latn-CS"/>
                        </w:rPr>
                        <w:t xml:space="preserve"> </w:t>
                      </w:r>
                      <w:r w:rsidRPr="00055DCB">
                        <w:rPr>
                          <w:noProof/>
                          <w:color w:val="000000"/>
                          <w:sz w:val="22"/>
                        </w:rPr>
                        <w:t>neke</w:t>
                      </w:r>
                      <w:r w:rsidRPr="00055DCB">
                        <w:rPr>
                          <w:noProof/>
                          <w:color w:val="000000"/>
                          <w:sz w:val="22"/>
                          <w:lang w:val="sr-Latn-CS"/>
                        </w:rPr>
                        <w:t xml:space="preserve"> </w:t>
                      </w:r>
                      <w:r w:rsidRPr="00055DCB">
                        <w:rPr>
                          <w:noProof/>
                          <w:color w:val="000000"/>
                          <w:sz w:val="22"/>
                        </w:rPr>
                        <w:t>djelatnosti</w:t>
                      </w:r>
                      <w:r w:rsidRPr="00055DCB">
                        <w:rPr>
                          <w:noProof/>
                          <w:color w:val="000000"/>
                          <w:sz w:val="22"/>
                          <w:lang w:val="sr-Latn-CS"/>
                        </w:rPr>
                        <w:t xml:space="preserve">, </w:t>
                      </w:r>
                      <w:r w:rsidRPr="00055DCB">
                        <w:rPr>
                          <w:noProof/>
                          <w:color w:val="000000"/>
                          <w:sz w:val="22"/>
                        </w:rPr>
                        <w:t>samo</w:t>
                      </w:r>
                      <w:r w:rsidRPr="00055DCB">
                        <w:rPr>
                          <w:noProof/>
                          <w:color w:val="000000"/>
                          <w:sz w:val="22"/>
                          <w:lang w:val="sr-Latn-CS"/>
                        </w:rPr>
                        <w:t xml:space="preserve"> </w:t>
                      </w:r>
                      <w:r w:rsidRPr="00055DCB">
                        <w:rPr>
                          <w:noProof/>
                          <w:color w:val="000000"/>
                          <w:sz w:val="22"/>
                        </w:rPr>
                        <w:t>za</w:t>
                      </w:r>
                      <w:r w:rsidRPr="00055DCB">
                        <w:rPr>
                          <w:noProof/>
                          <w:color w:val="000000"/>
                          <w:sz w:val="22"/>
                          <w:lang w:val="sr-Latn-CS"/>
                        </w:rPr>
                        <w:t xml:space="preserve"> </w:t>
                      </w:r>
                      <w:r w:rsidRPr="00055DCB">
                        <w:rPr>
                          <w:noProof/>
                          <w:color w:val="000000"/>
                          <w:sz w:val="22"/>
                        </w:rPr>
                        <w:t>obavljanje</w:t>
                      </w:r>
                      <w:r w:rsidRPr="00055DCB">
                        <w:rPr>
                          <w:noProof/>
                          <w:color w:val="000000"/>
                          <w:sz w:val="22"/>
                          <w:lang w:val="sr-Latn-CS"/>
                        </w:rPr>
                        <w:t xml:space="preserve"> </w:t>
                      </w:r>
                      <w:r w:rsidRPr="00055DCB">
                        <w:rPr>
                          <w:noProof/>
                          <w:color w:val="000000"/>
                          <w:sz w:val="22"/>
                        </w:rPr>
                        <w:t>djelatnosti</w:t>
                      </w:r>
                      <w:r w:rsidRPr="00055DCB">
                        <w:rPr>
                          <w:noProof/>
                          <w:color w:val="000000"/>
                          <w:sz w:val="22"/>
                          <w:lang w:val="sr-Latn-CS"/>
                        </w:rPr>
                        <w:t xml:space="preserve">, </w:t>
                      </w:r>
                      <w:r w:rsidRPr="00055DCB">
                        <w:rPr>
                          <w:noProof/>
                          <w:color w:val="000000"/>
                          <w:sz w:val="22"/>
                        </w:rPr>
                        <w:t>za</w:t>
                      </w:r>
                      <w:r w:rsidRPr="00055DCB">
                        <w:rPr>
                          <w:noProof/>
                          <w:color w:val="000000"/>
                          <w:sz w:val="22"/>
                          <w:lang w:val="sr-Latn-CS"/>
                        </w:rPr>
                        <w:t xml:space="preserve"> </w:t>
                      </w:r>
                      <w:r w:rsidRPr="00055DCB">
                        <w:rPr>
                          <w:noProof/>
                          <w:color w:val="000000"/>
                          <w:sz w:val="22"/>
                        </w:rPr>
                        <w:t>sezonsko</w:t>
                      </w:r>
                      <w:r w:rsidRPr="00055DCB">
                        <w:rPr>
                          <w:noProof/>
                          <w:color w:val="000000"/>
                          <w:sz w:val="22"/>
                          <w:lang w:val="sr-Latn-CS"/>
                        </w:rPr>
                        <w:t xml:space="preserve"> </w:t>
                      </w:r>
                      <w:r w:rsidRPr="00055DCB">
                        <w:rPr>
                          <w:noProof/>
                          <w:color w:val="000000"/>
                          <w:sz w:val="22"/>
                        </w:rPr>
                        <w:t>kori</w:t>
                      </w:r>
                      <w:r w:rsidRPr="00055DCB">
                        <w:rPr>
                          <w:noProof/>
                          <w:color w:val="000000"/>
                          <w:sz w:val="22"/>
                          <w:lang w:val="sr-Latn-CS"/>
                        </w:rPr>
                        <w:t>šć</w:t>
                      </w:r>
                      <w:r w:rsidRPr="00055DCB">
                        <w:rPr>
                          <w:noProof/>
                          <w:color w:val="000000"/>
                          <w:sz w:val="22"/>
                        </w:rPr>
                        <w:t>enje</w:t>
                      </w:r>
                      <w:r w:rsidRPr="00055DCB">
                        <w:rPr>
                          <w:noProof/>
                          <w:color w:val="000000"/>
                          <w:sz w:val="22"/>
                          <w:lang w:val="sr-Latn-CS"/>
                        </w:rPr>
                        <w:t xml:space="preserve"> </w:t>
                      </w:r>
                      <w:r w:rsidRPr="00055DCB">
                        <w:rPr>
                          <w:noProof/>
                          <w:color w:val="000000"/>
                          <w:sz w:val="22"/>
                        </w:rPr>
                        <w:t>ili</w:t>
                      </w:r>
                      <w:r w:rsidRPr="00055DCB">
                        <w:rPr>
                          <w:noProof/>
                          <w:color w:val="000000"/>
                          <w:sz w:val="22"/>
                          <w:lang w:val="sr-Latn-CS"/>
                        </w:rPr>
                        <w:t xml:space="preserve"> </w:t>
                      </w:r>
                      <w:r w:rsidRPr="00055DCB">
                        <w:rPr>
                          <w:noProof/>
                          <w:color w:val="000000"/>
                          <w:sz w:val="22"/>
                        </w:rPr>
                        <w:t>se</w:t>
                      </w:r>
                      <w:r w:rsidRPr="00055DCB">
                        <w:rPr>
                          <w:noProof/>
                          <w:color w:val="000000"/>
                          <w:sz w:val="22"/>
                          <w:lang w:val="sr-Latn-CS"/>
                        </w:rPr>
                        <w:t xml:space="preserve"> </w:t>
                      </w:r>
                      <w:r w:rsidRPr="00055DCB">
                        <w:rPr>
                          <w:noProof/>
                          <w:color w:val="000000"/>
                          <w:sz w:val="22"/>
                        </w:rPr>
                        <w:t>radi</w:t>
                      </w:r>
                      <w:r w:rsidRPr="00055DCB">
                        <w:rPr>
                          <w:noProof/>
                          <w:color w:val="000000"/>
                          <w:sz w:val="22"/>
                          <w:lang w:val="sr-Latn-CS"/>
                        </w:rPr>
                        <w:t xml:space="preserve"> </w:t>
                      </w:r>
                      <w:r w:rsidRPr="00055DCB">
                        <w:rPr>
                          <w:noProof/>
                          <w:color w:val="000000"/>
                          <w:sz w:val="22"/>
                        </w:rPr>
                        <w:t>o</w:t>
                      </w:r>
                      <w:r w:rsidRPr="00055DCB">
                        <w:rPr>
                          <w:noProof/>
                          <w:color w:val="000000"/>
                          <w:sz w:val="22"/>
                          <w:lang w:val="sr-Latn-CS"/>
                        </w:rPr>
                        <w:t xml:space="preserve"> </w:t>
                      </w:r>
                      <w:r w:rsidRPr="00055DCB">
                        <w:rPr>
                          <w:noProof/>
                          <w:color w:val="000000"/>
                          <w:sz w:val="22"/>
                        </w:rPr>
                        <w:t>nenastanjenom</w:t>
                      </w:r>
                      <w:r w:rsidRPr="00055DCB">
                        <w:rPr>
                          <w:noProof/>
                          <w:color w:val="000000"/>
                          <w:sz w:val="22"/>
                          <w:lang w:val="sr-Latn-CS"/>
                        </w:rPr>
                        <w:t xml:space="preserve">, </w:t>
                      </w:r>
                      <w:r w:rsidRPr="00055DCB">
                        <w:rPr>
                          <w:noProof/>
                          <w:color w:val="000000"/>
                          <w:sz w:val="22"/>
                        </w:rPr>
                        <w:t>a</w:t>
                      </w:r>
                      <w:r w:rsidRPr="00055DCB">
                        <w:rPr>
                          <w:noProof/>
                          <w:color w:val="000000"/>
                          <w:sz w:val="22"/>
                          <w:lang w:val="sr-Latn-CS"/>
                        </w:rPr>
                        <w:t xml:space="preserve"> </w:t>
                      </w:r>
                      <w:r w:rsidRPr="00055DCB">
                        <w:rPr>
                          <w:noProof/>
                          <w:color w:val="000000"/>
                          <w:sz w:val="22"/>
                        </w:rPr>
                        <w:t>gra</w:t>
                      </w:r>
                      <w:r w:rsidRPr="00055DCB">
                        <w:rPr>
                          <w:noProof/>
                          <w:color w:val="000000"/>
                          <w:sz w:val="22"/>
                          <w:lang w:val="sr-Latn-CS"/>
                        </w:rPr>
                        <w:t>đ</w:t>
                      </w:r>
                      <w:r w:rsidRPr="00055DCB">
                        <w:rPr>
                          <w:noProof/>
                          <w:color w:val="000000"/>
                          <w:sz w:val="22"/>
                        </w:rPr>
                        <w:t>evinski</w:t>
                      </w:r>
                      <w:r w:rsidRPr="00055DCB">
                        <w:rPr>
                          <w:noProof/>
                          <w:color w:val="000000"/>
                          <w:sz w:val="22"/>
                          <w:lang w:val="sr-Latn-CS"/>
                        </w:rPr>
                        <w:t xml:space="preserve"> </w:t>
                      </w:r>
                      <w:r w:rsidRPr="00055DCB">
                        <w:rPr>
                          <w:noProof/>
                          <w:color w:val="000000"/>
                          <w:sz w:val="22"/>
                        </w:rPr>
                        <w:t>ispravnom</w:t>
                      </w:r>
                      <w:r w:rsidRPr="00055DCB">
                        <w:rPr>
                          <w:noProof/>
                          <w:color w:val="000000"/>
                          <w:sz w:val="22"/>
                          <w:lang w:val="sr-Latn-CS"/>
                        </w:rPr>
                        <w:t xml:space="preserve"> </w:t>
                      </w:r>
                      <w:r w:rsidRPr="00055DCB">
                        <w:rPr>
                          <w:noProof/>
                          <w:color w:val="000000"/>
                          <w:sz w:val="22"/>
                        </w:rPr>
                        <w:t>stanu</w:t>
                      </w:r>
                      <w:r w:rsidRPr="00055DCB">
                        <w:rPr>
                          <w:noProof/>
                          <w:color w:val="000000"/>
                          <w:sz w:val="22"/>
                          <w:lang w:val="sr-Latn-CS"/>
                        </w:rPr>
                        <w:t xml:space="preserve">. </w:t>
                      </w:r>
                    </w:p>
                    <w:p w:rsidR="00830A90" w:rsidRPr="00055DCB" w:rsidRDefault="00830A90" w:rsidP="00BD56E0">
                      <w:pPr>
                        <w:spacing w:after="120"/>
                        <w:rPr>
                          <w:noProof/>
                          <w:color w:val="000000"/>
                          <w:sz w:val="22"/>
                          <w:lang w:val="sr-Latn-CS"/>
                        </w:rPr>
                      </w:pPr>
                      <w:r w:rsidRPr="00055DCB">
                        <w:rPr>
                          <w:noProof/>
                          <w:color w:val="000000"/>
                          <w:sz w:val="22"/>
                        </w:rPr>
                        <w:t>Stan</w:t>
                      </w:r>
                      <w:r w:rsidRPr="00055DCB">
                        <w:rPr>
                          <w:noProof/>
                          <w:color w:val="000000"/>
                          <w:sz w:val="22"/>
                          <w:lang w:val="sr-Latn-CS"/>
                        </w:rPr>
                        <w:t xml:space="preserve">, </w:t>
                      </w:r>
                      <w:r w:rsidRPr="00055DCB">
                        <w:rPr>
                          <w:noProof/>
                          <w:color w:val="000000"/>
                          <w:sz w:val="22"/>
                        </w:rPr>
                        <w:t>se</w:t>
                      </w:r>
                      <w:r w:rsidRPr="00055DCB">
                        <w:rPr>
                          <w:noProof/>
                          <w:color w:val="000000"/>
                          <w:sz w:val="22"/>
                          <w:lang w:val="sr-Latn-CS"/>
                        </w:rPr>
                        <w:t xml:space="preserve"> </w:t>
                      </w:r>
                      <w:r w:rsidRPr="00055DCB">
                        <w:rPr>
                          <w:noProof/>
                          <w:color w:val="000000"/>
                          <w:sz w:val="22"/>
                        </w:rPr>
                        <w:t>kao</w:t>
                      </w:r>
                      <w:r w:rsidRPr="00055DCB">
                        <w:rPr>
                          <w:noProof/>
                          <w:color w:val="000000"/>
                          <w:sz w:val="22"/>
                          <w:lang w:val="sr-Latn-CS"/>
                        </w:rPr>
                        <w:t xml:space="preserve"> </w:t>
                      </w:r>
                      <w:r w:rsidRPr="00055DCB">
                        <w:rPr>
                          <w:noProof/>
                          <w:color w:val="000000"/>
                          <w:sz w:val="22"/>
                        </w:rPr>
                        <w:t>gra</w:t>
                      </w:r>
                      <w:r w:rsidRPr="00055DCB">
                        <w:rPr>
                          <w:noProof/>
                          <w:color w:val="000000"/>
                          <w:sz w:val="22"/>
                          <w:lang w:val="sr-Latn-CS"/>
                        </w:rPr>
                        <w:t>đ</w:t>
                      </w:r>
                      <w:r w:rsidRPr="00055DCB">
                        <w:rPr>
                          <w:noProof/>
                          <w:color w:val="000000"/>
                          <w:sz w:val="22"/>
                        </w:rPr>
                        <w:t>evinski</w:t>
                      </w:r>
                      <w:r w:rsidRPr="00055DCB">
                        <w:rPr>
                          <w:noProof/>
                          <w:color w:val="000000"/>
                          <w:sz w:val="22"/>
                          <w:lang w:val="sr-Latn-CS"/>
                        </w:rPr>
                        <w:t xml:space="preserve"> </w:t>
                      </w:r>
                      <w:r w:rsidRPr="00055DCB">
                        <w:rPr>
                          <w:noProof/>
                          <w:color w:val="000000"/>
                          <w:sz w:val="22"/>
                        </w:rPr>
                        <w:t>povezana</w:t>
                      </w:r>
                      <w:r w:rsidRPr="00055DCB">
                        <w:rPr>
                          <w:noProof/>
                          <w:color w:val="000000"/>
                          <w:sz w:val="22"/>
                          <w:lang w:val="sr-Latn-CS"/>
                        </w:rPr>
                        <w:t xml:space="preserve"> </w:t>
                      </w:r>
                      <w:r w:rsidRPr="00055DCB">
                        <w:rPr>
                          <w:noProof/>
                          <w:color w:val="000000"/>
                          <w:sz w:val="22"/>
                        </w:rPr>
                        <w:t>cjelina</w:t>
                      </w:r>
                      <w:r w:rsidRPr="00055DCB">
                        <w:rPr>
                          <w:noProof/>
                          <w:color w:val="000000"/>
                          <w:sz w:val="22"/>
                          <w:lang w:val="sr-Latn-CS"/>
                        </w:rPr>
                        <w:t xml:space="preserve">, </w:t>
                      </w:r>
                      <w:r w:rsidRPr="00055DCB">
                        <w:rPr>
                          <w:noProof/>
                          <w:color w:val="000000"/>
                          <w:sz w:val="22"/>
                        </w:rPr>
                        <w:t>sastoji</w:t>
                      </w:r>
                      <w:r w:rsidRPr="00055DCB">
                        <w:rPr>
                          <w:noProof/>
                          <w:color w:val="000000"/>
                          <w:sz w:val="22"/>
                          <w:lang w:val="sr-Latn-CS"/>
                        </w:rPr>
                        <w:t xml:space="preserve"> </w:t>
                      </w:r>
                      <w:r w:rsidRPr="00055DCB">
                        <w:rPr>
                          <w:noProof/>
                          <w:color w:val="000000"/>
                          <w:sz w:val="22"/>
                        </w:rPr>
                        <w:t>od</w:t>
                      </w:r>
                      <w:r w:rsidRPr="00055DCB">
                        <w:rPr>
                          <w:noProof/>
                          <w:color w:val="000000"/>
                          <w:sz w:val="22"/>
                          <w:lang w:val="sr-Latn-CS"/>
                        </w:rPr>
                        <w:t xml:space="preserve"> </w:t>
                      </w:r>
                      <w:r w:rsidRPr="00055DCB">
                        <w:rPr>
                          <w:noProof/>
                          <w:color w:val="000000"/>
                          <w:sz w:val="22"/>
                        </w:rPr>
                        <w:t>jedne</w:t>
                      </w:r>
                      <w:r w:rsidRPr="00055DCB">
                        <w:rPr>
                          <w:noProof/>
                          <w:color w:val="000000"/>
                          <w:sz w:val="22"/>
                          <w:lang w:val="sr-Latn-CS"/>
                        </w:rPr>
                        <w:t xml:space="preserve"> </w:t>
                      </w:r>
                      <w:r w:rsidRPr="00055DCB">
                        <w:rPr>
                          <w:noProof/>
                          <w:color w:val="000000"/>
                          <w:sz w:val="22"/>
                        </w:rPr>
                        <w:t>ili</w:t>
                      </w:r>
                      <w:r w:rsidRPr="00055DCB">
                        <w:rPr>
                          <w:noProof/>
                          <w:color w:val="000000"/>
                          <w:sz w:val="22"/>
                          <w:lang w:val="sr-Latn-CS"/>
                        </w:rPr>
                        <w:t xml:space="preserve"> </w:t>
                      </w:r>
                      <w:r w:rsidRPr="00055DCB">
                        <w:rPr>
                          <w:noProof/>
                          <w:color w:val="000000"/>
                          <w:sz w:val="22"/>
                        </w:rPr>
                        <w:t>vi</w:t>
                      </w:r>
                      <w:r w:rsidRPr="00055DCB">
                        <w:rPr>
                          <w:noProof/>
                          <w:color w:val="000000"/>
                          <w:sz w:val="22"/>
                          <w:lang w:val="sr-Latn-CS"/>
                        </w:rPr>
                        <w:t>š</w:t>
                      </w:r>
                      <w:r w:rsidRPr="00055DCB">
                        <w:rPr>
                          <w:noProof/>
                          <w:color w:val="000000"/>
                          <w:sz w:val="22"/>
                        </w:rPr>
                        <w:t>e</w:t>
                      </w:r>
                      <w:r w:rsidRPr="00055DCB">
                        <w:rPr>
                          <w:noProof/>
                          <w:color w:val="000000"/>
                          <w:sz w:val="22"/>
                          <w:lang w:val="sr-Latn-CS"/>
                        </w:rPr>
                        <w:t xml:space="preserve"> </w:t>
                      </w:r>
                      <w:r w:rsidRPr="00055DCB">
                        <w:rPr>
                          <w:noProof/>
                          <w:color w:val="000000"/>
                          <w:sz w:val="22"/>
                        </w:rPr>
                        <w:t>soba</w:t>
                      </w:r>
                      <w:r w:rsidRPr="00055DCB">
                        <w:rPr>
                          <w:noProof/>
                          <w:color w:val="000000"/>
                          <w:sz w:val="22"/>
                          <w:lang w:val="sr-Latn-CS"/>
                        </w:rPr>
                        <w:t xml:space="preserve">, </w:t>
                      </w:r>
                      <w:r w:rsidRPr="00055DCB">
                        <w:rPr>
                          <w:noProof/>
                          <w:color w:val="000000"/>
                          <w:sz w:val="22"/>
                        </w:rPr>
                        <w:t>sa</w:t>
                      </w:r>
                      <w:r w:rsidRPr="00055DCB">
                        <w:rPr>
                          <w:noProof/>
                          <w:color w:val="000000"/>
                          <w:sz w:val="22"/>
                          <w:lang w:val="sr-Latn-CS"/>
                        </w:rPr>
                        <w:t xml:space="preserve"> </w:t>
                      </w:r>
                      <w:r w:rsidRPr="00055DCB">
                        <w:rPr>
                          <w:noProof/>
                          <w:color w:val="000000"/>
                          <w:sz w:val="22"/>
                        </w:rPr>
                        <w:t>odgovaraju</w:t>
                      </w:r>
                      <w:r w:rsidRPr="00055DCB">
                        <w:rPr>
                          <w:noProof/>
                          <w:color w:val="000000"/>
                          <w:sz w:val="22"/>
                          <w:lang w:val="sr-Latn-CS"/>
                        </w:rPr>
                        <w:t>ć</w:t>
                      </w:r>
                      <w:r w:rsidRPr="00055DCB">
                        <w:rPr>
                          <w:noProof/>
                          <w:color w:val="000000"/>
                          <w:sz w:val="22"/>
                        </w:rPr>
                        <w:t>im</w:t>
                      </w:r>
                      <w:r w:rsidRPr="00055DCB">
                        <w:rPr>
                          <w:noProof/>
                          <w:color w:val="000000"/>
                          <w:sz w:val="22"/>
                          <w:lang w:val="sr-Latn-CS"/>
                        </w:rPr>
                        <w:t xml:space="preserve"> </w:t>
                      </w:r>
                      <w:r w:rsidRPr="00055DCB">
                        <w:rPr>
                          <w:noProof/>
                          <w:color w:val="000000"/>
                          <w:sz w:val="22"/>
                        </w:rPr>
                        <w:t>pomo</w:t>
                      </w:r>
                      <w:r w:rsidRPr="00055DCB">
                        <w:rPr>
                          <w:noProof/>
                          <w:color w:val="000000"/>
                          <w:sz w:val="22"/>
                          <w:lang w:val="sr-Latn-CS"/>
                        </w:rPr>
                        <w:t>ć</w:t>
                      </w:r>
                      <w:r w:rsidRPr="00055DCB">
                        <w:rPr>
                          <w:noProof/>
                          <w:color w:val="000000"/>
                          <w:sz w:val="22"/>
                        </w:rPr>
                        <w:t>nim</w:t>
                      </w:r>
                      <w:r w:rsidRPr="00055DCB">
                        <w:rPr>
                          <w:noProof/>
                          <w:color w:val="000000"/>
                          <w:sz w:val="22"/>
                          <w:lang w:val="sr-Latn-CS"/>
                        </w:rPr>
                        <w:t xml:space="preserve"> </w:t>
                      </w:r>
                      <w:r w:rsidRPr="00055DCB">
                        <w:rPr>
                          <w:noProof/>
                          <w:color w:val="000000"/>
                          <w:sz w:val="22"/>
                        </w:rPr>
                        <w:t>prostorijama</w:t>
                      </w:r>
                      <w:r w:rsidRPr="00055DCB">
                        <w:rPr>
                          <w:noProof/>
                          <w:color w:val="000000"/>
                          <w:sz w:val="22"/>
                          <w:lang w:val="sr-Latn-CS"/>
                        </w:rPr>
                        <w:t xml:space="preserve"> (</w:t>
                      </w:r>
                      <w:r w:rsidRPr="00055DCB">
                        <w:rPr>
                          <w:noProof/>
                          <w:color w:val="000000"/>
                          <w:sz w:val="22"/>
                        </w:rPr>
                        <w:t>kuhinja</w:t>
                      </w:r>
                      <w:r w:rsidRPr="00055DCB">
                        <w:rPr>
                          <w:noProof/>
                          <w:color w:val="000000"/>
                          <w:sz w:val="22"/>
                          <w:lang w:val="sr-Latn-CS"/>
                        </w:rPr>
                        <w:t xml:space="preserve">, </w:t>
                      </w:r>
                      <w:r w:rsidRPr="00055DCB">
                        <w:rPr>
                          <w:noProof/>
                          <w:color w:val="000000"/>
                          <w:sz w:val="22"/>
                        </w:rPr>
                        <w:t>ostava</w:t>
                      </w:r>
                      <w:r w:rsidRPr="00055DCB">
                        <w:rPr>
                          <w:noProof/>
                          <w:color w:val="000000"/>
                          <w:sz w:val="22"/>
                          <w:lang w:val="sr-Latn-CS"/>
                        </w:rPr>
                        <w:t xml:space="preserve">, </w:t>
                      </w:r>
                      <w:r w:rsidRPr="00055DCB">
                        <w:rPr>
                          <w:noProof/>
                          <w:color w:val="000000"/>
                          <w:sz w:val="22"/>
                        </w:rPr>
                        <w:t>predsoblje</w:t>
                      </w:r>
                      <w:r w:rsidRPr="00055DCB">
                        <w:rPr>
                          <w:noProof/>
                          <w:color w:val="000000"/>
                          <w:sz w:val="22"/>
                          <w:lang w:val="sr-Latn-CS"/>
                        </w:rPr>
                        <w:t xml:space="preserve">, </w:t>
                      </w:r>
                      <w:r w:rsidRPr="00055DCB">
                        <w:rPr>
                          <w:noProof/>
                          <w:color w:val="000000"/>
                          <w:sz w:val="22"/>
                        </w:rPr>
                        <w:t>kupatilo</w:t>
                      </w:r>
                      <w:r w:rsidRPr="00055DCB">
                        <w:rPr>
                          <w:noProof/>
                          <w:color w:val="000000"/>
                          <w:sz w:val="22"/>
                          <w:lang w:val="sr-Latn-CS"/>
                        </w:rPr>
                        <w:t xml:space="preserve">, </w:t>
                      </w:r>
                      <w:r w:rsidRPr="00055DCB">
                        <w:rPr>
                          <w:noProof/>
                          <w:color w:val="000000"/>
                          <w:sz w:val="22"/>
                        </w:rPr>
                        <w:t>WC</w:t>
                      </w:r>
                      <w:r>
                        <w:rPr>
                          <w:noProof/>
                          <w:color w:val="000000"/>
                          <w:sz w:val="22"/>
                          <w:lang w:val="sr-Latn-CS"/>
                        </w:rPr>
                        <w:t>/</w:t>
                      </w:r>
                      <w:r w:rsidRPr="00055DCB">
                        <w:rPr>
                          <w:noProof/>
                          <w:color w:val="000000"/>
                          <w:sz w:val="22"/>
                        </w:rPr>
                        <w:t>toalet</w:t>
                      </w:r>
                      <w:r w:rsidRPr="00055DCB">
                        <w:rPr>
                          <w:noProof/>
                          <w:color w:val="000000"/>
                          <w:sz w:val="22"/>
                          <w:lang w:val="sr-Latn-CS"/>
                        </w:rPr>
                        <w:t xml:space="preserve"> </w:t>
                      </w:r>
                      <w:r w:rsidRPr="00055DCB">
                        <w:rPr>
                          <w:noProof/>
                          <w:color w:val="000000"/>
                          <w:sz w:val="22"/>
                        </w:rPr>
                        <w:t>i</w:t>
                      </w:r>
                      <w:r w:rsidRPr="00055DCB">
                        <w:rPr>
                          <w:noProof/>
                          <w:color w:val="000000"/>
                          <w:sz w:val="22"/>
                          <w:lang w:val="sr-Latn-CS"/>
                        </w:rPr>
                        <w:t xml:space="preserve"> </w:t>
                      </w:r>
                      <w:r w:rsidRPr="00055DCB">
                        <w:rPr>
                          <w:noProof/>
                          <w:color w:val="000000"/>
                          <w:sz w:val="22"/>
                        </w:rPr>
                        <w:t>sl</w:t>
                      </w:r>
                      <w:r w:rsidRPr="00055DCB">
                        <w:rPr>
                          <w:noProof/>
                          <w:color w:val="000000"/>
                          <w:sz w:val="22"/>
                          <w:lang w:val="sr-Latn-CS"/>
                        </w:rPr>
                        <w:t xml:space="preserve">.), </w:t>
                      </w:r>
                      <w:r w:rsidRPr="00055DCB">
                        <w:rPr>
                          <w:noProof/>
                          <w:color w:val="000000"/>
                          <w:sz w:val="22"/>
                        </w:rPr>
                        <w:t>ili</w:t>
                      </w:r>
                      <w:r w:rsidRPr="00055DCB">
                        <w:rPr>
                          <w:noProof/>
                          <w:color w:val="000000"/>
                          <w:sz w:val="22"/>
                          <w:lang w:val="sr-Latn-CS"/>
                        </w:rPr>
                        <w:t xml:space="preserve"> </w:t>
                      </w:r>
                      <w:r w:rsidRPr="00055DCB">
                        <w:rPr>
                          <w:noProof/>
                          <w:color w:val="000000"/>
                          <w:sz w:val="22"/>
                        </w:rPr>
                        <w:t>bez</w:t>
                      </w:r>
                      <w:r w:rsidRPr="00055DCB">
                        <w:rPr>
                          <w:noProof/>
                          <w:color w:val="000000"/>
                          <w:sz w:val="22"/>
                          <w:lang w:val="sr-Latn-CS"/>
                        </w:rPr>
                        <w:t xml:space="preserve"> </w:t>
                      </w:r>
                      <w:r w:rsidRPr="00055DCB">
                        <w:rPr>
                          <w:noProof/>
                          <w:color w:val="000000"/>
                          <w:sz w:val="22"/>
                        </w:rPr>
                        <w:t>pomo</w:t>
                      </w:r>
                      <w:r w:rsidRPr="00055DCB">
                        <w:rPr>
                          <w:noProof/>
                          <w:color w:val="000000"/>
                          <w:sz w:val="22"/>
                          <w:lang w:val="sr-Latn-CS"/>
                        </w:rPr>
                        <w:t>ć</w:t>
                      </w:r>
                      <w:r w:rsidRPr="00055DCB">
                        <w:rPr>
                          <w:noProof/>
                          <w:color w:val="000000"/>
                          <w:sz w:val="22"/>
                        </w:rPr>
                        <w:t>nih</w:t>
                      </w:r>
                      <w:r w:rsidRPr="00055DCB">
                        <w:rPr>
                          <w:noProof/>
                          <w:color w:val="000000"/>
                          <w:sz w:val="22"/>
                          <w:lang w:val="sr-Latn-CS"/>
                        </w:rPr>
                        <w:t xml:space="preserve"> </w:t>
                      </w:r>
                      <w:r w:rsidRPr="00055DCB">
                        <w:rPr>
                          <w:noProof/>
                          <w:color w:val="000000"/>
                          <w:sz w:val="22"/>
                        </w:rPr>
                        <w:t>prostorija</w:t>
                      </w:r>
                      <w:r w:rsidRPr="00055DCB">
                        <w:rPr>
                          <w:noProof/>
                          <w:color w:val="000000"/>
                          <w:sz w:val="22"/>
                          <w:lang w:val="sr-Latn-CS"/>
                        </w:rPr>
                        <w:t xml:space="preserve"> </w:t>
                      </w:r>
                      <w:r w:rsidRPr="00055DCB">
                        <w:rPr>
                          <w:noProof/>
                          <w:color w:val="000000"/>
                          <w:sz w:val="22"/>
                        </w:rPr>
                        <w:t>i</w:t>
                      </w:r>
                      <w:r w:rsidRPr="00055DCB">
                        <w:rPr>
                          <w:noProof/>
                          <w:color w:val="000000"/>
                          <w:sz w:val="22"/>
                          <w:lang w:val="sr-Latn-CS"/>
                        </w:rPr>
                        <w:t xml:space="preserve"> </w:t>
                      </w:r>
                      <w:r w:rsidRPr="00055DCB">
                        <w:rPr>
                          <w:noProof/>
                          <w:color w:val="000000"/>
                          <w:sz w:val="22"/>
                        </w:rPr>
                        <w:t>mo</w:t>
                      </w:r>
                      <w:r w:rsidRPr="00055DCB">
                        <w:rPr>
                          <w:noProof/>
                          <w:color w:val="000000"/>
                          <w:sz w:val="22"/>
                          <w:lang w:val="sr-Latn-CS"/>
                        </w:rPr>
                        <w:t>ž</w:t>
                      </w:r>
                      <w:r w:rsidRPr="00055DCB">
                        <w:rPr>
                          <w:noProof/>
                          <w:color w:val="000000"/>
                          <w:sz w:val="22"/>
                        </w:rPr>
                        <w:t>e</w:t>
                      </w:r>
                      <w:r w:rsidRPr="00055DCB">
                        <w:rPr>
                          <w:noProof/>
                          <w:color w:val="000000"/>
                          <w:sz w:val="22"/>
                          <w:lang w:val="sr-Latn-CS"/>
                        </w:rPr>
                        <w:t xml:space="preserve"> </w:t>
                      </w:r>
                      <w:r w:rsidRPr="00055DCB">
                        <w:rPr>
                          <w:noProof/>
                          <w:color w:val="000000"/>
                          <w:sz w:val="22"/>
                        </w:rPr>
                        <w:t>da</w:t>
                      </w:r>
                      <w:r w:rsidRPr="00055DCB">
                        <w:rPr>
                          <w:noProof/>
                          <w:color w:val="000000"/>
                          <w:sz w:val="22"/>
                          <w:lang w:val="sr-Latn-CS"/>
                        </w:rPr>
                        <w:t xml:space="preserve"> </w:t>
                      </w:r>
                      <w:r w:rsidRPr="00055DCB">
                        <w:rPr>
                          <w:noProof/>
                          <w:color w:val="000000"/>
                          <w:sz w:val="22"/>
                        </w:rPr>
                        <w:t>ima</w:t>
                      </w:r>
                      <w:r w:rsidRPr="00055DCB">
                        <w:rPr>
                          <w:noProof/>
                          <w:color w:val="000000"/>
                          <w:sz w:val="22"/>
                          <w:lang w:val="sr-Latn-CS"/>
                        </w:rPr>
                        <w:t xml:space="preserve"> </w:t>
                      </w:r>
                      <w:r w:rsidRPr="00055DCB">
                        <w:rPr>
                          <w:noProof/>
                          <w:color w:val="000000"/>
                          <w:sz w:val="22"/>
                        </w:rPr>
                        <w:t>jedan</w:t>
                      </w:r>
                      <w:r w:rsidRPr="00055DCB">
                        <w:rPr>
                          <w:noProof/>
                          <w:color w:val="000000"/>
                          <w:sz w:val="22"/>
                          <w:lang w:val="sr-Latn-CS"/>
                        </w:rPr>
                        <w:t xml:space="preserve"> </w:t>
                      </w:r>
                      <w:r w:rsidRPr="00055DCB">
                        <w:rPr>
                          <w:noProof/>
                          <w:color w:val="000000"/>
                          <w:sz w:val="22"/>
                        </w:rPr>
                        <w:t>ili</w:t>
                      </w:r>
                      <w:r w:rsidRPr="00055DCB">
                        <w:rPr>
                          <w:noProof/>
                          <w:color w:val="000000"/>
                          <w:sz w:val="22"/>
                          <w:lang w:val="sr-Latn-CS"/>
                        </w:rPr>
                        <w:t xml:space="preserve"> </w:t>
                      </w:r>
                      <w:r w:rsidRPr="00055DCB">
                        <w:rPr>
                          <w:noProof/>
                          <w:color w:val="000000"/>
                          <w:sz w:val="22"/>
                        </w:rPr>
                        <w:t>vi</w:t>
                      </w:r>
                      <w:r w:rsidRPr="00055DCB">
                        <w:rPr>
                          <w:noProof/>
                          <w:color w:val="000000"/>
                          <w:sz w:val="22"/>
                          <w:lang w:val="sr-Latn-CS"/>
                        </w:rPr>
                        <w:t>š</w:t>
                      </w:r>
                      <w:r w:rsidRPr="00055DCB">
                        <w:rPr>
                          <w:noProof/>
                          <w:color w:val="000000"/>
                          <w:sz w:val="22"/>
                        </w:rPr>
                        <w:t>e</w:t>
                      </w:r>
                      <w:r w:rsidRPr="00055DCB">
                        <w:rPr>
                          <w:noProof/>
                          <w:color w:val="000000"/>
                          <w:sz w:val="22"/>
                          <w:lang w:val="sr-Latn-CS"/>
                        </w:rPr>
                        <w:t xml:space="preserve"> </w:t>
                      </w:r>
                      <w:r w:rsidRPr="00055DCB">
                        <w:rPr>
                          <w:noProof/>
                          <w:color w:val="000000"/>
                          <w:sz w:val="22"/>
                        </w:rPr>
                        <w:t>posebnih</w:t>
                      </w:r>
                      <w:r w:rsidRPr="00055DCB">
                        <w:rPr>
                          <w:noProof/>
                          <w:color w:val="000000"/>
                          <w:sz w:val="22"/>
                          <w:lang w:val="sr-Latn-CS"/>
                        </w:rPr>
                        <w:t xml:space="preserve"> </w:t>
                      </w:r>
                      <w:r w:rsidRPr="00055DCB">
                        <w:rPr>
                          <w:noProof/>
                          <w:color w:val="000000"/>
                          <w:sz w:val="22"/>
                        </w:rPr>
                        <w:t>ulaza</w:t>
                      </w:r>
                      <w:r w:rsidRPr="00055DCB">
                        <w:rPr>
                          <w:noProof/>
                          <w:color w:val="000000"/>
                          <w:sz w:val="22"/>
                          <w:lang w:val="sr-Latn-CS"/>
                        </w:rPr>
                        <w:t>.</w:t>
                      </w:r>
                    </w:p>
                    <w:p w:rsidR="00830A90" w:rsidRDefault="00830A90" w:rsidP="00BD56E0">
                      <w:pPr>
                        <w:spacing w:after="120"/>
                      </w:pPr>
                      <w:r w:rsidRPr="00055DCB">
                        <w:rPr>
                          <w:noProof/>
                          <w:color w:val="000000"/>
                          <w:sz w:val="22"/>
                        </w:rPr>
                        <w:t>Osim</w:t>
                      </w:r>
                      <w:r w:rsidRPr="00055DCB">
                        <w:rPr>
                          <w:noProof/>
                          <w:color w:val="000000"/>
                          <w:sz w:val="22"/>
                          <w:lang w:val="sr-Latn-CS"/>
                        </w:rPr>
                        <w:t xml:space="preserve"> </w:t>
                      </w:r>
                      <w:r w:rsidRPr="00055DCB">
                        <w:rPr>
                          <w:noProof/>
                          <w:color w:val="000000"/>
                          <w:sz w:val="22"/>
                        </w:rPr>
                        <w:t>stanova</w:t>
                      </w:r>
                      <w:r w:rsidRPr="00055DCB">
                        <w:rPr>
                          <w:noProof/>
                          <w:color w:val="000000"/>
                          <w:sz w:val="22"/>
                          <w:lang w:val="sr-Latn-CS"/>
                        </w:rPr>
                        <w:t xml:space="preserve"> (</w:t>
                      </w:r>
                      <w:r w:rsidRPr="00055DCB">
                        <w:rPr>
                          <w:noProof/>
                          <w:color w:val="000000"/>
                          <w:sz w:val="22"/>
                        </w:rPr>
                        <w:t>u</w:t>
                      </w:r>
                      <w:r w:rsidRPr="00055DCB">
                        <w:rPr>
                          <w:noProof/>
                          <w:color w:val="000000"/>
                          <w:sz w:val="22"/>
                          <w:lang w:val="sr-Latn-CS"/>
                        </w:rPr>
                        <w:t xml:space="preserve"> </w:t>
                      </w:r>
                      <w:r w:rsidRPr="00055DCB">
                        <w:rPr>
                          <w:noProof/>
                          <w:color w:val="000000"/>
                          <w:sz w:val="22"/>
                        </w:rPr>
                        <w:t>smislu</w:t>
                      </w:r>
                      <w:r w:rsidRPr="00055DCB">
                        <w:rPr>
                          <w:noProof/>
                          <w:color w:val="000000"/>
                          <w:sz w:val="22"/>
                          <w:lang w:val="sr-Latn-CS"/>
                        </w:rPr>
                        <w:t xml:space="preserve"> </w:t>
                      </w:r>
                      <w:r w:rsidRPr="00055DCB">
                        <w:rPr>
                          <w:noProof/>
                          <w:color w:val="000000"/>
                          <w:sz w:val="22"/>
                        </w:rPr>
                        <w:t>date</w:t>
                      </w:r>
                      <w:r w:rsidRPr="00055DCB">
                        <w:rPr>
                          <w:noProof/>
                          <w:color w:val="000000"/>
                          <w:sz w:val="22"/>
                          <w:lang w:val="sr-Latn-CS"/>
                        </w:rPr>
                        <w:t xml:space="preserve"> </w:t>
                      </w:r>
                      <w:r w:rsidRPr="00055DCB">
                        <w:rPr>
                          <w:noProof/>
                          <w:color w:val="000000"/>
                          <w:sz w:val="22"/>
                        </w:rPr>
                        <w:t>definicije</w:t>
                      </w:r>
                      <w:r w:rsidRPr="00055DCB">
                        <w:rPr>
                          <w:noProof/>
                          <w:color w:val="000000"/>
                          <w:sz w:val="22"/>
                          <w:lang w:val="sr-Latn-CS"/>
                        </w:rPr>
                        <w:t xml:space="preserve">) </w:t>
                      </w:r>
                      <w:r w:rsidRPr="00055DCB">
                        <w:rPr>
                          <w:noProof/>
                          <w:color w:val="000000"/>
                          <w:sz w:val="22"/>
                        </w:rPr>
                        <w:t>popisom</w:t>
                      </w:r>
                      <w:r w:rsidRPr="00055DCB">
                        <w:rPr>
                          <w:noProof/>
                          <w:color w:val="000000"/>
                          <w:sz w:val="22"/>
                          <w:lang w:val="sr-Latn-CS"/>
                        </w:rPr>
                        <w:t xml:space="preserve"> </w:t>
                      </w:r>
                      <w:r w:rsidRPr="00055DCB">
                        <w:rPr>
                          <w:noProof/>
                          <w:color w:val="000000"/>
                          <w:sz w:val="22"/>
                        </w:rPr>
                        <w:t>se</w:t>
                      </w:r>
                      <w:r w:rsidRPr="00055DCB">
                        <w:rPr>
                          <w:noProof/>
                          <w:color w:val="000000"/>
                          <w:sz w:val="22"/>
                          <w:lang w:val="sr-Latn-CS"/>
                        </w:rPr>
                        <w:t xml:space="preserve"> </w:t>
                      </w:r>
                      <w:r w:rsidRPr="00055DCB">
                        <w:rPr>
                          <w:noProof/>
                          <w:color w:val="000000"/>
                          <w:sz w:val="22"/>
                        </w:rPr>
                        <w:t>obuhvataju</w:t>
                      </w:r>
                      <w:r w:rsidRPr="00055DCB">
                        <w:rPr>
                          <w:noProof/>
                          <w:color w:val="000000"/>
                          <w:sz w:val="22"/>
                          <w:lang w:val="sr-Latn-CS"/>
                        </w:rPr>
                        <w:t xml:space="preserve"> </w:t>
                      </w:r>
                      <w:r w:rsidRPr="00055DCB">
                        <w:rPr>
                          <w:noProof/>
                          <w:color w:val="000000"/>
                          <w:sz w:val="22"/>
                        </w:rPr>
                        <w:t>i</w:t>
                      </w:r>
                      <w:r w:rsidRPr="00055DCB">
                        <w:rPr>
                          <w:noProof/>
                          <w:color w:val="000000"/>
                          <w:sz w:val="22"/>
                          <w:lang w:val="sr-Latn-CS"/>
                        </w:rPr>
                        <w:t xml:space="preserve"> </w:t>
                      </w:r>
                      <w:r w:rsidRPr="00055DCB">
                        <w:rPr>
                          <w:noProof/>
                          <w:color w:val="000000"/>
                          <w:sz w:val="22"/>
                        </w:rPr>
                        <w:t>druge</w:t>
                      </w:r>
                      <w:r w:rsidRPr="00055DCB">
                        <w:rPr>
                          <w:noProof/>
                          <w:color w:val="000000"/>
                          <w:sz w:val="22"/>
                          <w:lang w:val="sr-Latn-CS"/>
                        </w:rPr>
                        <w:t xml:space="preserve"> </w:t>
                      </w:r>
                      <w:r w:rsidRPr="00055DCB">
                        <w:rPr>
                          <w:noProof/>
                          <w:color w:val="000000"/>
                          <w:sz w:val="22"/>
                        </w:rPr>
                        <w:t>prostorije</w:t>
                      </w:r>
                      <w:r>
                        <w:rPr>
                          <w:noProof/>
                          <w:color w:val="000000"/>
                          <w:sz w:val="22"/>
                          <w:lang w:val="sr-Latn-CS"/>
                        </w:rPr>
                        <w:t>/</w:t>
                      </w:r>
                      <w:r w:rsidRPr="00055DCB">
                        <w:rPr>
                          <w:noProof/>
                          <w:color w:val="000000"/>
                          <w:sz w:val="22"/>
                        </w:rPr>
                        <w:t>objekti</w:t>
                      </w:r>
                      <w:r w:rsidRPr="00055DCB">
                        <w:rPr>
                          <w:noProof/>
                          <w:color w:val="000000"/>
                          <w:sz w:val="22"/>
                          <w:lang w:val="sr-Latn-CS"/>
                        </w:rPr>
                        <w:t xml:space="preserve"> </w:t>
                      </w:r>
                      <w:r w:rsidRPr="00055DCB">
                        <w:rPr>
                          <w:noProof/>
                          <w:color w:val="000000"/>
                          <w:sz w:val="22"/>
                        </w:rPr>
                        <w:t>koji</w:t>
                      </w:r>
                      <w:r w:rsidRPr="00055DCB">
                        <w:rPr>
                          <w:noProof/>
                          <w:color w:val="000000"/>
                          <w:sz w:val="22"/>
                          <w:lang w:val="sr-Latn-CS"/>
                        </w:rPr>
                        <w:t xml:space="preserve"> </w:t>
                      </w:r>
                      <w:r w:rsidRPr="00055DCB">
                        <w:rPr>
                          <w:noProof/>
                          <w:color w:val="000000"/>
                          <w:sz w:val="22"/>
                        </w:rPr>
                        <w:t>nijesu</w:t>
                      </w:r>
                      <w:r w:rsidRPr="00055DCB">
                        <w:rPr>
                          <w:noProof/>
                          <w:color w:val="000000"/>
                          <w:sz w:val="22"/>
                          <w:lang w:val="sr-Latn-CS"/>
                        </w:rPr>
                        <w:t xml:space="preserve"> </w:t>
                      </w:r>
                      <w:r w:rsidRPr="00055DCB">
                        <w:rPr>
                          <w:noProof/>
                          <w:color w:val="000000"/>
                          <w:sz w:val="22"/>
                        </w:rPr>
                        <w:t>sagra</w:t>
                      </w:r>
                      <w:r w:rsidRPr="00055DCB">
                        <w:rPr>
                          <w:noProof/>
                          <w:color w:val="000000"/>
                          <w:sz w:val="22"/>
                          <w:lang w:val="sr-Latn-CS"/>
                        </w:rPr>
                        <w:t>đ</w:t>
                      </w:r>
                      <w:r w:rsidRPr="00055DCB">
                        <w:rPr>
                          <w:noProof/>
                          <w:color w:val="000000"/>
                          <w:sz w:val="22"/>
                        </w:rPr>
                        <w:t>eni</w:t>
                      </w:r>
                      <w:r w:rsidRPr="00055DCB">
                        <w:rPr>
                          <w:noProof/>
                          <w:color w:val="000000"/>
                          <w:sz w:val="22"/>
                          <w:lang w:val="sr-Latn-CS"/>
                        </w:rPr>
                        <w:t xml:space="preserve"> </w:t>
                      </w:r>
                      <w:r w:rsidRPr="00055DCB">
                        <w:rPr>
                          <w:noProof/>
                          <w:color w:val="000000"/>
                          <w:sz w:val="22"/>
                        </w:rPr>
                        <w:t>kao</w:t>
                      </w:r>
                      <w:r w:rsidRPr="00055DCB">
                        <w:rPr>
                          <w:noProof/>
                          <w:color w:val="000000"/>
                          <w:sz w:val="22"/>
                          <w:lang w:val="sr-Latn-CS"/>
                        </w:rPr>
                        <w:t xml:space="preserve"> </w:t>
                      </w:r>
                      <w:r w:rsidRPr="00055DCB">
                        <w:rPr>
                          <w:noProof/>
                          <w:color w:val="000000"/>
                          <w:sz w:val="22"/>
                        </w:rPr>
                        <w:t>stan</w:t>
                      </w:r>
                      <w:r w:rsidRPr="00055DCB">
                        <w:rPr>
                          <w:noProof/>
                          <w:color w:val="000000"/>
                          <w:sz w:val="22"/>
                          <w:lang w:val="sr-Latn-CS"/>
                        </w:rPr>
                        <w:t xml:space="preserve">, </w:t>
                      </w:r>
                      <w:r w:rsidRPr="00055DCB">
                        <w:rPr>
                          <w:noProof/>
                          <w:color w:val="000000"/>
                          <w:sz w:val="22"/>
                        </w:rPr>
                        <w:t>ali</w:t>
                      </w:r>
                      <w:r w:rsidRPr="00055DCB">
                        <w:rPr>
                          <w:noProof/>
                          <w:color w:val="000000"/>
                          <w:sz w:val="22"/>
                          <w:lang w:val="sr-Latn-CS"/>
                        </w:rPr>
                        <w:t xml:space="preserve"> </w:t>
                      </w:r>
                      <w:r w:rsidRPr="00055DCB">
                        <w:rPr>
                          <w:noProof/>
                          <w:color w:val="000000"/>
                          <w:sz w:val="22"/>
                        </w:rPr>
                        <w:t>se</w:t>
                      </w:r>
                      <w:r w:rsidRPr="00055DCB">
                        <w:rPr>
                          <w:noProof/>
                          <w:color w:val="000000"/>
                          <w:sz w:val="22"/>
                          <w:lang w:val="sr-Latn-CS"/>
                        </w:rPr>
                        <w:t xml:space="preserve"> </w:t>
                      </w:r>
                      <w:r w:rsidRPr="00055DCB">
                        <w:rPr>
                          <w:noProof/>
                          <w:color w:val="000000"/>
                          <w:sz w:val="22"/>
                        </w:rPr>
                        <w:t>u</w:t>
                      </w:r>
                      <w:r w:rsidRPr="00055DCB">
                        <w:rPr>
                          <w:noProof/>
                          <w:color w:val="000000"/>
                          <w:sz w:val="22"/>
                          <w:lang w:val="sr-Latn-CS"/>
                        </w:rPr>
                        <w:t xml:space="preserve"> </w:t>
                      </w:r>
                      <w:r w:rsidRPr="00055DCB">
                        <w:rPr>
                          <w:noProof/>
                          <w:color w:val="000000"/>
                          <w:sz w:val="22"/>
                        </w:rPr>
                        <w:t>vrijeme</w:t>
                      </w:r>
                      <w:r w:rsidRPr="00055DCB">
                        <w:rPr>
                          <w:noProof/>
                          <w:color w:val="000000"/>
                          <w:sz w:val="22"/>
                          <w:lang w:val="sr-Latn-CS"/>
                        </w:rPr>
                        <w:t xml:space="preserve"> </w:t>
                      </w:r>
                      <w:r w:rsidRPr="00055DCB">
                        <w:rPr>
                          <w:noProof/>
                          <w:color w:val="000000"/>
                          <w:sz w:val="22"/>
                        </w:rPr>
                        <w:t>popisa</w:t>
                      </w:r>
                      <w:r w:rsidRPr="00055DCB">
                        <w:rPr>
                          <w:noProof/>
                          <w:color w:val="000000"/>
                          <w:sz w:val="22"/>
                          <w:lang w:val="sr-Latn-CS"/>
                        </w:rPr>
                        <w:t xml:space="preserve"> </w:t>
                      </w:r>
                      <w:r w:rsidRPr="00055DCB">
                        <w:rPr>
                          <w:noProof/>
                          <w:color w:val="000000"/>
                          <w:sz w:val="22"/>
                        </w:rPr>
                        <w:t>koriste</w:t>
                      </w:r>
                      <w:r w:rsidRPr="00055DCB">
                        <w:rPr>
                          <w:noProof/>
                          <w:color w:val="000000"/>
                          <w:sz w:val="22"/>
                          <w:lang w:val="sr-Latn-CS"/>
                        </w:rPr>
                        <w:t xml:space="preserve"> </w:t>
                      </w:r>
                      <w:r w:rsidRPr="00055DCB">
                        <w:rPr>
                          <w:noProof/>
                          <w:color w:val="000000"/>
                          <w:sz w:val="22"/>
                        </w:rPr>
                        <w:t>za</w:t>
                      </w:r>
                      <w:r w:rsidRPr="00055DCB">
                        <w:rPr>
                          <w:noProof/>
                          <w:color w:val="000000"/>
                          <w:sz w:val="22"/>
                          <w:lang w:val="sr-Latn-CS"/>
                        </w:rPr>
                        <w:t xml:space="preserve"> </w:t>
                      </w:r>
                      <w:r w:rsidRPr="00055DCB">
                        <w:rPr>
                          <w:noProof/>
                          <w:color w:val="000000"/>
                          <w:sz w:val="22"/>
                        </w:rPr>
                        <w:t>stanovanje</w:t>
                      </w:r>
                      <w:r w:rsidRPr="00055DCB">
                        <w:rPr>
                          <w:noProof/>
                          <w:color w:val="000000"/>
                          <w:sz w:val="22"/>
                          <w:lang w:val="sr-Latn-CS"/>
                        </w:rPr>
                        <w:t xml:space="preserve"> (š</w:t>
                      </w:r>
                      <w:r w:rsidRPr="00055DCB">
                        <w:rPr>
                          <w:noProof/>
                          <w:color w:val="000000"/>
                          <w:sz w:val="22"/>
                        </w:rPr>
                        <w:t>upa</w:t>
                      </w:r>
                      <w:r w:rsidRPr="00055DCB">
                        <w:rPr>
                          <w:noProof/>
                          <w:color w:val="000000"/>
                          <w:sz w:val="22"/>
                          <w:lang w:val="sr-Latn-CS"/>
                        </w:rPr>
                        <w:t xml:space="preserve">, </w:t>
                      </w:r>
                      <w:r w:rsidRPr="00055DCB">
                        <w:rPr>
                          <w:noProof/>
                          <w:color w:val="000000"/>
                          <w:sz w:val="22"/>
                        </w:rPr>
                        <w:t>gara</w:t>
                      </w:r>
                      <w:r w:rsidRPr="00055DCB">
                        <w:rPr>
                          <w:noProof/>
                          <w:color w:val="000000"/>
                          <w:sz w:val="22"/>
                          <w:lang w:val="sr-Latn-CS"/>
                        </w:rPr>
                        <w:t>ž</w:t>
                      </w:r>
                      <w:r w:rsidRPr="00055DCB">
                        <w:rPr>
                          <w:noProof/>
                          <w:color w:val="000000"/>
                          <w:sz w:val="22"/>
                        </w:rPr>
                        <w:t>a</w:t>
                      </w:r>
                      <w:r w:rsidRPr="00055DCB">
                        <w:rPr>
                          <w:noProof/>
                          <w:color w:val="000000"/>
                          <w:sz w:val="22"/>
                          <w:lang w:val="sr-Latn-CS"/>
                        </w:rPr>
                        <w:t xml:space="preserve">, </w:t>
                      </w:r>
                      <w:r w:rsidRPr="00055DCB">
                        <w:rPr>
                          <w:noProof/>
                          <w:color w:val="000000"/>
                          <w:sz w:val="22"/>
                        </w:rPr>
                        <w:t>stari</w:t>
                      </w:r>
                      <w:r w:rsidRPr="00055DCB">
                        <w:rPr>
                          <w:sz w:val="22"/>
                          <w:lang w:val="sr-Latn-CS"/>
                        </w:rPr>
                        <w:t xml:space="preserve"> </w:t>
                      </w:r>
                      <w:r w:rsidRPr="00055DCB">
                        <w:rPr>
                          <w:noProof/>
                          <w:color w:val="000000"/>
                          <w:sz w:val="22"/>
                        </w:rPr>
                        <w:t>vagon</w:t>
                      </w:r>
                      <w:r w:rsidRPr="00055DCB">
                        <w:rPr>
                          <w:noProof/>
                          <w:color w:val="000000"/>
                          <w:sz w:val="22"/>
                          <w:lang w:val="sr-Latn-CS"/>
                        </w:rPr>
                        <w:t xml:space="preserve">, </w:t>
                      </w:r>
                      <w:r w:rsidRPr="00055DCB">
                        <w:rPr>
                          <w:noProof/>
                          <w:color w:val="000000"/>
                          <w:sz w:val="22"/>
                        </w:rPr>
                        <w:t>prikolica</w:t>
                      </w:r>
                      <w:r w:rsidRPr="00055DCB">
                        <w:rPr>
                          <w:noProof/>
                          <w:color w:val="000000"/>
                          <w:sz w:val="22"/>
                          <w:lang w:val="sr-Latn-CS"/>
                        </w:rPr>
                        <w:t>, č</w:t>
                      </w:r>
                      <w:r w:rsidRPr="00055DCB">
                        <w:rPr>
                          <w:noProof/>
                          <w:color w:val="000000"/>
                          <w:sz w:val="22"/>
                        </w:rPr>
                        <w:t>erga</w:t>
                      </w:r>
                      <w:r w:rsidRPr="00055DCB">
                        <w:rPr>
                          <w:noProof/>
                          <w:color w:val="000000"/>
                          <w:sz w:val="22"/>
                          <w:lang w:val="sr-Latn-CS"/>
                        </w:rPr>
                        <w:t xml:space="preserve"> </w:t>
                      </w:r>
                      <w:r w:rsidRPr="00055DCB">
                        <w:rPr>
                          <w:noProof/>
                          <w:color w:val="000000"/>
                          <w:sz w:val="22"/>
                        </w:rPr>
                        <w:t>i</w:t>
                      </w:r>
                      <w:r w:rsidRPr="00055DCB">
                        <w:rPr>
                          <w:noProof/>
                          <w:color w:val="000000"/>
                          <w:sz w:val="22"/>
                          <w:lang w:val="sr-Latn-CS"/>
                        </w:rPr>
                        <w:t xml:space="preserve"> </w:t>
                      </w:r>
                      <w:r w:rsidRPr="00055DCB">
                        <w:rPr>
                          <w:noProof/>
                          <w:color w:val="000000"/>
                          <w:sz w:val="22"/>
                        </w:rPr>
                        <w:t>dr</w:t>
                      </w:r>
                      <w:r w:rsidRPr="00055DCB">
                        <w:rPr>
                          <w:noProof/>
                          <w:color w:val="000000"/>
                          <w:sz w:val="22"/>
                          <w:lang w:val="sr-Latn-CS"/>
                        </w:rPr>
                        <w:t xml:space="preserve">.), </w:t>
                      </w:r>
                      <w:r w:rsidRPr="00055DCB">
                        <w:rPr>
                          <w:noProof/>
                          <w:color w:val="000000"/>
                          <w:sz w:val="22"/>
                        </w:rPr>
                        <w:t>kao</w:t>
                      </w:r>
                      <w:r w:rsidRPr="00055DCB">
                        <w:rPr>
                          <w:noProof/>
                          <w:color w:val="000000"/>
                          <w:sz w:val="22"/>
                          <w:lang w:val="sr-Latn-CS"/>
                        </w:rPr>
                        <w:t xml:space="preserve"> </w:t>
                      </w:r>
                      <w:r w:rsidRPr="00055DCB">
                        <w:rPr>
                          <w:noProof/>
                          <w:color w:val="000000"/>
                          <w:sz w:val="22"/>
                        </w:rPr>
                        <w:t>i</w:t>
                      </w:r>
                      <w:r w:rsidRPr="00055DCB">
                        <w:rPr>
                          <w:noProof/>
                          <w:color w:val="000000"/>
                          <w:sz w:val="22"/>
                          <w:lang w:val="sr-Latn-CS"/>
                        </w:rPr>
                        <w:t xml:space="preserve"> </w:t>
                      </w:r>
                      <w:r w:rsidRPr="00055DCB">
                        <w:rPr>
                          <w:noProof/>
                          <w:color w:val="000000"/>
                          <w:sz w:val="22"/>
                        </w:rPr>
                        <w:t>kolektivni</w:t>
                      </w:r>
                      <w:r w:rsidRPr="00055DCB">
                        <w:rPr>
                          <w:noProof/>
                          <w:color w:val="000000"/>
                          <w:sz w:val="22"/>
                          <w:lang w:val="sr-Latn-CS"/>
                        </w:rPr>
                        <w:t xml:space="preserve"> </w:t>
                      </w:r>
                      <w:r w:rsidRPr="00055DCB">
                        <w:rPr>
                          <w:noProof/>
                          <w:color w:val="000000"/>
                          <w:sz w:val="22"/>
                        </w:rPr>
                        <w:t>stanovi</w:t>
                      </w:r>
                      <w:r w:rsidRPr="00055DCB">
                        <w:rPr>
                          <w:noProof/>
                          <w:color w:val="000000"/>
                          <w:sz w:val="22"/>
                          <w:lang w:val="sr-Latn-CS"/>
                        </w:rPr>
                        <w:t>.</w:t>
                      </w:r>
                    </w:p>
                  </w:txbxContent>
                </v:textbox>
                <w10:wrap type="tight" anchorx="margin"/>
              </v:roundrect>
            </w:pict>
          </mc:Fallback>
        </mc:AlternateContent>
      </w:r>
      <w:r w:rsidR="00BD56E0" w:rsidRPr="00857E1B">
        <w:rPr>
          <w:rFonts w:eastAsia="Calibri" w:cs="Times New Roman"/>
          <w:b/>
          <w:i/>
          <w:noProof/>
          <w:color w:val="000000"/>
          <w:sz w:val="22"/>
          <w:lang w:val="sr-Latn-CS"/>
        </w:rPr>
        <w:t>Redni broj stana (kolona 4)</w:t>
      </w:r>
    </w:p>
    <w:p w:rsidR="00456776" w:rsidRPr="00055DCB" w:rsidRDefault="00456776" w:rsidP="00FD02B7">
      <w:pPr>
        <w:spacing w:before="80"/>
        <w:rPr>
          <w:rFonts w:eastAsia="Calibri" w:cs="Times New Roman"/>
          <w:noProof/>
          <w:color w:val="000000"/>
          <w:sz w:val="22"/>
          <w:lang w:val="sr-Latn-CS"/>
        </w:rPr>
      </w:pPr>
      <w:r w:rsidRPr="00055DCB">
        <w:rPr>
          <w:rFonts w:eastAsia="Calibri" w:cs="Times New Roman"/>
          <w:noProof/>
          <w:color w:val="000000"/>
          <w:sz w:val="22"/>
          <w:lang w:val="sr-Latn-CS"/>
        </w:rPr>
        <w:t>Redni broj stana je trocifreni broj i popisivač će prvoj stambenoj jedinici koju popisuje dodijeliti redni broj 001, drugoj 002, a zatim se redni brojevi nastavljaju u rastućem nizu do poslednje stambene jedinice u popisnom krugu.</w:t>
      </w:r>
    </w:p>
    <w:p w:rsidR="00456776" w:rsidRPr="00055DCB" w:rsidRDefault="00456776" w:rsidP="004160AC">
      <w:pPr>
        <w:spacing w:after="120" w:line="276" w:lineRule="auto"/>
        <w:rPr>
          <w:rFonts w:eastAsia="Calibri" w:cs="Times New Roman"/>
          <w:noProof/>
          <w:color w:val="000000"/>
          <w:sz w:val="22"/>
          <w:lang w:val="sr-Latn-CS"/>
        </w:rPr>
      </w:pPr>
      <w:r w:rsidRPr="00055DCB">
        <w:rPr>
          <w:rFonts w:eastAsia="Calibri" w:cs="Times New Roman"/>
          <w:noProof/>
          <w:color w:val="000000"/>
          <w:sz w:val="22"/>
          <w:lang w:val="sr-Latn-CS"/>
        </w:rPr>
        <w:t>Izuzetno, ako je zbog veličine nekog popisnog kruga, određeno da na istom popisnom krugu popisivanje vrše dva ili više popisivača, postupiti na sljedeći način:</w:t>
      </w:r>
    </w:p>
    <w:p w:rsidR="00456776" w:rsidRPr="00BD56E0" w:rsidRDefault="00456776" w:rsidP="006A54BC">
      <w:pPr>
        <w:pStyle w:val="ListParagraph"/>
        <w:numPr>
          <w:ilvl w:val="0"/>
          <w:numId w:val="98"/>
        </w:numPr>
        <w:spacing w:after="80" w:line="276" w:lineRule="auto"/>
        <w:rPr>
          <w:rFonts w:eastAsia="Calibri" w:cs="Times New Roman"/>
          <w:noProof/>
          <w:color w:val="000000"/>
          <w:sz w:val="22"/>
          <w:lang w:val="sr-Latn-CS"/>
        </w:rPr>
      </w:pPr>
      <w:r w:rsidRPr="00BD56E0">
        <w:rPr>
          <w:rFonts w:eastAsia="Calibri" w:cs="Times New Roman"/>
          <w:noProof/>
          <w:color w:val="000000"/>
          <w:sz w:val="22"/>
          <w:lang w:val="sr-Latn-CS"/>
        </w:rPr>
        <w:t>popisivač zadužen za prvi dio popisnog kruga prvom popisanom stanu dodjeljuje redni broj 001;</w:t>
      </w:r>
    </w:p>
    <w:p w:rsidR="00456776" w:rsidRPr="00BD56E0" w:rsidRDefault="00456776" w:rsidP="006A54BC">
      <w:pPr>
        <w:pStyle w:val="ListParagraph"/>
        <w:numPr>
          <w:ilvl w:val="0"/>
          <w:numId w:val="98"/>
        </w:numPr>
        <w:spacing w:after="80" w:line="276" w:lineRule="auto"/>
        <w:rPr>
          <w:rFonts w:eastAsia="Calibri" w:cs="Times New Roman"/>
          <w:noProof/>
          <w:color w:val="000000"/>
          <w:sz w:val="22"/>
          <w:lang w:val="sr-Latn-CS"/>
        </w:rPr>
      </w:pPr>
      <w:r w:rsidRPr="00BD56E0">
        <w:rPr>
          <w:rFonts w:eastAsia="Calibri" w:cs="Times New Roman"/>
          <w:noProof/>
          <w:color w:val="000000"/>
          <w:sz w:val="22"/>
          <w:lang w:val="sr-Latn-CS"/>
        </w:rPr>
        <w:t>popisivač zadužen za drugi dio popisnog kruga prvom popisanom stanu dodjeljuje redni broj 201;</w:t>
      </w:r>
    </w:p>
    <w:p w:rsidR="00456776" w:rsidRPr="00BD56E0" w:rsidRDefault="00456776" w:rsidP="006A54BC">
      <w:pPr>
        <w:pStyle w:val="ListParagraph"/>
        <w:numPr>
          <w:ilvl w:val="0"/>
          <w:numId w:val="98"/>
        </w:numPr>
        <w:spacing w:after="120" w:line="276" w:lineRule="auto"/>
        <w:rPr>
          <w:rFonts w:eastAsia="Calibri" w:cs="Times New Roman"/>
          <w:noProof/>
          <w:color w:val="000000"/>
          <w:sz w:val="22"/>
          <w:lang w:val="sr-Latn-CS"/>
        </w:rPr>
      </w:pPr>
      <w:r w:rsidRPr="00BD56E0">
        <w:rPr>
          <w:rFonts w:eastAsia="Calibri" w:cs="Times New Roman"/>
          <w:noProof/>
          <w:color w:val="000000"/>
          <w:sz w:val="22"/>
          <w:lang w:val="sr-Latn-CS"/>
        </w:rPr>
        <w:t>popisivač zadužen za treći dio popisnog kruga prvom popisanom stanu dodjeljuje redni broj 401 i tako redom (601, 801).</w:t>
      </w:r>
    </w:p>
    <w:p w:rsidR="00456776" w:rsidRPr="00055DCB" w:rsidRDefault="00456776" w:rsidP="00BD56E0">
      <w:pPr>
        <w:spacing w:after="120" w:line="276" w:lineRule="auto"/>
        <w:rPr>
          <w:rFonts w:eastAsia="Calibri" w:cs="Times New Roman"/>
          <w:noProof/>
          <w:color w:val="000000"/>
          <w:sz w:val="22"/>
          <w:lang w:val="sr-Latn-CS"/>
        </w:rPr>
      </w:pPr>
      <w:r w:rsidRPr="00055DCB">
        <w:rPr>
          <w:rFonts w:eastAsia="Calibri" w:cs="Times New Roman"/>
          <w:noProof/>
          <w:color w:val="000000"/>
          <w:sz w:val="22"/>
          <w:lang w:val="sr-Latn-CS"/>
        </w:rPr>
        <w:t>Redni broj kolektivnog stana je uvijek 999.</w:t>
      </w:r>
    </w:p>
    <w:p w:rsidR="000C160D" w:rsidRPr="00CF32B3" w:rsidRDefault="00456776" w:rsidP="00CF32B3">
      <w:pPr>
        <w:spacing w:after="240" w:line="276" w:lineRule="auto"/>
        <w:rPr>
          <w:rFonts w:eastAsia="Calibri" w:cs="Times New Roman"/>
          <w:noProof/>
          <w:color w:val="000000"/>
          <w:sz w:val="22"/>
          <w:lang w:val="sr-Latn-CS"/>
        </w:rPr>
      </w:pPr>
      <w:r w:rsidRPr="00055DCB">
        <w:rPr>
          <w:rFonts w:eastAsia="Calibri" w:cs="Times New Roman"/>
          <w:noProof/>
          <w:color w:val="000000"/>
          <w:sz w:val="22"/>
          <w:lang w:val="sr-Latn-CS"/>
        </w:rPr>
        <w:t>Za beskućnike se upisuje 966.</w:t>
      </w:r>
    </w:p>
    <w:p w:rsidR="000C160D" w:rsidRPr="00CF32B3" w:rsidRDefault="000C160D" w:rsidP="00CF32B3">
      <w:pPr>
        <w:spacing w:line="276" w:lineRule="auto"/>
        <w:rPr>
          <w:rFonts w:eastAsia="Calibri" w:cs="Times New Roman"/>
          <w:noProof/>
          <w:color w:val="000000"/>
          <w:sz w:val="22"/>
          <w:lang w:val="sr-Latn-CS"/>
        </w:rPr>
      </w:pPr>
      <w:r w:rsidRPr="00857E1B">
        <w:rPr>
          <w:rFonts w:eastAsia="Calibri" w:cs="Times New Roman"/>
          <w:b/>
          <w:i/>
          <w:noProof/>
          <w:color w:val="000000"/>
          <w:sz w:val="22"/>
          <w:lang w:val="sr-Latn-ME" w:eastAsia="sr-Latn-ME"/>
        </w:rPr>
        <mc:AlternateContent>
          <mc:Choice Requires="wps">
            <w:drawing>
              <wp:anchor distT="0" distB="0" distL="114300" distR="114300" simplePos="0" relativeHeight="252230144" behindDoc="1" locked="0" layoutInCell="1" allowOverlap="1" wp14:anchorId="07CB098B" wp14:editId="1339C22F">
                <wp:simplePos x="0" y="0"/>
                <wp:positionH relativeFrom="column">
                  <wp:posOffset>-76200</wp:posOffset>
                </wp:positionH>
                <wp:positionV relativeFrom="paragraph">
                  <wp:posOffset>271780</wp:posOffset>
                </wp:positionV>
                <wp:extent cx="6355715" cy="2428875"/>
                <wp:effectExtent l="0" t="0" r="26035" b="28575"/>
                <wp:wrapTight wrapText="bothSides">
                  <wp:wrapPolygon edited="0">
                    <wp:start x="906" y="0"/>
                    <wp:lineTo x="453" y="508"/>
                    <wp:lineTo x="0" y="2033"/>
                    <wp:lineTo x="0" y="20329"/>
                    <wp:lineTo x="842" y="21685"/>
                    <wp:lineTo x="20782" y="21685"/>
                    <wp:lineTo x="21624" y="20668"/>
                    <wp:lineTo x="21624" y="2033"/>
                    <wp:lineTo x="21171" y="508"/>
                    <wp:lineTo x="20717" y="0"/>
                    <wp:lineTo x="906" y="0"/>
                  </wp:wrapPolygon>
                </wp:wrapTight>
                <wp:docPr id="52" name="Rectangle: Rounded Corners 52"/>
                <wp:cNvGraphicFramePr/>
                <a:graphic xmlns:a="http://schemas.openxmlformats.org/drawingml/2006/main">
                  <a:graphicData uri="http://schemas.microsoft.com/office/word/2010/wordprocessingShape">
                    <wps:wsp>
                      <wps:cNvSpPr/>
                      <wps:spPr>
                        <a:xfrm>
                          <a:off x="0" y="0"/>
                          <a:ext cx="6355715" cy="2428875"/>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055DCB" w:rsidRDefault="00830A90" w:rsidP="004E27BB">
                            <w:pPr>
                              <w:spacing w:after="120"/>
                              <w:rPr>
                                <w:rFonts w:cs="Arial"/>
                                <w:b/>
                                <w:i/>
                                <w:sz w:val="22"/>
                                <w:lang w:val="it-IT"/>
                              </w:rPr>
                            </w:pPr>
                            <w:r w:rsidRPr="00055DCB">
                              <w:rPr>
                                <w:rFonts w:cs="Arial"/>
                                <w:b/>
                                <w:i/>
                                <w:sz w:val="22"/>
                                <w:lang w:val="it-IT"/>
                              </w:rPr>
                              <w:t>Definicija zgrade/kuće</w:t>
                            </w:r>
                          </w:p>
                          <w:p w:rsidR="00830A90" w:rsidRPr="00055DCB" w:rsidRDefault="00830A90" w:rsidP="00EF1CE8">
                            <w:pPr>
                              <w:ind w:left="5"/>
                              <w:rPr>
                                <w:rFonts w:cs="Arial"/>
                                <w:noProof/>
                                <w:sz w:val="22"/>
                                <w:lang w:val="sr-Latn-CS"/>
                              </w:rPr>
                            </w:pPr>
                            <w:r w:rsidRPr="00055DCB">
                              <w:rPr>
                                <w:rFonts w:cs="Arial"/>
                                <w:noProof/>
                                <w:sz w:val="22"/>
                                <w:lang w:val="sr-Latn-CS"/>
                              </w:rPr>
                              <w:t>U popisu stanovništva, domaćinstava i stanova zgradom/kućom se smatra:</w:t>
                            </w:r>
                          </w:p>
                          <w:p w:rsidR="00830A90" w:rsidRPr="00EF1CE8" w:rsidRDefault="00830A90" w:rsidP="006A54BC">
                            <w:pPr>
                              <w:pStyle w:val="ListParagraph"/>
                              <w:numPr>
                                <w:ilvl w:val="0"/>
                                <w:numId w:val="74"/>
                              </w:numPr>
                              <w:spacing w:after="200"/>
                              <w:rPr>
                                <w:rFonts w:cs="Arial"/>
                                <w:noProof/>
                                <w:sz w:val="22"/>
                                <w:lang w:val="sr-Latn-CS"/>
                              </w:rPr>
                            </w:pPr>
                            <w:r w:rsidRPr="00EF1CE8">
                              <w:rPr>
                                <w:rFonts w:cs="Arial"/>
                                <w:noProof/>
                                <w:sz w:val="22"/>
                                <w:lang w:val="sr-Latn-CS"/>
                              </w:rPr>
                              <w:t>svaka građevina koja ima jedan ili više stanova, soba i drugog prostora, a ima četiri samostalna zida i jedan ili više ulaza (sa jednim ili više kućnih brojeva), a sagrađena je da bi se u njoj stanovalo, obavljala neka djelatnost ili čuvala materijalna dobra;</w:t>
                            </w:r>
                          </w:p>
                          <w:p w:rsidR="00830A90" w:rsidRPr="00EF1CE8" w:rsidRDefault="00830A90" w:rsidP="006A54BC">
                            <w:pPr>
                              <w:pStyle w:val="ListParagraph"/>
                              <w:numPr>
                                <w:ilvl w:val="0"/>
                                <w:numId w:val="74"/>
                              </w:numPr>
                              <w:spacing w:after="200"/>
                              <w:rPr>
                                <w:rFonts w:cs="Arial"/>
                                <w:noProof/>
                                <w:sz w:val="22"/>
                                <w:lang w:val="sr-Latn-CS"/>
                              </w:rPr>
                            </w:pPr>
                            <w:r w:rsidRPr="00EF1CE8">
                              <w:rPr>
                                <w:rFonts w:cs="Arial"/>
                                <w:noProof/>
                                <w:sz w:val="22"/>
                                <w:lang w:val="sr-Latn-CS"/>
                              </w:rPr>
                              <w:t>svaka građevina koja ne ispunjava navedene građevinske uslove (npr. nema četiri samostalna zida), ali ima oblik zgrade/kuće i namijenjena je za stanovanje, obavljanje neke djelatnosti itd. To je, na primjer, zgrada/kuća prislonjena na drugu zgradu čiji zid koristi kao svoj četvrti zid; zgrada/kuća prislonjena ili djelimično ugrađena u zemljinu kosinu ili stijenu i sl.</w:t>
                            </w:r>
                          </w:p>
                          <w:p w:rsidR="00830A90" w:rsidRPr="00EF1CE8" w:rsidRDefault="00830A90" w:rsidP="006A54BC">
                            <w:pPr>
                              <w:pStyle w:val="ListParagraph"/>
                              <w:numPr>
                                <w:ilvl w:val="0"/>
                                <w:numId w:val="74"/>
                              </w:numPr>
                              <w:spacing w:after="200"/>
                              <w:rPr>
                                <w:rFonts w:cs="Arial"/>
                                <w:noProof/>
                                <w:sz w:val="22"/>
                                <w:lang w:val="sr-Latn-CS"/>
                              </w:rPr>
                            </w:pPr>
                            <w:r w:rsidRPr="00EF1CE8">
                              <w:rPr>
                                <w:rFonts w:cs="Arial"/>
                                <w:noProof/>
                                <w:sz w:val="22"/>
                                <w:lang w:val="sr-Latn-CS"/>
                              </w:rPr>
                              <w:t>zgrade/kuće prislonjene jedna na drugu, koje su međusobno povezane samo unutrašnjim prolazom.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B098B" id="Rectangle: Rounded Corners 52" o:spid="_x0000_s1037" style="position:absolute;left:0;text-align:left;margin-left:-6pt;margin-top:21.4pt;width:500.45pt;height:191.25pt;z-index:-2510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" fillcolor="#f2f2f2 [3052]" strokecolor="#243f60 [1604]" strokeweight=".5pt">
                <v:textbox>
                  <w:txbxContent>
                    <w:p w:rsidR="00830A90" w:rsidRPr="00055DCB" w:rsidRDefault="00830A90" w:rsidP="004E27BB">
                      <w:pPr>
                        <w:spacing w:after="120"/>
                        <w:rPr>
                          <w:rFonts w:cs="Arial"/>
                          <w:b/>
                          <w:i/>
                          <w:sz w:val="22"/>
                          <w:lang w:val="it-IT"/>
                        </w:rPr>
                      </w:pPr>
                      <w:r w:rsidRPr="00055DCB">
                        <w:rPr>
                          <w:rFonts w:cs="Arial"/>
                          <w:b/>
                          <w:i/>
                          <w:sz w:val="22"/>
                          <w:lang w:val="it-IT"/>
                        </w:rPr>
                        <w:t>Definicija zgrade/kuće</w:t>
                      </w:r>
                    </w:p>
                    <w:p w:rsidR="00830A90" w:rsidRPr="00055DCB" w:rsidRDefault="00830A90" w:rsidP="00EF1CE8">
                      <w:pPr>
                        <w:ind w:left="5"/>
                        <w:rPr>
                          <w:rFonts w:cs="Arial"/>
                          <w:noProof/>
                          <w:sz w:val="22"/>
                          <w:lang w:val="sr-Latn-CS"/>
                        </w:rPr>
                      </w:pPr>
                      <w:r w:rsidRPr="00055DCB">
                        <w:rPr>
                          <w:rFonts w:cs="Arial"/>
                          <w:noProof/>
                          <w:sz w:val="22"/>
                          <w:lang w:val="sr-Latn-CS"/>
                        </w:rPr>
                        <w:t>U popisu stanovništva, domaćinstava i stanova zgradom/kućom se smatra:</w:t>
                      </w:r>
                    </w:p>
                    <w:p w:rsidR="00830A90" w:rsidRPr="00EF1CE8" w:rsidRDefault="00830A90" w:rsidP="006A54BC">
                      <w:pPr>
                        <w:pStyle w:val="ListParagraph"/>
                        <w:numPr>
                          <w:ilvl w:val="0"/>
                          <w:numId w:val="74"/>
                        </w:numPr>
                        <w:spacing w:after="200"/>
                        <w:rPr>
                          <w:rFonts w:cs="Arial"/>
                          <w:noProof/>
                          <w:sz w:val="22"/>
                          <w:lang w:val="sr-Latn-CS"/>
                        </w:rPr>
                      </w:pPr>
                      <w:r w:rsidRPr="00EF1CE8">
                        <w:rPr>
                          <w:rFonts w:cs="Arial"/>
                          <w:noProof/>
                          <w:sz w:val="22"/>
                          <w:lang w:val="sr-Latn-CS"/>
                        </w:rPr>
                        <w:t>svaka građevina koja ima jedan ili više stanova, soba i drugog prostora, a ima četiri samostalna zida i jedan ili više ulaza (sa jednim ili više kućnih brojeva), a sagrađena je da bi se u njoj stanovalo, obavljala neka djelatnost ili čuvala materijalna dobra;</w:t>
                      </w:r>
                    </w:p>
                    <w:p w:rsidR="00830A90" w:rsidRPr="00EF1CE8" w:rsidRDefault="00830A90" w:rsidP="006A54BC">
                      <w:pPr>
                        <w:pStyle w:val="ListParagraph"/>
                        <w:numPr>
                          <w:ilvl w:val="0"/>
                          <w:numId w:val="74"/>
                        </w:numPr>
                        <w:spacing w:after="200"/>
                        <w:rPr>
                          <w:rFonts w:cs="Arial"/>
                          <w:noProof/>
                          <w:sz w:val="22"/>
                          <w:lang w:val="sr-Latn-CS"/>
                        </w:rPr>
                      </w:pPr>
                      <w:r w:rsidRPr="00EF1CE8">
                        <w:rPr>
                          <w:rFonts w:cs="Arial"/>
                          <w:noProof/>
                          <w:sz w:val="22"/>
                          <w:lang w:val="sr-Latn-CS"/>
                        </w:rPr>
                        <w:t>svaka građevina koja ne ispunjava navedene građevinske uslove (npr. nema četiri samostalna zida), ali ima oblik zgrade/kuće i namijenjena je za stanovanje, obavljanje neke djelatnosti itd. To je, na primjer, zgrada/kuća prislonjena na drugu zgradu čiji zid koristi kao svoj četvrti zid; zgrada/kuća prislonjena ili djelimično ugrađena u zemljinu kosinu ili stijenu i sl.</w:t>
                      </w:r>
                    </w:p>
                    <w:p w:rsidR="00830A90" w:rsidRPr="00EF1CE8" w:rsidRDefault="00830A90" w:rsidP="006A54BC">
                      <w:pPr>
                        <w:pStyle w:val="ListParagraph"/>
                        <w:numPr>
                          <w:ilvl w:val="0"/>
                          <w:numId w:val="74"/>
                        </w:numPr>
                        <w:spacing w:after="200"/>
                        <w:rPr>
                          <w:rFonts w:cs="Arial"/>
                          <w:noProof/>
                          <w:sz w:val="22"/>
                          <w:lang w:val="sr-Latn-CS"/>
                        </w:rPr>
                      </w:pPr>
                      <w:r w:rsidRPr="00EF1CE8">
                        <w:rPr>
                          <w:rFonts w:cs="Arial"/>
                          <w:noProof/>
                          <w:sz w:val="22"/>
                          <w:lang w:val="sr-Latn-CS"/>
                        </w:rPr>
                        <w:t>zgrade/kuće prislonjene jedna na drugu, koje su međusobno povezane samo unutrašnjim prolazom.</w:t>
                      </w:r>
                    </w:p>
                  </w:txbxContent>
                </v:textbox>
                <w10:wrap type="tight"/>
              </v:roundrect>
            </w:pict>
          </mc:Fallback>
        </mc:AlternateContent>
      </w:r>
      <w:r w:rsidR="00456776" w:rsidRPr="00857E1B">
        <w:rPr>
          <w:rFonts w:eastAsia="Calibri" w:cs="Times New Roman"/>
          <w:b/>
          <w:i/>
          <w:noProof/>
          <w:color w:val="000000"/>
          <w:sz w:val="22"/>
          <w:lang w:val="sr-Latn-CS"/>
        </w:rPr>
        <w:t>Redni broj zgrade/kuće (kolona 5)</w:t>
      </w:r>
    </w:p>
    <w:p w:rsidR="00456776" w:rsidRPr="00055DCB" w:rsidRDefault="00456776" w:rsidP="00FD02B7">
      <w:pPr>
        <w:spacing w:before="80" w:after="120" w:line="276" w:lineRule="auto"/>
        <w:rPr>
          <w:rFonts w:eastAsia="Calibri" w:cs="Times New Roman"/>
          <w:noProof/>
          <w:sz w:val="22"/>
          <w:lang w:val="sr-Latn-CS"/>
        </w:rPr>
      </w:pPr>
      <w:r w:rsidRPr="00055DCB">
        <w:rPr>
          <w:rFonts w:eastAsia="Calibri" w:cs="Times New Roman"/>
          <w:noProof/>
          <w:sz w:val="22"/>
          <w:lang w:val="sr-Latn-CS"/>
        </w:rPr>
        <w:t>Redni broj zgrade/kuće se upisuje u kolonu 5 za svaku zgradu/kuću u kojoj ima makar samo jedan stan za stanovanje (bilo da je nastanjen ili nenastanjen).</w:t>
      </w:r>
    </w:p>
    <w:p w:rsidR="00456776" w:rsidRPr="00055DCB" w:rsidRDefault="00456776" w:rsidP="00EF1CE8">
      <w:pPr>
        <w:spacing w:line="276" w:lineRule="auto"/>
        <w:rPr>
          <w:rFonts w:eastAsia="Calibri" w:cs="Times New Roman"/>
          <w:noProof/>
          <w:sz w:val="22"/>
          <w:lang w:val="sr-Latn-CS"/>
        </w:rPr>
      </w:pPr>
      <w:r w:rsidRPr="00055DCB">
        <w:rPr>
          <w:rFonts w:eastAsia="Calibri" w:cs="Times New Roman"/>
          <w:noProof/>
          <w:sz w:val="22"/>
          <w:lang w:val="sr-Latn-CS"/>
        </w:rPr>
        <w:t>Za prostorije/objekte koji ne ispunjavaju uslove iz definicije stana, ali se u vrijeme popisa koriste za stanovanje (šupa, garaža, stari vagon, prikolica, čerga i dr.) takođe se upisuje redni broj zgrade/kuće.</w:t>
      </w:r>
    </w:p>
    <w:p w:rsidR="00456776" w:rsidRPr="00055DCB" w:rsidRDefault="00456776" w:rsidP="004160AC">
      <w:pPr>
        <w:spacing w:after="120" w:line="276" w:lineRule="auto"/>
        <w:rPr>
          <w:rFonts w:eastAsia="Calibri" w:cs="Times New Roman"/>
          <w:noProof/>
          <w:sz w:val="22"/>
          <w:lang w:val="sr-Latn-CS"/>
        </w:rPr>
      </w:pPr>
      <w:r w:rsidRPr="00055DCB">
        <w:rPr>
          <w:rFonts w:eastAsia="Calibri" w:cs="Times New Roman"/>
          <w:noProof/>
          <w:sz w:val="22"/>
          <w:lang w:val="sr-Latn-CS"/>
        </w:rPr>
        <w:t>Redni broj se daje i za zgradu/kuću u izgradnji koja ima potpuno ili djelimično završen i useljen barem jedan stan.</w:t>
      </w:r>
    </w:p>
    <w:p w:rsidR="00456776" w:rsidRPr="00055DCB" w:rsidRDefault="00456776" w:rsidP="004160AC">
      <w:pPr>
        <w:spacing w:after="120" w:line="276" w:lineRule="auto"/>
        <w:rPr>
          <w:rFonts w:eastAsia="Calibri" w:cs="Times New Roman"/>
          <w:noProof/>
          <w:sz w:val="22"/>
          <w:lang w:val="sr-Latn-CS"/>
        </w:rPr>
      </w:pPr>
      <w:r w:rsidRPr="00055DCB">
        <w:rPr>
          <w:rFonts w:eastAsia="Calibri" w:cs="Times New Roman"/>
          <w:noProof/>
          <w:sz w:val="22"/>
          <w:lang w:val="sr-Latn-CS"/>
        </w:rPr>
        <w:t xml:space="preserve">Redni broj zgrade/kuće u kojoj je popisivač popisao prvi stan je 001, druge zgrade 002, pa dalje redom, do poslednje popisane zgrade u popisnom krugu. </w:t>
      </w:r>
    </w:p>
    <w:p w:rsidR="00456776" w:rsidRPr="00055DCB" w:rsidRDefault="00456776" w:rsidP="004160AC">
      <w:pPr>
        <w:spacing w:after="120" w:line="276" w:lineRule="auto"/>
        <w:rPr>
          <w:rFonts w:eastAsia="Calibri" w:cs="Times New Roman"/>
          <w:noProof/>
          <w:sz w:val="22"/>
          <w:lang w:val="sr-Latn-CS"/>
        </w:rPr>
      </w:pPr>
      <w:r w:rsidRPr="00055DCB">
        <w:rPr>
          <w:rFonts w:eastAsia="Calibri" w:cs="Times New Roman"/>
          <w:noProof/>
          <w:sz w:val="22"/>
          <w:lang w:val="sr-Latn-CS"/>
        </w:rPr>
        <w:t>Isti redni broj zgrade/kuće ponavlja se onoliko puta koliko u toj zgradi/kući ima stanova.</w:t>
      </w:r>
    </w:p>
    <w:p w:rsidR="00EF1CE8" w:rsidRDefault="00165C5B" w:rsidP="004160AC">
      <w:pPr>
        <w:spacing w:after="120" w:line="276" w:lineRule="auto"/>
        <w:rPr>
          <w:rFonts w:eastAsia="Calibri" w:cs="Times New Roman"/>
          <w:noProof/>
          <w:sz w:val="22"/>
          <w:lang w:val="sr-Latn-CS"/>
        </w:rPr>
      </w:pPr>
      <w:r>
        <w:rPr>
          <w:rFonts w:eastAsia="Calibri" w:cs="Times New Roman"/>
          <w:b/>
          <w:noProof/>
          <w:sz w:val="22"/>
          <w:lang w:val="sr-Latn-ME" w:eastAsia="sr-Latn-ME"/>
        </w:rPr>
        <w:drawing>
          <wp:anchor distT="0" distB="0" distL="114300" distR="114300" simplePos="0" relativeHeight="252231168" behindDoc="1" locked="0" layoutInCell="1" allowOverlap="1" wp14:anchorId="29DB50C1" wp14:editId="5DB5C11F">
            <wp:simplePos x="0" y="0"/>
            <wp:positionH relativeFrom="column">
              <wp:posOffset>5237037</wp:posOffset>
            </wp:positionH>
            <wp:positionV relativeFrom="paragraph">
              <wp:posOffset>557530</wp:posOffset>
            </wp:positionV>
            <wp:extent cx="107950" cy="249999"/>
            <wp:effectExtent l="0" t="0" r="635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xclamation-marks-icon-design-element-logo-element-illustration-exclamation-points-symbol-icon-free-vector.jpg"/>
                    <pic:cNvPicPr/>
                  </pic:nvPicPr>
                  <pic:blipFill rotWithShape="1">
                    <a:blip r:embed="rId61" cstate="print">
                      <a:extLst>
                        <a:ext uri="{28A0092B-C50C-407E-A947-70E740481C1C}">
                          <a14:useLocalDpi xmlns:a14="http://schemas.microsoft.com/office/drawing/2010/main" val="0"/>
                        </a:ext>
                      </a:extLst>
                    </a:blip>
                    <a:srcRect l="36585" t="14307" r="37143" b="13134"/>
                    <a:stretch/>
                  </pic:blipFill>
                  <pic:spPr bwMode="auto">
                    <a:xfrm>
                      <a:off x="0" y="0"/>
                      <a:ext cx="107950" cy="2499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6776" w:rsidRPr="00055DCB">
        <w:rPr>
          <w:rFonts w:eastAsia="Calibri" w:cs="Times New Roman"/>
          <w:noProof/>
          <w:sz w:val="22"/>
          <w:lang w:val="sr-Latn-CS"/>
        </w:rPr>
        <w:t>Na primjer, ako popisivač prekine popisivanje u zgradi (redni broj zgrade 003), i nastavi popisivanje u sl</w:t>
      </w:r>
      <w:r w:rsidR="00556A66" w:rsidRPr="00055DCB">
        <w:rPr>
          <w:rFonts w:eastAsia="Calibri" w:cs="Times New Roman"/>
          <w:noProof/>
          <w:sz w:val="22"/>
          <w:lang w:val="sr-Latn-CS"/>
        </w:rPr>
        <w:t>j</w:t>
      </w:r>
      <w:r w:rsidR="00456776" w:rsidRPr="00055DCB">
        <w:rPr>
          <w:rFonts w:eastAsia="Calibri" w:cs="Times New Roman"/>
          <w:noProof/>
          <w:sz w:val="22"/>
          <w:lang w:val="sr-Latn-CS"/>
        </w:rPr>
        <w:t xml:space="preserve">edećoj zgradi (redni broj zgrade 004), zatim se ponovo vrati u prethodnu zgradu mora da upiše u kolonu redni broj te zgrade (003). </w:t>
      </w:r>
    </w:p>
    <w:p w:rsidR="00456776" w:rsidRPr="00055DCB" w:rsidRDefault="00456776" w:rsidP="004160AC">
      <w:pPr>
        <w:spacing w:after="120" w:line="276" w:lineRule="auto"/>
        <w:rPr>
          <w:rFonts w:eastAsia="Calibri" w:cs="Times New Roman"/>
          <w:noProof/>
          <w:sz w:val="22"/>
          <w:lang w:val="sr-Latn-CS"/>
        </w:rPr>
      </w:pPr>
      <w:r w:rsidRPr="00055DCB">
        <w:rPr>
          <w:rFonts w:eastAsia="Calibri" w:cs="Times New Roman"/>
          <w:b/>
          <w:noProof/>
          <w:sz w:val="22"/>
          <w:lang w:val="sr-Latn-CS"/>
        </w:rPr>
        <w:t>Svi stanovi koji se nalaze u istoj zgradi/kući moraju imati isti redni broj zgrade.</w:t>
      </w:r>
    </w:p>
    <w:p w:rsidR="00456776" w:rsidRPr="00055DCB" w:rsidRDefault="00456776" w:rsidP="004160AC">
      <w:pPr>
        <w:spacing w:after="120" w:line="276" w:lineRule="auto"/>
        <w:rPr>
          <w:rFonts w:eastAsia="Calibri" w:cs="Times New Roman"/>
          <w:noProof/>
          <w:sz w:val="22"/>
          <w:lang w:val="sr-Latn-CS"/>
        </w:rPr>
      </w:pPr>
      <w:r w:rsidRPr="00055DCB">
        <w:rPr>
          <w:rFonts w:eastAsia="Calibri" w:cs="Times New Roman"/>
          <w:noProof/>
          <w:sz w:val="22"/>
          <w:lang w:val="sr-Latn-CS"/>
        </w:rPr>
        <w:t>Redni broj se dodjeljuje i za zgradu/kuću koja predstavlja kolektivni stan. Ako se u jednoj zgradi nalaze 2 ili više kolektivnih stanova – redni broj zgrade za svaki kolektivni stan treba da bude različit.</w:t>
      </w:r>
    </w:p>
    <w:p w:rsidR="00456776" w:rsidRPr="00055DCB" w:rsidRDefault="00456776" w:rsidP="004160AC">
      <w:pPr>
        <w:spacing w:after="120" w:line="276" w:lineRule="auto"/>
        <w:rPr>
          <w:rFonts w:eastAsia="Calibri" w:cs="Times New Roman"/>
          <w:noProof/>
          <w:sz w:val="22"/>
          <w:lang w:val="sr-Latn-CS"/>
        </w:rPr>
      </w:pPr>
      <w:r w:rsidRPr="00055DCB">
        <w:rPr>
          <w:rFonts w:eastAsia="Calibri" w:cs="Times New Roman"/>
          <w:noProof/>
          <w:sz w:val="22"/>
          <w:lang w:val="sr-Latn-CS"/>
        </w:rPr>
        <w:t>Zgrada/kuća u kojoj nema jedinica</w:t>
      </w:r>
      <w:r w:rsidR="00864387">
        <w:rPr>
          <w:rFonts w:eastAsia="Calibri" w:cs="Times New Roman"/>
          <w:noProof/>
          <w:sz w:val="22"/>
          <w:lang w:val="sr-Latn-CS"/>
        </w:rPr>
        <w:t xml:space="preserve"> popisa</w:t>
      </w:r>
      <w:r w:rsidRPr="00055DCB">
        <w:rPr>
          <w:rFonts w:eastAsia="Calibri" w:cs="Times New Roman"/>
          <w:noProof/>
          <w:sz w:val="22"/>
          <w:lang w:val="sr-Latn-CS"/>
        </w:rPr>
        <w:t xml:space="preserve"> (stanova ili drugih nastanjenih prostorija, domaćinstava i lica) </w:t>
      </w:r>
      <w:r w:rsidRPr="00055DCB">
        <w:rPr>
          <w:rFonts w:eastAsia="Calibri" w:cs="Times New Roman"/>
          <w:b/>
          <w:noProof/>
          <w:sz w:val="22"/>
          <w:lang w:val="sr-Latn-CS"/>
        </w:rPr>
        <w:t>ne dobija redni broj</w:t>
      </w:r>
      <w:r w:rsidRPr="00055DCB">
        <w:rPr>
          <w:rFonts w:eastAsia="Calibri" w:cs="Times New Roman"/>
          <w:noProof/>
          <w:sz w:val="22"/>
          <w:lang w:val="sr-Latn-CS"/>
        </w:rPr>
        <w:t xml:space="preserve"> (npr. hoteli, odmarališta, škole itd. u čijim prostorijama ne žive domaćinstva). U ovom slučaju kolone za redni broj stana i zgrade/kuće ostaviti prazne.</w:t>
      </w:r>
    </w:p>
    <w:p w:rsidR="00456776" w:rsidRPr="00055DCB" w:rsidRDefault="00456776" w:rsidP="004160AC">
      <w:pPr>
        <w:spacing w:after="120" w:line="276" w:lineRule="auto"/>
        <w:rPr>
          <w:rFonts w:eastAsia="Calibri" w:cs="Times New Roman"/>
          <w:noProof/>
          <w:sz w:val="22"/>
          <w:lang w:val="sr-Latn-CS"/>
        </w:rPr>
      </w:pPr>
      <w:r w:rsidRPr="00055DCB">
        <w:rPr>
          <w:rFonts w:eastAsia="Calibri" w:cs="Times New Roman"/>
          <w:noProof/>
          <w:sz w:val="22"/>
          <w:lang w:val="sr-Latn-CS"/>
        </w:rPr>
        <w:t>Ako je, zbog veličine nekog popisnog kruga, određeno da na istom popisnom krugu popisivanje vrše dva ili više popisivača, postupiti na sljedeći način:</w:t>
      </w:r>
    </w:p>
    <w:p w:rsidR="00456776" w:rsidRPr="00055DCB" w:rsidRDefault="00456776" w:rsidP="006A54BC">
      <w:pPr>
        <w:numPr>
          <w:ilvl w:val="0"/>
          <w:numId w:val="99"/>
        </w:numPr>
        <w:spacing w:after="120" w:line="276" w:lineRule="auto"/>
        <w:contextualSpacing/>
        <w:rPr>
          <w:rFonts w:eastAsia="Calibri" w:cs="Times New Roman"/>
          <w:noProof/>
          <w:sz w:val="22"/>
          <w:lang w:val="sr-Latn-CS"/>
        </w:rPr>
      </w:pPr>
      <w:r w:rsidRPr="00055DCB">
        <w:rPr>
          <w:rFonts w:eastAsia="Calibri" w:cs="Times New Roman"/>
          <w:noProof/>
          <w:sz w:val="22"/>
          <w:lang w:val="sr-Latn-CS"/>
        </w:rPr>
        <w:t>popisivač zadužen za prvi dio popisnog kruga prvoj zgradi/kući dodjeljuje redni broj 001,</w:t>
      </w:r>
    </w:p>
    <w:p w:rsidR="00456776" w:rsidRPr="00055DCB" w:rsidRDefault="00456776" w:rsidP="006A54BC">
      <w:pPr>
        <w:numPr>
          <w:ilvl w:val="0"/>
          <w:numId w:val="99"/>
        </w:numPr>
        <w:spacing w:after="120" w:line="276" w:lineRule="auto"/>
        <w:contextualSpacing/>
        <w:rPr>
          <w:rFonts w:eastAsia="Calibri" w:cs="Times New Roman"/>
          <w:noProof/>
          <w:sz w:val="22"/>
          <w:lang w:val="sr-Latn-CS"/>
        </w:rPr>
      </w:pPr>
      <w:r w:rsidRPr="00055DCB">
        <w:rPr>
          <w:rFonts w:eastAsia="Calibri" w:cs="Times New Roman"/>
          <w:noProof/>
          <w:sz w:val="22"/>
          <w:lang w:val="sr-Latn-CS"/>
        </w:rPr>
        <w:t>popisivač zadužen za drugi dio popisnog kruga prvoj zgradi/kući dodjeljuje redni broj 201,</w:t>
      </w:r>
    </w:p>
    <w:p w:rsidR="00456776" w:rsidRPr="00BD56E0" w:rsidRDefault="00456776" w:rsidP="006A54BC">
      <w:pPr>
        <w:numPr>
          <w:ilvl w:val="0"/>
          <w:numId w:val="99"/>
        </w:numPr>
        <w:spacing w:after="240" w:line="276" w:lineRule="auto"/>
        <w:contextualSpacing/>
        <w:rPr>
          <w:rFonts w:eastAsia="Calibri" w:cs="Times New Roman"/>
          <w:noProof/>
          <w:sz w:val="22"/>
          <w:lang w:val="sr-Latn-CS"/>
        </w:rPr>
      </w:pPr>
      <w:r w:rsidRPr="00055DCB">
        <w:rPr>
          <w:rFonts w:eastAsia="Calibri" w:cs="Times New Roman"/>
          <w:noProof/>
          <w:sz w:val="22"/>
          <w:lang w:val="sr-Latn-CS"/>
        </w:rPr>
        <w:t>popisivač zadužen za treći dio popisnog kruga prvoj zgradi/kući dodjeljuje redni broj 401 i tako redom (601, 801).</w:t>
      </w:r>
    </w:p>
    <w:p w:rsidR="00456776" w:rsidRPr="00055DCB" w:rsidRDefault="00456776" w:rsidP="00BD56E0">
      <w:pPr>
        <w:spacing w:before="360" w:after="120" w:line="276" w:lineRule="auto"/>
        <w:rPr>
          <w:rFonts w:eastAsia="Calibri" w:cs="Times New Roman"/>
          <w:noProof/>
          <w:sz w:val="22"/>
          <w:lang w:val="sr-Latn-CS"/>
        </w:rPr>
      </w:pPr>
      <w:r w:rsidRPr="00055DCB">
        <w:rPr>
          <w:rFonts w:eastAsia="Calibri" w:cs="Times New Roman"/>
          <w:noProof/>
          <w:sz w:val="22"/>
          <w:lang w:val="sr-Latn-CS"/>
        </w:rPr>
        <w:t>Ako su za izvršenje popisa u jednoj zgradi određena dva ili više popisivača po prethodnom dogovoru sa instruktorom, svi popisivači upisuju u ovu kolonu isti redni broj zgrade.</w:t>
      </w:r>
    </w:p>
    <w:p w:rsidR="00456776" w:rsidRPr="00055DCB" w:rsidRDefault="00456776" w:rsidP="004160AC">
      <w:pPr>
        <w:spacing w:after="120" w:line="276" w:lineRule="auto"/>
        <w:rPr>
          <w:rFonts w:eastAsia="Calibri" w:cs="Times New Roman"/>
          <w:noProof/>
          <w:sz w:val="22"/>
          <w:lang w:val="sr-Latn-CS"/>
        </w:rPr>
      </w:pPr>
      <w:r w:rsidRPr="00055DCB">
        <w:rPr>
          <w:rFonts w:eastAsia="Calibri" w:cs="Times New Roman"/>
          <w:noProof/>
          <w:sz w:val="22"/>
          <w:lang w:val="sr-Latn-CS"/>
        </w:rPr>
        <w:t>Redni broj zgrade se ne do</w:t>
      </w:r>
      <w:r w:rsidR="00EB286F">
        <w:rPr>
          <w:rFonts w:eastAsia="Calibri" w:cs="Times New Roman"/>
          <w:noProof/>
          <w:sz w:val="22"/>
          <w:lang w:val="sr-Latn-CS"/>
        </w:rPr>
        <w:t xml:space="preserve">djeljuje u slučaju popisivanja </w:t>
      </w:r>
      <w:r w:rsidRPr="00055DCB">
        <w:rPr>
          <w:rFonts w:eastAsia="Calibri" w:cs="Times New Roman"/>
          <w:noProof/>
          <w:sz w:val="22"/>
          <w:lang w:val="sr-Latn-CS"/>
        </w:rPr>
        <w:t xml:space="preserve">beskućnika, </w:t>
      </w:r>
      <w:r w:rsidR="00497C1B">
        <w:rPr>
          <w:rFonts w:eastAsia="Calibri" w:cs="Times New Roman"/>
          <w:noProof/>
          <w:sz w:val="22"/>
          <w:lang w:val="sr-Latn-CS"/>
        </w:rPr>
        <w:t xml:space="preserve">već se </w:t>
      </w:r>
      <w:r w:rsidRPr="00055DCB">
        <w:rPr>
          <w:rFonts w:eastAsia="Calibri" w:cs="Times New Roman"/>
          <w:noProof/>
          <w:sz w:val="22"/>
          <w:lang w:val="sr-Latn-CS"/>
        </w:rPr>
        <w:t>za beskućnike upisuje 966.</w:t>
      </w:r>
    </w:p>
    <w:p w:rsidR="000C160D" w:rsidRPr="00CF32B3" w:rsidRDefault="00456776" w:rsidP="004160AC">
      <w:pPr>
        <w:spacing w:after="120" w:line="276" w:lineRule="auto"/>
        <w:rPr>
          <w:rFonts w:eastAsia="Calibri" w:cs="Times New Roman"/>
          <w:noProof/>
          <w:sz w:val="22"/>
          <w:lang w:val="sr-Latn-CS"/>
        </w:rPr>
      </w:pPr>
      <w:r w:rsidRPr="00055DCB">
        <w:rPr>
          <w:rFonts w:eastAsia="Calibri" w:cs="Times New Roman"/>
          <w:noProof/>
          <w:sz w:val="22"/>
          <w:lang w:val="sr-Latn-CS"/>
        </w:rPr>
        <w:t>Za razliku od rednih brojeva stanova, redni broj zgrade ne mora biti neprekidan, jer se popisivač može više puta vraćati u istu zgradu/kuću da popiše domaćinstva koja ranije nije zatekao.</w:t>
      </w:r>
    </w:p>
    <w:p w:rsidR="00456776" w:rsidRPr="00857E1B" w:rsidRDefault="00456776" w:rsidP="004160AC">
      <w:pPr>
        <w:spacing w:after="120" w:line="276" w:lineRule="auto"/>
        <w:rPr>
          <w:rFonts w:eastAsia="Calibri" w:cs="Times New Roman"/>
          <w:b/>
          <w:i/>
          <w:noProof/>
          <w:color w:val="000000"/>
          <w:sz w:val="22"/>
          <w:lang w:val="sr-Latn-CS"/>
        </w:rPr>
      </w:pPr>
      <w:r w:rsidRPr="00857E1B">
        <w:rPr>
          <w:rFonts w:eastAsia="Calibri" w:cs="Times New Roman"/>
          <w:b/>
          <w:i/>
          <w:noProof/>
          <w:color w:val="000000"/>
          <w:sz w:val="22"/>
          <w:lang w:val="sr-Latn-CS"/>
        </w:rPr>
        <w:t xml:space="preserve">Prezime i ime lica koje je nosilac domaćinstva (kolone 6 i 7) </w:t>
      </w:r>
    </w:p>
    <w:p w:rsidR="00456776" w:rsidRPr="00055DCB" w:rsidRDefault="00456776" w:rsidP="004160AC">
      <w:pPr>
        <w:spacing w:after="120" w:line="276" w:lineRule="auto"/>
        <w:rPr>
          <w:rFonts w:eastAsia="Calibri" w:cs="Times New Roman"/>
          <w:noProof/>
          <w:color w:val="000000"/>
          <w:sz w:val="22"/>
          <w:lang w:val="sr-Latn-CS"/>
        </w:rPr>
      </w:pPr>
      <w:r w:rsidRPr="00055DCB">
        <w:rPr>
          <w:rFonts w:eastAsia="Calibri" w:cs="Times New Roman"/>
          <w:noProof/>
          <w:color w:val="000000"/>
          <w:sz w:val="22"/>
          <w:lang w:val="sr-Latn-CS"/>
        </w:rPr>
        <w:t>Upisuje se prezime i ime lica koje je nosilac domaćinstva i to prema izjavi lica koje daje podatke popisivaču.</w:t>
      </w:r>
      <w:r w:rsidRPr="00055DCB">
        <w:rPr>
          <w:sz w:val="22"/>
          <w:lang w:val="it-IT"/>
        </w:rPr>
        <w:t xml:space="preserve"> </w:t>
      </w:r>
    </w:p>
    <w:p w:rsidR="00456776" w:rsidRPr="00055DCB" w:rsidRDefault="00456776" w:rsidP="004160AC">
      <w:pPr>
        <w:spacing w:after="120" w:line="276" w:lineRule="auto"/>
        <w:rPr>
          <w:rFonts w:eastAsia="Calibri" w:cs="Times New Roman"/>
          <w:noProof/>
          <w:color w:val="000000"/>
          <w:sz w:val="22"/>
          <w:lang w:val="sr-Latn-CS"/>
        </w:rPr>
      </w:pPr>
      <w:r w:rsidRPr="00055DCB">
        <w:rPr>
          <w:rFonts w:eastAsia="Calibri" w:cs="Times New Roman"/>
          <w:noProof/>
          <w:color w:val="000000"/>
          <w:sz w:val="22"/>
          <w:lang w:val="sr-Latn-CS"/>
        </w:rPr>
        <w:t xml:space="preserve">Prezime i ime nosioca domaćinstva se upisuje </w:t>
      </w:r>
      <w:r w:rsidR="00C24136">
        <w:rPr>
          <w:rFonts w:eastAsia="Calibri" w:cs="Times New Roman"/>
          <w:noProof/>
          <w:color w:val="000000"/>
          <w:sz w:val="22"/>
          <w:lang w:val="sr-Latn-CS"/>
        </w:rPr>
        <w:t xml:space="preserve">i </w:t>
      </w:r>
      <w:r w:rsidRPr="00055DCB">
        <w:rPr>
          <w:rFonts w:eastAsia="Calibri" w:cs="Times New Roman"/>
          <w:noProof/>
          <w:color w:val="000000"/>
          <w:sz w:val="22"/>
          <w:lang w:val="sr-Latn-CS"/>
        </w:rPr>
        <w:t>u prvi red „Spiska lica“ na unutrašnjoj strani Upitnika za domaćinstvo i stan (Upitnik P-2).</w:t>
      </w:r>
    </w:p>
    <w:p w:rsidR="00456776" w:rsidRPr="00055DCB" w:rsidRDefault="00456776" w:rsidP="00CF32B3">
      <w:pPr>
        <w:spacing w:line="276" w:lineRule="auto"/>
        <w:rPr>
          <w:rFonts w:eastAsia="Calibri" w:cs="Times New Roman"/>
          <w:noProof/>
          <w:color w:val="000000"/>
          <w:sz w:val="22"/>
          <w:lang w:val="sr-Latn-CS"/>
        </w:rPr>
      </w:pPr>
      <w:r w:rsidRPr="00055DCB">
        <w:rPr>
          <w:rFonts w:eastAsia="Calibri" w:cs="Times New Roman"/>
          <w:noProof/>
          <w:color w:val="000000"/>
          <w:sz w:val="22"/>
          <w:lang w:val="sr-Latn-CS"/>
        </w:rPr>
        <w:t>Popisivač u ovu kolonu upisuje crtu:</w:t>
      </w:r>
    </w:p>
    <w:p w:rsidR="00456776" w:rsidRPr="00055DCB" w:rsidRDefault="00456776" w:rsidP="00D51B18">
      <w:pPr>
        <w:numPr>
          <w:ilvl w:val="0"/>
          <w:numId w:val="4"/>
        </w:numPr>
        <w:spacing w:after="120" w:line="276" w:lineRule="auto"/>
        <w:contextualSpacing/>
        <w:rPr>
          <w:rFonts w:eastAsia="Calibri" w:cs="Times New Roman"/>
          <w:noProof/>
          <w:color w:val="000000"/>
          <w:sz w:val="22"/>
          <w:lang w:val="sr-Latn-CS"/>
        </w:rPr>
      </w:pPr>
      <w:r w:rsidRPr="00055DCB">
        <w:rPr>
          <w:rFonts w:eastAsia="Calibri" w:cs="Times New Roman"/>
          <w:noProof/>
          <w:color w:val="000000"/>
          <w:sz w:val="22"/>
          <w:lang w:val="sr-Latn-CS"/>
        </w:rPr>
        <w:t xml:space="preserve">ako u stanu niko ne stanuje ili </w:t>
      </w:r>
    </w:p>
    <w:p w:rsidR="000C160D" w:rsidRPr="00CF32B3" w:rsidRDefault="00456776" w:rsidP="00CF32B3">
      <w:pPr>
        <w:numPr>
          <w:ilvl w:val="0"/>
          <w:numId w:val="4"/>
        </w:numPr>
        <w:spacing w:after="120" w:line="276" w:lineRule="auto"/>
        <w:ind w:left="714" w:hanging="357"/>
        <w:rPr>
          <w:rFonts w:eastAsia="Calibri" w:cs="Times New Roman"/>
          <w:noProof/>
          <w:color w:val="000000"/>
          <w:sz w:val="22"/>
          <w:lang w:val="sr-Latn-CS"/>
        </w:rPr>
      </w:pPr>
      <w:r w:rsidRPr="00055DCB">
        <w:rPr>
          <w:rFonts w:eastAsia="Calibri" w:cs="Times New Roman"/>
          <w:noProof/>
          <w:color w:val="000000"/>
          <w:sz w:val="22"/>
          <w:lang w:val="sr-Latn-CS"/>
        </w:rPr>
        <w:t xml:space="preserve">ako u stanu stanuju lica koja su stalni stanovnici drugog naselja u Crnoj Gori i tu privremeno stanuju zbog rada </w:t>
      </w:r>
      <w:r w:rsidRPr="00055DCB">
        <w:rPr>
          <w:rFonts w:eastAsia="Calibri" w:cs="Times New Roman"/>
          <w:noProof/>
          <w:sz w:val="22"/>
          <w:lang w:val="sr-Latn-CS"/>
        </w:rPr>
        <w:t xml:space="preserve">ili školovanja, </w:t>
      </w:r>
      <w:r w:rsidR="004E7929">
        <w:rPr>
          <w:rFonts w:eastAsia="Calibri" w:cs="Times New Roman"/>
          <w:noProof/>
          <w:color w:val="000000"/>
          <w:sz w:val="22"/>
          <w:lang w:val="sr-Latn-CS"/>
        </w:rPr>
        <w:t xml:space="preserve">a </w:t>
      </w:r>
      <w:r w:rsidRPr="00055DCB">
        <w:rPr>
          <w:rFonts w:eastAsia="Calibri" w:cs="Times New Roman"/>
          <w:noProof/>
          <w:color w:val="000000"/>
          <w:sz w:val="22"/>
          <w:lang w:val="sr-Latn-CS"/>
        </w:rPr>
        <w:t>imaju domaćinstvo u drugom naselju u Crnoj Gori.</w:t>
      </w:r>
    </w:p>
    <w:p w:rsidR="00456776" w:rsidRPr="00055DCB" w:rsidRDefault="00456776" w:rsidP="004160AC">
      <w:pPr>
        <w:spacing w:after="120" w:line="276" w:lineRule="auto"/>
        <w:rPr>
          <w:rFonts w:eastAsia="Calibri" w:cs="Times New Roman"/>
          <w:noProof/>
          <w:color w:val="000000"/>
          <w:sz w:val="22"/>
          <w:lang w:val="sr-Latn-CS"/>
        </w:rPr>
      </w:pPr>
      <w:r w:rsidRPr="00055DCB">
        <w:rPr>
          <w:rFonts w:eastAsia="Calibri" w:cs="Times New Roman"/>
          <w:noProof/>
          <w:color w:val="000000"/>
          <w:sz w:val="22"/>
          <w:lang w:val="sr-Latn-CS"/>
        </w:rPr>
        <w:t>Za kolektivne stanove popisivač upisuje naziv kolektivnog stana (na primjer Dječiji dom „Mladost“, dom starih „Nana“ i dr.).</w:t>
      </w:r>
    </w:p>
    <w:p w:rsidR="00456776" w:rsidRPr="00055DCB" w:rsidRDefault="00456776" w:rsidP="004160AC">
      <w:pPr>
        <w:spacing w:after="120" w:line="276" w:lineRule="auto"/>
        <w:rPr>
          <w:rFonts w:eastAsia="Calibri" w:cs="Times New Roman"/>
          <w:noProof/>
          <w:color w:val="000000"/>
          <w:sz w:val="22"/>
          <w:lang w:val="sr-Latn-CS"/>
        </w:rPr>
      </w:pPr>
      <w:r w:rsidRPr="00055DCB">
        <w:rPr>
          <w:rFonts w:eastAsia="Calibri" w:cs="Times New Roman"/>
          <w:noProof/>
          <w:sz w:val="22"/>
          <w:lang w:val="sr-Latn-CS"/>
        </w:rPr>
        <w:t xml:space="preserve">Za odmarališta, bolnice i druge objekte za privremeni smještaj, kao i za svaku zgradu/kuću i druge </w:t>
      </w:r>
      <w:r w:rsidR="00AF7527" w:rsidRPr="00055DCB">
        <w:rPr>
          <w:rFonts w:eastAsia="Calibri" w:cs="Times New Roman"/>
          <w:noProof/>
          <w:sz w:val="22"/>
          <w:lang w:val="sr-Latn-CS"/>
        </w:rPr>
        <w:t xml:space="preserve">veće </w:t>
      </w:r>
      <w:r w:rsidRPr="00055DCB">
        <w:rPr>
          <w:rFonts w:eastAsia="Calibri" w:cs="Times New Roman"/>
          <w:noProof/>
          <w:sz w:val="22"/>
          <w:lang w:val="sr-Latn-CS"/>
        </w:rPr>
        <w:t xml:space="preserve">objekte (magacin, </w:t>
      </w:r>
      <w:r w:rsidR="007307A4" w:rsidRPr="00055DCB">
        <w:rPr>
          <w:rFonts w:eastAsia="Calibri" w:cs="Times New Roman"/>
          <w:noProof/>
          <w:sz w:val="22"/>
          <w:lang w:val="sr-Latn-CS"/>
        </w:rPr>
        <w:t>poslovne prostore</w:t>
      </w:r>
      <w:r w:rsidRPr="00055DCB">
        <w:rPr>
          <w:rFonts w:eastAsia="Calibri" w:cs="Times New Roman"/>
          <w:noProof/>
          <w:sz w:val="22"/>
          <w:lang w:val="sr-Latn-CS"/>
        </w:rPr>
        <w:t xml:space="preserve"> itd.) u popisnom krugu, umjesto prezimena i imena, upisati odgovarajući</w:t>
      </w:r>
      <w:r w:rsidRPr="00055DCB">
        <w:rPr>
          <w:rFonts w:eastAsia="Calibri" w:cs="Times New Roman"/>
          <w:noProof/>
          <w:color w:val="000000"/>
          <w:sz w:val="22"/>
          <w:lang w:val="sr-Latn-CS"/>
        </w:rPr>
        <w:t xml:space="preserve"> naziv (na primjer: Bolnica „Kodra“, Osnovna škola „Savo Pejanović“, itd.).</w:t>
      </w:r>
      <w:r w:rsidR="00AF7527" w:rsidRPr="00055DCB">
        <w:rPr>
          <w:rFonts w:eastAsia="Calibri" w:cs="Times New Roman"/>
          <w:noProof/>
          <w:color w:val="000000"/>
          <w:sz w:val="22"/>
          <w:lang w:val="sr-Latn-CS"/>
        </w:rPr>
        <w:t xml:space="preserve"> Ovo se ne odnosi na pomoćne objekte koji se k</w:t>
      </w:r>
      <w:r w:rsidR="00E17651">
        <w:rPr>
          <w:rFonts w:eastAsia="Calibri" w:cs="Times New Roman"/>
          <w:noProof/>
          <w:color w:val="000000"/>
          <w:sz w:val="22"/>
          <w:lang w:val="sr-Latn-CS"/>
        </w:rPr>
        <w:t>oriste za potrebe domaćinstva (</w:t>
      </w:r>
      <w:r w:rsidR="00AF7527" w:rsidRPr="00055DCB">
        <w:rPr>
          <w:rFonts w:eastAsia="Calibri" w:cs="Times New Roman"/>
          <w:noProof/>
          <w:color w:val="000000"/>
          <w:sz w:val="22"/>
          <w:lang w:val="sr-Latn-CS"/>
        </w:rPr>
        <w:t>garaže, objekti z</w:t>
      </w:r>
      <w:r w:rsidR="00876600">
        <w:rPr>
          <w:rFonts w:eastAsia="Calibri" w:cs="Times New Roman"/>
          <w:noProof/>
          <w:color w:val="000000"/>
          <w:sz w:val="22"/>
          <w:lang w:val="sr-Latn-CS"/>
        </w:rPr>
        <w:t>a smještaj stoke i živine i slič</w:t>
      </w:r>
      <w:r w:rsidR="00AF7527" w:rsidRPr="00055DCB">
        <w:rPr>
          <w:rFonts w:eastAsia="Calibri" w:cs="Times New Roman"/>
          <w:noProof/>
          <w:color w:val="000000"/>
          <w:sz w:val="22"/>
          <w:lang w:val="sr-Latn-CS"/>
        </w:rPr>
        <w:t xml:space="preserve">no) i koji se uopšte ne evidentiraju u Kontrolniku. </w:t>
      </w:r>
    </w:p>
    <w:p w:rsidR="00456776" w:rsidRPr="00055DCB" w:rsidRDefault="00456776" w:rsidP="004160AC">
      <w:pPr>
        <w:spacing w:after="120" w:line="276" w:lineRule="auto"/>
        <w:rPr>
          <w:rFonts w:eastAsia="Calibri" w:cs="Times New Roman"/>
          <w:noProof/>
          <w:color w:val="000000"/>
          <w:sz w:val="22"/>
          <w:lang w:val="sr-Latn-CS"/>
        </w:rPr>
      </w:pPr>
      <w:r w:rsidRPr="00055DCB">
        <w:rPr>
          <w:rFonts w:eastAsia="Calibri" w:cs="Times New Roman"/>
          <w:noProof/>
          <w:sz w:val="22"/>
          <w:lang w:val="sr-Latn-CS"/>
        </w:rPr>
        <w:t xml:space="preserve">Međutim, </w:t>
      </w:r>
      <w:r w:rsidRPr="00055DCB">
        <w:rPr>
          <w:rFonts w:eastAsia="Calibri" w:cs="Times New Roman"/>
          <w:noProof/>
          <w:color w:val="000000"/>
          <w:sz w:val="22"/>
          <w:lang w:val="sr-Latn-CS"/>
        </w:rPr>
        <w:t>ako je u nekom od ovih objekata stalno nastanjeno neko samačko ili porodično domaćinstvo (na primjer, ako neko samačko ili porodično domaćinstvo stalno stanuje u Osnovnoj školi „Sutjeska“, odnosno ako domaćinstvo domara stalno stanuje u Dječjem odmaralištu „Veruša“ i sl</w:t>
      </w:r>
      <w:r w:rsidR="00876600">
        <w:rPr>
          <w:rFonts w:eastAsia="Calibri" w:cs="Times New Roman"/>
          <w:noProof/>
          <w:color w:val="000000"/>
          <w:sz w:val="22"/>
          <w:lang w:val="sr-Latn-CS"/>
        </w:rPr>
        <w:t>ično</w:t>
      </w:r>
      <w:r w:rsidRPr="00055DCB">
        <w:rPr>
          <w:rFonts w:eastAsia="Calibri" w:cs="Times New Roman"/>
          <w:noProof/>
          <w:color w:val="000000"/>
          <w:sz w:val="22"/>
          <w:lang w:val="sr-Latn-CS"/>
        </w:rPr>
        <w:t>), u kolonu Prezime i ime ne upisuje se naziv dječjeg doma ili neke druge ustanove, nego se upisuje prezime i ime lica koje je nosilac domaćinstva.</w:t>
      </w:r>
    </w:p>
    <w:p w:rsidR="00EF1CE8" w:rsidRPr="00055DCB" w:rsidRDefault="00456776" w:rsidP="00897F3D">
      <w:pPr>
        <w:spacing w:after="120" w:line="276" w:lineRule="auto"/>
        <w:rPr>
          <w:rFonts w:eastAsia="Calibri" w:cs="Times New Roman"/>
          <w:noProof/>
          <w:color w:val="000000"/>
          <w:sz w:val="22"/>
          <w:lang w:val="sr-Latn-CS"/>
        </w:rPr>
      </w:pPr>
      <w:r w:rsidRPr="00055DCB">
        <w:rPr>
          <w:rFonts w:eastAsia="Calibri" w:cs="Times New Roman"/>
          <w:noProof/>
          <w:color w:val="000000"/>
          <w:sz w:val="22"/>
          <w:lang w:val="sr-Latn-CS"/>
        </w:rPr>
        <w:t>Nakon popunjavanja Spiska popisanih jedinica (Kontrolnik), za određeni stan, prelazi se na popunjavanje Upitnika za stan i domaćinstv</w:t>
      </w:r>
      <w:r w:rsidR="00AC2A23">
        <w:rPr>
          <w:rFonts w:eastAsia="Calibri" w:cs="Times New Roman"/>
          <w:noProof/>
          <w:color w:val="000000"/>
          <w:sz w:val="22"/>
          <w:lang w:val="sr-Latn-CS"/>
        </w:rPr>
        <w:t>o</w:t>
      </w:r>
      <w:r w:rsidRPr="00055DCB">
        <w:rPr>
          <w:rFonts w:eastAsia="Calibri" w:cs="Times New Roman"/>
          <w:noProof/>
          <w:color w:val="000000"/>
          <w:sz w:val="22"/>
          <w:lang w:val="sr-Latn-CS"/>
        </w:rPr>
        <w:t xml:space="preserve"> (P-2) i Upitnika za lice (P-1), za sva lica u stanu.</w:t>
      </w:r>
    </w:p>
    <w:p w:rsidR="00456776" w:rsidRPr="00055DCB" w:rsidRDefault="00456776">
      <w:pPr>
        <w:pStyle w:val="Heading4"/>
        <w:spacing w:before="240"/>
        <w:rPr>
          <w:rFonts w:eastAsia="Times New Roman"/>
          <w:i/>
          <w:noProof/>
          <w:lang w:val="sr-Latn-CS"/>
        </w:rPr>
      </w:pPr>
      <w:bookmarkStart w:id="274" w:name="_Toc287431182"/>
      <w:bookmarkStart w:id="275" w:name="_Toc138763703"/>
      <w:bookmarkStart w:id="276" w:name="_Toc152245752"/>
      <w:r w:rsidRPr="00165C5B">
        <w:t>Popunjavanje</w:t>
      </w:r>
      <w:r w:rsidRPr="00055DCB">
        <w:rPr>
          <w:rFonts w:eastAsia="Times New Roman"/>
          <w:noProof/>
          <w:lang w:val="sr-Latn-CS"/>
        </w:rPr>
        <w:t xml:space="preserve"> Pregleda rezultata po stanovima</w:t>
      </w:r>
      <w:bookmarkEnd w:id="274"/>
      <w:bookmarkEnd w:id="275"/>
      <w:bookmarkEnd w:id="276"/>
    </w:p>
    <w:p w:rsidR="00456776" w:rsidRPr="00055DCB" w:rsidRDefault="00456776" w:rsidP="00165C5B">
      <w:pPr>
        <w:spacing w:before="240"/>
        <w:rPr>
          <w:rFonts w:eastAsia="Calibri" w:cs="Times New Roman"/>
          <w:noProof/>
          <w:color w:val="000000"/>
          <w:sz w:val="22"/>
          <w:lang w:val="sr-Latn-CS"/>
        </w:rPr>
      </w:pPr>
      <w:r w:rsidRPr="00055DCB">
        <w:rPr>
          <w:rFonts w:eastAsia="Calibri" w:cs="Times New Roman"/>
          <w:noProof/>
          <w:color w:val="000000"/>
          <w:sz w:val="22"/>
          <w:lang w:val="sr-Latn-CS"/>
        </w:rPr>
        <w:t xml:space="preserve">Poslije popunjavanja Upitnika P-2 i P-1 popunjavaju se preostale kolone u Kontrolniku. </w:t>
      </w:r>
    </w:p>
    <w:p w:rsidR="000C160D" w:rsidRDefault="00456776" w:rsidP="00CF32B3">
      <w:pPr>
        <w:spacing w:after="240"/>
        <w:rPr>
          <w:rFonts w:eastAsia="Calibri" w:cs="Times New Roman"/>
          <w:noProof/>
          <w:color w:val="000000"/>
          <w:sz w:val="22"/>
          <w:lang w:val="sr-Latn-CS"/>
        </w:rPr>
      </w:pPr>
      <w:r w:rsidRPr="00055DCB">
        <w:rPr>
          <w:rFonts w:eastAsia="Calibri" w:cs="Times New Roman"/>
          <w:noProof/>
          <w:color w:val="000000"/>
          <w:sz w:val="22"/>
          <w:lang w:val="sr-Latn-CS"/>
        </w:rPr>
        <w:t>Podaci se upisuju iz Spiska lica, red ukupno (Upitnik za stan i domaćinstv</w:t>
      </w:r>
      <w:r w:rsidR="00AC2A23">
        <w:rPr>
          <w:rFonts w:eastAsia="Calibri" w:cs="Times New Roman"/>
          <w:noProof/>
          <w:color w:val="000000"/>
          <w:sz w:val="22"/>
          <w:lang w:val="sr-Latn-CS"/>
        </w:rPr>
        <w:t>o</w:t>
      </w:r>
      <w:r w:rsidRPr="00055DCB">
        <w:rPr>
          <w:rFonts w:eastAsia="Calibri" w:cs="Times New Roman"/>
          <w:noProof/>
          <w:color w:val="000000"/>
          <w:sz w:val="22"/>
          <w:lang w:val="sr-Latn-CS"/>
        </w:rPr>
        <w:t>).</w:t>
      </w:r>
    </w:p>
    <w:p w:rsidR="00E17651" w:rsidRPr="009979F7" w:rsidRDefault="00E17651" w:rsidP="004160AC">
      <w:pPr>
        <w:spacing w:after="120" w:line="18" w:lineRule="atLeast"/>
        <w:rPr>
          <w:rFonts w:eastAsia="Calibri" w:cs="Times New Roman"/>
          <w:noProof/>
          <w:color w:val="000000"/>
          <w:sz w:val="22"/>
          <w:lang w:val="sr-Latn-CS"/>
        </w:rPr>
      </w:pPr>
      <w:r w:rsidRPr="009979F7">
        <w:rPr>
          <w:rFonts w:eastAsia="Calibri" w:cs="Times New Roman"/>
          <w:noProof/>
          <w:color w:val="000000"/>
          <w:sz w:val="22"/>
          <w:lang w:val="sr-Latn-CS"/>
        </w:rPr>
        <w:t>Slika 1. Prenošenje reda Ukupno iz Spiska lica (Upitnik za stan i domaćinstv</w:t>
      </w:r>
      <w:r w:rsidR="00AC2A23">
        <w:rPr>
          <w:rFonts w:eastAsia="Calibri" w:cs="Times New Roman"/>
          <w:noProof/>
          <w:color w:val="000000"/>
          <w:sz w:val="22"/>
          <w:lang w:val="sr-Latn-CS"/>
        </w:rPr>
        <w:t>o</w:t>
      </w:r>
      <w:r w:rsidRPr="009979F7">
        <w:rPr>
          <w:rFonts w:eastAsia="Calibri" w:cs="Times New Roman"/>
          <w:noProof/>
          <w:color w:val="000000"/>
          <w:sz w:val="22"/>
          <w:lang w:val="sr-Latn-CS"/>
        </w:rPr>
        <w:t xml:space="preserve">) u Pregled rezultata po stanovima (Kontrolnik) </w:t>
      </w:r>
    </w:p>
    <w:p w:rsidR="00165C5B" w:rsidRPr="00055DCB" w:rsidRDefault="00245E95" w:rsidP="00456776">
      <w:pPr>
        <w:rPr>
          <w:rFonts w:eastAsia="Calibri" w:cs="Times New Roman"/>
          <w:noProof/>
          <w:color w:val="000000"/>
          <w:sz w:val="22"/>
          <w:lang w:val="sr-Latn-CS"/>
        </w:rPr>
      </w:pPr>
      <w:r>
        <w:rPr>
          <w:noProof/>
          <w:lang w:val="sr-Latn-ME" w:eastAsia="sr-Latn-ME"/>
        </w:rPr>
        <w:drawing>
          <wp:inline distT="0" distB="0" distL="0" distR="0" wp14:anchorId="20BEA744" wp14:editId="4D23AFD9">
            <wp:extent cx="6188710" cy="3987165"/>
            <wp:effectExtent l="0" t="0" r="254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88710" cy="3987165"/>
                    </a:xfrm>
                    <a:prstGeom prst="rect">
                      <a:avLst/>
                    </a:prstGeom>
                  </pic:spPr>
                </pic:pic>
              </a:graphicData>
            </a:graphic>
          </wp:inline>
        </w:drawing>
      </w:r>
    </w:p>
    <w:p w:rsidR="00456776" w:rsidRPr="00857E1B" w:rsidRDefault="00456776" w:rsidP="004160AC">
      <w:pPr>
        <w:keepNext/>
        <w:keepLines/>
        <w:spacing w:before="120" w:after="120"/>
        <w:outlineLvl w:val="4"/>
        <w:rPr>
          <w:rFonts w:eastAsia="Times New Roman" w:cs="Times New Roman"/>
          <w:b/>
          <w:i/>
          <w:noProof/>
          <w:color w:val="000000"/>
          <w:sz w:val="22"/>
          <w:lang w:val="sr-Latn-CS"/>
        </w:rPr>
      </w:pPr>
      <w:r w:rsidRPr="00857E1B">
        <w:rPr>
          <w:rFonts w:eastAsia="Times New Roman" w:cs="Times New Roman"/>
          <w:b/>
          <w:i/>
          <w:noProof/>
          <w:color w:val="000000"/>
          <w:sz w:val="22"/>
          <w:lang w:val="sr-Latn-CS"/>
        </w:rPr>
        <w:t>Ako u stanu živi domaćinstvo upisati 1 (kolona 8)</w:t>
      </w:r>
    </w:p>
    <w:p w:rsidR="00456776" w:rsidRPr="00055DCB" w:rsidRDefault="00456776" w:rsidP="004160AC">
      <w:pPr>
        <w:spacing w:after="120"/>
        <w:rPr>
          <w:rFonts w:eastAsia="Calibri" w:cs="Times New Roman"/>
          <w:noProof/>
          <w:color w:val="000000"/>
          <w:sz w:val="22"/>
          <w:lang w:val="sr-Latn-CS"/>
        </w:rPr>
      </w:pPr>
      <w:bookmarkStart w:id="277" w:name="_Hlk120876673"/>
      <w:r w:rsidRPr="00055DCB">
        <w:rPr>
          <w:rFonts w:eastAsia="Calibri" w:cs="Times New Roman"/>
          <w:noProof/>
          <w:color w:val="000000"/>
          <w:sz w:val="22"/>
          <w:lang w:val="sr-Latn-CS"/>
        </w:rPr>
        <w:t xml:space="preserve">Ako u stanu živi domaćinstvo u </w:t>
      </w:r>
      <w:bookmarkEnd w:id="277"/>
      <w:r w:rsidRPr="00055DCB">
        <w:rPr>
          <w:rFonts w:eastAsia="Calibri" w:cs="Times New Roman"/>
          <w:noProof/>
          <w:color w:val="000000"/>
          <w:sz w:val="22"/>
          <w:lang w:val="sr-Latn-CS"/>
        </w:rPr>
        <w:t xml:space="preserve">kolonu 8 upisati 1, ukoliko u stanu ne živi domaćinstvo upisati 0. </w:t>
      </w:r>
    </w:p>
    <w:p w:rsidR="00456776" w:rsidRPr="00055DCB" w:rsidRDefault="00456776" w:rsidP="004160AC">
      <w:pPr>
        <w:spacing w:after="120"/>
        <w:rPr>
          <w:rFonts w:eastAsia="Calibri" w:cs="Times New Roman"/>
          <w:noProof/>
          <w:sz w:val="22"/>
          <w:lang w:val="sr-Latn-CS"/>
        </w:rPr>
      </w:pPr>
      <w:r w:rsidRPr="00055DCB">
        <w:rPr>
          <w:rFonts w:eastAsia="Calibri" w:cs="Times New Roman"/>
          <w:noProof/>
          <w:sz w:val="22"/>
          <w:lang w:val="sr-Latn-CS"/>
        </w:rPr>
        <w:t xml:space="preserve">Za kolektivni stan u kome stanuje kolektivno domaćinstvo upisati 9. </w:t>
      </w:r>
    </w:p>
    <w:p w:rsidR="00456776" w:rsidRDefault="00456776" w:rsidP="004160AC">
      <w:pPr>
        <w:spacing w:after="120"/>
        <w:rPr>
          <w:rFonts w:eastAsia="Calibri" w:cs="Times New Roman"/>
          <w:noProof/>
          <w:color w:val="000000"/>
          <w:sz w:val="22"/>
          <w:lang w:val="sr-Latn-CS"/>
        </w:rPr>
      </w:pPr>
      <w:r w:rsidRPr="00055DCB">
        <w:rPr>
          <w:rFonts w:eastAsia="Calibri" w:cs="Times New Roman"/>
          <w:noProof/>
          <w:color w:val="000000"/>
          <w:sz w:val="22"/>
          <w:lang w:val="sr-Latn-CS"/>
        </w:rPr>
        <w:t>Za beskućnike u ovu kolonu se upisuje 6.</w:t>
      </w:r>
    </w:p>
    <w:p w:rsidR="00456776" w:rsidRPr="00857E1B" w:rsidRDefault="00456776" w:rsidP="004160AC">
      <w:pPr>
        <w:keepNext/>
        <w:keepLines/>
        <w:spacing w:before="120" w:after="120"/>
        <w:outlineLvl w:val="4"/>
        <w:rPr>
          <w:rFonts w:eastAsia="Times New Roman" w:cs="Times New Roman"/>
          <w:b/>
          <w:i/>
          <w:noProof/>
          <w:color w:val="000000"/>
          <w:sz w:val="22"/>
          <w:lang w:val="sr-Latn-CS"/>
        </w:rPr>
      </w:pPr>
      <w:r w:rsidRPr="00857E1B">
        <w:rPr>
          <w:rFonts w:eastAsia="Times New Roman" w:cs="Times New Roman"/>
          <w:b/>
          <w:i/>
          <w:noProof/>
          <w:color w:val="000000"/>
          <w:sz w:val="22"/>
          <w:lang w:val="sr-Latn-CS"/>
        </w:rPr>
        <w:t>Broj lica u stanu (kolona 9)</w:t>
      </w:r>
    </w:p>
    <w:p w:rsidR="00456776" w:rsidRDefault="00456776" w:rsidP="004160AC">
      <w:pPr>
        <w:spacing w:after="120"/>
        <w:rPr>
          <w:rFonts w:eastAsia="Calibri" w:cs="Times New Roman"/>
          <w:noProof/>
          <w:color w:val="000000"/>
          <w:sz w:val="22"/>
          <w:lang w:val="sr-Latn-CS"/>
        </w:rPr>
      </w:pPr>
      <w:r w:rsidRPr="00055DCB">
        <w:rPr>
          <w:rFonts w:eastAsia="Calibri" w:cs="Times New Roman"/>
          <w:noProof/>
          <w:color w:val="000000"/>
          <w:sz w:val="22"/>
          <w:lang w:val="sr-Latn-CS"/>
        </w:rPr>
        <w:t>Iz Upitnika za stan i domaćinstv</w:t>
      </w:r>
      <w:r w:rsidR="00AC2A23">
        <w:rPr>
          <w:rFonts w:eastAsia="Calibri" w:cs="Times New Roman"/>
          <w:noProof/>
          <w:color w:val="000000"/>
          <w:sz w:val="22"/>
          <w:lang w:val="sr-Latn-CS"/>
        </w:rPr>
        <w:t>o</w:t>
      </w:r>
      <w:r w:rsidRPr="00055DCB">
        <w:rPr>
          <w:rFonts w:eastAsia="Calibri" w:cs="Times New Roman"/>
          <w:noProof/>
          <w:color w:val="000000"/>
          <w:sz w:val="22"/>
          <w:lang w:val="sr-Latn-CS"/>
        </w:rPr>
        <w:t xml:space="preserve"> (P-2, Spisak lica) prepisati broj iz kolone 1 (Redni broj lica u domaćinstvu) - poslednji red Ukupan broj lica u stanu. </w:t>
      </w:r>
    </w:p>
    <w:p w:rsidR="00456776" w:rsidRPr="00857E1B" w:rsidRDefault="00456776" w:rsidP="004160AC">
      <w:pPr>
        <w:keepNext/>
        <w:keepLines/>
        <w:spacing w:before="120" w:after="120"/>
        <w:outlineLvl w:val="4"/>
        <w:rPr>
          <w:rFonts w:eastAsia="Times New Roman" w:cs="Times New Roman"/>
          <w:b/>
          <w:i/>
          <w:noProof/>
          <w:color w:val="000000"/>
          <w:sz w:val="22"/>
          <w:lang w:val="sr-Latn-CS"/>
        </w:rPr>
      </w:pPr>
      <w:r w:rsidRPr="00857E1B">
        <w:rPr>
          <w:rFonts w:eastAsia="Times New Roman" w:cs="Times New Roman"/>
          <w:b/>
          <w:i/>
          <w:noProof/>
          <w:color w:val="000000"/>
          <w:sz w:val="22"/>
          <w:lang w:val="sr-Latn-CS"/>
        </w:rPr>
        <w:t>Od toga prisutni/odsutni (grupisani prema razlogu) - kolone od 10 do 16</w:t>
      </w:r>
    </w:p>
    <w:p w:rsidR="00456776" w:rsidRPr="00055DCB" w:rsidRDefault="00456776" w:rsidP="004160AC">
      <w:pPr>
        <w:spacing w:after="120"/>
        <w:rPr>
          <w:rFonts w:eastAsia="Calibri" w:cs="Times New Roman"/>
          <w:noProof/>
          <w:color w:val="000000"/>
          <w:sz w:val="22"/>
          <w:lang w:val="sr-Latn-CS"/>
        </w:rPr>
      </w:pPr>
      <w:r w:rsidRPr="00055DCB">
        <w:rPr>
          <w:rFonts w:eastAsia="Calibri" w:cs="Times New Roman"/>
          <w:noProof/>
          <w:color w:val="000000"/>
          <w:sz w:val="22"/>
          <w:lang w:val="sr-Latn-CS"/>
        </w:rPr>
        <w:t>Iz Upitnika za stan i domaćinstv</w:t>
      </w:r>
      <w:r w:rsidR="00AC2A23">
        <w:rPr>
          <w:rFonts w:eastAsia="Calibri" w:cs="Times New Roman"/>
          <w:noProof/>
          <w:color w:val="000000"/>
          <w:sz w:val="22"/>
          <w:lang w:val="sr-Latn-CS"/>
        </w:rPr>
        <w:t>o</w:t>
      </w:r>
      <w:r w:rsidRPr="00055DCB">
        <w:rPr>
          <w:rFonts w:eastAsia="Calibri" w:cs="Times New Roman"/>
          <w:noProof/>
          <w:color w:val="000000"/>
          <w:sz w:val="22"/>
          <w:lang w:val="sr-Latn-CS"/>
        </w:rPr>
        <w:t xml:space="preserve"> (P-2, Spisak lica) prepisati brojeve iz poslednjeg reda Ukupan broj lica u stanu (po kolonama) 10 do 16.</w:t>
      </w:r>
    </w:p>
    <w:p w:rsidR="00456776" w:rsidRDefault="00456776" w:rsidP="004160AC">
      <w:pPr>
        <w:spacing w:after="120"/>
        <w:rPr>
          <w:rFonts w:eastAsia="Calibri" w:cs="Times New Roman"/>
          <w:noProof/>
          <w:color w:val="000000"/>
          <w:sz w:val="22"/>
          <w:lang w:val="sr-Latn-CS"/>
        </w:rPr>
      </w:pPr>
      <w:r w:rsidRPr="00055DCB">
        <w:rPr>
          <w:rFonts w:eastAsia="Calibri" w:cs="Times New Roman"/>
          <w:noProof/>
          <w:color w:val="000000"/>
          <w:sz w:val="22"/>
          <w:lang w:val="sr-Latn-CS"/>
        </w:rPr>
        <w:t>Na primjer:</w:t>
      </w:r>
      <w:r w:rsidR="00165C5B">
        <w:rPr>
          <w:rFonts w:eastAsia="Calibri" w:cs="Times New Roman"/>
          <w:noProof/>
          <w:color w:val="000000"/>
          <w:sz w:val="22"/>
          <w:lang w:val="sr-Latn-CS"/>
        </w:rPr>
        <w:t xml:space="preserve"> </w:t>
      </w:r>
      <w:r w:rsidRPr="00055DCB">
        <w:rPr>
          <w:rFonts w:eastAsia="Calibri" w:cs="Times New Roman"/>
          <w:noProof/>
          <w:color w:val="000000"/>
          <w:sz w:val="22"/>
          <w:lang w:val="sr-Latn-CS"/>
        </w:rPr>
        <w:t xml:space="preserve">u kolonu 10 Kontrolnika prepisuje se broj Ukupan broj lica u stanu, iz Spiska lica, kolona 10, </w:t>
      </w:r>
      <w:r w:rsidR="00021A77" w:rsidRPr="00055DCB">
        <w:rPr>
          <w:rFonts w:eastAsia="Calibri" w:cs="Times New Roman"/>
          <w:noProof/>
          <w:color w:val="000000"/>
          <w:sz w:val="22"/>
          <w:lang w:val="sr-Latn-CS"/>
        </w:rPr>
        <w:t>itd</w:t>
      </w:r>
      <w:r w:rsidR="00165C5B">
        <w:rPr>
          <w:rFonts w:eastAsia="Calibri" w:cs="Times New Roman"/>
          <w:noProof/>
          <w:color w:val="000000"/>
          <w:sz w:val="22"/>
          <w:lang w:val="sr-Latn-CS"/>
        </w:rPr>
        <w:t xml:space="preserve">. </w:t>
      </w:r>
    </w:p>
    <w:p w:rsidR="00456776" w:rsidRPr="00857E1B" w:rsidRDefault="00456776" w:rsidP="004160AC">
      <w:pPr>
        <w:spacing w:after="120"/>
        <w:rPr>
          <w:rFonts w:eastAsia="Calibri" w:cs="Times New Roman"/>
          <w:b/>
          <w:i/>
          <w:noProof/>
          <w:color w:val="000000"/>
          <w:sz w:val="22"/>
          <w:lang w:val="sr-Latn-CS"/>
        </w:rPr>
      </w:pPr>
      <w:r w:rsidRPr="00857E1B">
        <w:rPr>
          <w:rFonts w:eastAsia="Calibri" w:cs="Times New Roman"/>
          <w:b/>
          <w:i/>
          <w:noProof/>
          <w:color w:val="000000"/>
          <w:sz w:val="22"/>
          <w:lang w:val="sr-Latn-CS"/>
        </w:rPr>
        <w:t>Podaci o odbijanju popisivanja (kolone 17 i 18)</w:t>
      </w:r>
    </w:p>
    <w:p w:rsidR="00456776" w:rsidRPr="00165C5B" w:rsidRDefault="00456776" w:rsidP="004160AC">
      <w:pPr>
        <w:spacing w:after="120"/>
        <w:rPr>
          <w:rFonts w:eastAsia="Calibri" w:cs="Times New Roman"/>
          <w:noProof/>
          <w:color w:val="000000"/>
          <w:sz w:val="22"/>
          <w:lang w:val="sr-Latn-CS"/>
        </w:rPr>
      </w:pPr>
      <w:r w:rsidRPr="00165C5B">
        <w:rPr>
          <w:rFonts w:eastAsia="Calibri" w:cs="Times New Roman"/>
          <w:noProof/>
          <w:color w:val="000000"/>
          <w:sz w:val="22"/>
          <w:lang w:val="sr-Latn-CS"/>
        </w:rPr>
        <w:t>U kolonu 17 upisati broj lica nekog domaćinstava koja su odbila da se popišu.</w:t>
      </w:r>
    </w:p>
    <w:p w:rsidR="00456776" w:rsidRPr="00165C5B" w:rsidRDefault="00456776" w:rsidP="004160AC">
      <w:pPr>
        <w:spacing w:after="120"/>
        <w:rPr>
          <w:rFonts w:eastAsia="Calibri" w:cs="Times New Roman"/>
          <w:noProof/>
          <w:color w:val="000000"/>
          <w:sz w:val="22"/>
          <w:lang w:val="sr-Latn-CS"/>
        </w:rPr>
      </w:pPr>
      <w:r w:rsidRPr="00165C5B">
        <w:rPr>
          <w:rFonts w:eastAsia="Calibri" w:cs="Times New Roman"/>
          <w:noProof/>
          <w:color w:val="000000"/>
          <w:sz w:val="22"/>
          <w:lang w:val="sr-Latn-CS"/>
        </w:rPr>
        <w:t xml:space="preserve">Ako je čitavo domaćinstvo odbilo popisivanje u kolonu 18 upisati 1. </w:t>
      </w:r>
    </w:p>
    <w:p w:rsidR="00456776" w:rsidRPr="00857E1B" w:rsidRDefault="00456776" w:rsidP="004160AC">
      <w:pPr>
        <w:spacing w:after="120"/>
        <w:rPr>
          <w:rFonts w:eastAsia="Calibri" w:cs="Times New Roman"/>
          <w:b/>
          <w:i/>
          <w:noProof/>
          <w:color w:val="000000"/>
          <w:sz w:val="22"/>
          <w:lang w:val="sr-Latn-CS"/>
        </w:rPr>
      </w:pPr>
      <w:r w:rsidRPr="00857E1B">
        <w:rPr>
          <w:rFonts w:eastAsia="Calibri" w:cs="Times New Roman"/>
          <w:b/>
          <w:i/>
          <w:noProof/>
          <w:color w:val="000000"/>
          <w:sz w:val="22"/>
          <w:lang w:val="sr-Latn-CS"/>
        </w:rPr>
        <w:t>Ako se domaćinstvo bavi poljoprivrednom proizvodnjom upisati 1 (kolona 19)</w:t>
      </w:r>
    </w:p>
    <w:p w:rsidR="00456776" w:rsidRPr="00165C5B" w:rsidRDefault="00456776" w:rsidP="004160AC">
      <w:pPr>
        <w:spacing w:after="120"/>
        <w:rPr>
          <w:rFonts w:eastAsia="Calibri" w:cs="Times New Roman"/>
          <w:noProof/>
          <w:color w:val="000000"/>
          <w:sz w:val="22"/>
          <w:lang w:val="sr-Latn-CS"/>
        </w:rPr>
      </w:pPr>
      <w:r w:rsidRPr="00165C5B">
        <w:rPr>
          <w:rFonts w:eastAsia="Calibri" w:cs="Times New Roman"/>
          <w:noProof/>
          <w:color w:val="000000"/>
          <w:sz w:val="22"/>
          <w:lang w:val="sr-Latn-CS"/>
        </w:rPr>
        <w:t>Ako se domaćinstvo bavi poljoprivrednom proizvodnjom u kolonu 19 upisati 1, ukoliko se domaćinstvo ne bavi poljoprivrednom proizvodnjom upisati 0.</w:t>
      </w:r>
    </w:p>
    <w:p w:rsidR="00456776" w:rsidRPr="00857E1B" w:rsidRDefault="00456776" w:rsidP="004160AC">
      <w:pPr>
        <w:spacing w:after="120"/>
        <w:rPr>
          <w:rFonts w:eastAsia="Calibri" w:cs="Times New Roman"/>
          <w:b/>
          <w:i/>
          <w:noProof/>
          <w:color w:val="000000"/>
          <w:sz w:val="22"/>
          <w:lang w:val="sr-Latn-CS"/>
        </w:rPr>
      </w:pPr>
      <w:r w:rsidRPr="00857E1B">
        <w:rPr>
          <w:rFonts w:eastAsia="Calibri" w:cs="Times New Roman"/>
          <w:b/>
          <w:i/>
          <w:noProof/>
          <w:color w:val="000000"/>
          <w:sz w:val="22"/>
          <w:lang w:val="sr-Latn-CS"/>
        </w:rPr>
        <w:t>Napomena (kolona 20)</w:t>
      </w:r>
    </w:p>
    <w:p w:rsidR="00456776" w:rsidRDefault="00456776" w:rsidP="000C160D">
      <w:pPr>
        <w:spacing w:after="120"/>
        <w:rPr>
          <w:rFonts w:eastAsia="Calibri" w:cs="Times New Roman"/>
          <w:noProof/>
          <w:color w:val="000000"/>
          <w:sz w:val="22"/>
          <w:lang w:val="sr-Latn-CS"/>
        </w:rPr>
      </w:pPr>
      <w:r w:rsidRPr="00165C5B">
        <w:rPr>
          <w:rFonts w:eastAsia="Calibri" w:cs="Times New Roman"/>
          <w:noProof/>
          <w:color w:val="000000"/>
          <w:sz w:val="22"/>
          <w:lang w:val="sr-Latn-CS"/>
        </w:rPr>
        <w:t xml:space="preserve">U ovu kolonu se upisuje datum kada je stan i/ili domaćinstvo popisano. </w:t>
      </w:r>
    </w:p>
    <w:p w:rsidR="00456776" w:rsidRPr="00055DCB" w:rsidRDefault="00456776" w:rsidP="00165C5B">
      <w:pPr>
        <w:pStyle w:val="Heading4"/>
        <w:rPr>
          <w:rFonts w:eastAsia="Times New Roman"/>
          <w:i/>
          <w:noProof/>
          <w:lang w:val="sr-Latn-CS"/>
        </w:rPr>
      </w:pPr>
      <w:bookmarkStart w:id="278" w:name="_Toc287431183"/>
      <w:bookmarkStart w:id="279" w:name="_Toc138763704"/>
      <w:bookmarkStart w:id="280" w:name="_Toc152245753"/>
      <w:r w:rsidRPr="00055DCB">
        <w:rPr>
          <w:rFonts w:eastAsia="Times New Roman"/>
          <w:noProof/>
          <w:lang w:val="sr-Latn-CS"/>
        </w:rPr>
        <w:t xml:space="preserve">Ispravke </w:t>
      </w:r>
      <w:r w:rsidR="003175F0">
        <w:rPr>
          <w:lang w:val="sr-Latn-ME"/>
        </w:rPr>
        <w:t>K</w:t>
      </w:r>
      <w:r w:rsidRPr="00165C5B">
        <w:t>ontrolnika</w:t>
      </w:r>
      <w:bookmarkEnd w:id="278"/>
      <w:bookmarkEnd w:id="279"/>
      <w:bookmarkEnd w:id="280"/>
    </w:p>
    <w:p w:rsidR="00456776" w:rsidRPr="00055DCB" w:rsidRDefault="00456776" w:rsidP="004160AC">
      <w:pPr>
        <w:spacing w:before="120" w:line="276" w:lineRule="auto"/>
        <w:rPr>
          <w:rFonts w:eastAsia="Calibri" w:cs="Times New Roman"/>
          <w:noProof/>
          <w:color w:val="000000"/>
          <w:sz w:val="22"/>
          <w:lang w:val="sr-Latn-CS"/>
        </w:rPr>
      </w:pPr>
      <w:r w:rsidRPr="00055DCB">
        <w:rPr>
          <w:rFonts w:eastAsia="Calibri" w:cs="Times New Roman"/>
          <w:noProof/>
          <w:color w:val="000000"/>
          <w:sz w:val="22"/>
          <w:lang w:val="sr-Latn-CS"/>
        </w:rPr>
        <w:t xml:space="preserve">U slučaju da je popisivač pogrešno upisao podatke o nekom stanu i licima u stanu, precrtava cijeli red, počev od adrese, (kolona 2) i ponovo prepisuje tačne podatke za taj stan u prvi slobodni red </w:t>
      </w:r>
      <w:r w:rsidR="003175F0">
        <w:rPr>
          <w:rFonts w:eastAsia="Calibri" w:cs="Times New Roman"/>
          <w:noProof/>
          <w:color w:val="000000"/>
          <w:sz w:val="22"/>
          <w:lang w:val="sr-Latn-CS"/>
        </w:rPr>
        <w:t>K</w:t>
      </w:r>
      <w:r w:rsidRPr="00055DCB">
        <w:rPr>
          <w:rFonts w:eastAsia="Calibri" w:cs="Times New Roman"/>
          <w:noProof/>
          <w:color w:val="000000"/>
          <w:sz w:val="22"/>
          <w:lang w:val="sr-Latn-CS"/>
        </w:rPr>
        <w:t xml:space="preserve">ontrolnika. Tom prilikom ne ispravlja redni broj (kolona 1). Redni broj stana (kolona 4) se ne ponavlja, već se dodjeljuje novi redni broj stana. </w:t>
      </w:r>
    </w:p>
    <w:p w:rsidR="00456776" w:rsidRPr="00055DCB" w:rsidRDefault="00456776" w:rsidP="00165C5B">
      <w:pPr>
        <w:pStyle w:val="Heading4"/>
        <w:spacing w:line="276" w:lineRule="auto"/>
        <w:rPr>
          <w:rFonts w:eastAsia="Times New Roman"/>
          <w:i/>
          <w:noProof/>
          <w:lang w:val="sr-Latn-CS"/>
        </w:rPr>
      </w:pPr>
      <w:bookmarkStart w:id="281" w:name="_Toc287431184"/>
      <w:bookmarkStart w:id="282" w:name="_Toc138763705"/>
      <w:bookmarkStart w:id="283" w:name="_Toc152245754"/>
      <w:r w:rsidRPr="00055DCB">
        <w:rPr>
          <w:rFonts w:eastAsia="Times New Roman"/>
          <w:noProof/>
          <w:lang w:val="sr-Latn-CS"/>
        </w:rPr>
        <w:t>Formiranje redova Ukupno u Spisku popisanih jedinica i pregledu rezultata po stanovima u Kontrolniku (P-3)</w:t>
      </w:r>
      <w:bookmarkEnd w:id="281"/>
      <w:bookmarkEnd w:id="282"/>
      <w:bookmarkEnd w:id="283"/>
    </w:p>
    <w:p w:rsidR="00456776" w:rsidRPr="00055DCB" w:rsidRDefault="00456776" w:rsidP="004160AC">
      <w:pPr>
        <w:spacing w:before="120" w:line="276" w:lineRule="auto"/>
        <w:rPr>
          <w:rFonts w:eastAsia="Calibri" w:cs="Times New Roman"/>
          <w:noProof/>
          <w:color w:val="FF0000"/>
          <w:sz w:val="22"/>
          <w:lang w:val="sr-Latn-CS"/>
        </w:rPr>
      </w:pPr>
      <w:r w:rsidRPr="00055DCB">
        <w:rPr>
          <w:rFonts w:eastAsia="Calibri" w:cs="Times New Roman"/>
          <w:noProof/>
          <w:color w:val="000000"/>
          <w:sz w:val="22"/>
          <w:lang w:val="sr-Latn-CS"/>
        </w:rPr>
        <w:t xml:space="preserve">Po završenom popisivanju u popisnom krugu, popisivač sabira podatke po kolonama koje upisuje na kraju svake strane Kontrolnika u red „Ukupno“. </w:t>
      </w:r>
    </w:p>
    <w:p w:rsidR="00165C5B" w:rsidRDefault="00456776" w:rsidP="00D05E37">
      <w:pPr>
        <w:spacing w:after="120" w:line="276" w:lineRule="auto"/>
        <w:rPr>
          <w:rFonts w:eastAsia="Calibri" w:cs="Times New Roman"/>
          <w:noProof/>
          <w:color w:val="000000"/>
          <w:sz w:val="22"/>
          <w:lang w:val="sr-Latn-CS"/>
        </w:rPr>
      </w:pPr>
      <w:r w:rsidRPr="00055DCB">
        <w:rPr>
          <w:rFonts w:eastAsia="Calibri" w:cs="Times New Roman"/>
          <w:noProof/>
          <w:color w:val="000000"/>
          <w:sz w:val="22"/>
          <w:lang w:val="sr-Latn-CS"/>
        </w:rPr>
        <w:t xml:space="preserve">Red </w:t>
      </w:r>
      <w:r w:rsidRPr="00055DCB">
        <w:rPr>
          <w:rFonts w:eastAsia="Calibri" w:cs="Times New Roman"/>
          <w:b/>
          <w:noProof/>
          <w:color w:val="000000"/>
          <w:sz w:val="22"/>
          <w:lang w:val="sr-Latn-CS"/>
        </w:rPr>
        <w:t>Ukupno,</w:t>
      </w:r>
      <w:r w:rsidRPr="00055DCB">
        <w:rPr>
          <w:rFonts w:eastAsia="Calibri" w:cs="Times New Roman"/>
          <w:noProof/>
          <w:color w:val="000000"/>
          <w:sz w:val="22"/>
          <w:lang w:val="sr-Latn-CS"/>
        </w:rPr>
        <w:t xml:space="preserve"> </w:t>
      </w:r>
      <w:bookmarkStart w:id="284" w:name="_Hlk114729835"/>
      <w:r w:rsidRPr="00055DCB">
        <w:rPr>
          <w:rFonts w:eastAsia="Calibri" w:cs="Times New Roman"/>
          <w:noProof/>
          <w:color w:val="000000"/>
          <w:sz w:val="22"/>
          <w:lang w:val="sr-Latn-CS"/>
        </w:rPr>
        <w:t xml:space="preserve">za ukupan broj stanova (kolona 4), </w:t>
      </w:r>
      <w:bookmarkEnd w:id="284"/>
      <w:r w:rsidRPr="00055DCB">
        <w:rPr>
          <w:rFonts w:eastAsia="Calibri" w:cs="Times New Roman"/>
          <w:noProof/>
          <w:color w:val="000000"/>
          <w:sz w:val="22"/>
          <w:lang w:val="sr-Latn-CS"/>
        </w:rPr>
        <w:t xml:space="preserve">jeste poslednji redni broj koji je upisan u ovoj koloni, ukoliko nije bilo precrtanih redova. </w:t>
      </w:r>
    </w:p>
    <w:p w:rsidR="00456776" w:rsidRPr="00055DCB" w:rsidRDefault="00165C5B" w:rsidP="00D05E37">
      <w:pPr>
        <w:spacing w:after="120" w:line="276" w:lineRule="auto"/>
        <w:rPr>
          <w:rFonts w:eastAsia="Calibri" w:cs="Times New Roman"/>
          <w:b/>
          <w:i/>
          <w:noProof/>
          <w:color w:val="000000"/>
          <w:sz w:val="22"/>
          <w:lang w:val="sr-Latn-CS"/>
        </w:rPr>
      </w:pPr>
      <w:r>
        <w:rPr>
          <w:rFonts w:eastAsia="Calibri" w:cs="Times New Roman"/>
          <w:b/>
          <w:noProof/>
          <w:sz w:val="22"/>
          <w:lang w:val="sr-Latn-ME" w:eastAsia="sr-Latn-ME"/>
        </w:rPr>
        <w:drawing>
          <wp:anchor distT="0" distB="0" distL="114300" distR="114300" simplePos="0" relativeHeight="252233216" behindDoc="1" locked="0" layoutInCell="1" allowOverlap="1" wp14:anchorId="6D1DF0FF" wp14:editId="30B34652">
            <wp:simplePos x="0" y="0"/>
            <wp:positionH relativeFrom="column">
              <wp:posOffset>5143500</wp:posOffset>
            </wp:positionH>
            <wp:positionV relativeFrom="paragraph">
              <wp:posOffset>207645</wp:posOffset>
            </wp:positionV>
            <wp:extent cx="97887" cy="226695"/>
            <wp:effectExtent l="0" t="0" r="0" b="19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xclamation-marks-icon-design-element-logo-element-illustration-exclamation-points-symbol-icon-free-vector.jpg"/>
                    <pic:cNvPicPr/>
                  </pic:nvPicPr>
                  <pic:blipFill rotWithShape="1">
                    <a:blip r:embed="rId63" cstate="print">
                      <a:extLst>
                        <a:ext uri="{28A0092B-C50C-407E-A947-70E740481C1C}">
                          <a14:useLocalDpi xmlns:a14="http://schemas.microsoft.com/office/drawing/2010/main" val="0"/>
                        </a:ext>
                      </a:extLst>
                    </a:blip>
                    <a:srcRect l="36585" t="14307" r="37143" b="13134"/>
                    <a:stretch/>
                  </pic:blipFill>
                  <pic:spPr bwMode="auto">
                    <a:xfrm>
                      <a:off x="0" y="0"/>
                      <a:ext cx="99347" cy="230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6776" w:rsidRPr="00055DCB">
        <w:rPr>
          <w:rFonts w:eastAsia="Calibri" w:cs="Times New Roman"/>
          <w:b/>
          <w:i/>
          <w:noProof/>
          <w:color w:val="000000"/>
          <w:sz w:val="22"/>
          <w:lang w:val="sr-Latn-CS"/>
        </w:rPr>
        <w:t xml:space="preserve">Ako je bilo precrtanih redova od poslednjeg rednog broja stana oduzeti broj precrtanih redova. </w:t>
      </w:r>
    </w:p>
    <w:p w:rsidR="00456776" w:rsidRPr="00055DCB" w:rsidRDefault="00456776" w:rsidP="00D05E37">
      <w:pPr>
        <w:spacing w:after="120" w:line="276" w:lineRule="auto"/>
        <w:rPr>
          <w:rFonts w:eastAsia="Calibri" w:cs="Times New Roman"/>
          <w:noProof/>
          <w:color w:val="000000"/>
          <w:sz w:val="22"/>
          <w:lang w:val="sr-Latn-CS"/>
        </w:rPr>
      </w:pPr>
      <w:r w:rsidRPr="00055DCB">
        <w:rPr>
          <w:rFonts w:eastAsia="Calibri" w:cs="Times New Roman"/>
          <w:b/>
          <w:noProof/>
          <w:color w:val="000000"/>
          <w:sz w:val="22"/>
          <w:lang w:val="sr-Latn-CS"/>
        </w:rPr>
        <w:t>Kolektivni stanovi 999 i beskućnici 966 se ne računaju u ukupan broj stanova.</w:t>
      </w:r>
    </w:p>
    <w:p w:rsidR="00456776" w:rsidRPr="00055DCB" w:rsidRDefault="00165C5B" w:rsidP="00D05E37">
      <w:pPr>
        <w:spacing w:after="120" w:line="276" w:lineRule="auto"/>
        <w:rPr>
          <w:rFonts w:eastAsia="Calibri" w:cs="Times New Roman"/>
          <w:noProof/>
          <w:sz w:val="22"/>
          <w:lang w:val="sr-Latn-CS"/>
        </w:rPr>
      </w:pPr>
      <w:r>
        <w:rPr>
          <w:rFonts w:eastAsia="Calibri" w:cs="Times New Roman"/>
          <w:b/>
          <w:noProof/>
          <w:sz w:val="22"/>
          <w:lang w:val="sr-Latn-ME" w:eastAsia="sr-Latn-ME"/>
        </w:rPr>
        <w:drawing>
          <wp:anchor distT="0" distB="0" distL="114300" distR="114300" simplePos="0" relativeHeight="252235264" behindDoc="1" locked="0" layoutInCell="1" allowOverlap="1" wp14:anchorId="689D8FFA" wp14:editId="7FA96200">
            <wp:simplePos x="0" y="0"/>
            <wp:positionH relativeFrom="column">
              <wp:posOffset>5455920</wp:posOffset>
            </wp:positionH>
            <wp:positionV relativeFrom="paragraph">
              <wp:posOffset>390525</wp:posOffset>
            </wp:positionV>
            <wp:extent cx="94597" cy="219075"/>
            <wp:effectExtent l="0" t="0" r="127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xclamation-marks-icon-design-element-logo-element-illustration-exclamation-points-symbol-icon-free-vector.jpg"/>
                    <pic:cNvPicPr/>
                  </pic:nvPicPr>
                  <pic:blipFill rotWithShape="1">
                    <a:blip r:embed="rId64" cstate="print">
                      <a:extLst>
                        <a:ext uri="{28A0092B-C50C-407E-A947-70E740481C1C}">
                          <a14:useLocalDpi xmlns:a14="http://schemas.microsoft.com/office/drawing/2010/main" val="0"/>
                        </a:ext>
                      </a:extLst>
                    </a:blip>
                    <a:srcRect l="36585" t="14307" r="37143" b="13134"/>
                    <a:stretch/>
                  </pic:blipFill>
                  <pic:spPr bwMode="auto">
                    <a:xfrm>
                      <a:off x="0" y="0"/>
                      <a:ext cx="96501" cy="22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6776" w:rsidRPr="00055DCB">
        <w:rPr>
          <w:rFonts w:eastAsia="Calibri" w:cs="Times New Roman"/>
          <w:noProof/>
          <w:sz w:val="22"/>
          <w:lang w:val="sr-Latn-CS"/>
        </w:rPr>
        <w:t xml:space="preserve">Red Ukupno </w:t>
      </w:r>
      <w:r w:rsidR="00456776" w:rsidRPr="00055DCB">
        <w:rPr>
          <w:rFonts w:eastAsia="Calibri" w:cs="Times New Roman"/>
          <w:noProof/>
          <w:color w:val="000000"/>
          <w:sz w:val="22"/>
          <w:lang w:val="sr-Latn-CS"/>
        </w:rPr>
        <w:t xml:space="preserve">za ukupan broj stanova (kolona 4), </w:t>
      </w:r>
      <w:r w:rsidR="00456776" w:rsidRPr="00055DCB">
        <w:rPr>
          <w:rFonts w:eastAsia="Calibri" w:cs="Times New Roman"/>
          <w:noProof/>
          <w:sz w:val="22"/>
          <w:lang w:val="sr-Latn-CS"/>
        </w:rPr>
        <w:t>na svakoj strani Kontrolnika koristiti za upisivanje međuzbirova, konačni zbir upisati na poslednjoj popunjenoj strani Kontrolnika.</w:t>
      </w:r>
    </w:p>
    <w:p w:rsidR="00456776" w:rsidRPr="00055DCB" w:rsidRDefault="00456776" w:rsidP="00D05E37">
      <w:pPr>
        <w:spacing w:after="120" w:line="276" w:lineRule="auto"/>
        <w:rPr>
          <w:rFonts w:eastAsia="Calibri" w:cs="Times New Roman"/>
          <w:b/>
          <w:i/>
          <w:noProof/>
          <w:color w:val="000000"/>
          <w:sz w:val="22"/>
          <w:lang w:val="sr-Latn-CS"/>
        </w:rPr>
      </w:pPr>
      <w:r w:rsidRPr="00055DCB">
        <w:rPr>
          <w:rFonts w:eastAsia="Calibri" w:cs="Times New Roman"/>
          <w:b/>
          <w:i/>
          <w:noProof/>
          <w:color w:val="000000"/>
          <w:sz w:val="22"/>
          <w:lang w:val="sr-Latn-CS"/>
        </w:rPr>
        <w:t xml:space="preserve">Dobijeni broj predstavlja ukupan broj popisanih stanova u ovom popisnom krugu. </w:t>
      </w:r>
      <w:r w:rsidR="0034112C">
        <w:rPr>
          <w:rFonts w:eastAsia="Calibri" w:cs="Times New Roman"/>
          <w:b/>
          <w:i/>
          <w:noProof/>
          <w:color w:val="000000"/>
          <w:sz w:val="22"/>
          <w:lang w:val="sr-Latn-CS"/>
        </w:rPr>
        <w:t xml:space="preserve">    </w:t>
      </w:r>
    </w:p>
    <w:p w:rsidR="00456776" w:rsidRPr="00055DCB" w:rsidRDefault="00456776" w:rsidP="00D05E37">
      <w:pPr>
        <w:spacing w:after="120" w:line="276" w:lineRule="auto"/>
        <w:rPr>
          <w:rFonts w:eastAsia="Calibri" w:cs="Times New Roman"/>
          <w:noProof/>
          <w:sz w:val="22"/>
          <w:lang w:val="sr-Latn-CS"/>
        </w:rPr>
      </w:pPr>
      <w:r w:rsidRPr="00055DCB">
        <w:rPr>
          <w:rFonts w:eastAsia="Calibri" w:cs="Times New Roman"/>
          <w:noProof/>
          <w:sz w:val="22"/>
          <w:lang w:val="sr-Latn-CS"/>
        </w:rPr>
        <w:t xml:space="preserve">Ne treba praviti ukupno za kolonu </w:t>
      </w:r>
      <w:r w:rsidRPr="00055DCB">
        <w:rPr>
          <w:rFonts w:eastAsia="Calibri" w:cs="Times New Roman"/>
          <w:b/>
          <w:noProof/>
          <w:sz w:val="22"/>
          <w:lang w:val="sr-Latn-CS"/>
        </w:rPr>
        <w:t>Redni broj zgrade</w:t>
      </w:r>
      <w:r w:rsidRPr="00055DCB">
        <w:rPr>
          <w:rFonts w:eastAsia="Calibri" w:cs="Times New Roman"/>
          <w:noProof/>
          <w:sz w:val="22"/>
          <w:lang w:val="sr-Latn-CS"/>
        </w:rPr>
        <w:t>/</w:t>
      </w:r>
      <w:r w:rsidRPr="00055DCB">
        <w:rPr>
          <w:rFonts w:eastAsia="Calibri" w:cs="Times New Roman"/>
          <w:b/>
          <w:noProof/>
          <w:sz w:val="22"/>
          <w:lang w:val="sr-Latn-CS"/>
        </w:rPr>
        <w:t>kuće</w:t>
      </w:r>
      <w:r w:rsidRPr="00055DCB">
        <w:rPr>
          <w:rFonts w:eastAsia="Calibri" w:cs="Times New Roman"/>
          <w:noProof/>
          <w:sz w:val="22"/>
          <w:lang w:val="sr-Latn-CS"/>
        </w:rPr>
        <w:t>.</w:t>
      </w:r>
    </w:p>
    <w:p w:rsidR="00456776" w:rsidRDefault="009454C7" w:rsidP="00D05E37">
      <w:pPr>
        <w:spacing w:after="120" w:line="276" w:lineRule="auto"/>
        <w:rPr>
          <w:rFonts w:eastAsia="Calibri" w:cs="Times New Roman"/>
          <w:noProof/>
          <w:color w:val="000000"/>
          <w:sz w:val="22"/>
          <w:lang w:val="sr-Latn-CS"/>
        </w:rPr>
      </w:pPr>
      <w:r>
        <w:rPr>
          <w:rFonts w:eastAsia="Calibri" w:cs="Times New Roman"/>
          <w:b/>
          <w:noProof/>
          <w:sz w:val="22"/>
          <w:lang w:val="sr-Latn-ME" w:eastAsia="sr-Latn-ME"/>
        </w:rPr>
        <w:drawing>
          <wp:anchor distT="0" distB="0" distL="114300" distR="114300" simplePos="0" relativeHeight="252237312" behindDoc="1" locked="0" layoutInCell="1" allowOverlap="1" wp14:anchorId="2021A7B1" wp14:editId="462AF75C">
            <wp:simplePos x="0" y="0"/>
            <wp:positionH relativeFrom="column">
              <wp:posOffset>5501640</wp:posOffset>
            </wp:positionH>
            <wp:positionV relativeFrom="paragraph">
              <wp:posOffset>575848</wp:posOffset>
            </wp:positionV>
            <wp:extent cx="83820" cy="193772"/>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xclamation-marks-icon-design-element-logo-element-illustration-exclamation-points-symbol-icon-free-vector.jpg"/>
                    <pic:cNvPicPr/>
                  </pic:nvPicPr>
                  <pic:blipFill rotWithShape="1">
                    <a:blip r:embed="rId65" cstate="print">
                      <a:extLst>
                        <a:ext uri="{28A0092B-C50C-407E-A947-70E740481C1C}">
                          <a14:useLocalDpi xmlns:a14="http://schemas.microsoft.com/office/drawing/2010/main" val="0"/>
                        </a:ext>
                      </a:extLst>
                    </a:blip>
                    <a:srcRect l="36585" t="14307" r="37143" b="13134"/>
                    <a:stretch/>
                  </pic:blipFill>
                  <pic:spPr bwMode="auto">
                    <a:xfrm>
                      <a:off x="0" y="0"/>
                      <a:ext cx="84938" cy="1963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6776" w:rsidRPr="00055DCB">
        <w:rPr>
          <w:rFonts w:eastAsia="Calibri" w:cs="Times New Roman"/>
          <w:noProof/>
          <w:color w:val="000000"/>
          <w:sz w:val="22"/>
          <w:lang w:val="sr-Latn-CS"/>
        </w:rPr>
        <w:t xml:space="preserve">Red </w:t>
      </w:r>
      <w:r w:rsidR="00456776" w:rsidRPr="00055DCB">
        <w:rPr>
          <w:rFonts w:eastAsia="Calibri" w:cs="Times New Roman"/>
          <w:b/>
          <w:noProof/>
          <w:color w:val="000000"/>
          <w:sz w:val="22"/>
          <w:lang w:val="sr-Latn-CS"/>
        </w:rPr>
        <w:t>Ukupno,</w:t>
      </w:r>
      <w:r w:rsidR="00456776" w:rsidRPr="00055DCB">
        <w:rPr>
          <w:rFonts w:eastAsia="Calibri" w:cs="Times New Roman"/>
          <w:noProof/>
          <w:color w:val="000000"/>
          <w:sz w:val="22"/>
          <w:lang w:val="sr-Latn-CS"/>
        </w:rPr>
        <w:t xml:space="preserve"> za kolonu </w:t>
      </w:r>
      <w:r w:rsidR="00456776" w:rsidRPr="00055DCB">
        <w:rPr>
          <w:rFonts w:eastAsia="Calibri" w:cs="Times New Roman"/>
          <w:b/>
          <w:noProof/>
          <w:color w:val="000000"/>
          <w:sz w:val="22"/>
          <w:lang w:val="sr-Latn-CS"/>
        </w:rPr>
        <w:t>Ako u stanu živi domaćinstvo upisati 1</w:t>
      </w:r>
      <w:r w:rsidR="00456776" w:rsidRPr="00055DCB">
        <w:rPr>
          <w:rFonts w:eastAsia="Calibri" w:cs="Times New Roman"/>
          <w:noProof/>
          <w:color w:val="000000"/>
          <w:sz w:val="22"/>
          <w:lang w:val="sr-Latn-CS"/>
        </w:rPr>
        <w:t xml:space="preserve"> (kolona 8), formira se tako što se pojedinačno prebrojavaju redovi u kojima je upisan broj 1. Na kraju svake strane </w:t>
      </w:r>
      <w:r w:rsidR="003175F0">
        <w:rPr>
          <w:rFonts w:eastAsia="Calibri" w:cs="Times New Roman"/>
          <w:noProof/>
          <w:color w:val="000000"/>
          <w:sz w:val="22"/>
          <w:lang w:val="sr-Latn-CS"/>
        </w:rPr>
        <w:t>K</w:t>
      </w:r>
      <w:r w:rsidR="00456776" w:rsidRPr="00055DCB">
        <w:rPr>
          <w:rFonts w:eastAsia="Calibri" w:cs="Times New Roman"/>
          <w:noProof/>
          <w:color w:val="000000"/>
          <w:sz w:val="22"/>
          <w:lang w:val="sr-Latn-CS"/>
        </w:rPr>
        <w:t xml:space="preserve">ontrolnika u red ukupno se upisuje zbir za tu stranu. </w:t>
      </w:r>
    </w:p>
    <w:p w:rsidR="00456776" w:rsidRPr="00055DCB" w:rsidRDefault="0034112C" w:rsidP="00D05E37">
      <w:pPr>
        <w:spacing w:after="120" w:line="276" w:lineRule="auto"/>
        <w:rPr>
          <w:rFonts w:eastAsia="Calibri" w:cs="Times New Roman"/>
          <w:noProof/>
          <w:color w:val="000000"/>
          <w:sz w:val="22"/>
          <w:lang w:val="sr-Latn-CS"/>
        </w:rPr>
      </w:pPr>
      <w:r w:rsidRPr="0034112C">
        <w:rPr>
          <w:rFonts w:eastAsia="Calibri" w:cs="Times New Roman"/>
          <w:b/>
          <w:noProof/>
          <w:color w:val="000000"/>
          <w:sz w:val="22"/>
          <w:lang w:val="sr-Latn-CS"/>
        </w:rPr>
        <w:t>Kolektivna domaćinstva i beskućnici se ne računaju u ukupan broj domaćinstava.</w:t>
      </w:r>
      <w:r w:rsidR="00456776" w:rsidRPr="00055DCB">
        <w:rPr>
          <w:rFonts w:eastAsia="Calibri" w:cs="Times New Roman"/>
          <w:b/>
          <w:noProof/>
          <w:color w:val="000000"/>
          <w:sz w:val="22"/>
          <w:lang w:val="sr-Latn-CS"/>
        </w:rPr>
        <w:t xml:space="preserve"> </w:t>
      </w:r>
    </w:p>
    <w:p w:rsidR="00456776" w:rsidRPr="00055DCB" w:rsidRDefault="00456776" w:rsidP="00D05E37">
      <w:pPr>
        <w:spacing w:after="120" w:line="276" w:lineRule="auto"/>
        <w:rPr>
          <w:rFonts w:eastAsia="Calibri" w:cs="Times New Roman"/>
          <w:noProof/>
          <w:color w:val="000000"/>
          <w:sz w:val="22"/>
          <w:lang w:val="sr-Latn-CS"/>
        </w:rPr>
      </w:pPr>
      <w:r w:rsidRPr="00055DCB">
        <w:rPr>
          <w:rFonts w:eastAsia="Calibri" w:cs="Times New Roman"/>
          <w:noProof/>
          <w:color w:val="000000"/>
          <w:sz w:val="22"/>
          <w:lang w:val="sr-Latn-CS"/>
        </w:rPr>
        <w:t xml:space="preserve">Red </w:t>
      </w:r>
      <w:r w:rsidRPr="00055DCB">
        <w:rPr>
          <w:rFonts w:eastAsia="Calibri" w:cs="Times New Roman"/>
          <w:b/>
          <w:noProof/>
          <w:color w:val="000000"/>
          <w:sz w:val="22"/>
          <w:lang w:val="sr-Latn-CS"/>
        </w:rPr>
        <w:t>Ukupno,</w:t>
      </w:r>
      <w:r w:rsidRPr="00055DCB">
        <w:rPr>
          <w:rFonts w:eastAsia="Calibri" w:cs="Times New Roman"/>
          <w:noProof/>
          <w:color w:val="000000"/>
          <w:sz w:val="22"/>
          <w:lang w:val="sr-Latn-CS"/>
        </w:rPr>
        <w:t xml:space="preserve"> za kolonu </w:t>
      </w:r>
      <w:r w:rsidRPr="00055DCB">
        <w:rPr>
          <w:rFonts w:eastAsia="Calibri" w:cs="Times New Roman"/>
          <w:b/>
          <w:noProof/>
          <w:color w:val="000000"/>
          <w:sz w:val="22"/>
          <w:lang w:val="sr-Latn-CS"/>
        </w:rPr>
        <w:t xml:space="preserve">Broj lica u stanu </w:t>
      </w:r>
      <w:r w:rsidRPr="00055DCB">
        <w:rPr>
          <w:rFonts w:eastAsia="Calibri" w:cs="Times New Roman"/>
          <w:noProof/>
          <w:color w:val="000000"/>
          <w:sz w:val="22"/>
          <w:lang w:val="sr-Latn-CS"/>
        </w:rPr>
        <w:t xml:space="preserve">(kolona 9), formira se tako što se sabiraju sva lica upisana u toj koloni. Na kraju svake strane </w:t>
      </w:r>
      <w:r w:rsidR="003175F0">
        <w:rPr>
          <w:rFonts w:eastAsia="Calibri" w:cs="Times New Roman"/>
          <w:noProof/>
          <w:color w:val="000000"/>
          <w:sz w:val="22"/>
          <w:lang w:val="sr-Latn-CS"/>
        </w:rPr>
        <w:t>K</w:t>
      </w:r>
      <w:r w:rsidRPr="00055DCB">
        <w:rPr>
          <w:rFonts w:eastAsia="Calibri" w:cs="Times New Roman"/>
          <w:noProof/>
          <w:color w:val="000000"/>
          <w:sz w:val="22"/>
          <w:lang w:val="sr-Latn-CS"/>
        </w:rPr>
        <w:t>ontrolnika u red ukupno se upisuje zbir za tu stranu.</w:t>
      </w:r>
    </w:p>
    <w:p w:rsidR="00456776" w:rsidRPr="00055DCB" w:rsidRDefault="00456776" w:rsidP="00D05E37">
      <w:pPr>
        <w:spacing w:after="120" w:line="276" w:lineRule="auto"/>
        <w:rPr>
          <w:rFonts w:eastAsia="Calibri" w:cs="Times New Roman"/>
          <w:noProof/>
          <w:color w:val="000000"/>
          <w:sz w:val="22"/>
          <w:lang w:val="sr-Latn-CS"/>
        </w:rPr>
      </w:pPr>
      <w:r w:rsidRPr="00055DCB">
        <w:rPr>
          <w:rFonts w:eastAsia="Calibri" w:cs="Times New Roman"/>
          <w:noProof/>
          <w:color w:val="000000"/>
          <w:sz w:val="22"/>
          <w:lang w:val="sr-Latn-CS"/>
        </w:rPr>
        <w:t xml:space="preserve">Red </w:t>
      </w:r>
      <w:r w:rsidRPr="00055DCB">
        <w:rPr>
          <w:rFonts w:eastAsia="Calibri" w:cs="Times New Roman"/>
          <w:b/>
          <w:noProof/>
          <w:color w:val="000000"/>
          <w:sz w:val="22"/>
          <w:lang w:val="sr-Latn-CS"/>
        </w:rPr>
        <w:t>Ukupno</w:t>
      </w:r>
      <w:r w:rsidRPr="00055DCB">
        <w:rPr>
          <w:rFonts w:eastAsia="Calibri" w:cs="Times New Roman"/>
          <w:noProof/>
          <w:color w:val="000000"/>
          <w:sz w:val="22"/>
          <w:lang w:val="sr-Latn-CS"/>
        </w:rPr>
        <w:t xml:space="preserve"> za lica po </w:t>
      </w:r>
      <w:r w:rsidRPr="00055DCB">
        <w:rPr>
          <w:rFonts w:eastAsia="Calibri" w:cs="Times New Roman"/>
          <w:b/>
          <w:noProof/>
          <w:color w:val="000000"/>
          <w:sz w:val="22"/>
          <w:lang w:val="sr-Latn-CS"/>
        </w:rPr>
        <w:t>kolonama od 10 do 16</w:t>
      </w:r>
      <w:r w:rsidRPr="00055DCB">
        <w:rPr>
          <w:rFonts w:eastAsia="Calibri" w:cs="Times New Roman"/>
          <w:noProof/>
          <w:color w:val="000000"/>
          <w:sz w:val="22"/>
          <w:lang w:val="sr-Latn-CS"/>
        </w:rPr>
        <w:t xml:space="preserve"> (od toga prisutni/odsutni - grupisani prema razlogu) formira se tako što se sabiraju sva lica upisana u datim kolonama. Na kraju svake strane </w:t>
      </w:r>
      <w:r w:rsidR="003175F0">
        <w:rPr>
          <w:rFonts w:eastAsia="Calibri" w:cs="Times New Roman"/>
          <w:noProof/>
          <w:color w:val="000000"/>
          <w:sz w:val="22"/>
          <w:lang w:val="sr-Latn-CS"/>
        </w:rPr>
        <w:t>K</w:t>
      </w:r>
      <w:r w:rsidRPr="00055DCB">
        <w:rPr>
          <w:rFonts w:eastAsia="Calibri" w:cs="Times New Roman"/>
          <w:noProof/>
          <w:color w:val="000000"/>
          <w:sz w:val="22"/>
          <w:lang w:val="sr-Latn-CS"/>
        </w:rPr>
        <w:t>ontrolnika u red ukupno se upisuje zbir za tu stranu.</w:t>
      </w:r>
    </w:p>
    <w:p w:rsidR="00456776" w:rsidRPr="00055DCB" w:rsidRDefault="00456776" w:rsidP="00D05E37">
      <w:pPr>
        <w:spacing w:after="120" w:line="276" w:lineRule="auto"/>
        <w:rPr>
          <w:rFonts w:eastAsia="Calibri" w:cs="Times New Roman"/>
          <w:noProof/>
          <w:sz w:val="22"/>
          <w:lang w:val="sr-Latn-CS"/>
        </w:rPr>
      </w:pPr>
      <w:r w:rsidRPr="00055DCB">
        <w:rPr>
          <w:rFonts w:eastAsia="Calibri" w:cs="Times New Roman"/>
          <w:noProof/>
          <w:sz w:val="22"/>
          <w:lang w:val="sr-Latn-CS"/>
        </w:rPr>
        <w:t>Red</w:t>
      </w:r>
      <w:r w:rsidR="007A5EDC">
        <w:rPr>
          <w:rFonts w:eastAsia="Calibri" w:cs="Times New Roman"/>
          <w:noProof/>
          <w:sz w:val="22"/>
          <w:lang w:val="sr-Latn-CS"/>
        </w:rPr>
        <w:t xml:space="preserve"> </w:t>
      </w:r>
      <w:r w:rsidRPr="007A5EDC">
        <w:rPr>
          <w:rFonts w:eastAsia="Calibri" w:cs="Times New Roman"/>
          <w:b/>
          <w:noProof/>
          <w:sz w:val="22"/>
          <w:lang w:val="sr-Latn-CS"/>
        </w:rPr>
        <w:t>Ukupno</w:t>
      </w:r>
      <w:r w:rsidRPr="00055DCB">
        <w:rPr>
          <w:rFonts w:eastAsia="Calibri" w:cs="Times New Roman"/>
          <w:noProof/>
          <w:sz w:val="22"/>
          <w:lang w:val="sr-Latn-CS"/>
        </w:rPr>
        <w:t xml:space="preserve"> </w:t>
      </w:r>
      <w:r w:rsidRPr="00055DCB">
        <w:rPr>
          <w:rFonts w:eastAsia="Calibri" w:cs="Times New Roman"/>
          <w:noProof/>
          <w:color w:val="000000"/>
          <w:sz w:val="22"/>
          <w:lang w:val="sr-Latn-CS"/>
        </w:rPr>
        <w:t xml:space="preserve">za kolone 17-19, </w:t>
      </w:r>
      <w:r w:rsidRPr="00055DCB">
        <w:rPr>
          <w:rFonts w:eastAsia="Calibri" w:cs="Times New Roman"/>
          <w:noProof/>
          <w:sz w:val="22"/>
          <w:lang w:val="sr-Latn-CS"/>
        </w:rPr>
        <w:t>na svakoj unutrašnjoj strani Kontrolnika koristiti za upisivanje međuzbirova, konačni zbir upisati na poslednjoj popunjenoj strani Kontrolnika.</w:t>
      </w:r>
    </w:p>
    <w:p w:rsidR="00037049" w:rsidRPr="00055DCB" w:rsidRDefault="00456776" w:rsidP="00D05E37">
      <w:pPr>
        <w:spacing w:after="120" w:line="276" w:lineRule="auto"/>
        <w:rPr>
          <w:rFonts w:eastAsia="Calibri" w:cs="Times New Roman"/>
          <w:noProof/>
          <w:color w:val="000000"/>
          <w:sz w:val="22"/>
          <w:lang w:val="sr-Latn-CS"/>
        </w:rPr>
      </w:pPr>
      <w:r w:rsidRPr="00055DCB">
        <w:rPr>
          <w:rFonts w:eastAsia="Calibri" w:cs="Times New Roman"/>
          <w:noProof/>
          <w:color w:val="000000"/>
          <w:sz w:val="22"/>
          <w:lang w:val="sr-Latn-CS"/>
        </w:rPr>
        <w:t xml:space="preserve">Red </w:t>
      </w:r>
      <w:r w:rsidRPr="00055DCB">
        <w:rPr>
          <w:rFonts w:eastAsia="Calibri" w:cs="Times New Roman"/>
          <w:b/>
          <w:noProof/>
          <w:color w:val="000000"/>
          <w:sz w:val="22"/>
          <w:lang w:val="sr-Latn-CS"/>
        </w:rPr>
        <w:t>Ukupno,</w:t>
      </w:r>
      <w:r w:rsidRPr="00055DCB">
        <w:rPr>
          <w:rFonts w:eastAsia="Calibri" w:cs="Times New Roman"/>
          <w:noProof/>
          <w:color w:val="000000"/>
          <w:sz w:val="22"/>
          <w:lang w:val="sr-Latn-CS"/>
        </w:rPr>
        <w:t xml:space="preserve"> za kolonu </w:t>
      </w:r>
      <w:r w:rsidRPr="00055DCB">
        <w:rPr>
          <w:rFonts w:eastAsia="Calibri" w:cs="Times New Roman"/>
          <w:b/>
          <w:noProof/>
          <w:color w:val="000000"/>
          <w:sz w:val="22"/>
          <w:lang w:val="sr-Latn-CS"/>
        </w:rPr>
        <w:t xml:space="preserve">Broj lica koja su odbila popisivanje </w:t>
      </w:r>
      <w:r w:rsidRPr="00055DCB">
        <w:rPr>
          <w:rFonts w:eastAsia="Calibri" w:cs="Times New Roman"/>
          <w:noProof/>
          <w:color w:val="000000"/>
          <w:sz w:val="22"/>
          <w:lang w:val="sr-Latn-CS"/>
        </w:rPr>
        <w:t xml:space="preserve">(kolona 17), formira se tako što se sabiraju sva lica koja su odbila popisivanje. Na kraju svake strane </w:t>
      </w:r>
      <w:r w:rsidR="0020220F">
        <w:rPr>
          <w:rFonts w:eastAsia="Calibri" w:cs="Times New Roman"/>
          <w:noProof/>
          <w:color w:val="000000"/>
          <w:sz w:val="22"/>
          <w:lang w:val="sr-Latn-CS"/>
        </w:rPr>
        <w:t>K</w:t>
      </w:r>
      <w:r w:rsidRPr="00055DCB">
        <w:rPr>
          <w:rFonts w:eastAsia="Calibri" w:cs="Times New Roman"/>
          <w:noProof/>
          <w:color w:val="000000"/>
          <w:sz w:val="22"/>
          <w:lang w:val="sr-Latn-CS"/>
        </w:rPr>
        <w:t>ontrolnika u red ukupno se upisuje zbir za tu stranu</w:t>
      </w:r>
      <w:r w:rsidR="007A5EDC">
        <w:rPr>
          <w:rFonts w:eastAsia="Calibri" w:cs="Times New Roman"/>
          <w:noProof/>
          <w:color w:val="000000"/>
          <w:sz w:val="22"/>
          <w:lang w:val="sr-Latn-CS"/>
        </w:rPr>
        <w:t>, a</w:t>
      </w:r>
      <w:r w:rsidR="00037049" w:rsidRPr="00055DCB">
        <w:rPr>
          <w:rFonts w:eastAsia="Calibri" w:cs="Times New Roman"/>
          <w:noProof/>
          <w:sz w:val="22"/>
          <w:lang w:val="sr-Latn-CS"/>
        </w:rPr>
        <w:t xml:space="preserve"> konačni zbir upisati na poslednjoj popunjenoj strani Kontrolnika</w:t>
      </w:r>
      <w:r w:rsidR="006E35F1">
        <w:rPr>
          <w:rFonts w:eastAsia="Calibri" w:cs="Times New Roman"/>
          <w:noProof/>
          <w:sz w:val="22"/>
          <w:lang w:val="sr-Latn-CS"/>
        </w:rPr>
        <w:t>.</w:t>
      </w:r>
      <w:r w:rsidR="00037049" w:rsidRPr="00055DCB">
        <w:rPr>
          <w:rFonts w:eastAsia="Calibri" w:cs="Times New Roman"/>
          <w:noProof/>
          <w:color w:val="000000"/>
          <w:sz w:val="22"/>
          <w:lang w:val="sr-Latn-CS"/>
        </w:rPr>
        <w:t xml:space="preserve"> </w:t>
      </w:r>
    </w:p>
    <w:p w:rsidR="0020220F" w:rsidRDefault="008107E1" w:rsidP="0020220F">
      <w:pPr>
        <w:spacing w:after="240" w:line="276" w:lineRule="auto"/>
        <w:rPr>
          <w:rFonts w:eastAsia="Calibri" w:cs="Times New Roman"/>
          <w:noProof/>
          <w:color w:val="000000"/>
          <w:sz w:val="22"/>
          <w:lang w:val="sr-Latn-CS"/>
        </w:rPr>
      </w:pPr>
      <w:r>
        <w:rPr>
          <w:noProof/>
          <w:lang w:val="sr-Latn-ME" w:eastAsia="sr-Latn-ME"/>
        </w:rPr>
        <w:drawing>
          <wp:inline distT="0" distB="0" distL="0" distR="0" wp14:anchorId="796057E4" wp14:editId="0018AD02">
            <wp:extent cx="6142008" cy="539242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754"/>
                    <a:stretch/>
                  </pic:blipFill>
                  <pic:spPr bwMode="auto">
                    <a:xfrm>
                      <a:off x="0" y="0"/>
                      <a:ext cx="6142008" cy="5392420"/>
                    </a:xfrm>
                    <a:prstGeom prst="rect">
                      <a:avLst/>
                    </a:prstGeom>
                    <a:ln>
                      <a:noFill/>
                    </a:ln>
                    <a:extLst>
                      <a:ext uri="{53640926-AAD7-44D8-BBD7-CCE9431645EC}">
                        <a14:shadowObscured xmlns:a14="http://schemas.microsoft.com/office/drawing/2010/main"/>
                      </a:ext>
                    </a:extLst>
                  </pic:spPr>
                </pic:pic>
              </a:graphicData>
            </a:graphic>
          </wp:inline>
        </w:drawing>
      </w:r>
      <w:r w:rsidR="00456776" w:rsidRPr="00055DCB">
        <w:rPr>
          <w:rFonts w:eastAsia="Calibri" w:cs="Times New Roman"/>
          <w:noProof/>
          <w:color w:val="000000"/>
          <w:sz w:val="22"/>
          <w:lang w:val="sr-Latn-CS"/>
        </w:rPr>
        <w:t xml:space="preserve">Red </w:t>
      </w:r>
      <w:r w:rsidR="00456776" w:rsidRPr="00055DCB">
        <w:rPr>
          <w:rFonts w:eastAsia="Calibri" w:cs="Times New Roman"/>
          <w:b/>
          <w:noProof/>
          <w:color w:val="000000"/>
          <w:sz w:val="22"/>
          <w:lang w:val="sr-Latn-CS"/>
        </w:rPr>
        <w:t>Ukupno,</w:t>
      </w:r>
      <w:r w:rsidR="00456776" w:rsidRPr="00055DCB">
        <w:rPr>
          <w:rFonts w:eastAsia="Calibri" w:cs="Times New Roman"/>
          <w:noProof/>
          <w:color w:val="000000"/>
          <w:sz w:val="22"/>
          <w:lang w:val="sr-Latn-CS"/>
        </w:rPr>
        <w:t xml:space="preserve"> za kolonu gdje su </w:t>
      </w:r>
      <w:r w:rsidR="00456776" w:rsidRPr="00055DCB">
        <w:rPr>
          <w:rFonts w:eastAsia="Calibri" w:cs="Times New Roman"/>
          <w:b/>
          <w:noProof/>
          <w:color w:val="000000"/>
          <w:sz w:val="22"/>
          <w:lang w:val="sr-Latn-CS"/>
        </w:rPr>
        <w:t>cijela domaćinstva odbila da se popišu</w:t>
      </w:r>
      <w:r w:rsidR="00456776" w:rsidRPr="00055DCB">
        <w:rPr>
          <w:rFonts w:eastAsia="Calibri" w:cs="Times New Roman"/>
          <w:noProof/>
          <w:color w:val="000000"/>
          <w:sz w:val="22"/>
          <w:lang w:val="sr-Latn-CS"/>
        </w:rPr>
        <w:t xml:space="preserve"> (kolona 18), formira se tako što se pojedinačno prebrojavaju redovi u kojima je upisan broj 1. Na kraju svake strane </w:t>
      </w:r>
      <w:r w:rsidR="003175F0">
        <w:rPr>
          <w:rFonts w:eastAsia="Calibri" w:cs="Times New Roman"/>
          <w:noProof/>
          <w:color w:val="000000"/>
          <w:sz w:val="22"/>
          <w:lang w:val="sr-Latn-CS"/>
        </w:rPr>
        <w:t>K</w:t>
      </w:r>
      <w:r w:rsidR="00456776" w:rsidRPr="00055DCB">
        <w:rPr>
          <w:rFonts w:eastAsia="Calibri" w:cs="Times New Roman"/>
          <w:noProof/>
          <w:color w:val="000000"/>
          <w:sz w:val="22"/>
          <w:lang w:val="sr-Latn-CS"/>
        </w:rPr>
        <w:t>ontrolnika u red ukupno se upisuje zbir za tu stranu</w:t>
      </w:r>
      <w:r w:rsidR="00037049" w:rsidRPr="00055DCB">
        <w:rPr>
          <w:rFonts w:eastAsia="Calibri" w:cs="Times New Roman"/>
          <w:noProof/>
          <w:color w:val="000000"/>
          <w:sz w:val="22"/>
          <w:lang w:val="sr-Latn-CS"/>
        </w:rPr>
        <w:t>,</w:t>
      </w:r>
      <w:r w:rsidR="00D73F75">
        <w:rPr>
          <w:rFonts w:eastAsia="Calibri" w:cs="Times New Roman"/>
          <w:noProof/>
          <w:color w:val="000000"/>
          <w:sz w:val="22"/>
          <w:lang w:val="sr-Latn-CS"/>
        </w:rPr>
        <w:t xml:space="preserve"> </w:t>
      </w:r>
      <w:r w:rsidR="00037049" w:rsidRPr="00055DCB">
        <w:rPr>
          <w:rFonts w:eastAsia="Calibri" w:cs="Times New Roman"/>
          <w:noProof/>
          <w:color w:val="000000"/>
          <w:sz w:val="22"/>
          <w:lang w:val="sr-Latn-CS"/>
        </w:rPr>
        <w:t xml:space="preserve">a </w:t>
      </w:r>
      <w:r w:rsidR="00037049" w:rsidRPr="00055DCB">
        <w:rPr>
          <w:rFonts w:eastAsia="Calibri" w:cs="Times New Roman"/>
          <w:noProof/>
          <w:sz w:val="22"/>
          <w:lang w:val="sr-Latn-CS"/>
        </w:rPr>
        <w:t>konačni zbir upisati na poslednjoj popunjenoj strani Kontrolnika</w:t>
      </w:r>
      <w:r w:rsidR="00456776" w:rsidRPr="00055DCB">
        <w:rPr>
          <w:rFonts w:eastAsia="Calibri" w:cs="Times New Roman"/>
          <w:noProof/>
          <w:color w:val="000000"/>
          <w:sz w:val="22"/>
          <w:lang w:val="sr-Latn-CS"/>
        </w:rPr>
        <w:t>.</w:t>
      </w:r>
    </w:p>
    <w:p w:rsidR="00857E1B" w:rsidRDefault="00456776" w:rsidP="0020220F">
      <w:pPr>
        <w:spacing w:after="240" w:line="276" w:lineRule="auto"/>
        <w:rPr>
          <w:rFonts w:eastAsia="Calibri" w:cs="Times New Roman"/>
          <w:noProof/>
          <w:color w:val="000000"/>
          <w:sz w:val="22"/>
          <w:lang w:val="sr-Latn-CS"/>
        </w:rPr>
      </w:pPr>
      <w:r w:rsidRPr="00055DCB">
        <w:rPr>
          <w:rFonts w:eastAsia="Calibri" w:cs="Times New Roman"/>
          <w:noProof/>
          <w:color w:val="000000"/>
          <w:sz w:val="22"/>
          <w:lang w:val="sr-Latn-CS"/>
        </w:rPr>
        <w:t xml:space="preserve">Red </w:t>
      </w:r>
      <w:r w:rsidRPr="00055DCB">
        <w:rPr>
          <w:rFonts w:eastAsia="Calibri" w:cs="Times New Roman"/>
          <w:b/>
          <w:noProof/>
          <w:color w:val="000000"/>
          <w:sz w:val="22"/>
          <w:lang w:val="sr-Latn-CS"/>
        </w:rPr>
        <w:t>Ukupno,</w:t>
      </w:r>
      <w:r w:rsidRPr="00055DCB">
        <w:rPr>
          <w:rFonts w:eastAsia="Calibri" w:cs="Times New Roman"/>
          <w:noProof/>
          <w:color w:val="000000"/>
          <w:sz w:val="22"/>
          <w:lang w:val="sr-Latn-CS"/>
        </w:rPr>
        <w:t xml:space="preserve"> za kolonu </w:t>
      </w:r>
      <w:r w:rsidRPr="00055DCB">
        <w:rPr>
          <w:rFonts w:eastAsia="Times New Roman" w:cs="Times New Roman"/>
          <w:b/>
          <w:i/>
          <w:noProof/>
          <w:color w:val="000000"/>
          <w:sz w:val="22"/>
          <w:lang w:val="sr-Latn-CS"/>
        </w:rPr>
        <w:t>Ako se domaćinstvo bavi poljoprivrednom proizvodnjom upisati 1</w:t>
      </w:r>
      <w:r w:rsidR="00165C5B">
        <w:rPr>
          <w:rFonts w:eastAsia="Times New Roman" w:cs="Times New Roman"/>
          <w:b/>
          <w:i/>
          <w:noProof/>
          <w:color w:val="000000"/>
          <w:sz w:val="22"/>
          <w:lang w:val="sr-Latn-CS"/>
        </w:rPr>
        <w:t xml:space="preserve"> </w:t>
      </w:r>
      <w:r w:rsidRPr="00055DCB">
        <w:rPr>
          <w:rFonts w:eastAsia="Calibri" w:cs="Times New Roman"/>
          <w:noProof/>
          <w:color w:val="000000"/>
          <w:sz w:val="22"/>
          <w:lang w:val="sr-Latn-CS"/>
        </w:rPr>
        <w:t xml:space="preserve">(kolona 19), formira se tako što se pojedinačno prebrojavaju redovi u kojima je upisan broj 1. Na kraju svake strane </w:t>
      </w:r>
      <w:r w:rsidR="003175F0">
        <w:rPr>
          <w:rFonts w:eastAsia="Calibri" w:cs="Times New Roman"/>
          <w:noProof/>
          <w:color w:val="000000"/>
          <w:sz w:val="22"/>
          <w:lang w:val="sr-Latn-CS"/>
        </w:rPr>
        <w:t>K</w:t>
      </w:r>
      <w:r w:rsidRPr="00055DCB">
        <w:rPr>
          <w:rFonts w:eastAsia="Calibri" w:cs="Times New Roman"/>
          <w:noProof/>
          <w:color w:val="000000"/>
          <w:sz w:val="22"/>
          <w:lang w:val="sr-Latn-CS"/>
        </w:rPr>
        <w:t>ontrolnika u red ukupno se upisuje zbir za tu stranu</w:t>
      </w:r>
      <w:r w:rsidR="00037049" w:rsidRPr="00055DCB">
        <w:rPr>
          <w:rFonts w:eastAsia="Calibri" w:cs="Times New Roman"/>
          <w:noProof/>
          <w:color w:val="000000"/>
          <w:sz w:val="22"/>
          <w:lang w:val="sr-Latn-CS"/>
        </w:rPr>
        <w:t xml:space="preserve">, a </w:t>
      </w:r>
      <w:r w:rsidR="00037049" w:rsidRPr="00055DCB">
        <w:rPr>
          <w:rFonts w:eastAsia="Calibri" w:cs="Times New Roman"/>
          <w:noProof/>
          <w:sz w:val="22"/>
          <w:lang w:val="sr-Latn-CS"/>
        </w:rPr>
        <w:t>konačni zbir upisati na poslednjoj popunjenoj strani Kontrolnika</w:t>
      </w:r>
      <w:r w:rsidRPr="00055DCB">
        <w:rPr>
          <w:rFonts w:eastAsia="Calibri" w:cs="Times New Roman"/>
          <w:noProof/>
          <w:color w:val="000000"/>
          <w:sz w:val="22"/>
          <w:lang w:val="sr-Latn-CS"/>
        </w:rPr>
        <w:t>.</w:t>
      </w:r>
    </w:p>
    <w:p w:rsidR="005320A2" w:rsidRDefault="005320A2" w:rsidP="008553C5">
      <w:pPr>
        <w:spacing w:before="240" w:line="276" w:lineRule="auto"/>
        <w:rPr>
          <w:rFonts w:eastAsia="Calibri" w:cs="Times New Roman"/>
          <w:noProof/>
          <w:color w:val="000000"/>
          <w:sz w:val="22"/>
          <w:lang w:val="sr-Latn-CS"/>
        </w:rPr>
      </w:pPr>
    </w:p>
    <w:p w:rsidR="0020220F" w:rsidRDefault="0020220F" w:rsidP="008553C5">
      <w:pPr>
        <w:spacing w:before="240" w:line="276" w:lineRule="auto"/>
        <w:rPr>
          <w:rFonts w:eastAsia="Calibri" w:cs="Times New Roman"/>
          <w:noProof/>
          <w:color w:val="000000"/>
          <w:sz w:val="22"/>
          <w:lang w:val="sr-Latn-CS"/>
        </w:rPr>
      </w:pPr>
    </w:p>
    <w:p w:rsidR="00456776" w:rsidRPr="00055DCB" w:rsidRDefault="00456776" w:rsidP="00152795">
      <w:pPr>
        <w:pStyle w:val="Heading4"/>
      </w:pPr>
      <w:bookmarkStart w:id="285" w:name="_Toc138763706"/>
      <w:bookmarkStart w:id="286" w:name="_Toc138763834"/>
      <w:bookmarkStart w:id="287" w:name="_Toc152245755"/>
      <w:r w:rsidRPr="005E315C">
        <w:t>Rezultati za popisni krug</w:t>
      </w:r>
      <w:bookmarkEnd w:id="285"/>
      <w:bookmarkEnd w:id="286"/>
      <w:bookmarkEnd w:id="287"/>
      <w:r w:rsidRPr="00055DCB">
        <w:t xml:space="preserve"> </w:t>
      </w:r>
    </w:p>
    <w:p w:rsidR="00456776" w:rsidRPr="00055DCB" w:rsidRDefault="00456776" w:rsidP="00D05E37">
      <w:pPr>
        <w:spacing w:before="240" w:after="120" w:line="276" w:lineRule="auto"/>
        <w:rPr>
          <w:rFonts w:cs="Arial"/>
          <w:sz w:val="22"/>
        </w:rPr>
      </w:pPr>
      <w:r w:rsidRPr="00055DCB">
        <w:rPr>
          <w:rFonts w:cs="Arial"/>
          <w:sz w:val="22"/>
        </w:rPr>
        <w:t>Rezultati za popisni krug se popunjavaju nakon završenog popisa u tom popisnom krugu.</w:t>
      </w:r>
    </w:p>
    <w:p w:rsidR="00456776" w:rsidRPr="00055DCB" w:rsidRDefault="00456776" w:rsidP="00D05E37">
      <w:pPr>
        <w:spacing w:after="120" w:line="276" w:lineRule="auto"/>
        <w:rPr>
          <w:rFonts w:cs="Arial"/>
          <w:sz w:val="22"/>
        </w:rPr>
      </w:pPr>
      <w:r w:rsidRPr="00055DCB">
        <w:rPr>
          <w:rFonts w:cs="Arial"/>
          <w:sz w:val="22"/>
        </w:rPr>
        <w:t xml:space="preserve">Podaci iz reda Ukupno iz Spiska popisanih jedinica i pregleda rezultata po stanovima </w:t>
      </w:r>
      <w:r w:rsidRPr="00055DCB">
        <w:rPr>
          <w:rFonts w:cs="Arial"/>
          <w:b/>
          <w:sz w:val="22"/>
          <w:lang w:val="sr-Latn-ME"/>
        </w:rPr>
        <w:t>kolone od 8 do 16</w:t>
      </w:r>
      <w:r w:rsidRPr="00055DCB">
        <w:rPr>
          <w:rFonts w:cs="Arial"/>
          <w:sz w:val="22"/>
          <w:lang w:val="sr-Latn-ME"/>
        </w:rPr>
        <w:t xml:space="preserve"> </w:t>
      </w:r>
      <w:r w:rsidRPr="00055DCB">
        <w:rPr>
          <w:rFonts w:cs="Arial"/>
          <w:sz w:val="22"/>
        </w:rPr>
        <w:t>prenose se</w:t>
      </w:r>
      <w:r w:rsidRPr="00055DCB">
        <w:rPr>
          <w:rFonts w:cs="Arial"/>
          <w:sz w:val="22"/>
          <w:lang w:val="sr-Latn-ME"/>
        </w:rPr>
        <w:t xml:space="preserve"> </w:t>
      </w:r>
      <w:r w:rsidRPr="00055DCB">
        <w:rPr>
          <w:rFonts w:eastAsia="Calibri" w:cs="Times New Roman"/>
          <w:noProof/>
          <w:color w:val="000000"/>
          <w:sz w:val="22"/>
          <w:lang w:val="sr-Latn-CS"/>
        </w:rPr>
        <w:t xml:space="preserve">u </w:t>
      </w:r>
      <w:r w:rsidRPr="00055DCB">
        <w:rPr>
          <w:rFonts w:eastAsia="Calibri" w:cs="Times New Roman"/>
          <w:b/>
          <w:noProof/>
          <w:color w:val="000000"/>
          <w:sz w:val="22"/>
          <w:lang w:val="sr-Latn-CS"/>
        </w:rPr>
        <w:t>Pomoćnu tabelu za izračunavanje rezultata za popisni krug</w:t>
      </w:r>
      <w:r w:rsidRPr="00055DCB">
        <w:rPr>
          <w:rFonts w:eastAsia="Calibri" w:cs="Times New Roman"/>
          <w:noProof/>
          <w:color w:val="000000"/>
          <w:sz w:val="22"/>
          <w:lang w:val="sr-Latn-CS"/>
        </w:rPr>
        <w:t xml:space="preserve"> koja se nalazi na poleđini (poslednjoj strani) Kontrolnika. Izračunaju se zbirovi </w:t>
      </w:r>
      <w:r w:rsidRPr="00055DCB">
        <w:rPr>
          <w:rFonts w:eastAsia="Calibri" w:cs="Times New Roman"/>
          <w:b/>
          <w:noProof/>
          <w:color w:val="000000"/>
          <w:sz w:val="22"/>
          <w:lang w:val="sr-Latn-CS"/>
        </w:rPr>
        <w:t>Ukupno za kontrolnik</w:t>
      </w:r>
      <w:r w:rsidRPr="00055DCB">
        <w:rPr>
          <w:rFonts w:eastAsia="Calibri" w:cs="Times New Roman"/>
          <w:noProof/>
          <w:color w:val="000000"/>
          <w:sz w:val="22"/>
          <w:lang w:val="sr-Latn-CS"/>
        </w:rPr>
        <w:t xml:space="preserve"> koji se prenose u </w:t>
      </w:r>
      <w:r w:rsidRPr="00055DCB">
        <w:rPr>
          <w:rFonts w:cs="Arial"/>
          <w:sz w:val="22"/>
        </w:rPr>
        <w:t xml:space="preserve">tabelu </w:t>
      </w:r>
      <w:r w:rsidRPr="003324EE">
        <w:rPr>
          <w:rFonts w:cs="Arial"/>
          <w:b/>
          <w:sz w:val="22"/>
        </w:rPr>
        <w:t>Rezultati za popisni krug</w:t>
      </w:r>
      <w:r w:rsidRPr="00055DCB">
        <w:rPr>
          <w:rFonts w:cs="Arial"/>
          <w:sz w:val="22"/>
          <w:lang w:val="sr-Latn-ME"/>
        </w:rPr>
        <w:t xml:space="preserve"> na naslovnoj (prvoj) strani Kontrolnika.</w:t>
      </w:r>
      <w:r w:rsidRPr="00055DCB">
        <w:rPr>
          <w:rFonts w:cs="Arial"/>
          <w:sz w:val="22"/>
        </w:rPr>
        <w:t xml:space="preserve"> </w:t>
      </w:r>
    </w:p>
    <w:p w:rsidR="00456776" w:rsidRPr="00055DCB" w:rsidRDefault="00456776" w:rsidP="00D05E37">
      <w:pPr>
        <w:spacing w:after="120" w:line="276" w:lineRule="auto"/>
        <w:rPr>
          <w:rFonts w:cs="Arial"/>
          <w:sz w:val="22"/>
        </w:rPr>
      </w:pPr>
      <w:r w:rsidRPr="00055DCB">
        <w:rPr>
          <w:rFonts w:cs="Arial"/>
          <w:sz w:val="22"/>
        </w:rPr>
        <w:t xml:space="preserve">Rezultati za popisni krug </w:t>
      </w:r>
      <w:r w:rsidRPr="00055DCB">
        <w:rPr>
          <w:rFonts w:cs="Arial"/>
          <w:sz w:val="22"/>
          <w:lang w:val="sr-Latn-ME"/>
        </w:rPr>
        <w:t xml:space="preserve">se </w:t>
      </w:r>
      <w:r w:rsidRPr="00055DCB">
        <w:rPr>
          <w:rFonts w:cs="Arial"/>
          <w:sz w:val="22"/>
        </w:rPr>
        <w:t>popun</w:t>
      </w:r>
      <w:r w:rsidRPr="00055DCB">
        <w:rPr>
          <w:rFonts w:cs="Arial"/>
          <w:sz w:val="22"/>
          <w:lang w:val="sr-Latn-ME"/>
        </w:rPr>
        <w:t xml:space="preserve">javaju </w:t>
      </w:r>
      <w:r w:rsidRPr="00055DCB">
        <w:rPr>
          <w:rFonts w:cs="Arial"/>
          <w:sz w:val="22"/>
        </w:rPr>
        <w:t>na sl</w:t>
      </w:r>
      <w:r w:rsidR="00021A77" w:rsidRPr="00055DCB">
        <w:rPr>
          <w:rFonts w:cs="Arial"/>
          <w:sz w:val="22"/>
          <w:lang w:val="sr-Latn-ME"/>
        </w:rPr>
        <w:t>j</w:t>
      </w:r>
      <w:r w:rsidRPr="00055DCB">
        <w:rPr>
          <w:rFonts w:cs="Arial"/>
          <w:sz w:val="22"/>
        </w:rPr>
        <w:t xml:space="preserve">edeći način: </w:t>
      </w:r>
    </w:p>
    <w:p w:rsidR="00456776" w:rsidRPr="00055DCB" w:rsidRDefault="00456776" w:rsidP="00D05E37">
      <w:pPr>
        <w:spacing w:after="120" w:line="276" w:lineRule="auto"/>
        <w:rPr>
          <w:rFonts w:cs="Arial"/>
          <w:sz w:val="22"/>
        </w:rPr>
      </w:pPr>
      <w:r w:rsidRPr="003324EE">
        <w:rPr>
          <w:rFonts w:cs="Arial"/>
          <w:b/>
          <w:sz w:val="22"/>
        </w:rPr>
        <w:t>Broj lica</w:t>
      </w:r>
      <w:r w:rsidRPr="00055DCB">
        <w:rPr>
          <w:rFonts w:cs="Arial"/>
          <w:sz w:val="22"/>
        </w:rPr>
        <w:t xml:space="preserve"> (kolone od 9 do 16) - upisuju se podaci o broju lica u popisnom krugu, po razlozima da li su prisutni ili odsutni (podaci se prepisuju iz Pomoćne tabele za izračunavanje rezultata za popisni krug sa korice Kontrolnika).</w:t>
      </w:r>
    </w:p>
    <w:p w:rsidR="00463143" w:rsidRPr="00055DCB" w:rsidRDefault="00456776" w:rsidP="00D05E37">
      <w:pPr>
        <w:pStyle w:val="CommentText"/>
        <w:spacing w:after="120" w:line="276" w:lineRule="auto"/>
        <w:rPr>
          <w:sz w:val="22"/>
          <w:szCs w:val="22"/>
          <w:lang w:val="sr-Latn-ME"/>
        </w:rPr>
      </w:pPr>
      <w:r w:rsidRPr="003324EE">
        <w:rPr>
          <w:rFonts w:cs="Arial"/>
          <w:b/>
          <w:sz w:val="22"/>
          <w:szCs w:val="22"/>
        </w:rPr>
        <w:t>Broj stanova</w:t>
      </w:r>
      <w:r w:rsidRPr="00055DCB">
        <w:rPr>
          <w:rFonts w:cs="Arial"/>
          <w:sz w:val="22"/>
          <w:szCs w:val="22"/>
        </w:rPr>
        <w:t xml:space="preserve"> (kolona 4) - upisuje se broj stanova u popisnom krugu, ne uključujući kolektivne stanove. Broj stanova se prepisuje iz Spiska popisanih jedinica i pregleda rezultata po stanovima, zbirni red kolone 4</w:t>
      </w:r>
      <w:r w:rsidR="00463143" w:rsidRPr="00055DCB">
        <w:rPr>
          <w:rFonts w:cs="Arial"/>
          <w:sz w:val="22"/>
          <w:szCs w:val="22"/>
          <w:lang w:val="sr-Latn-ME"/>
        </w:rPr>
        <w:t xml:space="preserve"> </w:t>
      </w:r>
      <w:r w:rsidR="00463143" w:rsidRPr="00055DCB">
        <w:rPr>
          <w:sz w:val="22"/>
          <w:szCs w:val="22"/>
          <w:lang w:val="sr-Latn-ME"/>
        </w:rPr>
        <w:t xml:space="preserve">sa poslednje popunjene strane </w:t>
      </w:r>
      <w:r w:rsidR="003175F0">
        <w:rPr>
          <w:sz w:val="22"/>
          <w:szCs w:val="22"/>
          <w:lang w:val="sr-Latn-ME"/>
        </w:rPr>
        <w:t>K</w:t>
      </w:r>
      <w:r w:rsidR="00463143" w:rsidRPr="00055DCB">
        <w:rPr>
          <w:sz w:val="22"/>
          <w:szCs w:val="22"/>
          <w:lang w:val="sr-Latn-ME"/>
        </w:rPr>
        <w:t>ontrolnika.</w:t>
      </w:r>
    </w:p>
    <w:p w:rsidR="00D05E37" w:rsidRDefault="00456776" w:rsidP="00DF0004">
      <w:pPr>
        <w:spacing w:after="120" w:line="276" w:lineRule="auto"/>
        <w:rPr>
          <w:rFonts w:cs="Arial"/>
          <w:sz w:val="22"/>
          <w:lang w:val="sr-Latn-ME"/>
        </w:rPr>
      </w:pPr>
      <w:r w:rsidRPr="003324EE">
        <w:rPr>
          <w:rFonts w:cs="Arial"/>
          <w:b/>
          <w:sz w:val="22"/>
        </w:rPr>
        <w:t>Broj domaćinstava</w:t>
      </w:r>
      <w:r w:rsidRPr="00055DCB">
        <w:rPr>
          <w:rFonts w:cs="Arial"/>
          <w:sz w:val="22"/>
          <w:lang w:val="sr-Latn-ME"/>
        </w:rPr>
        <w:t xml:space="preserve"> </w:t>
      </w:r>
      <w:r w:rsidRPr="00055DCB">
        <w:rPr>
          <w:rFonts w:cs="Arial"/>
          <w:sz w:val="22"/>
        </w:rPr>
        <w:t>(kolona 8)</w:t>
      </w:r>
      <w:r w:rsidRPr="00055DCB">
        <w:rPr>
          <w:rFonts w:cs="Arial"/>
          <w:sz w:val="22"/>
          <w:lang w:val="sr-Latn-ME"/>
        </w:rPr>
        <w:t xml:space="preserve"> -</w:t>
      </w:r>
      <w:r w:rsidRPr="00055DCB">
        <w:rPr>
          <w:rFonts w:cs="Arial"/>
          <w:sz w:val="22"/>
        </w:rPr>
        <w:t xml:space="preserve"> upisuje se broj domaćinstava u popisnom krugu, isključujući kolektivna domaćinstva. </w:t>
      </w:r>
      <w:r w:rsidRPr="00055DCB">
        <w:rPr>
          <w:rFonts w:cs="Arial"/>
          <w:sz w:val="22"/>
          <w:lang w:val="sr-Latn-ME"/>
        </w:rPr>
        <w:t>Podatak o b</w:t>
      </w:r>
      <w:r w:rsidRPr="00055DCB">
        <w:rPr>
          <w:rFonts w:cs="Arial"/>
          <w:sz w:val="22"/>
        </w:rPr>
        <w:t>roj</w:t>
      </w:r>
      <w:r w:rsidRPr="00055DCB">
        <w:rPr>
          <w:rFonts w:cs="Arial"/>
          <w:sz w:val="22"/>
          <w:lang w:val="sr-Latn-ME"/>
        </w:rPr>
        <w:t>u</w:t>
      </w:r>
      <w:r w:rsidRPr="00055DCB">
        <w:rPr>
          <w:rFonts w:cs="Arial"/>
          <w:sz w:val="22"/>
        </w:rPr>
        <w:t xml:space="preserve"> domaćinstava se takođe prepisuje iz Pomoćne tabele za izračunavanje rezultata za popisni krug sa korice Kontrolnika</w:t>
      </w:r>
      <w:r w:rsidR="005D5CF8">
        <w:rPr>
          <w:rFonts w:cs="Arial"/>
          <w:sz w:val="22"/>
          <w:lang w:val="sr-Latn-ME"/>
        </w:rPr>
        <w:t>.</w:t>
      </w:r>
    </w:p>
    <w:p w:rsidR="00456776" w:rsidRDefault="00456776" w:rsidP="0036598E">
      <w:pPr>
        <w:spacing w:after="120" w:line="276" w:lineRule="auto"/>
        <w:rPr>
          <w:rFonts w:cs="Arial"/>
          <w:sz w:val="22"/>
          <w:lang w:val="sr-Latn-ME"/>
        </w:rPr>
      </w:pPr>
      <w:r w:rsidRPr="00055DCB">
        <w:rPr>
          <w:rFonts w:cs="Arial"/>
          <w:sz w:val="22"/>
        </w:rPr>
        <w:t>Slika</w:t>
      </w:r>
      <w:r w:rsidRPr="00055DCB">
        <w:rPr>
          <w:rFonts w:cs="Arial"/>
          <w:sz w:val="22"/>
          <w:lang w:val="sr-Latn-ME"/>
        </w:rPr>
        <w:t xml:space="preserve"> 3</w:t>
      </w:r>
      <w:r w:rsidRPr="00055DCB">
        <w:rPr>
          <w:rFonts w:cs="Arial"/>
          <w:sz w:val="22"/>
        </w:rPr>
        <w:t xml:space="preserve">. Prenošenje reda </w:t>
      </w:r>
      <w:r w:rsidRPr="00055DCB">
        <w:rPr>
          <w:rFonts w:eastAsia="Calibri" w:cs="Times New Roman"/>
          <w:b/>
          <w:noProof/>
          <w:color w:val="000000"/>
          <w:sz w:val="22"/>
          <w:lang w:val="sr-Latn-CS"/>
        </w:rPr>
        <w:t>Ukupno za kontrolnik</w:t>
      </w:r>
      <w:r w:rsidRPr="00055DCB">
        <w:rPr>
          <w:rFonts w:eastAsia="Calibri" w:cs="Times New Roman"/>
          <w:noProof/>
          <w:color w:val="000000"/>
          <w:sz w:val="22"/>
          <w:lang w:val="sr-Latn-CS"/>
        </w:rPr>
        <w:t xml:space="preserve"> iz Pomoćne tabele za izračunavanje rezultata za popisni krug </w:t>
      </w:r>
      <w:r w:rsidRPr="00055DCB">
        <w:rPr>
          <w:rFonts w:cs="Arial"/>
          <w:sz w:val="22"/>
        </w:rPr>
        <w:t>u tabelu Rezultati za popisni krug</w:t>
      </w:r>
      <w:r w:rsidRPr="00055DCB">
        <w:rPr>
          <w:rFonts w:cs="Arial"/>
          <w:sz w:val="22"/>
          <w:lang w:val="sr-Latn-ME"/>
        </w:rPr>
        <w:t>.</w:t>
      </w:r>
    </w:p>
    <w:p w:rsidR="00456776" w:rsidRPr="00055DCB" w:rsidRDefault="007D795C" w:rsidP="0062336E">
      <w:pPr>
        <w:spacing w:line="18" w:lineRule="atLeast"/>
        <w:ind w:left="-98"/>
        <w:jc w:val="center"/>
        <w:rPr>
          <w:rFonts w:cs="Arial"/>
          <w:b/>
          <w:noProof/>
          <w:sz w:val="22"/>
        </w:rPr>
      </w:pPr>
      <w:r>
        <w:rPr>
          <w:noProof/>
          <w:lang w:val="sr-Latn-ME" w:eastAsia="sr-Latn-ME"/>
        </w:rPr>
        <w:drawing>
          <wp:inline distT="0" distB="0" distL="0" distR="0" wp14:anchorId="4DB1DDD9" wp14:editId="3B98A98C">
            <wp:extent cx="6391275" cy="50101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739" r="1674" b="1930"/>
                    <a:stretch/>
                  </pic:blipFill>
                  <pic:spPr bwMode="auto">
                    <a:xfrm>
                      <a:off x="0" y="0"/>
                      <a:ext cx="6417746" cy="5030901"/>
                    </a:xfrm>
                    <a:prstGeom prst="rect">
                      <a:avLst/>
                    </a:prstGeom>
                    <a:ln>
                      <a:noFill/>
                    </a:ln>
                    <a:extLst>
                      <a:ext uri="{53640926-AAD7-44D8-BBD7-CCE9431645EC}">
                        <a14:shadowObscured xmlns:a14="http://schemas.microsoft.com/office/drawing/2010/main"/>
                      </a:ext>
                    </a:extLst>
                  </pic:spPr>
                </pic:pic>
              </a:graphicData>
            </a:graphic>
          </wp:inline>
        </w:drawing>
      </w:r>
    </w:p>
    <w:p w:rsidR="005047A4" w:rsidRDefault="00456776" w:rsidP="001375EB">
      <w:pPr>
        <w:spacing w:before="240"/>
        <w:rPr>
          <w:rFonts w:cs="Arial"/>
          <w:sz w:val="22"/>
        </w:rPr>
      </w:pPr>
      <w:r w:rsidRPr="00055DCB">
        <w:rPr>
          <w:rFonts w:eastAsia="Calibri" w:cs="Times New Roman"/>
          <w:noProof/>
          <w:sz w:val="22"/>
          <w:lang w:val="sr-Latn-CS"/>
        </w:rPr>
        <w:t xml:space="preserve">Podaci iz reda Ukupno za </w:t>
      </w:r>
      <w:r w:rsidRPr="00055DCB">
        <w:rPr>
          <w:rFonts w:eastAsia="Calibri" w:cs="Times New Roman"/>
          <w:noProof/>
          <w:color w:val="000000"/>
          <w:sz w:val="22"/>
          <w:lang w:val="sr-Latn-CS"/>
        </w:rPr>
        <w:t xml:space="preserve">broj stanova (kolona 4), </w:t>
      </w:r>
      <w:r w:rsidRPr="00055DCB">
        <w:rPr>
          <w:rFonts w:eastAsia="Calibri" w:cs="Times New Roman"/>
          <w:noProof/>
          <w:sz w:val="22"/>
          <w:lang w:val="sr-Latn-CS"/>
        </w:rPr>
        <w:t xml:space="preserve">prenijeti sa poslednje popunjene strane Kontrolnika </w:t>
      </w:r>
      <w:r w:rsidRPr="00055DCB">
        <w:rPr>
          <w:rFonts w:cs="Arial"/>
          <w:sz w:val="22"/>
        </w:rPr>
        <w:t>u tabelu Rezultati za popisni krug</w:t>
      </w:r>
      <w:r w:rsidRPr="00055DCB">
        <w:rPr>
          <w:rFonts w:cs="Arial"/>
          <w:sz w:val="22"/>
          <w:lang w:val="sr-Latn-ME"/>
        </w:rPr>
        <w:t xml:space="preserve"> na naslovnoj (prvoj) strani Kontrolnika.</w:t>
      </w:r>
    </w:p>
    <w:p w:rsidR="00456776" w:rsidRDefault="00456776" w:rsidP="0036598E">
      <w:pPr>
        <w:spacing w:after="240"/>
        <w:rPr>
          <w:rFonts w:cs="Arial"/>
          <w:sz w:val="22"/>
          <w:lang w:val="sr-Latn-ME"/>
        </w:rPr>
      </w:pPr>
      <w:r w:rsidRPr="00055DCB">
        <w:rPr>
          <w:rFonts w:cs="Arial"/>
          <w:sz w:val="22"/>
        </w:rPr>
        <w:t>Slika</w:t>
      </w:r>
      <w:r w:rsidRPr="00055DCB">
        <w:rPr>
          <w:rFonts w:cs="Arial"/>
          <w:sz w:val="22"/>
          <w:lang w:val="sr-Latn-ME"/>
        </w:rPr>
        <w:t xml:space="preserve"> 4</w:t>
      </w:r>
      <w:r w:rsidRPr="00055DCB">
        <w:rPr>
          <w:rFonts w:cs="Arial"/>
          <w:sz w:val="22"/>
        </w:rPr>
        <w:t>. Prenošenje reda Ukupno iz Spiska popisanih jedinica i pregleda rezultata po stanovima u tabelu Rezultati za popisni krug</w:t>
      </w:r>
      <w:r w:rsidRPr="00055DCB">
        <w:rPr>
          <w:rFonts w:cs="Arial"/>
          <w:sz w:val="22"/>
          <w:lang w:val="sr-Latn-ME"/>
        </w:rPr>
        <w:t>.</w:t>
      </w:r>
    </w:p>
    <w:p w:rsidR="00176459" w:rsidRPr="00055DCB" w:rsidRDefault="00176459" w:rsidP="0036598E">
      <w:pPr>
        <w:spacing w:after="240"/>
        <w:rPr>
          <w:rFonts w:cs="Arial"/>
          <w:sz w:val="22"/>
          <w:lang w:val="sr-Latn-ME"/>
        </w:rPr>
      </w:pPr>
      <w:r>
        <w:rPr>
          <w:noProof/>
          <w:lang w:val="sr-Latn-ME" w:eastAsia="sr-Latn-ME"/>
        </w:rPr>
        <w:drawing>
          <wp:inline distT="0" distB="0" distL="0" distR="0" wp14:anchorId="6AAD2D8F" wp14:editId="10B9AEA7">
            <wp:extent cx="6188710" cy="5895340"/>
            <wp:effectExtent l="0" t="0" r="254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88710" cy="5895340"/>
                    </a:xfrm>
                    <a:prstGeom prst="rect">
                      <a:avLst/>
                    </a:prstGeom>
                  </pic:spPr>
                </pic:pic>
              </a:graphicData>
            </a:graphic>
          </wp:inline>
        </w:drawing>
      </w:r>
    </w:p>
    <w:p w:rsidR="00456776" w:rsidRPr="00055DCB" w:rsidRDefault="00456776" w:rsidP="0062336E">
      <w:pPr>
        <w:spacing w:line="18" w:lineRule="atLeast"/>
        <w:ind w:left="-98"/>
        <w:jc w:val="center"/>
        <w:rPr>
          <w:rFonts w:cs="Arial"/>
          <w:b/>
          <w:noProof/>
          <w:sz w:val="22"/>
        </w:rPr>
      </w:pPr>
    </w:p>
    <w:p w:rsidR="0062336E" w:rsidRPr="00055DCB" w:rsidRDefault="0062336E" w:rsidP="0062336E">
      <w:pPr>
        <w:spacing w:line="18" w:lineRule="atLeast"/>
        <w:ind w:left="-98"/>
        <w:jc w:val="center"/>
        <w:rPr>
          <w:rFonts w:cs="Arial"/>
          <w:b/>
          <w:noProof/>
          <w:sz w:val="22"/>
        </w:rPr>
      </w:pPr>
    </w:p>
    <w:p w:rsidR="00FB0876" w:rsidRPr="000D2540" w:rsidRDefault="00FB0876">
      <w:pPr>
        <w:spacing w:after="200" w:line="276" w:lineRule="auto"/>
        <w:jc w:val="left"/>
        <w:rPr>
          <w:rFonts w:cs="Arial"/>
          <w:noProof/>
          <w:lang w:val="sr-Latn-CS"/>
        </w:rPr>
      </w:pPr>
      <w:bookmarkStart w:id="288" w:name="_Toc278356677"/>
      <w:bookmarkStart w:id="289" w:name="_Toc283642314"/>
      <w:bookmarkStart w:id="290" w:name="_Toc284506589"/>
      <w:r w:rsidRPr="00055DCB">
        <w:rPr>
          <w:rFonts w:cs="Arial"/>
          <w:noProof/>
          <w:sz w:val="22"/>
          <w:lang w:val="sr-Latn-CS"/>
        </w:rPr>
        <w:br w:type="page"/>
      </w:r>
    </w:p>
    <w:p w:rsidR="00FB0876" w:rsidRPr="000D2540" w:rsidRDefault="00FB0876" w:rsidP="006A54BC">
      <w:pPr>
        <w:pStyle w:val="Heading3"/>
        <w:numPr>
          <w:ilvl w:val="2"/>
          <w:numId w:val="50"/>
        </w:numPr>
        <w:ind w:left="720"/>
      </w:pPr>
      <w:bookmarkStart w:id="291" w:name="_Toc138763707"/>
      <w:bookmarkStart w:id="292" w:name="_Toc152245756"/>
      <w:r w:rsidRPr="000D2540">
        <w:t>U</w:t>
      </w:r>
      <w:r w:rsidR="009418C9" w:rsidRPr="000D2540">
        <w:t>pitnik za stan i domaćinstv</w:t>
      </w:r>
      <w:r w:rsidR="00AC2A23">
        <w:t>o</w:t>
      </w:r>
      <w:r w:rsidR="009418C9" w:rsidRPr="000D2540">
        <w:t xml:space="preserve"> (</w:t>
      </w:r>
      <w:r w:rsidR="005E315C">
        <w:t>U</w:t>
      </w:r>
      <w:r w:rsidR="009418C9" w:rsidRPr="000D2540">
        <w:t xml:space="preserve">pitnik </w:t>
      </w:r>
      <w:r w:rsidRPr="000D2540">
        <w:t>P-2)</w:t>
      </w:r>
      <w:bookmarkEnd w:id="291"/>
      <w:bookmarkEnd w:id="292"/>
    </w:p>
    <w:p w:rsidR="00FB0876" w:rsidRDefault="00FB0876" w:rsidP="0036598E">
      <w:pPr>
        <w:spacing w:before="240" w:after="120"/>
        <w:rPr>
          <w:rFonts w:cs="Arial"/>
          <w:b/>
          <w:i/>
          <w:noProof/>
          <w:lang w:val="it-IT"/>
        </w:rPr>
      </w:pPr>
      <w:bookmarkStart w:id="293" w:name="_Hlk145512484"/>
      <w:r w:rsidRPr="009418C9">
        <w:rPr>
          <w:rFonts w:cs="Arial"/>
          <w:b/>
          <w:i/>
          <w:noProof/>
          <w:lang w:val="it-IT"/>
        </w:rPr>
        <w:t>P</w:t>
      </w:r>
      <w:r w:rsidR="009418C9" w:rsidRPr="009418C9">
        <w:rPr>
          <w:rFonts w:cs="Arial"/>
          <w:b/>
          <w:i/>
          <w:noProof/>
          <w:lang w:val="it-IT"/>
        </w:rPr>
        <w:t>odaci</w:t>
      </w:r>
      <w:r w:rsidR="009418C9" w:rsidRPr="009418C9">
        <w:rPr>
          <w:rFonts w:cs="Arial"/>
          <w:b/>
          <w:i/>
          <w:noProof/>
          <w:lang w:val="sr-Latn-CS"/>
        </w:rPr>
        <w:t xml:space="preserve"> </w:t>
      </w:r>
      <w:r w:rsidR="009418C9" w:rsidRPr="009418C9">
        <w:rPr>
          <w:rFonts w:cs="Arial"/>
          <w:b/>
          <w:i/>
          <w:noProof/>
          <w:lang w:val="it-IT"/>
        </w:rPr>
        <w:t>o</w:t>
      </w:r>
      <w:r w:rsidR="009418C9" w:rsidRPr="009418C9">
        <w:rPr>
          <w:rFonts w:cs="Arial"/>
          <w:b/>
          <w:i/>
          <w:noProof/>
          <w:lang w:val="sr-Latn-CS"/>
        </w:rPr>
        <w:t xml:space="preserve"> </w:t>
      </w:r>
      <w:r w:rsidR="009418C9" w:rsidRPr="009418C9">
        <w:rPr>
          <w:rFonts w:cs="Arial"/>
          <w:b/>
          <w:i/>
          <w:noProof/>
          <w:lang w:val="it-IT"/>
        </w:rPr>
        <w:t>stanu</w:t>
      </w:r>
    </w:p>
    <w:bookmarkEnd w:id="293"/>
    <w:p w:rsidR="009418C9" w:rsidRDefault="00E36B03" w:rsidP="00FB0876">
      <w:pPr>
        <w:rPr>
          <w:rFonts w:cs="Arial"/>
          <w:b/>
          <w:i/>
          <w:noProof/>
          <w:lang w:val="sr-Latn-CS"/>
        </w:rPr>
      </w:pPr>
      <w:r>
        <w:rPr>
          <w:rFonts w:cs="Arial"/>
          <w:b/>
          <w:i/>
          <w:noProof/>
          <w:lang w:val="sr-Latn-ME" w:eastAsia="sr-Latn-ME"/>
        </w:rPr>
        <mc:AlternateContent>
          <mc:Choice Requires="wps">
            <w:drawing>
              <wp:anchor distT="0" distB="0" distL="114300" distR="114300" simplePos="0" relativeHeight="252238336" behindDoc="0" locked="0" layoutInCell="1" allowOverlap="1" wp14:anchorId="3E6DFF21" wp14:editId="1CE17340">
                <wp:simplePos x="0" y="0"/>
                <wp:positionH relativeFrom="margin">
                  <wp:align>left</wp:align>
                </wp:positionH>
                <wp:positionV relativeFrom="paragraph">
                  <wp:posOffset>6985</wp:posOffset>
                </wp:positionV>
                <wp:extent cx="3101340" cy="3749040"/>
                <wp:effectExtent l="0" t="0" r="22860" b="22860"/>
                <wp:wrapNone/>
                <wp:docPr id="161" name="Rectangle: Rounded Corners 161"/>
                <wp:cNvGraphicFramePr/>
                <a:graphic xmlns:a="http://schemas.openxmlformats.org/drawingml/2006/main">
                  <a:graphicData uri="http://schemas.microsoft.com/office/word/2010/wordprocessingShape">
                    <wps:wsp>
                      <wps:cNvSpPr/>
                      <wps:spPr>
                        <a:xfrm>
                          <a:off x="0" y="0"/>
                          <a:ext cx="3101340" cy="3749040"/>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9418C9" w:rsidRDefault="00830A90" w:rsidP="00E36B03">
                            <w:pPr>
                              <w:spacing w:after="120"/>
                              <w:jc w:val="center"/>
                              <w:rPr>
                                <w:b/>
                              </w:rPr>
                            </w:pPr>
                            <w:r w:rsidRPr="009418C9">
                              <w:rPr>
                                <w:b/>
                              </w:rPr>
                              <w:t>Definicija stana</w:t>
                            </w:r>
                          </w:p>
                          <w:p w:rsidR="00830A90" w:rsidRPr="009418C9" w:rsidRDefault="00830A90" w:rsidP="009418C9">
                            <w:r w:rsidRPr="009418C9">
                              <w:t xml:space="preserve">Stan je građevinski povezana cjelina namijenjena za stanovanje, bez obzira da li se stan u momentu popisa koristi: samo za stanovanje, za stanovanje i obavljanje neke djelatnosti, samo za obavljanje djelatnosti, za  sezonsko korišćenje ili se radi o nenastanjenom, a građevinski ispravnom stanu. </w:t>
                            </w:r>
                          </w:p>
                          <w:p w:rsidR="00830A90" w:rsidRPr="009418C9" w:rsidRDefault="00830A90" w:rsidP="009418C9">
                            <w:r w:rsidRPr="009418C9">
                              <w:t>Stan se kao građevinski povezana cjelina, sastoji od jedne ili više soba, sa odgovarajućim pomoćnim prostorijama (kuhinja, ostava, predsoblje, kupatilo, WC/toalet i sl.) ili bez pomoćnih prostorija i može da ima jedan ili više posebnih ulaza.</w:t>
                            </w:r>
                          </w:p>
                          <w:p w:rsidR="00830A90" w:rsidRPr="009418C9" w:rsidRDefault="00830A90" w:rsidP="009418C9">
                            <w:r w:rsidRPr="009418C9">
                              <w:t>Osim stanova (u smislu date definicije) popisom se obuhvataju i druge prostorije/objekti koji nijesu sagrađeni kao stan, ali se u vrijeme popisa koriste za stanovanje (šupa, garaža, stari vagon, prikolica, čerga i dr.), kao i kolektivni stanovi.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DFF21" id="Rectangle: Rounded Corners 161" o:spid="_x0000_s1038" style="position:absolute;left:0;text-align:left;margin-left:0;margin-top:.55pt;width:244.2pt;height:295.2pt;z-index:25223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" fillcolor="#f2f2f2 [3052]" strokecolor="#243f60 [1604]" strokeweight=".5pt">
                <v:textbox>
                  <w:txbxContent>
                    <w:p w:rsidR="00830A90" w:rsidRPr="009418C9" w:rsidRDefault="00830A90" w:rsidP="00E36B03">
                      <w:pPr>
                        <w:spacing w:after="120"/>
                        <w:jc w:val="center"/>
                        <w:rPr>
                          <w:b/>
                        </w:rPr>
                      </w:pPr>
                      <w:r w:rsidRPr="009418C9">
                        <w:rPr>
                          <w:b/>
                        </w:rPr>
                        <w:t>Definicija stana</w:t>
                      </w:r>
                    </w:p>
                    <w:p w:rsidR="00830A90" w:rsidRPr="009418C9" w:rsidRDefault="00830A90" w:rsidP="009418C9">
                      <w:r w:rsidRPr="009418C9">
                        <w:t xml:space="preserve">Stan je građevinski povezana cjelina namijenjena za stanovanje, bez obzira da li se stan u momentu popisa koristi: samo za stanovanje, za stanovanje i obavljanje neke djelatnosti, samo za obavljanje djelatnosti, za  sezonsko korišćenje ili se radi o nenastanjenom, a građevinski ispravnom stanu. </w:t>
                      </w:r>
                    </w:p>
                    <w:p w:rsidR="00830A90" w:rsidRPr="009418C9" w:rsidRDefault="00830A90" w:rsidP="009418C9">
                      <w:r w:rsidRPr="009418C9">
                        <w:t>Stan se kao građevinski povezana cjelina, sastoji od jedne ili više soba, sa odgovarajućim pomoćnim prostorijama (kuhinja, ostava, predsoblje, kupatilo, WC/toalet i sl.) ili bez pomoćnih prostorija i može da ima jedan ili više posebnih ulaza.</w:t>
                      </w:r>
                    </w:p>
                    <w:p w:rsidR="00830A90" w:rsidRPr="009418C9" w:rsidRDefault="00830A90" w:rsidP="009418C9">
                      <w:r w:rsidRPr="009418C9">
                        <w:t>Osim stanova (u smislu date definicije) popisom se obuhvataju i druge prostorije/objekti koji nijesu sagrađeni kao stan, ali se u vrijeme popisa koriste za stanovanje (šupa, garaža, stari vagon, prikolica, čerga i dr.), kao i kolektivni stanovi.</w:t>
                      </w:r>
                    </w:p>
                  </w:txbxContent>
                </v:textbox>
                <w10:wrap anchorx="margin"/>
              </v:roundrect>
            </w:pict>
          </mc:Fallback>
        </mc:AlternateContent>
      </w:r>
      <w:r w:rsidRPr="009418C9">
        <w:rPr>
          <w:rFonts w:cs="Arial"/>
          <w:b/>
          <w:i/>
          <w:noProof/>
          <w:lang w:val="sr-Latn-ME" w:eastAsia="sr-Latn-ME"/>
        </w:rPr>
        <mc:AlternateContent>
          <mc:Choice Requires="wps">
            <w:drawing>
              <wp:anchor distT="0" distB="0" distL="114300" distR="114300" simplePos="0" relativeHeight="252240384" behindDoc="0" locked="0" layoutInCell="1" allowOverlap="1" wp14:anchorId="100F250F" wp14:editId="300D7CE1">
                <wp:simplePos x="0" y="0"/>
                <wp:positionH relativeFrom="column">
                  <wp:posOffset>3215640</wp:posOffset>
                </wp:positionH>
                <wp:positionV relativeFrom="paragraph">
                  <wp:posOffset>10160</wp:posOffset>
                </wp:positionV>
                <wp:extent cx="3228975" cy="3756660"/>
                <wp:effectExtent l="0" t="0" r="28575" b="15240"/>
                <wp:wrapNone/>
                <wp:docPr id="162" name="Rectangle: Rounded Corners 162"/>
                <wp:cNvGraphicFramePr/>
                <a:graphic xmlns:a="http://schemas.openxmlformats.org/drawingml/2006/main">
                  <a:graphicData uri="http://schemas.microsoft.com/office/word/2010/wordprocessingShape">
                    <wps:wsp>
                      <wps:cNvSpPr/>
                      <wps:spPr>
                        <a:xfrm>
                          <a:off x="0" y="0"/>
                          <a:ext cx="3228975" cy="3756660"/>
                        </a:xfrm>
                        <a:prstGeom prst="roundRect">
                          <a:avLst/>
                        </a:prstGeom>
                        <a:solidFill>
                          <a:sysClr val="window" lastClr="FFFFFF">
                            <a:lumMod val="95000"/>
                          </a:sysClr>
                        </a:solidFill>
                        <a:ln w="6350" cap="flat" cmpd="sng" algn="ctr">
                          <a:solidFill>
                            <a:srgbClr val="4F81BD">
                              <a:shade val="50000"/>
                            </a:srgbClr>
                          </a:solidFill>
                          <a:prstDash val="solid"/>
                        </a:ln>
                        <a:effectLst/>
                      </wps:spPr>
                      <wps:txbx>
                        <w:txbxContent>
                          <w:p w:rsidR="00830A90" w:rsidRPr="009418C9" w:rsidRDefault="00830A90" w:rsidP="00E36B03">
                            <w:pPr>
                              <w:spacing w:after="120"/>
                              <w:jc w:val="center"/>
                              <w:rPr>
                                <w:b/>
                              </w:rPr>
                            </w:pPr>
                            <w:r w:rsidRPr="009418C9">
                              <w:rPr>
                                <w:b/>
                              </w:rPr>
                              <w:t>Definicija zgrade/kuće</w:t>
                            </w:r>
                          </w:p>
                          <w:p w:rsidR="00830A90" w:rsidRPr="009418C9" w:rsidRDefault="00830A90" w:rsidP="00E36B03">
                            <w:pPr>
                              <w:spacing w:after="80"/>
                            </w:pPr>
                            <w:r w:rsidRPr="009418C9">
                              <w:t>U popisu stanovništva, domaćinstava i stanova zgradom/kućom se smatra:</w:t>
                            </w:r>
                          </w:p>
                          <w:p w:rsidR="00830A90" w:rsidRPr="009418C9" w:rsidRDefault="00830A90" w:rsidP="00FD02B7">
                            <w:pPr>
                              <w:pStyle w:val="ListParagraph"/>
                              <w:numPr>
                                <w:ilvl w:val="0"/>
                                <w:numId w:val="75"/>
                              </w:numPr>
                              <w:ind w:left="360"/>
                            </w:pPr>
                            <w:r w:rsidRPr="009418C9">
                              <w:t>svaka građevina koja ima jedan ili više stanova, soba i drugih prostorija, a ima četiri samostalna zida i jedan ili više ulaza (sa jednim ili više kućnih brojeva), a sagrađena je da bi se u njoj stanovalo, obavljala neka djelatnost ili čuvala materijalna dobra;</w:t>
                            </w:r>
                          </w:p>
                          <w:p w:rsidR="00830A90" w:rsidRPr="009418C9" w:rsidRDefault="00830A90" w:rsidP="00FD02B7">
                            <w:pPr>
                              <w:pStyle w:val="ListParagraph"/>
                              <w:numPr>
                                <w:ilvl w:val="0"/>
                                <w:numId w:val="75"/>
                              </w:numPr>
                              <w:ind w:left="360"/>
                            </w:pPr>
                            <w:r w:rsidRPr="009418C9">
                              <w:t>svaka građevina koja ne ispunjava navedene građevinske uslove (npr. nema četiri samostalna zida), ali ima oblik zgrade/kuće i namijenjena je za stanovanje, obavljanje neke djelatnosti itd. To je, na primjer, zgrada</w:t>
                            </w:r>
                            <w:r>
                              <w:t>/</w:t>
                            </w:r>
                            <w:r w:rsidRPr="009418C9">
                              <w:t>kuća prislonjena na drugu zgradu čiji zid koristi kao svoj četvrti zid, zgrada/kuća prislonjena ili djelimično ugrađena u zemljinu kosinu ili stijenu i sl.</w:t>
                            </w:r>
                          </w:p>
                          <w:p w:rsidR="00830A90" w:rsidRPr="009418C9" w:rsidRDefault="00830A90" w:rsidP="00FD02B7">
                            <w:pPr>
                              <w:pStyle w:val="ListParagraph"/>
                              <w:numPr>
                                <w:ilvl w:val="0"/>
                                <w:numId w:val="75"/>
                              </w:numPr>
                              <w:ind w:left="360"/>
                            </w:pPr>
                            <w:r>
                              <w:t>zgrade/</w:t>
                            </w:r>
                            <w:r w:rsidRPr="009418C9">
                              <w:t>kuće prislonjene jedna na drugu, koje su međusobno povezane samo unutrašnjim prolazom.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F250F" id="Rectangle: Rounded Corners 162" o:spid="_x0000_s1039" style="position:absolute;left:0;text-align:left;margin-left:253.2pt;margin-top:.8pt;width:254.25pt;height:295.8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" fillcolor="#f2f2f2" strokecolor="#385d8a" strokeweight=".5pt">
                <v:textbox>
                  <w:txbxContent>
                    <w:p w:rsidR="00830A90" w:rsidRPr="009418C9" w:rsidRDefault="00830A90" w:rsidP="00E36B03">
                      <w:pPr>
                        <w:spacing w:after="120"/>
                        <w:jc w:val="center"/>
                        <w:rPr>
                          <w:b/>
                        </w:rPr>
                      </w:pPr>
                      <w:r w:rsidRPr="009418C9">
                        <w:rPr>
                          <w:b/>
                        </w:rPr>
                        <w:t>Definicija zgrade/kuće</w:t>
                      </w:r>
                    </w:p>
                    <w:p w:rsidR="00830A90" w:rsidRPr="009418C9" w:rsidRDefault="00830A90" w:rsidP="00E36B03">
                      <w:pPr>
                        <w:spacing w:after="80"/>
                      </w:pPr>
                      <w:r w:rsidRPr="009418C9">
                        <w:t>U popisu stanovništva, domaćinstava i stanova zgradom/kućom se smatra:</w:t>
                      </w:r>
                    </w:p>
                    <w:p w:rsidR="00830A90" w:rsidRPr="009418C9" w:rsidRDefault="00830A90" w:rsidP="00FD02B7">
                      <w:pPr>
                        <w:pStyle w:val="ListParagraph"/>
                        <w:numPr>
                          <w:ilvl w:val="0"/>
                          <w:numId w:val="75"/>
                        </w:numPr>
                        <w:ind w:left="360"/>
                      </w:pPr>
                      <w:r w:rsidRPr="009418C9">
                        <w:t>svaka građevina koja ima jedan ili više stanova, soba i drugih prostorija, a ima četiri samostalna zida i jedan ili više ulaza (sa jednim ili više kućnih brojeva), a sagrađena je da bi se u njoj stanovalo, obavljala neka djelatnost ili čuvala materijalna dobra;</w:t>
                      </w:r>
                    </w:p>
                    <w:p w:rsidR="00830A90" w:rsidRPr="009418C9" w:rsidRDefault="00830A90" w:rsidP="00FD02B7">
                      <w:pPr>
                        <w:pStyle w:val="ListParagraph"/>
                        <w:numPr>
                          <w:ilvl w:val="0"/>
                          <w:numId w:val="75"/>
                        </w:numPr>
                        <w:ind w:left="360"/>
                      </w:pPr>
                      <w:r w:rsidRPr="009418C9">
                        <w:t>svaka građevina koja ne ispunjava navedene građevinske uslove (npr. nema četiri samostalna zida), ali ima oblik zgrade/kuće i namijenjena je za stanovanje, obavljanje neke djelatnosti itd. To je, na primjer, zgrada</w:t>
                      </w:r>
                      <w:r>
                        <w:t>/</w:t>
                      </w:r>
                      <w:r w:rsidRPr="009418C9">
                        <w:t>kuća prislonjena na drugu zgradu čiji zid koristi kao svoj četvrti zid, zgrada/kuća prislonjena ili djelimično ugrađena u zemljinu kosinu ili stijenu i sl.</w:t>
                      </w:r>
                    </w:p>
                    <w:p w:rsidR="00830A90" w:rsidRPr="009418C9" w:rsidRDefault="00830A90" w:rsidP="00FD02B7">
                      <w:pPr>
                        <w:pStyle w:val="ListParagraph"/>
                        <w:numPr>
                          <w:ilvl w:val="0"/>
                          <w:numId w:val="75"/>
                        </w:numPr>
                        <w:ind w:left="360"/>
                      </w:pPr>
                      <w:r>
                        <w:t>zgrade/</w:t>
                      </w:r>
                      <w:r w:rsidRPr="009418C9">
                        <w:t>kuće prislonjene jedna na drugu, koje su međusobno povezane samo unutrašnjim prolazom.</w:t>
                      </w:r>
                    </w:p>
                  </w:txbxContent>
                </v:textbox>
              </v:roundrect>
            </w:pict>
          </mc:Fallback>
        </mc:AlternateContent>
      </w:r>
    </w:p>
    <w:p w:rsidR="009418C9" w:rsidRDefault="009418C9" w:rsidP="00FB0876">
      <w:pPr>
        <w:rPr>
          <w:rFonts w:cs="Arial"/>
          <w:b/>
          <w:i/>
          <w:noProof/>
          <w:lang w:val="sr-Latn-CS"/>
        </w:rPr>
      </w:pPr>
    </w:p>
    <w:p w:rsidR="009418C9" w:rsidRDefault="009418C9" w:rsidP="00FB0876">
      <w:pPr>
        <w:rPr>
          <w:rFonts w:cs="Arial"/>
          <w:b/>
          <w:i/>
          <w:noProof/>
          <w:lang w:val="sr-Latn-CS"/>
        </w:rPr>
      </w:pPr>
    </w:p>
    <w:p w:rsidR="009418C9" w:rsidRDefault="009418C9" w:rsidP="00FB0876">
      <w:pPr>
        <w:rPr>
          <w:rFonts w:cs="Arial"/>
          <w:b/>
          <w:i/>
          <w:noProof/>
          <w:lang w:val="sr-Latn-CS"/>
        </w:rPr>
      </w:pPr>
    </w:p>
    <w:p w:rsidR="009418C9" w:rsidRDefault="009418C9" w:rsidP="00FB0876">
      <w:pPr>
        <w:rPr>
          <w:rFonts w:cs="Arial"/>
          <w:b/>
          <w:i/>
          <w:noProof/>
          <w:lang w:val="sr-Latn-CS"/>
        </w:rPr>
      </w:pPr>
    </w:p>
    <w:p w:rsidR="009418C9" w:rsidRDefault="009418C9" w:rsidP="00FB0876">
      <w:pPr>
        <w:rPr>
          <w:rFonts w:cs="Arial"/>
          <w:b/>
          <w:i/>
          <w:noProof/>
          <w:lang w:val="sr-Latn-CS"/>
        </w:rPr>
      </w:pPr>
    </w:p>
    <w:p w:rsidR="009418C9" w:rsidRDefault="009418C9" w:rsidP="00FB0876">
      <w:pPr>
        <w:rPr>
          <w:rFonts w:cs="Arial"/>
          <w:b/>
          <w:i/>
          <w:noProof/>
          <w:lang w:val="sr-Latn-CS"/>
        </w:rPr>
      </w:pPr>
    </w:p>
    <w:p w:rsidR="009418C9" w:rsidRDefault="009418C9" w:rsidP="00FB0876">
      <w:pPr>
        <w:rPr>
          <w:rFonts w:cs="Arial"/>
          <w:b/>
          <w:i/>
          <w:noProof/>
          <w:lang w:val="sr-Latn-CS"/>
        </w:rPr>
      </w:pPr>
    </w:p>
    <w:p w:rsidR="009418C9" w:rsidRDefault="009418C9" w:rsidP="00FB0876">
      <w:pPr>
        <w:rPr>
          <w:rFonts w:cs="Arial"/>
          <w:b/>
          <w:i/>
          <w:noProof/>
          <w:lang w:val="sr-Latn-CS"/>
        </w:rPr>
      </w:pPr>
    </w:p>
    <w:p w:rsidR="009418C9" w:rsidRDefault="009418C9" w:rsidP="00FB0876">
      <w:pPr>
        <w:rPr>
          <w:rFonts w:cs="Arial"/>
          <w:b/>
          <w:noProof/>
          <w:lang w:val="it-IT"/>
        </w:rPr>
      </w:pPr>
    </w:p>
    <w:p w:rsidR="009418C9" w:rsidRDefault="009418C9" w:rsidP="00FB0876">
      <w:pPr>
        <w:rPr>
          <w:rFonts w:cs="Arial"/>
          <w:b/>
          <w:noProof/>
          <w:lang w:val="it-IT"/>
        </w:rPr>
      </w:pPr>
    </w:p>
    <w:p w:rsidR="009418C9" w:rsidRDefault="009418C9" w:rsidP="00FB0876">
      <w:pPr>
        <w:rPr>
          <w:rFonts w:cs="Arial"/>
          <w:b/>
          <w:noProof/>
          <w:lang w:val="it-IT"/>
        </w:rPr>
      </w:pPr>
    </w:p>
    <w:p w:rsidR="009418C9" w:rsidRDefault="009418C9" w:rsidP="00FB0876">
      <w:pPr>
        <w:rPr>
          <w:rFonts w:cs="Arial"/>
          <w:b/>
          <w:noProof/>
          <w:lang w:val="it-IT"/>
        </w:rPr>
      </w:pPr>
    </w:p>
    <w:p w:rsidR="009418C9" w:rsidRDefault="009418C9" w:rsidP="00FB0876">
      <w:pPr>
        <w:rPr>
          <w:rFonts w:cs="Arial"/>
          <w:b/>
          <w:noProof/>
          <w:lang w:val="it-IT"/>
        </w:rPr>
      </w:pPr>
    </w:p>
    <w:p w:rsidR="00FB0876" w:rsidRDefault="00FB0876" w:rsidP="00FB0876">
      <w:pPr>
        <w:rPr>
          <w:rFonts w:cs="Arial"/>
          <w:b/>
          <w:noProof/>
          <w:lang w:val="it-IT"/>
        </w:rPr>
      </w:pPr>
    </w:p>
    <w:p w:rsidR="009418C9" w:rsidRDefault="009418C9" w:rsidP="00FB0876">
      <w:pPr>
        <w:rPr>
          <w:rFonts w:cs="Arial"/>
          <w:b/>
          <w:noProof/>
          <w:lang w:val="it-IT"/>
        </w:rPr>
      </w:pPr>
    </w:p>
    <w:p w:rsidR="009418C9" w:rsidRDefault="009418C9" w:rsidP="00FB0876">
      <w:pPr>
        <w:rPr>
          <w:rFonts w:cs="Arial"/>
          <w:b/>
          <w:noProof/>
          <w:lang w:val="it-IT"/>
        </w:rPr>
      </w:pPr>
    </w:p>
    <w:p w:rsidR="00D05E37" w:rsidRDefault="00D05E37" w:rsidP="00FB0876">
      <w:pPr>
        <w:rPr>
          <w:rFonts w:cs="Arial"/>
          <w:b/>
          <w:noProof/>
          <w:lang w:val="it-IT"/>
        </w:rPr>
      </w:pPr>
    </w:p>
    <w:p w:rsidR="00D05E37" w:rsidRDefault="00D05E37" w:rsidP="00FB0876">
      <w:pPr>
        <w:rPr>
          <w:rFonts w:cs="Arial"/>
          <w:b/>
          <w:noProof/>
          <w:lang w:val="it-IT"/>
        </w:rPr>
      </w:pPr>
    </w:p>
    <w:p w:rsidR="00D05E37" w:rsidRDefault="00D05E37" w:rsidP="00FB0876">
      <w:pPr>
        <w:rPr>
          <w:rFonts w:cs="Arial"/>
          <w:b/>
          <w:noProof/>
          <w:lang w:val="it-IT"/>
        </w:rPr>
      </w:pPr>
    </w:p>
    <w:p w:rsidR="00D05E37" w:rsidRDefault="00D05E37" w:rsidP="00FB0876">
      <w:pPr>
        <w:rPr>
          <w:rFonts w:cs="Arial"/>
          <w:b/>
          <w:noProof/>
          <w:lang w:val="it-IT"/>
        </w:rPr>
      </w:pPr>
    </w:p>
    <w:p w:rsidR="00D05E37" w:rsidRDefault="00D05E37" w:rsidP="00FB0876">
      <w:pPr>
        <w:rPr>
          <w:rFonts w:cs="Arial"/>
          <w:b/>
          <w:noProof/>
          <w:lang w:val="it-IT"/>
        </w:rPr>
      </w:pPr>
    </w:p>
    <w:p w:rsidR="00D05E37" w:rsidRDefault="00D05E37" w:rsidP="00FB0876">
      <w:pPr>
        <w:rPr>
          <w:rFonts w:cs="Arial"/>
          <w:b/>
          <w:noProof/>
          <w:lang w:val="it-IT"/>
        </w:rPr>
      </w:pPr>
    </w:p>
    <w:p w:rsidR="00D05E37" w:rsidRDefault="00D05E37" w:rsidP="00FB0876">
      <w:pPr>
        <w:rPr>
          <w:rFonts w:cs="Arial"/>
          <w:b/>
          <w:noProof/>
          <w:lang w:val="it-IT"/>
        </w:rPr>
      </w:pPr>
    </w:p>
    <w:p w:rsidR="00D05E37" w:rsidRDefault="00D05E37" w:rsidP="00FB0876">
      <w:pPr>
        <w:rPr>
          <w:rFonts w:cs="Arial"/>
          <w:b/>
          <w:noProof/>
          <w:lang w:val="it-IT"/>
        </w:rPr>
      </w:pPr>
    </w:p>
    <w:p w:rsidR="00D05E37" w:rsidRPr="00E36B03" w:rsidRDefault="00D05E37" w:rsidP="00FB0876">
      <w:pPr>
        <w:rPr>
          <w:rFonts w:cs="Arial"/>
          <w:b/>
          <w:noProof/>
          <w:sz w:val="8"/>
          <w:lang w:val="it-IT"/>
        </w:rPr>
      </w:pPr>
    </w:p>
    <w:p w:rsidR="0036598E" w:rsidRPr="00E36B03" w:rsidRDefault="0036598E" w:rsidP="00FB0876">
      <w:pPr>
        <w:rPr>
          <w:rFonts w:cs="Arial"/>
          <w:b/>
          <w:noProof/>
          <w:sz w:val="6"/>
          <w:lang w:val="sr-Latn-CS"/>
        </w:rPr>
      </w:pPr>
    </w:p>
    <w:p w:rsidR="00FB0876" w:rsidRPr="00927479" w:rsidRDefault="00FB0876" w:rsidP="0095471D">
      <w:pPr>
        <w:spacing w:after="200"/>
        <w:rPr>
          <w:rFonts w:cs="Arial"/>
          <w:b/>
          <w:noProof/>
          <w:sz w:val="22"/>
          <w:u w:val="single"/>
          <w:lang w:val="sr-Latn-CS"/>
        </w:rPr>
      </w:pPr>
      <w:r w:rsidRPr="00D30F80">
        <w:rPr>
          <w:rFonts w:cs="Arial"/>
          <w:b/>
          <w:noProof/>
          <w:sz w:val="22"/>
          <w:u w:val="single"/>
          <w:lang w:val="it-IT"/>
        </w:rPr>
        <w:t>Popunjavanje</w:t>
      </w:r>
      <w:r w:rsidRPr="00927479">
        <w:rPr>
          <w:rFonts w:cs="Arial"/>
          <w:b/>
          <w:noProof/>
          <w:sz w:val="22"/>
          <w:u w:val="single"/>
          <w:lang w:val="sr-Latn-CS"/>
        </w:rPr>
        <w:t xml:space="preserve"> </w:t>
      </w:r>
      <w:r w:rsidRPr="00D30F80">
        <w:rPr>
          <w:rFonts w:cs="Arial"/>
          <w:b/>
          <w:noProof/>
          <w:sz w:val="22"/>
          <w:u w:val="single"/>
          <w:lang w:val="it-IT"/>
        </w:rPr>
        <w:t>adresnih</w:t>
      </w:r>
      <w:r w:rsidRPr="00927479">
        <w:rPr>
          <w:rFonts w:cs="Arial"/>
          <w:b/>
          <w:noProof/>
          <w:sz w:val="22"/>
          <w:u w:val="single"/>
          <w:lang w:val="sr-Latn-CS"/>
        </w:rPr>
        <w:t xml:space="preserve"> </w:t>
      </w:r>
      <w:r w:rsidRPr="00D30F80">
        <w:rPr>
          <w:rFonts w:cs="Arial"/>
          <w:b/>
          <w:noProof/>
          <w:sz w:val="22"/>
          <w:u w:val="single"/>
          <w:lang w:val="it-IT"/>
        </w:rPr>
        <w:t>i</w:t>
      </w:r>
      <w:r w:rsidRPr="00927479">
        <w:rPr>
          <w:rFonts w:cs="Arial"/>
          <w:b/>
          <w:noProof/>
          <w:sz w:val="22"/>
          <w:u w:val="single"/>
          <w:lang w:val="sr-Latn-CS"/>
        </w:rPr>
        <w:t xml:space="preserve"> </w:t>
      </w:r>
      <w:r w:rsidRPr="00D30F80">
        <w:rPr>
          <w:rFonts w:cs="Arial"/>
          <w:b/>
          <w:noProof/>
          <w:sz w:val="22"/>
          <w:u w:val="single"/>
          <w:lang w:val="it-IT"/>
        </w:rPr>
        <w:t>identifikacionih</w:t>
      </w:r>
      <w:r w:rsidRPr="00927479">
        <w:rPr>
          <w:rFonts w:cs="Arial"/>
          <w:b/>
          <w:noProof/>
          <w:sz w:val="22"/>
          <w:u w:val="single"/>
          <w:lang w:val="sr-Latn-CS"/>
        </w:rPr>
        <w:t xml:space="preserve"> </w:t>
      </w:r>
      <w:r w:rsidRPr="00D30F80">
        <w:rPr>
          <w:rFonts w:cs="Arial"/>
          <w:b/>
          <w:noProof/>
          <w:sz w:val="22"/>
          <w:u w:val="single"/>
          <w:lang w:val="it-IT"/>
        </w:rPr>
        <w:t>podataka</w:t>
      </w:r>
      <w:r w:rsidRPr="00927479">
        <w:rPr>
          <w:rFonts w:cs="Arial"/>
          <w:b/>
          <w:noProof/>
          <w:sz w:val="22"/>
          <w:u w:val="single"/>
          <w:lang w:val="sr-Latn-CS"/>
        </w:rPr>
        <w:t xml:space="preserve"> </w:t>
      </w:r>
      <w:r w:rsidRPr="00D30F80">
        <w:rPr>
          <w:rFonts w:cs="Arial"/>
          <w:b/>
          <w:noProof/>
          <w:sz w:val="22"/>
          <w:u w:val="single"/>
          <w:lang w:val="it-IT"/>
        </w:rPr>
        <w:t>u</w:t>
      </w:r>
      <w:r w:rsidRPr="00927479">
        <w:rPr>
          <w:rFonts w:cs="Arial"/>
          <w:b/>
          <w:noProof/>
          <w:sz w:val="22"/>
          <w:u w:val="single"/>
          <w:lang w:val="sr-Latn-CS"/>
        </w:rPr>
        <w:t xml:space="preserve"> </w:t>
      </w:r>
      <w:r w:rsidRPr="00D30F80">
        <w:rPr>
          <w:rFonts w:cs="Arial"/>
          <w:b/>
          <w:noProof/>
          <w:sz w:val="22"/>
          <w:u w:val="single"/>
          <w:lang w:val="it-IT"/>
        </w:rPr>
        <w:t>upitniku</w:t>
      </w:r>
      <w:r w:rsidRPr="00927479">
        <w:rPr>
          <w:rFonts w:cs="Arial"/>
          <w:b/>
          <w:noProof/>
          <w:sz w:val="22"/>
          <w:u w:val="single"/>
          <w:lang w:val="sr-Latn-CS"/>
        </w:rPr>
        <w:t xml:space="preserve"> </w:t>
      </w:r>
      <w:r w:rsidRPr="00D30F80">
        <w:rPr>
          <w:rFonts w:cs="Arial"/>
          <w:b/>
          <w:noProof/>
          <w:sz w:val="22"/>
          <w:u w:val="single"/>
          <w:lang w:val="it-IT"/>
        </w:rPr>
        <w:t>P</w:t>
      </w:r>
      <w:r w:rsidRPr="00927479">
        <w:rPr>
          <w:rFonts w:cs="Arial"/>
          <w:b/>
          <w:noProof/>
          <w:sz w:val="22"/>
          <w:u w:val="single"/>
          <w:lang w:val="sr-Latn-CS"/>
        </w:rPr>
        <w:t>-2:</w:t>
      </w:r>
    </w:p>
    <w:p w:rsidR="00FB0876" w:rsidRPr="00927479" w:rsidRDefault="00FB0876" w:rsidP="0036598E">
      <w:pPr>
        <w:spacing w:after="120"/>
        <w:rPr>
          <w:rFonts w:cs="Arial"/>
          <w:noProof/>
          <w:sz w:val="22"/>
          <w:lang w:val="sr-Latn-CS"/>
        </w:rPr>
      </w:pPr>
      <w:r w:rsidRPr="009418C9">
        <w:rPr>
          <w:rFonts w:cs="Arial"/>
          <w:noProof/>
          <w:sz w:val="22"/>
          <w:lang w:val="it-IT"/>
        </w:rPr>
        <w:t>Popisiva</w:t>
      </w:r>
      <w:r w:rsidRPr="00927479">
        <w:rPr>
          <w:rFonts w:cs="Arial"/>
          <w:noProof/>
          <w:sz w:val="22"/>
          <w:lang w:val="sr-Latn-CS"/>
        </w:rPr>
        <w:t xml:space="preserve">č </w:t>
      </w:r>
      <w:r w:rsidRPr="009418C9">
        <w:rPr>
          <w:rFonts w:cs="Arial"/>
          <w:noProof/>
          <w:sz w:val="22"/>
          <w:lang w:val="it-IT"/>
        </w:rPr>
        <w:t>najprije</w:t>
      </w:r>
      <w:r w:rsidRPr="00927479">
        <w:rPr>
          <w:rFonts w:cs="Arial"/>
          <w:noProof/>
          <w:sz w:val="22"/>
          <w:lang w:val="sr-Latn-CS"/>
        </w:rPr>
        <w:t xml:space="preserve"> </w:t>
      </w:r>
      <w:r w:rsidRPr="009418C9">
        <w:rPr>
          <w:rFonts w:cs="Arial"/>
          <w:noProof/>
          <w:sz w:val="22"/>
          <w:lang w:val="it-IT"/>
        </w:rPr>
        <w:t>upisuje</w:t>
      </w:r>
      <w:r w:rsidRPr="00927479">
        <w:rPr>
          <w:rFonts w:cs="Arial"/>
          <w:noProof/>
          <w:sz w:val="22"/>
          <w:lang w:val="sr-Latn-CS"/>
        </w:rPr>
        <w:t xml:space="preserve"> </w:t>
      </w:r>
      <w:r w:rsidRPr="009418C9">
        <w:rPr>
          <w:rFonts w:cs="Arial"/>
          <w:noProof/>
          <w:sz w:val="22"/>
          <w:lang w:val="it-IT"/>
        </w:rPr>
        <w:t>adresne</w:t>
      </w:r>
      <w:r w:rsidRPr="00927479">
        <w:rPr>
          <w:rFonts w:cs="Arial"/>
          <w:noProof/>
          <w:sz w:val="22"/>
          <w:lang w:val="sr-Latn-CS"/>
        </w:rPr>
        <w:t xml:space="preserve"> </w:t>
      </w:r>
      <w:r w:rsidRPr="009418C9">
        <w:rPr>
          <w:rFonts w:cs="Arial"/>
          <w:noProof/>
          <w:sz w:val="22"/>
          <w:lang w:val="it-IT"/>
        </w:rPr>
        <w:t>i</w:t>
      </w:r>
      <w:r w:rsidRPr="00927479">
        <w:rPr>
          <w:rFonts w:cs="Arial"/>
          <w:noProof/>
          <w:sz w:val="22"/>
          <w:lang w:val="sr-Latn-CS"/>
        </w:rPr>
        <w:t xml:space="preserve"> </w:t>
      </w:r>
      <w:r w:rsidRPr="009418C9">
        <w:rPr>
          <w:rFonts w:cs="Arial"/>
          <w:noProof/>
          <w:sz w:val="22"/>
          <w:lang w:val="it-IT"/>
        </w:rPr>
        <w:t>identifikacione</w:t>
      </w:r>
      <w:r w:rsidRPr="00927479">
        <w:rPr>
          <w:rFonts w:cs="Arial"/>
          <w:noProof/>
          <w:sz w:val="22"/>
          <w:lang w:val="sr-Latn-CS"/>
        </w:rPr>
        <w:t xml:space="preserve"> </w:t>
      </w:r>
      <w:r w:rsidRPr="009418C9">
        <w:rPr>
          <w:rFonts w:cs="Arial"/>
          <w:noProof/>
          <w:sz w:val="22"/>
          <w:lang w:val="it-IT"/>
        </w:rPr>
        <w:t>podatke</w:t>
      </w:r>
      <w:r w:rsidRPr="00927479">
        <w:rPr>
          <w:rFonts w:cs="Arial"/>
          <w:noProof/>
          <w:sz w:val="22"/>
          <w:lang w:val="sr-Latn-CS"/>
        </w:rPr>
        <w:t xml:space="preserve">, </w:t>
      </w:r>
      <w:r w:rsidRPr="009418C9">
        <w:rPr>
          <w:rFonts w:cs="Arial"/>
          <w:noProof/>
          <w:sz w:val="22"/>
          <w:lang w:val="it-IT"/>
        </w:rPr>
        <w:t>i</w:t>
      </w:r>
      <w:r w:rsidRPr="00927479">
        <w:rPr>
          <w:rFonts w:cs="Arial"/>
          <w:noProof/>
          <w:sz w:val="22"/>
          <w:lang w:val="sr-Latn-CS"/>
        </w:rPr>
        <w:t xml:space="preserve"> </w:t>
      </w:r>
      <w:r w:rsidRPr="009418C9">
        <w:rPr>
          <w:rFonts w:cs="Arial"/>
          <w:noProof/>
          <w:sz w:val="22"/>
          <w:lang w:val="it-IT"/>
        </w:rPr>
        <w:t>to</w:t>
      </w:r>
      <w:r w:rsidRPr="00927479">
        <w:rPr>
          <w:rFonts w:cs="Arial"/>
          <w:noProof/>
          <w:sz w:val="22"/>
          <w:lang w:val="sr-Latn-CS"/>
        </w:rPr>
        <w:t xml:space="preserve"> </w:t>
      </w:r>
      <w:r w:rsidRPr="009418C9">
        <w:rPr>
          <w:rFonts w:cs="Arial"/>
          <w:noProof/>
          <w:sz w:val="22"/>
          <w:lang w:val="it-IT"/>
        </w:rPr>
        <w:t>na</w:t>
      </w:r>
      <w:r w:rsidRPr="00927479">
        <w:rPr>
          <w:rFonts w:cs="Arial"/>
          <w:noProof/>
          <w:sz w:val="22"/>
          <w:lang w:val="sr-Latn-CS"/>
        </w:rPr>
        <w:t xml:space="preserve"> </w:t>
      </w:r>
      <w:r w:rsidRPr="009418C9">
        <w:rPr>
          <w:rFonts w:cs="Arial"/>
          <w:noProof/>
          <w:sz w:val="22"/>
          <w:lang w:val="it-IT"/>
        </w:rPr>
        <w:t>sljede</w:t>
      </w:r>
      <w:r w:rsidRPr="00927479">
        <w:rPr>
          <w:rFonts w:cs="Arial"/>
          <w:noProof/>
          <w:sz w:val="22"/>
          <w:lang w:val="sr-Latn-CS"/>
        </w:rPr>
        <w:t>ć</w:t>
      </w:r>
      <w:r w:rsidRPr="009418C9">
        <w:rPr>
          <w:rFonts w:cs="Arial"/>
          <w:noProof/>
          <w:sz w:val="22"/>
          <w:lang w:val="it-IT"/>
        </w:rPr>
        <w:t>i</w:t>
      </w:r>
      <w:r w:rsidRPr="00927479">
        <w:rPr>
          <w:rFonts w:cs="Arial"/>
          <w:noProof/>
          <w:sz w:val="22"/>
          <w:lang w:val="sr-Latn-CS"/>
        </w:rPr>
        <w:t xml:space="preserve"> </w:t>
      </w:r>
      <w:r w:rsidRPr="009418C9">
        <w:rPr>
          <w:rFonts w:cs="Arial"/>
          <w:noProof/>
          <w:sz w:val="22"/>
          <w:lang w:val="it-IT"/>
        </w:rPr>
        <w:t>na</w:t>
      </w:r>
      <w:r w:rsidRPr="00927479">
        <w:rPr>
          <w:rFonts w:cs="Arial"/>
          <w:noProof/>
          <w:sz w:val="22"/>
          <w:lang w:val="sr-Latn-CS"/>
        </w:rPr>
        <w:t>č</w:t>
      </w:r>
      <w:r w:rsidRPr="009418C9">
        <w:rPr>
          <w:rFonts w:cs="Arial"/>
          <w:noProof/>
          <w:sz w:val="22"/>
          <w:lang w:val="it-IT"/>
        </w:rPr>
        <w:t>in</w:t>
      </w:r>
      <w:r w:rsidRPr="00927479">
        <w:rPr>
          <w:rFonts w:cs="Arial"/>
          <w:noProof/>
          <w:sz w:val="22"/>
          <w:lang w:val="sr-Latn-CS"/>
        </w:rPr>
        <w:t>:</w:t>
      </w:r>
    </w:p>
    <w:p w:rsidR="00FB0876" w:rsidRPr="009418C9" w:rsidRDefault="00FB0876" w:rsidP="00E36B03">
      <w:pPr>
        <w:pStyle w:val="ListParagraph"/>
        <w:numPr>
          <w:ilvl w:val="0"/>
          <w:numId w:val="48"/>
        </w:numPr>
        <w:tabs>
          <w:tab w:val="left" w:pos="720"/>
        </w:tabs>
        <w:spacing w:after="360" w:line="259" w:lineRule="auto"/>
        <w:ind w:left="450"/>
        <w:rPr>
          <w:rFonts w:cs="Arial"/>
          <w:noProof/>
          <w:sz w:val="22"/>
          <w:lang w:val="it-IT"/>
        </w:rPr>
      </w:pPr>
      <w:r w:rsidRPr="009418C9">
        <w:rPr>
          <w:rFonts w:cs="Arial"/>
          <w:noProof/>
          <w:sz w:val="22"/>
          <w:lang w:val="it-IT"/>
        </w:rPr>
        <w:t>Naselje - prenosi se sa naslovne strane Kontrolnika (upitnik P-3);</w:t>
      </w:r>
    </w:p>
    <w:p w:rsidR="00FB0876" w:rsidRPr="009418C9" w:rsidRDefault="00FB0876" w:rsidP="00E36B03">
      <w:pPr>
        <w:pStyle w:val="ListParagraph"/>
        <w:numPr>
          <w:ilvl w:val="0"/>
          <w:numId w:val="48"/>
        </w:numPr>
        <w:tabs>
          <w:tab w:val="left" w:pos="720"/>
        </w:tabs>
        <w:spacing w:after="360" w:line="259" w:lineRule="auto"/>
        <w:ind w:left="450"/>
        <w:rPr>
          <w:rFonts w:cs="Arial"/>
          <w:noProof/>
          <w:sz w:val="22"/>
          <w:lang w:val="it-IT"/>
        </w:rPr>
      </w:pPr>
      <w:r w:rsidRPr="009418C9">
        <w:rPr>
          <w:rFonts w:cs="Arial"/>
          <w:noProof/>
          <w:sz w:val="22"/>
          <w:lang w:val="it-IT"/>
        </w:rPr>
        <w:t>Adresa - prenosi se iz Spiska popisanih jedinica u Kontrolniku - kolone 2 i 3 (</w:t>
      </w:r>
      <w:r w:rsidR="0034112C">
        <w:rPr>
          <w:rFonts w:cs="Arial"/>
          <w:noProof/>
          <w:sz w:val="22"/>
          <w:lang w:val="it-IT"/>
        </w:rPr>
        <w:t>Naziv ulice</w:t>
      </w:r>
      <w:r w:rsidR="00463143" w:rsidRPr="009418C9">
        <w:rPr>
          <w:rFonts w:cs="Arial"/>
          <w:noProof/>
          <w:sz w:val="22"/>
          <w:lang w:val="it-IT"/>
        </w:rPr>
        <w:t xml:space="preserve"> i </w:t>
      </w:r>
      <w:r w:rsidR="0034112C">
        <w:rPr>
          <w:rFonts w:cs="Arial"/>
          <w:noProof/>
          <w:sz w:val="22"/>
          <w:lang w:val="it-IT"/>
        </w:rPr>
        <w:t xml:space="preserve">kućni </w:t>
      </w:r>
      <w:r w:rsidR="00463143" w:rsidRPr="009418C9">
        <w:rPr>
          <w:rFonts w:cs="Arial"/>
          <w:noProof/>
          <w:sz w:val="22"/>
          <w:lang w:val="it-IT"/>
        </w:rPr>
        <w:t>broj</w:t>
      </w:r>
      <w:r w:rsidRPr="009418C9">
        <w:rPr>
          <w:rFonts w:cs="Arial"/>
          <w:noProof/>
          <w:sz w:val="22"/>
          <w:lang w:val="it-IT"/>
        </w:rPr>
        <w:t>);</w:t>
      </w:r>
    </w:p>
    <w:p w:rsidR="00FB0876" w:rsidRPr="009418C9" w:rsidRDefault="00FB0876" w:rsidP="00E36B03">
      <w:pPr>
        <w:pStyle w:val="ListParagraph"/>
        <w:numPr>
          <w:ilvl w:val="0"/>
          <w:numId w:val="48"/>
        </w:numPr>
        <w:tabs>
          <w:tab w:val="left" w:pos="720"/>
        </w:tabs>
        <w:spacing w:after="360" w:line="259" w:lineRule="auto"/>
        <w:ind w:left="450"/>
        <w:rPr>
          <w:rFonts w:cs="Arial"/>
          <w:noProof/>
          <w:sz w:val="22"/>
          <w:lang w:val="it-IT"/>
        </w:rPr>
      </w:pPr>
      <w:r w:rsidRPr="009418C9">
        <w:rPr>
          <w:rFonts w:cs="Arial"/>
          <w:noProof/>
          <w:sz w:val="22"/>
          <w:lang w:val="it-IT"/>
        </w:rPr>
        <w:t xml:space="preserve">Opština i popisni krug - </w:t>
      </w:r>
      <w:r w:rsidR="00463143" w:rsidRPr="009418C9">
        <w:rPr>
          <w:sz w:val="22"/>
          <w:lang w:val="sr-Latn-ME"/>
        </w:rPr>
        <w:t xml:space="preserve">Šifra </w:t>
      </w:r>
      <w:r w:rsidRPr="009418C9">
        <w:rPr>
          <w:rFonts w:cs="Arial"/>
          <w:noProof/>
          <w:sz w:val="22"/>
          <w:lang w:val="it-IT"/>
        </w:rPr>
        <w:t>opštine i redni broj popisnog kruga u opštini prenosi se sa naslovne strane Kontrolnika;</w:t>
      </w:r>
    </w:p>
    <w:p w:rsidR="00FB0876" w:rsidRPr="009418C9" w:rsidRDefault="00FB0876" w:rsidP="00E36B03">
      <w:pPr>
        <w:pStyle w:val="ListParagraph"/>
        <w:numPr>
          <w:ilvl w:val="0"/>
          <w:numId w:val="48"/>
        </w:numPr>
        <w:tabs>
          <w:tab w:val="left" w:pos="720"/>
        </w:tabs>
        <w:spacing w:after="240" w:line="259" w:lineRule="auto"/>
        <w:ind w:left="450"/>
        <w:rPr>
          <w:rFonts w:cs="Arial"/>
          <w:noProof/>
          <w:sz w:val="22"/>
          <w:lang w:val="it-IT"/>
        </w:rPr>
      </w:pPr>
      <w:r w:rsidRPr="009418C9">
        <w:rPr>
          <w:rFonts w:cs="Arial"/>
          <w:noProof/>
          <w:sz w:val="22"/>
          <w:lang w:val="it-IT"/>
        </w:rPr>
        <w:t>Stan i zgrada</w:t>
      </w:r>
      <w:r w:rsidR="00DD7628">
        <w:rPr>
          <w:rFonts w:cs="Arial"/>
          <w:noProof/>
          <w:sz w:val="22"/>
          <w:lang w:val="it-IT"/>
        </w:rPr>
        <w:t>/</w:t>
      </w:r>
      <w:r w:rsidRPr="009418C9">
        <w:rPr>
          <w:rFonts w:cs="Arial"/>
          <w:noProof/>
          <w:sz w:val="22"/>
          <w:lang w:val="it-IT"/>
        </w:rPr>
        <w:t>kuća - redni broj stana u popisnom krugu i redni broj zgrade</w:t>
      </w:r>
      <w:r w:rsidR="00DD7628">
        <w:rPr>
          <w:rFonts w:cs="Arial"/>
          <w:noProof/>
          <w:sz w:val="22"/>
          <w:lang w:val="it-IT"/>
        </w:rPr>
        <w:t>/</w:t>
      </w:r>
      <w:r w:rsidRPr="009418C9">
        <w:rPr>
          <w:rFonts w:cs="Arial"/>
          <w:noProof/>
          <w:sz w:val="22"/>
          <w:lang w:val="it-IT"/>
        </w:rPr>
        <w:t>kuće u popisnom krugu prenosi se iz odgovarajućih kolona (kolona 4 i kolona 5) iz Spiska popisanih jedinica u Kontrolniku.</w:t>
      </w:r>
    </w:p>
    <w:p w:rsidR="00FB0876" w:rsidRPr="00D30F80" w:rsidRDefault="00FB0876" w:rsidP="00E36B03">
      <w:pPr>
        <w:spacing w:after="160"/>
        <w:rPr>
          <w:rFonts w:cs="Arial"/>
          <w:b/>
          <w:noProof/>
          <w:sz w:val="22"/>
          <w:u w:val="single"/>
          <w:lang w:val="it-IT"/>
        </w:rPr>
      </w:pPr>
      <w:r w:rsidRPr="00D30F80">
        <w:rPr>
          <w:rFonts w:cs="Arial"/>
          <w:b/>
          <w:noProof/>
          <w:sz w:val="22"/>
          <w:u w:val="single"/>
          <w:lang w:val="it-IT"/>
        </w:rPr>
        <w:t>Kada i kako se popunjava upitnik P-2:</w:t>
      </w:r>
    </w:p>
    <w:p w:rsidR="00FB0876" w:rsidRPr="009418C9" w:rsidRDefault="00FB0876" w:rsidP="00E36B03">
      <w:pPr>
        <w:pStyle w:val="ListParagraph"/>
        <w:numPr>
          <w:ilvl w:val="0"/>
          <w:numId w:val="28"/>
        </w:numPr>
        <w:spacing w:after="360" w:line="259" w:lineRule="auto"/>
        <w:ind w:left="450"/>
        <w:rPr>
          <w:rFonts w:cs="Arial"/>
          <w:noProof/>
          <w:sz w:val="22"/>
          <w:lang w:val="it-IT"/>
        </w:rPr>
      </w:pPr>
      <w:r w:rsidRPr="009418C9">
        <w:rPr>
          <w:rFonts w:cs="Arial"/>
          <w:noProof/>
          <w:sz w:val="22"/>
          <w:lang w:val="it-IT"/>
        </w:rPr>
        <w:t xml:space="preserve">Za svaki stan koji zadovoljava definiciju stana, i to: </w:t>
      </w:r>
    </w:p>
    <w:p w:rsidR="00FB0876" w:rsidRPr="00D30F80" w:rsidRDefault="00FB0876" w:rsidP="00E36B03">
      <w:pPr>
        <w:pStyle w:val="ListParagraph"/>
        <w:numPr>
          <w:ilvl w:val="0"/>
          <w:numId w:val="76"/>
        </w:numPr>
        <w:tabs>
          <w:tab w:val="left" w:pos="900"/>
        </w:tabs>
        <w:spacing w:before="120" w:after="360" w:line="259" w:lineRule="auto"/>
        <w:ind w:left="900"/>
        <w:rPr>
          <w:rFonts w:cs="Arial"/>
          <w:noProof/>
          <w:sz w:val="22"/>
        </w:rPr>
      </w:pPr>
      <w:r w:rsidRPr="00D30F80">
        <w:rPr>
          <w:rFonts w:cs="Arial"/>
          <w:noProof/>
          <w:sz w:val="22"/>
        </w:rPr>
        <w:t xml:space="preserve">kada u stanu stanuje domaćinstvo </w:t>
      </w:r>
      <w:r w:rsidR="00012C27" w:rsidRPr="00D30F80">
        <w:rPr>
          <w:rFonts w:cs="Arial"/>
          <w:noProof/>
          <w:sz w:val="22"/>
        </w:rPr>
        <w:t xml:space="preserve">koje se popisuje </w:t>
      </w:r>
      <w:r w:rsidRPr="00D30F80">
        <w:rPr>
          <w:rFonts w:cs="Arial"/>
          <w:noProof/>
          <w:sz w:val="22"/>
        </w:rPr>
        <w:t>popunjava se upitnik P-2</w:t>
      </w:r>
      <w:r w:rsidR="0034112C" w:rsidRPr="0034112C">
        <w:rPr>
          <w:lang w:val="sr-Latn-ME"/>
        </w:rPr>
        <w:t xml:space="preserve"> </w:t>
      </w:r>
      <w:r w:rsidR="0034112C">
        <w:rPr>
          <w:lang w:val="sr-Latn-ME"/>
        </w:rPr>
        <w:t xml:space="preserve">sa </w:t>
      </w:r>
      <w:r w:rsidR="0034112C" w:rsidRPr="0034112C">
        <w:rPr>
          <w:rFonts w:cs="Arial"/>
          <w:noProof/>
          <w:sz w:val="22"/>
        </w:rPr>
        <w:t>Podacima o stanu i Spiskom lica</w:t>
      </w:r>
      <w:r w:rsidRPr="00D30F80">
        <w:rPr>
          <w:rFonts w:cs="Arial"/>
          <w:noProof/>
          <w:sz w:val="22"/>
        </w:rPr>
        <w:t xml:space="preserve">, </w:t>
      </w:r>
    </w:p>
    <w:p w:rsidR="00FB0876" w:rsidRPr="00D30F80" w:rsidRDefault="00FB0876" w:rsidP="00E36B03">
      <w:pPr>
        <w:pStyle w:val="ListParagraph"/>
        <w:numPr>
          <w:ilvl w:val="0"/>
          <w:numId w:val="76"/>
        </w:numPr>
        <w:tabs>
          <w:tab w:val="left" w:pos="900"/>
        </w:tabs>
        <w:spacing w:after="360" w:line="259" w:lineRule="auto"/>
        <w:ind w:left="900"/>
        <w:rPr>
          <w:rFonts w:cs="Arial"/>
          <w:noProof/>
          <w:sz w:val="22"/>
        </w:rPr>
      </w:pPr>
      <w:r w:rsidRPr="00D30F80">
        <w:rPr>
          <w:rFonts w:cs="Arial"/>
          <w:noProof/>
          <w:sz w:val="22"/>
        </w:rPr>
        <w:t>kada u stanu ne stanuje nijedno</w:t>
      </w:r>
      <w:r w:rsidRPr="00D30F80">
        <w:rPr>
          <w:rFonts w:cs="Arial"/>
          <w:noProof/>
          <w:color w:val="FF0000"/>
          <w:sz w:val="22"/>
        </w:rPr>
        <w:t xml:space="preserve"> </w:t>
      </w:r>
      <w:r w:rsidRPr="00D30F80">
        <w:rPr>
          <w:rFonts w:cs="Arial"/>
          <w:noProof/>
          <w:sz w:val="22"/>
        </w:rPr>
        <w:t>domaćinstvo (privremeno nenastanjen</w:t>
      </w:r>
      <w:r w:rsidR="00DD7628">
        <w:rPr>
          <w:rFonts w:cs="Arial"/>
          <w:noProof/>
          <w:sz w:val="22"/>
        </w:rPr>
        <w:t>/</w:t>
      </w:r>
      <w:r w:rsidRPr="00D30F80">
        <w:rPr>
          <w:rFonts w:cs="Arial"/>
          <w:noProof/>
          <w:sz w:val="22"/>
        </w:rPr>
        <w:t xml:space="preserve">napušten stan, stan za sezonsko korišćenje) popunjava se upitnik P-2, u koji se upisuju samo podaci o stanu, prema pravilima za popunjavanje podataka za prazan stan, </w:t>
      </w:r>
    </w:p>
    <w:p w:rsidR="00FB0876" w:rsidRPr="00D30F80" w:rsidRDefault="00FB0876" w:rsidP="00E36B03">
      <w:pPr>
        <w:pStyle w:val="ListParagraph"/>
        <w:numPr>
          <w:ilvl w:val="0"/>
          <w:numId w:val="76"/>
        </w:numPr>
        <w:tabs>
          <w:tab w:val="left" w:pos="900"/>
        </w:tabs>
        <w:spacing w:after="360" w:line="259" w:lineRule="auto"/>
        <w:ind w:left="900"/>
        <w:rPr>
          <w:rFonts w:cs="Arial"/>
          <w:noProof/>
          <w:sz w:val="22"/>
        </w:rPr>
      </w:pPr>
      <w:r w:rsidRPr="00D30F80">
        <w:rPr>
          <w:rFonts w:cs="Arial"/>
          <w:noProof/>
          <w:sz w:val="22"/>
        </w:rPr>
        <w:t>stan u kome se nalaze samo lica koja stalno stanuju u drugom mjestu u Crnoj Gori, a u stanu se nalaze zbog rada, školovanja ili drugih razloga, popunjava se upitnik P-2 u koji se upisuju samo podaci o stanu, prema pravilima za popunjavanje podataka za prazan stan,</w:t>
      </w:r>
    </w:p>
    <w:p w:rsidR="00FB0876" w:rsidRPr="00D30F80" w:rsidRDefault="00FB0876" w:rsidP="0095471D">
      <w:pPr>
        <w:pStyle w:val="ListParagraph"/>
        <w:numPr>
          <w:ilvl w:val="0"/>
          <w:numId w:val="76"/>
        </w:numPr>
        <w:tabs>
          <w:tab w:val="left" w:pos="900"/>
        </w:tabs>
        <w:spacing w:line="259" w:lineRule="auto"/>
        <w:ind w:left="900"/>
        <w:rPr>
          <w:rFonts w:cs="Arial"/>
          <w:noProof/>
          <w:sz w:val="22"/>
        </w:rPr>
      </w:pPr>
      <w:r w:rsidRPr="00D30F80">
        <w:rPr>
          <w:rFonts w:cs="Arial"/>
          <w:noProof/>
          <w:sz w:val="22"/>
        </w:rPr>
        <w:t>kada domaćinstvo odbije saradnju, popunjava se upitnik P-2 u koji se upisuju samo podaci o stanu, prema pravilima za popunjavanje podataka za prazan stan.</w:t>
      </w:r>
    </w:p>
    <w:p w:rsidR="00FB0876" w:rsidRPr="00900A1D" w:rsidRDefault="00FB0876" w:rsidP="0095471D">
      <w:pPr>
        <w:pStyle w:val="CommentText"/>
        <w:numPr>
          <w:ilvl w:val="0"/>
          <w:numId w:val="28"/>
        </w:numPr>
        <w:tabs>
          <w:tab w:val="left" w:pos="540"/>
        </w:tabs>
        <w:spacing w:after="80"/>
        <w:ind w:left="450"/>
        <w:rPr>
          <w:rFonts w:cs="Arial"/>
          <w:noProof/>
          <w:sz w:val="22"/>
          <w:szCs w:val="22"/>
          <w:lang w:val="it-IT"/>
        </w:rPr>
      </w:pPr>
      <w:r w:rsidRPr="00900A1D">
        <w:rPr>
          <w:rFonts w:cs="Arial"/>
          <w:noProof/>
          <w:sz w:val="22"/>
          <w:szCs w:val="22"/>
          <w:lang w:val="it-IT"/>
        </w:rPr>
        <w:t>Za prostorije</w:t>
      </w:r>
      <w:r w:rsidR="00DD7628" w:rsidRPr="00900A1D">
        <w:rPr>
          <w:rFonts w:cs="Arial"/>
          <w:noProof/>
          <w:sz w:val="22"/>
          <w:szCs w:val="22"/>
          <w:lang w:val="it-IT"/>
        </w:rPr>
        <w:t>/</w:t>
      </w:r>
      <w:r w:rsidR="005F7015">
        <w:rPr>
          <w:rFonts w:cs="Arial"/>
          <w:noProof/>
          <w:sz w:val="22"/>
          <w:szCs w:val="22"/>
          <w:lang w:val="it-IT"/>
        </w:rPr>
        <w:t>objek</w:t>
      </w:r>
      <w:r w:rsidRPr="00900A1D">
        <w:rPr>
          <w:rFonts w:cs="Arial"/>
          <w:noProof/>
          <w:sz w:val="22"/>
          <w:szCs w:val="22"/>
          <w:lang w:val="it-IT"/>
        </w:rPr>
        <w:t>te</w:t>
      </w:r>
      <w:r w:rsidR="0034112C" w:rsidRPr="00900A1D">
        <w:rPr>
          <w:rFonts w:cs="Arial"/>
          <w:noProof/>
          <w:sz w:val="22"/>
          <w:szCs w:val="22"/>
          <w:lang w:val="it-IT"/>
        </w:rPr>
        <w:t xml:space="preserve"> koji nijesu sagrađeni kao stan, </w:t>
      </w:r>
      <w:r w:rsidRPr="00900A1D">
        <w:rPr>
          <w:rFonts w:cs="Arial"/>
          <w:noProof/>
          <w:sz w:val="22"/>
          <w:szCs w:val="22"/>
          <w:lang w:val="it-IT"/>
        </w:rPr>
        <w:t>ali se u vrijeme popisa koriste za stanovanje. U tom slučaju se popunjava upitnik P-2</w:t>
      </w:r>
      <w:r w:rsidR="0034112C" w:rsidRPr="00900A1D">
        <w:rPr>
          <w:rFonts w:cs="Arial"/>
          <w:noProof/>
          <w:sz w:val="22"/>
          <w:szCs w:val="22"/>
          <w:lang w:val="it-IT"/>
        </w:rPr>
        <w:t xml:space="preserve"> sa Podacima o stanu i Spiskom lica. Ovakve prostorije ukoliko nijesu nastanjene ne predstavljaju jedinice popisa i ne popisuju se</w:t>
      </w:r>
      <w:r w:rsidRPr="00900A1D">
        <w:rPr>
          <w:rFonts w:cs="Arial"/>
          <w:noProof/>
          <w:sz w:val="22"/>
          <w:szCs w:val="22"/>
          <w:lang w:val="it-IT"/>
        </w:rPr>
        <w:t xml:space="preserve">.  </w:t>
      </w:r>
    </w:p>
    <w:p w:rsidR="00FB0876" w:rsidRPr="00900A1D" w:rsidRDefault="00FB0876" w:rsidP="0095471D">
      <w:pPr>
        <w:pStyle w:val="ListParagraph"/>
        <w:numPr>
          <w:ilvl w:val="0"/>
          <w:numId w:val="28"/>
        </w:numPr>
        <w:tabs>
          <w:tab w:val="left" w:pos="540"/>
        </w:tabs>
        <w:spacing w:after="120" w:line="259" w:lineRule="auto"/>
        <w:ind w:left="450"/>
        <w:rPr>
          <w:rFonts w:cs="Arial"/>
          <w:noProof/>
          <w:sz w:val="22"/>
          <w:lang w:val="it-IT"/>
        </w:rPr>
      </w:pPr>
      <w:r w:rsidRPr="00900A1D">
        <w:rPr>
          <w:rFonts w:cs="Arial"/>
          <w:noProof/>
          <w:sz w:val="22"/>
          <w:lang w:val="it-IT"/>
        </w:rPr>
        <w:t>Za kolektivni stan koji u vrijeme popisa ima makar jednog člana. U tom slučaju se popunjava upitnik P-2 sa podacima o stanu (samo pitanja 1. i 2.) i Spis</w:t>
      </w:r>
      <w:r w:rsidR="004C2EAF" w:rsidRPr="00900A1D">
        <w:rPr>
          <w:rFonts w:cs="Arial"/>
          <w:noProof/>
          <w:sz w:val="22"/>
          <w:lang w:val="it-IT"/>
        </w:rPr>
        <w:t>ak</w:t>
      </w:r>
      <w:r w:rsidRPr="00900A1D">
        <w:rPr>
          <w:rFonts w:cs="Arial"/>
          <w:noProof/>
          <w:sz w:val="22"/>
          <w:lang w:val="it-IT"/>
        </w:rPr>
        <w:t xml:space="preserve"> lica.</w:t>
      </w:r>
    </w:p>
    <w:p w:rsidR="005E315C" w:rsidRPr="009418C9" w:rsidRDefault="00FB0876" w:rsidP="0095471D">
      <w:pPr>
        <w:spacing w:after="240" w:line="259" w:lineRule="auto"/>
        <w:rPr>
          <w:rFonts w:cs="Arial"/>
          <w:noProof/>
          <w:sz w:val="22"/>
          <w:lang w:val="it-IT"/>
        </w:rPr>
      </w:pPr>
      <w:r w:rsidRPr="00900A1D">
        <w:rPr>
          <w:rFonts w:cs="Arial"/>
          <w:noProof/>
          <w:sz w:val="22"/>
          <w:lang w:val="it-IT"/>
        </w:rPr>
        <w:t>Za beskućnike se popunjava samo identifikacija i Spisak lica.</w:t>
      </w:r>
    </w:p>
    <w:p w:rsidR="00FB0876" w:rsidRPr="00D30F80" w:rsidRDefault="00FB0876" w:rsidP="0095471D">
      <w:pPr>
        <w:spacing w:after="240"/>
        <w:rPr>
          <w:rFonts w:cs="Arial"/>
          <w:b/>
          <w:noProof/>
          <w:sz w:val="22"/>
          <w:u w:val="single"/>
          <w:lang w:val="it-IT"/>
        </w:rPr>
      </w:pPr>
      <w:r w:rsidRPr="00D30F80">
        <w:rPr>
          <w:rFonts w:cs="Arial"/>
          <w:b/>
          <w:noProof/>
          <w:sz w:val="22"/>
          <w:u w:val="single"/>
          <w:lang w:val="it-IT"/>
        </w:rPr>
        <w:t>Popunjavanje podataka o stanu u upitniku P-2:</w:t>
      </w:r>
    </w:p>
    <w:p w:rsidR="00FB0876" w:rsidRPr="00D30F80" w:rsidRDefault="00FB0876" w:rsidP="004E27BB">
      <w:pPr>
        <w:spacing w:after="120"/>
        <w:rPr>
          <w:rFonts w:cs="Arial"/>
          <w:i/>
          <w:noProof/>
          <w:sz w:val="22"/>
          <w:lang w:val="it-IT"/>
        </w:rPr>
      </w:pPr>
      <w:r w:rsidRPr="00D30F80">
        <w:rPr>
          <w:rFonts w:cs="Arial"/>
          <w:i/>
          <w:noProof/>
          <w:sz w:val="22"/>
          <w:lang w:val="it-IT"/>
        </w:rPr>
        <w:t xml:space="preserve">Podaci o stanu popunjavanju se za: </w:t>
      </w:r>
    </w:p>
    <w:p w:rsidR="00FB0876" w:rsidRPr="009418C9" w:rsidRDefault="00FB0876" w:rsidP="006A54BC">
      <w:pPr>
        <w:pStyle w:val="ListParagraph"/>
        <w:numPr>
          <w:ilvl w:val="0"/>
          <w:numId w:val="77"/>
        </w:numPr>
        <w:rPr>
          <w:noProof/>
          <w:sz w:val="22"/>
        </w:rPr>
      </w:pPr>
      <w:r w:rsidRPr="009418C9">
        <w:rPr>
          <w:noProof/>
          <w:sz w:val="22"/>
        </w:rPr>
        <w:t xml:space="preserve">nastanjene stanove, </w:t>
      </w:r>
    </w:p>
    <w:p w:rsidR="00FB0876" w:rsidRPr="009418C9" w:rsidRDefault="00FB0876" w:rsidP="006A54BC">
      <w:pPr>
        <w:pStyle w:val="ListParagraph"/>
        <w:numPr>
          <w:ilvl w:val="0"/>
          <w:numId w:val="77"/>
        </w:numPr>
        <w:rPr>
          <w:noProof/>
          <w:sz w:val="22"/>
        </w:rPr>
      </w:pPr>
      <w:r w:rsidRPr="009418C9">
        <w:rPr>
          <w:noProof/>
          <w:sz w:val="22"/>
        </w:rPr>
        <w:t xml:space="preserve">nenastanjene stanove, </w:t>
      </w:r>
    </w:p>
    <w:p w:rsidR="00FB0876" w:rsidRPr="009418C9" w:rsidRDefault="00FB0876" w:rsidP="006A54BC">
      <w:pPr>
        <w:pStyle w:val="ListParagraph"/>
        <w:numPr>
          <w:ilvl w:val="0"/>
          <w:numId w:val="77"/>
        </w:numPr>
        <w:rPr>
          <w:noProof/>
          <w:sz w:val="22"/>
        </w:rPr>
      </w:pPr>
      <w:r w:rsidRPr="009418C9">
        <w:rPr>
          <w:noProof/>
          <w:sz w:val="22"/>
        </w:rPr>
        <w:t xml:space="preserve">stanove koji se koriste za odmor i rekreaciju ili u vrijeme sezonskih radova u poljoprivredi, </w:t>
      </w:r>
    </w:p>
    <w:p w:rsidR="00FB0876" w:rsidRPr="009418C9" w:rsidRDefault="00FB0876" w:rsidP="006A54BC">
      <w:pPr>
        <w:pStyle w:val="ListParagraph"/>
        <w:numPr>
          <w:ilvl w:val="0"/>
          <w:numId w:val="77"/>
        </w:numPr>
        <w:rPr>
          <w:noProof/>
          <w:sz w:val="22"/>
        </w:rPr>
      </w:pPr>
      <w:r w:rsidRPr="009418C9">
        <w:rPr>
          <w:noProof/>
          <w:sz w:val="22"/>
        </w:rPr>
        <w:t>stanove koje koriste diplomatski predstavnici stranih država</w:t>
      </w:r>
      <w:r w:rsidR="00876600">
        <w:rPr>
          <w:noProof/>
          <w:sz w:val="22"/>
          <w:lang w:val="sr-Latn-ME"/>
        </w:rPr>
        <w:t xml:space="preserve">, </w:t>
      </w:r>
      <w:r w:rsidRPr="009418C9">
        <w:rPr>
          <w:noProof/>
          <w:sz w:val="22"/>
        </w:rPr>
        <w:t xml:space="preserve">a koji nijesu u vlasništvu tih država, </w:t>
      </w:r>
    </w:p>
    <w:p w:rsidR="00FB0876" w:rsidRPr="009418C9" w:rsidRDefault="00FB0876" w:rsidP="006A54BC">
      <w:pPr>
        <w:pStyle w:val="ListParagraph"/>
        <w:numPr>
          <w:ilvl w:val="0"/>
          <w:numId w:val="77"/>
        </w:numPr>
        <w:rPr>
          <w:noProof/>
          <w:sz w:val="22"/>
        </w:rPr>
      </w:pPr>
      <w:r w:rsidRPr="009418C9">
        <w:rPr>
          <w:noProof/>
          <w:sz w:val="22"/>
        </w:rPr>
        <w:t>stanove koji se u potpunosti koriste za obavljanje neke djelatnosti, ali se bez adaptacije mogu koristiti za stanovanje.</w:t>
      </w:r>
    </w:p>
    <w:p w:rsidR="00FB0876" w:rsidRPr="009418C9" w:rsidRDefault="00FB0876" w:rsidP="006A54BC">
      <w:pPr>
        <w:pStyle w:val="ListParagraph"/>
        <w:numPr>
          <w:ilvl w:val="0"/>
          <w:numId w:val="77"/>
        </w:numPr>
        <w:rPr>
          <w:noProof/>
          <w:sz w:val="22"/>
        </w:rPr>
      </w:pPr>
      <w:r w:rsidRPr="009418C9">
        <w:rPr>
          <w:noProof/>
          <w:sz w:val="22"/>
        </w:rPr>
        <w:t>prostorije koje ne odgovaraju definiciji stana, ali se u vrijeme popisa koriste za stanovanje (prostorija</w:t>
      </w:r>
      <w:r w:rsidR="00DD7628">
        <w:rPr>
          <w:noProof/>
          <w:sz w:val="22"/>
        </w:rPr>
        <w:t>/</w:t>
      </w:r>
      <w:r w:rsidRPr="009418C9">
        <w:rPr>
          <w:noProof/>
          <w:sz w:val="22"/>
        </w:rPr>
        <w:t>objekat koji se u vrijeme popisa koristi za stanovanje),</w:t>
      </w:r>
    </w:p>
    <w:p w:rsidR="00FB0876" w:rsidRPr="009418C9" w:rsidRDefault="002B0359" w:rsidP="006A54BC">
      <w:pPr>
        <w:pStyle w:val="ListParagraph"/>
        <w:numPr>
          <w:ilvl w:val="0"/>
          <w:numId w:val="77"/>
        </w:numPr>
        <w:rPr>
          <w:noProof/>
          <w:sz w:val="22"/>
        </w:rPr>
      </w:pPr>
      <w:r>
        <w:rPr>
          <w:noProof/>
          <w:sz w:val="22"/>
        </w:rPr>
        <w:t>kolektivne</w:t>
      </w:r>
      <w:r w:rsidR="00FB0876" w:rsidRPr="009418C9">
        <w:rPr>
          <w:noProof/>
          <w:sz w:val="22"/>
        </w:rPr>
        <w:t xml:space="preserve"> stan</w:t>
      </w:r>
      <w:r>
        <w:rPr>
          <w:noProof/>
          <w:sz w:val="22"/>
          <w:lang w:val="sr-Latn-ME"/>
        </w:rPr>
        <w:t>ove</w:t>
      </w:r>
      <w:r w:rsidR="00FB0876" w:rsidRPr="009418C9">
        <w:rPr>
          <w:noProof/>
          <w:sz w:val="22"/>
        </w:rPr>
        <w:t>.</w:t>
      </w:r>
    </w:p>
    <w:p w:rsidR="00FB0876" w:rsidRPr="009418C9" w:rsidRDefault="00FB0876" w:rsidP="00E36B03">
      <w:pPr>
        <w:spacing w:before="120" w:after="240"/>
        <w:rPr>
          <w:rFonts w:cs="Arial"/>
          <w:noProof/>
          <w:sz w:val="22"/>
        </w:rPr>
      </w:pPr>
      <w:r w:rsidRPr="009418C9">
        <w:rPr>
          <w:rFonts w:cs="Arial"/>
          <w:noProof/>
          <w:sz w:val="22"/>
        </w:rPr>
        <w:t>Svi stanovi i prostorije koji su nabrojani popisuju se tamo gdje se nalaze, bez obzira što njihovi vlasnici mogu stanovati u drugom stanu, na drugoj adresi ili u drugom mjestu.</w:t>
      </w:r>
    </w:p>
    <w:p w:rsidR="00FB0876" w:rsidRPr="009418C9" w:rsidRDefault="00FB0876" w:rsidP="00FB0876">
      <w:pPr>
        <w:rPr>
          <w:rFonts w:cs="Arial"/>
          <w:b/>
          <w:noProof/>
          <w:sz w:val="22"/>
        </w:rPr>
      </w:pPr>
      <w:r w:rsidRPr="009418C9">
        <w:rPr>
          <w:rFonts w:cs="Arial"/>
          <w:b/>
          <w:noProof/>
          <w:sz w:val="22"/>
        </w:rPr>
        <w:t xml:space="preserve">Popisom se NE obuhvataju: </w:t>
      </w:r>
    </w:p>
    <w:p w:rsidR="00FB0876" w:rsidRPr="009418C9" w:rsidRDefault="00FB0876" w:rsidP="006A54BC">
      <w:pPr>
        <w:pStyle w:val="ListParagraph"/>
        <w:numPr>
          <w:ilvl w:val="0"/>
          <w:numId w:val="78"/>
        </w:numPr>
        <w:rPr>
          <w:noProof/>
          <w:sz w:val="22"/>
        </w:rPr>
      </w:pPr>
      <w:r w:rsidRPr="009418C9">
        <w:rPr>
          <w:noProof/>
          <w:sz w:val="22"/>
        </w:rPr>
        <w:t>prazni stanovi koji još nijesu završeni, odnosno kod kojih u momentu popisa još uvijek nijesu završeni svi predviđeni građevinski, instalaterski i završni radovi.</w:t>
      </w:r>
    </w:p>
    <w:p w:rsidR="00FB0876" w:rsidRPr="009418C9" w:rsidRDefault="00FB0876" w:rsidP="006A54BC">
      <w:pPr>
        <w:pStyle w:val="ListParagraph"/>
        <w:numPr>
          <w:ilvl w:val="0"/>
          <w:numId w:val="78"/>
        </w:numPr>
        <w:rPr>
          <w:noProof/>
          <w:sz w:val="22"/>
          <w:lang w:val="it-IT"/>
        </w:rPr>
      </w:pPr>
      <w:r w:rsidRPr="009418C9">
        <w:rPr>
          <w:noProof/>
          <w:sz w:val="22"/>
          <w:lang w:val="it-IT"/>
        </w:rPr>
        <w:t>stanovi koji su u potpunosti adaptirani i prilagođeni obavljanju djelatnosti u njima i ne mogu se koristiti za stanovanje. Njihovo ponovno korišćenje kao stana za stanovanje bi zahtijevalo dodatnu adaptaciju. Primjer ovakvih stanova su kuće</w:t>
      </w:r>
      <w:r w:rsidR="00DD7628">
        <w:rPr>
          <w:noProof/>
          <w:sz w:val="22"/>
          <w:lang w:val="it-IT"/>
        </w:rPr>
        <w:t>/</w:t>
      </w:r>
      <w:r w:rsidRPr="009418C9">
        <w:rPr>
          <w:noProof/>
          <w:sz w:val="22"/>
          <w:lang w:val="it-IT"/>
        </w:rPr>
        <w:t>zgrade koje su u potpunosti adaptirane da budu poslovni objekti, zatim stanovi koji su u potpunosti adaptirani i preuređeni da budu prodavnice, butici, advokatske kancelarije, frizerski saloni i slično.</w:t>
      </w:r>
    </w:p>
    <w:p w:rsidR="00FB0876" w:rsidRPr="009418C9" w:rsidRDefault="00FB0876" w:rsidP="006A54BC">
      <w:pPr>
        <w:pStyle w:val="ListParagraph"/>
        <w:numPr>
          <w:ilvl w:val="0"/>
          <w:numId w:val="78"/>
        </w:numPr>
        <w:rPr>
          <w:noProof/>
          <w:sz w:val="22"/>
          <w:lang w:val="it-IT"/>
        </w:rPr>
      </w:pPr>
      <w:r w:rsidRPr="009418C9">
        <w:rPr>
          <w:noProof/>
          <w:sz w:val="22"/>
          <w:lang w:val="it-IT"/>
        </w:rPr>
        <w:t>stanovi na selu koji se u cjelini koriste za smještaj poljoprivrednog oruđa i alata, poljoprivrednih proizvoda, ogrijeva i sl. ili koji se koriste za preradu poljoprivrednih proizvoda, štale i sl.</w:t>
      </w:r>
    </w:p>
    <w:p w:rsidR="00FB0876" w:rsidRPr="009418C9" w:rsidRDefault="00FB0876" w:rsidP="006A54BC">
      <w:pPr>
        <w:pStyle w:val="ListParagraph"/>
        <w:numPr>
          <w:ilvl w:val="0"/>
          <w:numId w:val="78"/>
        </w:numPr>
        <w:rPr>
          <w:noProof/>
          <w:sz w:val="22"/>
          <w:lang w:val="it-IT"/>
        </w:rPr>
      </w:pPr>
      <w:r w:rsidRPr="009418C9">
        <w:rPr>
          <w:noProof/>
          <w:sz w:val="22"/>
          <w:lang w:val="it-IT"/>
        </w:rPr>
        <w:t>nenastanjeni (prazni) stanovi koji su iseljeni radi rušenja zbog izgradnje novih objekata ili su dotrajali, kao i oni koji nijesu upotrebljivi za stanovanje i u momentu popisa u njima niko ne stanuje.</w:t>
      </w:r>
    </w:p>
    <w:p w:rsidR="00FB0876" w:rsidRDefault="00FB0876" w:rsidP="006A54BC">
      <w:pPr>
        <w:pStyle w:val="ListParagraph"/>
        <w:numPr>
          <w:ilvl w:val="0"/>
          <w:numId w:val="78"/>
        </w:numPr>
        <w:rPr>
          <w:noProof/>
          <w:sz w:val="22"/>
          <w:lang w:val="it-IT"/>
        </w:rPr>
      </w:pPr>
      <w:r w:rsidRPr="009418C9">
        <w:rPr>
          <w:noProof/>
          <w:sz w:val="22"/>
          <w:lang w:val="it-IT"/>
        </w:rPr>
        <w:t>stanovi u vlasništvu stranih država u kojima stanuju diplomatska ili vojna lica.</w:t>
      </w:r>
    </w:p>
    <w:p w:rsidR="00D30F80" w:rsidRPr="009418C9" w:rsidRDefault="00D30F80" w:rsidP="00D30F80">
      <w:pPr>
        <w:pStyle w:val="ListParagraph"/>
        <w:rPr>
          <w:noProof/>
          <w:sz w:val="22"/>
          <w:lang w:val="it-IT"/>
        </w:rPr>
      </w:pPr>
    </w:p>
    <w:p w:rsidR="00FB0876" w:rsidRPr="009418C9" w:rsidRDefault="00FB0876" w:rsidP="001059C1">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rPr>
      </w:pPr>
      <w:r w:rsidRPr="009418C9">
        <w:rPr>
          <w:rFonts w:cs="Arial"/>
          <w:b/>
          <w:noProof/>
          <w:sz w:val="22"/>
        </w:rPr>
        <w:t>Pitanje 1. Upitnik se popunjava za:</w:t>
      </w:r>
    </w:p>
    <w:p w:rsidR="00FB0876" w:rsidRPr="009418C9" w:rsidRDefault="00FB0876" w:rsidP="006A54BC">
      <w:pPr>
        <w:pStyle w:val="ListParagraph"/>
        <w:numPr>
          <w:ilvl w:val="0"/>
          <w:numId w:val="30"/>
        </w:numPr>
        <w:spacing w:before="120" w:after="160" w:line="259" w:lineRule="auto"/>
        <w:rPr>
          <w:rFonts w:cs="Arial"/>
          <w:i/>
          <w:noProof/>
          <w:sz w:val="22"/>
        </w:rPr>
      </w:pPr>
      <w:r w:rsidRPr="009418C9">
        <w:rPr>
          <w:rFonts w:cs="Arial"/>
          <w:i/>
          <w:noProof/>
          <w:sz w:val="22"/>
        </w:rPr>
        <w:t>Stan</w:t>
      </w:r>
    </w:p>
    <w:p w:rsidR="00FB0876" w:rsidRPr="009418C9" w:rsidRDefault="00FB0876" w:rsidP="006A54BC">
      <w:pPr>
        <w:pStyle w:val="ListParagraph"/>
        <w:numPr>
          <w:ilvl w:val="0"/>
          <w:numId w:val="30"/>
        </w:numPr>
        <w:spacing w:after="160" w:line="259" w:lineRule="auto"/>
        <w:rPr>
          <w:rFonts w:cs="Arial"/>
          <w:i/>
          <w:noProof/>
          <w:sz w:val="22"/>
          <w:lang w:val="it-IT"/>
        </w:rPr>
      </w:pPr>
      <w:r w:rsidRPr="009418C9">
        <w:rPr>
          <w:rFonts w:cs="Arial"/>
          <w:i/>
          <w:noProof/>
          <w:sz w:val="22"/>
          <w:lang w:val="it-IT"/>
        </w:rPr>
        <w:t>Prostoriju</w:t>
      </w:r>
      <w:r w:rsidR="00DD7628">
        <w:rPr>
          <w:rFonts w:cs="Arial"/>
          <w:i/>
          <w:noProof/>
          <w:sz w:val="22"/>
          <w:lang w:val="it-IT"/>
        </w:rPr>
        <w:t>/</w:t>
      </w:r>
      <w:r w:rsidRPr="009418C9">
        <w:rPr>
          <w:rFonts w:cs="Arial"/>
          <w:i/>
          <w:noProof/>
          <w:sz w:val="22"/>
          <w:lang w:val="it-IT"/>
        </w:rPr>
        <w:t>objekat koji se u vrijeme popisa koristi za stanovanje</w:t>
      </w:r>
    </w:p>
    <w:p w:rsidR="00FB0876" w:rsidRPr="009418C9" w:rsidRDefault="00FB0876" w:rsidP="0095471D">
      <w:pPr>
        <w:pStyle w:val="ListParagraph"/>
        <w:numPr>
          <w:ilvl w:val="0"/>
          <w:numId w:val="30"/>
        </w:numPr>
        <w:spacing w:after="80" w:line="259" w:lineRule="auto"/>
        <w:rPr>
          <w:rFonts w:cs="Arial"/>
          <w:i/>
          <w:noProof/>
          <w:sz w:val="22"/>
        </w:rPr>
      </w:pPr>
      <w:r w:rsidRPr="009418C9">
        <w:rPr>
          <w:rFonts w:cs="Arial"/>
          <w:i/>
          <w:noProof/>
          <w:sz w:val="22"/>
        </w:rPr>
        <w:t xml:space="preserve">Kolektivni stan </w:t>
      </w:r>
    </w:p>
    <w:p w:rsidR="00FB0876" w:rsidRDefault="00FB0876" w:rsidP="0095471D">
      <w:pPr>
        <w:spacing w:after="240" w:line="276" w:lineRule="auto"/>
        <w:rPr>
          <w:rFonts w:cs="Arial"/>
          <w:noProof/>
          <w:sz w:val="22"/>
        </w:rPr>
      </w:pPr>
      <w:r w:rsidRPr="009418C9">
        <w:rPr>
          <w:rFonts w:cs="Arial"/>
          <w:noProof/>
          <w:sz w:val="22"/>
        </w:rPr>
        <w:t>Odgovor na ovo pitanje opredjeljuje da li se podaci o stanu daju za stan, odnosno građevinski povezanu cjelinu koja odgovara definiciji stana ili za neku drugu jedinicu popisa koja ne odgovara definiciji stana, ali se u momentu popisa koristi za stanovanje (prostorija</w:t>
      </w:r>
      <w:r w:rsidR="00DD7628">
        <w:rPr>
          <w:rFonts w:cs="Arial"/>
          <w:noProof/>
          <w:sz w:val="22"/>
        </w:rPr>
        <w:t>/</w:t>
      </w:r>
      <w:r w:rsidRPr="009418C9">
        <w:rPr>
          <w:rFonts w:cs="Arial"/>
          <w:noProof/>
          <w:sz w:val="22"/>
        </w:rPr>
        <w:t>objekat koji se u vrijeme popisa koristi za stanovanje) ili za kolektivni stan (studentski, đački dom ili internat; smještaj za lica sa invaliditetom; dom za socijalno ugroženu djecu; dom za penzionere, stare i iznemogle; vjerska ustanova; hotel, motel i sl.; kamp; objekat za privremeni smještaj radnika i ostali kolektivni stanovi). Ukoliko je odgovor na ovo pitanje 3 (Kolektivni stan) u upitniku se daje odgovor još samo na pitanje 2 – vrste kolektivnih stanova i prelazi se na Spisak lica.</w:t>
      </w:r>
    </w:p>
    <w:p w:rsidR="00FB0876" w:rsidRPr="009418C9" w:rsidRDefault="00FB0876" w:rsidP="006A54BC">
      <w:pPr>
        <w:pStyle w:val="ListParagraph"/>
        <w:numPr>
          <w:ilvl w:val="0"/>
          <w:numId w:val="27"/>
        </w:numPr>
        <w:spacing w:after="160" w:line="276" w:lineRule="auto"/>
        <w:rPr>
          <w:rFonts w:cs="Arial"/>
          <w:b/>
          <w:i/>
          <w:noProof/>
          <w:sz w:val="22"/>
        </w:rPr>
      </w:pPr>
      <w:r w:rsidRPr="009418C9">
        <w:rPr>
          <w:rFonts w:cs="Arial"/>
          <w:b/>
          <w:i/>
          <w:noProof/>
          <w:sz w:val="22"/>
        </w:rPr>
        <w:t xml:space="preserve">Odgovor 1. </w:t>
      </w:r>
      <w:r w:rsidRPr="00044EAF">
        <w:rPr>
          <w:rFonts w:cs="Arial"/>
          <w:b/>
          <w:i/>
          <w:noProof/>
          <w:sz w:val="22"/>
        </w:rPr>
        <w:t>Stan</w:t>
      </w:r>
      <w:r w:rsidRPr="009418C9">
        <w:rPr>
          <w:rFonts w:cs="Arial"/>
          <w:b/>
          <w:i/>
          <w:noProof/>
          <w:sz w:val="22"/>
        </w:rPr>
        <w:t xml:space="preserve"> </w:t>
      </w:r>
    </w:p>
    <w:p w:rsidR="00FB0876" w:rsidRPr="009418C9" w:rsidRDefault="00FB0876" w:rsidP="00D05E37">
      <w:pPr>
        <w:spacing w:after="120" w:line="276" w:lineRule="auto"/>
        <w:rPr>
          <w:rFonts w:cs="Arial"/>
          <w:noProof/>
          <w:sz w:val="22"/>
        </w:rPr>
      </w:pPr>
      <w:r w:rsidRPr="009418C9">
        <w:rPr>
          <w:rFonts w:cs="Arial"/>
          <w:noProof/>
          <w:sz w:val="22"/>
        </w:rPr>
        <w:t>Stan je građevinski povezana cjelina u trajnoj zgradi</w:t>
      </w:r>
      <w:r w:rsidR="00DD7628">
        <w:rPr>
          <w:rFonts w:cs="Arial"/>
          <w:noProof/>
          <w:sz w:val="22"/>
        </w:rPr>
        <w:t>/</w:t>
      </w:r>
      <w:r w:rsidRPr="009418C9">
        <w:rPr>
          <w:rFonts w:cs="Arial"/>
          <w:noProof/>
          <w:sz w:val="22"/>
        </w:rPr>
        <w:t>kući namijenjena za stanovanje, koja se sastoji od jedne ili više soba sa odgovarajućim pomoćnim prostorijama (kuhinja, ostava, predsoblje, kupatilo, WC</w:t>
      </w:r>
      <w:r w:rsidR="00DD7628">
        <w:rPr>
          <w:rFonts w:cs="Arial"/>
          <w:noProof/>
          <w:sz w:val="22"/>
        </w:rPr>
        <w:t>/</w:t>
      </w:r>
      <w:r w:rsidRPr="009418C9">
        <w:rPr>
          <w:rFonts w:cs="Arial"/>
          <w:noProof/>
          <w:sz w:val="22"/>
        </w:rPr>
        <w:t xml:space="preserve">toalet i sl.) ili bez pomoćnih prostorija i ima jedan ili više posebnih ulaza. </w:t>
      </w:r>
    </w:p>
    <w:p w:rsidR="00FB0876" w:rsidRPr="009418C9" w:rsidRDefault="00FB0876" w:rsidP="00D05E37">
      <w:pPr>
        <w:spacing w:after="120" w:line="276" w:lineRule="auto"/>
        <w:rPr>
          <w:rFonts w:cs="Arial"/>
          <w:noProof/>
          <w:sz w:val="22"/>
        </w:rPr>
      </w:pPr>
      <w:r w:rsidRPr="009418C9">
        <w:rPr>
          <w:rFonts w:cs="Arial"/>
          <w:noProof/>
          <w:sz w:val="22"/>
        </w:rPr>
        <w:t>Trajna zgrada</w:t>
      </w:r>
      <w:r w:rsidR="00DD7628">
        <w:rPr>
          <w:rFonts w:cs="Arial"/>
          <w:noProof/>
          <w:sz w:val="22"/>
        </w:rPr>
        <w:t>/</w:t>
      </w:r>
      <w:r w:rsidRPr="009418C9">
        <w:rPr>
          <w:rFonts w:cs="Arial"/>
          <w:noProof/>
          <w:sz w:val="22"/>
        </w:rPr>
        <w:t xml:space="preserve">kuća je zgrada koja je izgrađena sa ciljem da bude strukturalno stabilna za najmanje deset godina. </w:t>
      </w:r>
    </w:p>
    <w:p w:rsidR="00FB0876" w:rsidRPr="009418C9" w:rsidRDefault="00FB0876" w:rsidP="00D05E37">
      <w:pPr>
        <w:spacing w:after="120" w:line="276" w:lineRule="auto"/>
        <w:rPr>
          <w:rFonts w:cs="Arial"/>
          <w:noProof/>
          <w:sz w:val="22"/>
          <w:lang w:val="it-IT"/>
        </w:rPr>
      </w:pPr>
      <w:r w:rsidRPr="009418C9">
        <w:rPr>
          <w:rFonts w:cs="Arial"/>
          <w:noProof/>
          <w:sz w:val="22"/>
          <w:lang w:val="it-IT"/>
        </w:rPr>
        <w:t>Popisom se, po pravilu, obuhvataju samo završeni stanovi. Stan se smatra završenim ako su na njemu završeni svi predviđeni građevinski, instalacioni i završni (zanatski) radovi, tako da je u cjelini osposobljen za stanovanje. Završen stan se može nalaziti i u zgradi</w:t>
      </w:r>
      <w:r w:rsidR="00DD7628">
        <w:rPr>
          <w:rFonts w:cs="Arial"/>
          <w:noProof/>
          <w:sz w:val="22"/>
          <w:lang w:val="it-IT"/>
        </w:rPr>
        <w:t>/</w:t>
      </w:r>
      <w:r w:rsidRPr="009418C9">
        <w:rPr>
          <w:rFonts w:cs="Arial"/>
          <w:noProof/>
          <w:sz w:val="22"/>
          <w:lang w:val="it-IT"/>
        </w:rPr>
        <w:t xml:space="preserve">kući koja nije potpuno završena. </w:t>
      </w:r>
    </w:p>
    <w:p w:rsidR="00FB0876" w:rsidRPr="009418C9" w:rsidRDefault="00FB0876" w:rsidP="00D05E37">
      <w:pPr>
        <w:spacing w:after="120" w:line="276" w:lineRule="auto"/>
        <w:rPr>
          <w:rFonts w:cs="Arial"/>
          <w:noProof/>
          <w:sz w:val="22"/>
          <w:lang w:val="it-IT"/>
        </w:rPr>
      </w:pPr>
      <w:r w:rsidRPr="009418C9">
        <w:rPr>
          <w:rFonts w:cs="Arial"/>
          <w:noProof/>
          <w:sz w:val="22"/>
          <w:lang w:val="it-IT"/>
        </w:rPr>
        <w:t xml:space="preserve">Popisom se izuzetno obuhvataju i nezavršeni stanovi (npr. kuća u izgradnji, kuća pod pločom, bez krova, a koristi se za stanovanje), ako se koriste za stalno stanovanje, pod uslovom da domaćinstvo koje u njemu stanuje nema drugi stan za stalno stanovanje. U upitnik P-2 unose se podaci samo za onaj dio stana koji se koristi, bez obzira do kojeg stepena je završen. </w:t>
      </w:r>
    </w:p>
    <w:p w:rsidR="00FB0876" w:rsidRPr="009418C9" w:rsidRDefault="00FB0876" w:rsidP="00D05E37">
      <w:pPr>
        <w:spacing w:after="120" w:line="276" w:lineRule="auto"/>
        <w:rPr>
          <w:rFonts w:cs="Arial"/>
          <w:noProof/>
          <w:sz w:val="22"/>
          <w:lang w:val="it-IT"/>
        </w:rPr>
      </w:pPr>
      <w:r w:rsidRPr="009418C9">
        <w:rPr>
          <w:rFonts w:cs="Arial"/>
          <w:noProof/>
          <w:sz w:val="22"/>
          <w:lang w:val="it-IT"/>
        </w:rPr>
        <w:t xml:space="preserve">U slučaju kada domaćinstvo </w:t>
      </w:r>
      <w:r w:rsidRPr="009418C9">
        <w:rPr>
          <w:rFonts w:cs="Arial"/>
          <w:b/>
          <w:noProof/>
          <w:sz w:val="22"/>
          <w:lang w:val="it-IT"/>
        </w:rPr>
        <w:t>koristi preko cijele godine</w:t>
      </w:r>
      <w:r w:rsidRPr="009418C9">
        <w:rPr>
          <w:rFonts w:cs="Arial"/>
          <w:noProof/>
          <w:sz w:val="22"/>
          <w:lang w:val="it-IT"/>
        </w:rPr>
        <w:t xml:space="preserve"> još jednu sobu ili kuhinju, koja je građevinski odvojena od glavnih prostorija stana (nalazi se u drugoj zgradi</w:t>
      </w:r>
      <w:r w:rsidR="00DD7628">
        <w:rPr>
          <w:rFonts w:cs="Arial"/>
          <w:noProof/>
          <w:sz w:val="22"/>
          <w:lang w:val="it-IT"/>
        </w:rPr>
        <w:t>/</w:t>
      </w:r>
      <w:r w:rsidRPr="009418C9">
        <w:rPr>
          <w:rFonts w:cs="Arial"/>
          <w:noProof/>
          <w:sz w:val="22"/>
          <w:lang w:val="it-IT"/>
        </w:rPr>
        <w:t>kući na istom placu ili u istoj zgradi</w:t>
      </w:r>
      <w:r w:rsidR="00DD7628">
        <w:rPr>
          <w:rFonts w:cs="Arial"/>
          <w:noProof/>
          <w:sz w:val="22"/>
          <w:lang w:val="it-IT"/>
        </w:rPr>
        <w:t>/</w:t>
      </w:r>
      <w:r w:rsidRPr="009418C9">
        <w:rPr>
          <w:rFonts w:cs="Arial"/>
          <w:noProof/>
          <w:sz w:val="22"/>
          <w:lang w:val="it-IT"/>
        </w:rPr>
        <w:t xml:space="preserve">kući, ali ima poseban ulaz), odstupa se od definicije stana, pa se ova soba, odnosno kuhinja, popisuje u sastavu stana, a ne kao poseban stan. </w:t>
      </w:r>
    </w:p>
    <w:p w:rsidR="00FB0876" w:rsidRPr="009418C9" w:rsidRDefault="00FB0876" w:rsidP="00D05E37">
      <w:pPr>
        <w:spacing w:after="120" w:line="276" w:lineRule="auto"/>
        <w:rPr>
          <w:rFonts w:cs="Arial"/>
          <w:noProof/>
          <w:sz w:val="22"/>
          <w:lang w:val="it-IT"/>
        </w:rPr>
      </w:pPr>
      <w:r w:rsidRPr="009418C9">
        <w:rPr>
          <w:rFonts w:cs="Arial"/>
          <w:noProof/>
          <w:sz w:val="22"/>
          <w:lang w:val="it-IT"/>
        </w:rPr>
        <w:t xml:space="preserve">U slučaju kada se, zbog specifičnog načina gradnje, u sobe ulazi neposredno sa verande ili iz dvorišta, sve sobe koje jedno domaćinstvo koristi popisuju se kao jedan stan, uključujući i kuhinju i ostale pomoćne prostorije. </w:t>
      </w:r>
    </w:p>
    <w:p w:rsidR="00FB0876" w:rsidRPr="009418C9" w:rsidRDefault="00FB0876" w:rsidP="00D05E37">
      <w:pPr>
        <w:spacing w:after="120" w:line="276" w:lineRule="auto"/>
        <w:rPr>
          <w:rFonts w:cs="Arial"/>
          <w:noProof/>
          <w:sz w:val="22"/>
          <w:lang w:val="it-IT"/>
        </w:rPr>
      </w:pPr>
      <w:r w:rsidRPr="009418C9">
        <w:rPr>
          <w:rFonts w:cs="Arial"/>
          <w:noProof/>
          <w:sz w:val="22"/>
          <w:lang w:val="it-IT"/>
        </w:rPr>
        <w:t xml:space="preserve">U sastav stana </w:t>
      </w:r>
      <w:r w:rsidRPr="009418C9">
        <w:rPr>
          <w:rFonts w:cs="Arial"/>
          <w:b/>
          <w:noProof/>
          <w:sz w:val="22"/>
          <w:lang w:val="it-IT"/>
        </w:rPr>
        <w:t>ne uključuju</w:t>
      </w:r>
      <w:r w:rsidRPr="009418C9">
        <w:rPr>
          <w:rFonts w:cs="Arial"/>
          <w:noProof/>
          <w:sz w:val="22"/>
          <w:lang w:val="it-IT"/>
        </w:rPr>
        <w:t xml:space="preserve"> se građevinski odvojene pomoćne prostorije (ljetnja kuhinja, ostava, WC</w:t>
      </w:r>
      <w:r w:rsidR="00DD7628">
        <w:rPr>
          <w:rFonts w:cs="Arial"/>
          <w:noProof/>
          <w:sz w:val="22"/>
          <w:lang w:val="it-IT"/>
        </w:rPr>
        <w:t>/</w:t>
      </w:r>
      <w:r w:rsidRPr="009418C9">
        <w:rPr>
          <w:rFonts w:cs="Arial"/>
          <w:noProof/>
          <w:sz w:val="22"/>
          <w:lang w:val="it-IT"/>
        </w:rPr>
        <w:t xml:space="preserve">toalet i sl.), </w:t>
      </w:r>
      <w:r w:rsidRPr="009418C9">
        <w:rPr>
          <w:rFonts w:cs="Arial"/>
          <w:b/>
          <w:noProof/>
          <w:sz w:val="22"/>
          <w:lang w:val="it-IT"/>
        </w:rPr>
        <w:t>osim u slučaju kada ih domaćinstvo koristi preko cijele godine</w:t>
      </w:r>
      <w:r w:rsidRPr="009418C9">
        <w:rPr>
          <w:rFonts w:cs="Arial"/>
          <w:noProof/>
          <w:sz w:val="22"/>
          <w:lang w:val="it-IT"/>
        </w:rPr>
        <w:t xml:space="preserve">. </w:t>
      </w:r>
    </w:p>
    <w:p w:rsidR="00FB0876" w:rsidRPr="009418C9" w:rsidRDefault="00FB0876" w:rsidP="00D05E37">
      <w:pPr>
        <w:spacing w:after="120" w:line="276" w:lineRule="auto"/>
        <w:rPr>
          <w:rFonts w:cs="Arial"/>
          <w:noProof/>
          <w:sz w:val="22"/>
          <w:lang w:val="it-IT"/>
        </w:rPr>
      </w:pPr>
      <w:r w:rsidRPr="009418C9">
        <w:rPr>
          <w:rFonts w:cs="Arial"/>
          <w:noProof/>
          <w:sz w:val="22"/>
          <w:lang w:val="it-IT"/>
        </w:rPr>
        <w:t xml:space="preserve">U praksi se javljaju slučajevi da jedno domaćinstvo koristi dva ili više stanova </w:t>
      </w:r>
      <w:r w:rsidRPr="009418C9">
        <w:rPr>
          <w:rFonts w:cs="Arial"/>
          <w:b/>
          <w:noProof/>
          <w:sz w:val="22"/>
          <w:lang w:val="it-IT"/>
        </w:rPr>
        <w:t>na istoj adresi</w:t>
      </w:r>
      <w:r w:rsidRPr="009418C9">
        <w:rPr>
          <w:rFonts w:cs="Arial"/>
          <w:noProof/>
          <w:sz w:val="22"/>
          <w:lang w:val="it-IT"/>
        </w:rPr>
        <w:t xml:space="preserve">. </w:t>
      </w:r>
    </w:p>
    <w:p w:rsidR="00FB0876" w:rsidRPr="009418C9" w:rsidRDefault="00FB0876" w:rsidP="006A54BC">
      <w:pPr>
        <w:pStyle w:val="ListParagraph"/>
        <w:numPr>
          <w:ilvl w:val="0"/>
          <w:numId w:val="31"/>
        </w:numPr>
        <w:spacing w:after="240" w:line="276" w:lineRule="auto"/>
        <w:rPr>
          <w:rFonts w:cs="Arial"/>
          <w:noProof/>
          <w:sz w:val="22"/>
          <w:lang w:val="it-IT"/>
        </w:rPr>
      </w:pPr>
      <w:r w:rsidRPr="009418C9">
        <w:rPr>
          <w:rFonts w:cs="Arial"/>
          <w:noProof/>
          <w:sz w:val="22"/>
          <w:lang w:val="it-IT"/>
        </w:rPr>
        <w:t>Dva ili više stanova u istoj zgradi</w:t>
      </w:r>
      <w:r w:rsidR="00DD7628">
        <w:rPr>
          <w:rFonts w:cs="Arial"/>
          <w:noProof/>
          <w:sz w:val="22"/>
          <w:lang w:val="it-IT"/>
        </w:rPr>
        <w:t>/</w:t>
      </w:r>
      <w:r w:rsidRPr="009418C9">
        <w:rPr>
          <w:rFonts w:cs="Arial"/>
          <w:noProof/>
          <w:sz w:val="22"/>
          <w:lang w:val="it-IT"/>
        </w:rPr>
        <w:t>kući koje koristi jedno domaćinstvo, mogu se nalaziti na istoj etaži, ali svaki stan mora da ima poseban ulaz i da nijesu međusobno povezani (vratima ili nekim zajedničkim prostorijama). Treba popuniti Upitnik za stan i domaćinstv</w:t>
      </w:r>
      <w:r w:rsidR="00AC2A23">
        <w:rPr>
          <w:rFonts w:cs="Arial"/>
          <w:noProof/>
          <w:sz w:val="22"/>
          <w:lang w:val="it-IT"/>
        </w:rPr>
        <w:t>o</w:t>
      </w:r>
      <w:r w:rsidRPr="009418C9">
        <w:rPr>
          <w:rFonts w:cs="Arial"/>
          <w:noProof/>
          <w:sz w:val="22"/>
          <w:lang w:val="it-IT"/>
        </w:rPr>
        <w:t xml:space="preserve"> (P-2) za svaki stan, a podatke o domaćinstvu u Spisku lica dati samo u jednom Upitniku za stan. </w:t>
      </w:r>
    </w:p>
    <w:p w:rsidR="00FB0876" w:rsidRPr="009418C9" w:rsidRDefault="00FB0876" w:rsidP="006A54BC">
      <w:pPr>
        <w:pStyle w:val="ListParagraph"/>
        <w:numPr>
          <w:ilvl w:val="0"/>
          <w:numId w:val="31"/>
        </w:numPr>
        <w:spacing w:before="120" w:after="120" w:line="276" w:lineRule="auto"/>
        <w:rPr>
          <w:rFonts w:cs="Arial"/>
          <w:noProof/>
          <w:sz w:val="22"/>
          <w:lang w:val="it-IT"/>
        </w:rPr>
      </w:pPr>
      <w:r w:rsidRPr="009418C9">
        <w:rPr>
          <w:rFonts w:cs="Arial"/>
          <w:noProof/>
          <w:sz w:val="22"/>
          <w:lang w:val="it-IT"/>
        </w:rPr>
        <w:t>Dva stana u istoj zgradi</w:t>
      </w:r>
      <w:r w:rsidR="00DD7628">
        <w:rPr>
          <w:rFonts w:cs="Arial"/>
          <w:noProof/>
          <w:sz w:val="22"/>
          <w:lang w:val="it-IT"/>
        </w:rPr>
        <w:t>/</w:t>
      </w:r>
      <w:r w:rsidRPr="009418C9">
        <w:rPr>
          <w:rFonts w:cs="Arial"/>
          <w:noProof/>
          <w:sz w:val="22"/>
          <w:lang w:val="it-IT"/>
        </w:rPr>
        <w:t>kući koje koristi jedno domaćinstvo, mogu se nalaziti i u zgradi</w:t>
      </w:r>
      <w:r w:rsidR="00DD7628">
        <w:rPr>
          <w:rFonts w:cs="Arial"/>
          <w:noProof/>
          <w:sz w:val="22"/>
          <w:lang w:val="it-IT"/>
        </w:rPr>
        <w:t>/</w:t>
      </w:r>
      <w:r w:rsidRPr="009418C9">
        <w:rPr>
          <w:rFonts w:cs="Arial"/>
          <w:noProof/>
          <w:sz w:val="22"/>
          <w:lang w:val="it-IT"/>
        </w:rPr>
        <w:t xml:space="preserve">kući sagrađenoj na dvije etaže (prizemlje i sprat), pri čemu se jedan stan nalazi u prizemlju, a drugi na spratu ili oba zauzimaju po dio prizemlja i dio sprata. U oba slučaja ovi stanovi moraju da imaju potpuno odvojene ulaze u stan. Popisuju se kao dva stana. Treba popuniti Upitnike za stan (P-2) za svaki stan, a podatke o domaćinstvu u Spisku lica dati samo u jednom Upitniku za stan. </w:t>
      </w:r>
    </w:p>
    <w:p w:rsidR="00FB0876" w:rsidRDefault="00FB0876" w:rsidP="00D05E37">
      <w:pPr>
        <w:spacing w:after="120" w:line="276" w:lineRule="auto"/>
        <w:rPr>
          <w:rFonts w:cs="Arial"/>
          <w:noProof/>
          <w:sz w:val="22"/>
          <w:lang w:val="it-IT"/>
        </w:rPr>
      </w:pPr>
      <w:r w:rsidRPr="009418C9">
        <w:rPr>
          <w:rFonts w:cs="Arial"/>
          <w:noProof/>
          <w:sz w:val="22"/>
          <w:lang w:val="it-IT"/>
        </w:rPr>
        <w:t>Međutim, ako zgrada</w:t>
      </w:r>
      <w:r w:rsidR="00DD7628">
        <w:rPr>
          <w:rFonts w:cs="Arial"/>
          <w:noProof/>
          <w:sz w:val="22"/>
          <w:lang w:val="it-IT"/>
        </w:rPr>
        <w:t>/</w:t>
      </w:r>
      <w:r w:rsidRPr="009418C9">
        <w:rPr>
          <w:rFonts w:cs="Arial"/>
          <w:noProof/>
          <w:sz w:val="22"/>
          <w:lang w:val="it-IT"/>
        </w:rPr>
        <w:t xml:space="preserve">kuća ima prizemlje i sprat, ali se u prostorije koje se nalaze na spratu ulazi sa stepenica koje polaze iz neke prostorije u prizemlju (predsoblje, dnevna soba i sl.), neće se smatrati da domaćinstvo ima dva stana, jer je to jedan stan koji zauzima dvije etaže. </w:t>
      </w:r>
    </w:p>
    <w:p w:rsidR="00D91445" w:rsidRDefault="005320A2" w:rsidP="00FB0876">
      <w:pPr>
        <w:rPr>
          <w:rFonts w:cs="Arial"/>
          <w:noProof/>
          <w:sz w:val="22"/>
          <w:lang w:val="it-IT"/>
        </w:rPr>
      </w:pPr>
      <w:r w:rsidRPr="00D91445">
        <w:rPr>
          <w:rFonts w:cs="Arial"/>
          <w:noProof/>
          <w:sz w:val="22"/>
          <w:lang w:val="sr-Latn-ME" w:eastAsia="sr-Latn-ME"/>
        </w:rPr>
        <w:drawing>
          <wp:anchor distT="0" distB="0" distL="114300" distR="114300" simplePos="0" relativeHeight="252241408" behindDoc="0" locked="0" layoutInCell="1" allowOverlap="1" wp14:anchorId="107C81B5" wp14:editId="1388B88D">
            <wp:simplePos x="0" y="0"/>
            <wp:positionH relativeFrom="margin">
              <wp:align>left</wp:align>
            </wp:positionH>
            <wp:positionV relativeFrom="paragraph">
              <wp:posOffset>165735</wp:posOffset>
            </wp:positionV>
            <wp:extent cx="472440" cy="475615"/>
            <wp:effectExtent l="0" t="0" r="3810" b="635"/>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472440" cy="47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2"/>
          <w:lang w:val="sr-Latn-ME" w:eastAsia="sr-Latn-ME"/>
        </w:rPr>
        <mc:AlternateContent>
          <mc:Choice Requires="wps">
            <w:drawing>
              <wp:anchor distT="0" distB="0" distL="114300" distR="114300" simplePos="0" relativeHeight="252248576" behindDoc="0" locked="0" layoutInCell="1" allowOverlap="1" wp14:anchorId="7F1CAABF" wp14:editId="09CF6411">
                <wp:simplePos x="0" y="0"/>
                <wp:positionH relativeFrom="margin">
                  <wp:align>right</wp:align>
                </wp:positionH>
                <wp:positionV relativeFrom="paragraph">
                  <wp:posOffset>84893</wp:posOffset>
                </wp:positionV>
                <wp:extent cx="5472430" cy="1094740"/>
                <wp:effectExtent l="0" t="0" r="13970" b="10160"/>
                <wp:wrapNone/>
                <wp:docPr id="57" name="Rectangle: Rounded Corners 57"/>
                <wp:cNvGraphicFramePr/>
                <a:graphic xmlns:a="http://schemas.openxmlformats.org/drawingml/2006/main">
                  <a:graphicData uri="http://schemas.microsoft.com/office/word/2010/wordprocessingShape">
                    <wps:wsp>
                      <wps:cNvSpPr/>
                      <wps:spPr>
                        <a:xfrm>
                          <a:off x="0" y="0"/>
                          <a:ext cx="5472430" cy="1094740"/>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Default="00830A90" w:rsidP="00274063">
                            <w:r w:rsidRPr="00D91445">
                              <w:rPr>
                                <w:rFonts w:cs="Arial"/>
                                <w:noProof/>
                                <w:sz w:val="22"/>
                                <w:lang w:val="it-IT"/>
                              </w:rPr>
                              <w:t>Za stanove u koje u vrijeme popisa popisivač nije mogao da uđe (privremeno nenastanjen/</w:t>
                            </w:r>
                            <w:r>
                              <w:rPr>
                                <w:rFonts w:cs="Arial"/>
                                <w:noProof/>
                                <w:sz w:val="22"/>
                                <w:lang w:val="it-IT"/>
                              </w:rPr>
                              <w:t>n</w:t>
                            </w:r>
                            <w:r w:rsidRPr="00D91445">
                              <w:rPr>
                                <w:rFonts w:cs="Arial"/>
                                <w:noProof/>
                                <w:sz w:val="22"/>
                                <w:lang w:val="it-IT"/>
                              </w:rPr>
                              <w:t>apušten, stan za sezonsko korišćenje, lica koja tu stanuju su privremeno odsutna - na putu, odmoru, liječenju i sl.) popisivač je obavezan da procijeni da li se radi o stanu u smislu date definicije i popuni upitnik P-2 prema pravilima za popunjavanje podataka za prazan stan</w:t>
                            </w:r>
                            <w:r>
                              <w:rPr>
                                <w:rFonts w:cs="Arial"/>
                                <w:noProof/>
                                <w:sz w:val="22"/>
                                <w:lang w:val="it-I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CAABF" id="Rectangle: Rounded Corners 57" o:spid="_x0000_s1040" style="position:absolute;left:0;text-align:left;margin-left:379.7pt;margin-top:6.7pt;width:430.9pt;height:86.2pt;z-index:25224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" fillcolor="#f2f2f2 [3052]" strokecolor="#243f60 [1604]" strokeweight=".5pt">
                <v:textbox>
                  <w:txbxContent>
                    <w:p w:rsidR="00830A90" w:rsidRDefault="00830A90" w:rsidP="00274063">
                      <w:r w:rsidRPr="00D91445">
                        <w:rPr>
                          <w:rFonts w:cs="Arial"/>
                          <w:noProof/>
                          <w:sz w:val="22"/>
                          <w:lang w:val="it-IT"/>
                        </w:rPr>
                        <w:t>Za stanove u koje u vrijeme popisa popisivač nije mogao da uđe (privremeno nenastanjen/</w:t>
                      </w:r>
                      <w:r>
                        <w:rPr>
                          <w:rFonts w:cs="Arial"/>
                          <w:noProof/>
                          <w:sz w:val="22"/>
                          <w:lang w:val="it-IT"/>
                        </w:rPr>
                        <w:t>n</w:t>
                      </w:r>
                      <w:r w:rsidRPr="00D91445">
                        <w:rPr>
                          <w:rFonts w:cs="Arial"/>
                          <w:noProof/>
                          <w:sz w:val="22"/>
                          <w:lang w:val="it-IT"/>
                        </w:rPr>
                        <w:t>apušten, stan za sezonsko korišćenje, lica koja tu stanuju su privremeno odsutna - na putu, odmoru, liječenju i sl.) popisivač je obavezan da procijeni da li se radi o stanu u smislu date definicije i popuni upitnik P-2 prema pravilima za popunjavanje podataka za prazan stan</w:t>
                      </w:r>
                      <w:r>
                        <w:rPr>
                          <w:rFonts w:cs="Arial"/>
                          <w:noProof/>
                          <w:sz w:val="22"/>
                          <w:lang w:val="it-IT"/>
                        </w:rPr>
                        <w:t>.</w:t>
                      </w:r>
                    </w:p>
                  </w:txbxContent>
                </v:textbox>
                <w10:wrap anchorx="margin"/>
              </v:roundrect>
            </w:pict>
          </mc:Fallback>
        </mc:AlternateContent>
      </w:r>
    </w:p>
    <w:p w:rsidR="00E50654" w:rsidRDefault="00E50654" w:rsidP="00FB0876">
      <w:pPr>
        <w:rPr>
          <w:rFonts w:cs="Arial"/>
          <w:noProof/>
          <w:sz w:val="22"/>
          <w:lang w:val="it-IT"/>
        </w:rPr>
      </w:pPr>
    </w:p>
    <w:p w:rsidR="00E50654" w:rsidRPr="009418C9" w:rsidRDefault="00E50654" w:rsidP="00FB0876">
      <w:pPr>
        <w:rPr>
          <w:rFonts w:cs="Arial"/>
          <w:noProof/>
          <w:sz w:val="22"/>
          <w:lang w:val="it-IT"/>
        </w:rPr>
      </w:pPr>
    </w:p>
    <w:p w:rsidR="00FB0876" w:rsidRPr="00D91445" w:rsidRDefault="00FB0876" w:rsidP="00FB0876">
      <w:pPr>
        <w:rPr>
          <w:rFonts w:cs="Arial"/>
          <w:noProof/>
          <w:sz w:val="22"/>
          <w:lang w:val="it-IT"/>
        </w:rPr>
      </w:pPr>
      <w:r w:rsidRPr="00D91445">
        <w:rPr>
          <w:rFonts w:cs="Arial"/>
          <w:noProof/>
          <w:sz w:val="22"/>
          <w:lang w:val="it-IT"/>
        </w:rPr>
        <w:t xml:space="preserve"> </w:t>
      </w:r>
    </w:p>
    <w:p w:rsidR="00D91445" w:rsidRDefault="00D91445" w:rsidP="00FB0876">
      <w:pPr>
        <w:rPr>
          <w:rFonts w:cs="Arial"/>
          <w:b/>
          <w:noProof/>
          <w:sz w:val="22"/>
          <w:lang w:val="it-IT"/>
        </w:rPr>
      </w:pPr>
    </w:p>
    <w:p w:rsidR="00D91445" w:rsidRDefault="00D91445" w:rsidP="00FB0876">
      <w:pPr>
        <w:rPr>
          <w:rFonts w:cs="Arial"/>
          <w:b/>
          <w:noProof/>
          <w:sz w:val="22"/>
          <w:lang w:val="it-IT"/>
        </w:rPr>
      </w:pPr>
    </w:p>
    <w:p w:rsidR="00D91445" w:rsidRDefault="00D91445" w:rsidP="00FB0876">
      <w:pPr>
        <w:rPr>
          <w:rFonts w:cs="Arial"/>
          <w:b/>
          <w:noProof/>
          <w:sz w:val="22"/>
          <w:lang w:val="it-IT"/>
        </w:rPr>
      </w:pPr>
    </w:p>
    <w:p w:rsidR="00274063" w:rsidRDefault="00274063" w:rsidP="00FB0876">
      <w:pPr>
        <w:rPr>
          <w:rFonts w:cs="Arial"/>
          <w:b/>
          <w:noProof/>
          <w:sz w:val="22"/>
          <w:lang w:val="it-IT"/>
        </w:rPr>
      </w:pPr>
    </w:p>
    <w:p w:rsidR="00FB0876" w:rsidRPr="009418C9" w:rsidRDefault="00FB0876" w:rsidP="00E50654">
      <w:pPr>
        <w:pStyle w:val="ListParagraph"/>
        <w:numPr>
          <w:ilvl w:val="0"/>
          <w:numId w:val="26"/>
        </w:numPr>
        <w:spacing w:before="240" w:after="160" w:line="259" w:lineRule="auto"/>
        <w:rPr>
          <w:rFonts w:cs="Arial"/>
          <w:b/>
          <w:i/>
          <w:noProof/>
          <w:sz w:val="22"/>
          <w:lang w:val="it-IT"/>
        </w:rPr>
      </w:pPr>
      <w:r w:rsidRPr="009418C9">
        <w:rPr>
          <w:rFonts w:cs="Arial"/>
          <w:b/>
          <w:i/>
          <w:noProof/>
          <w:sz w:val="22"/>
          <w:lang w:val="it-IT"/>
        </w:rPr>
        <w:t xml:space="preserve">Odgovor 2. </w:t>
      </w:r>
      <w:r w:rsidRPr="00044EAF">
        <w:rPr>
          <w:rFonts w:cs="Arial"/>
          <w:b/>
          <w:i/>
          <w:noProof/>
          <w:sz w:val="22"/>
          <w:lang w:val="it-IT"/>
        </w:rPr>
        <w:t>Prostorij</w:t>
      </w:r>
      <w:r w:rsidR="00DF3400" w:rsidRPr="00044EAF">
        <w:rPr>
          <w:rFonts w:cs="Arial"/>
          <w:b/>
          <w:i/>
          <w:noProof/>
          <w:sz w:val="22"/>
          <w:lang w:val="it-IT"/>
        </w:rPr>
        <w:t>a</w:t>
      </w:r>
      <w:r w:rsidRPr="003175F0">
        <w:rPr>
          <w:rFonts w:cs="Arial"/>
          <w:i/>
          <w:noProof/>
          <w:sz w:val="22"/>
          <w:lang w:val="it-IT"/>
        </w:rPr>
        <w:t>/</w:t>
      </w:r>
      <w:r w:rsidRPr="00044EAF">
        <w:rPr>
          <w:rFonts w:cs="Arial"/>
          <w:b/>
          <w:i/>
          <w:noProof/>
          <w:sz w:val="22"/>
          <w:lang w:val="it-IT"/>
        </w:rPr>
        <w:t>objekat koji se u vrijeme popisa</w:t>
      </w:r>
      <w:r w:rsidRPr="003175F0">
        <w:rPr>
          <w:rFonts w:cs="Arial"/>
          <w:i/>
          <w:noProof/>
          <w:sz w:val="22"/>
          <w:lang w:val="it-IT"/>
        </w:rPr>
        <w:t xml:space="preserve"> </w:t>
      </w:r>
      <w:r w:rsidRPr="00044EAF">
        <w:rPr>
          <w:rFonts w:cs="Arial"/>
          <w:b/>
          <w:i/>
          <w:noProof/>
          <w:sz w:val="22"/>
          <w:lang w:val="it-IT"/>
        </w:rPr>
        <w:t>koristi za stanovanje</w:t>
      </w:r>
    </w:p>
    <w:p w:rsidR="00FB0876" w:rsidRPr="009418C9" w:rsidRDefault="00FB0876" w:rsidP="00D05E37">
      <w:pPr>
        <w:spacing w:after="120" w:line="276" w:lineRule="auto"/>
        <w:rPr>
          <w:rFonts w:cs="Arial"/>
          <w:noProof/>
          <w:sz w:val="22"/>
        </w:rPr>
      </w:pPr>
      <w:r w:rsidRPr="009418C9">
        <w:rPr>
          <w:rFonts w:cs="Arial"/>
          <w:noProof/>
          <w:sz w:val="22"/>
          <w:lang w:val="it-IT"/>
        </w:rPr>
        <w:t>Kao prostorije</w:t>
      </w:r>
      <w:r w:rsidR="00DD7628">
        <w:rPr>
          <w:rFonts w:cs="Arial"/>
          <w:noProof/>
          <w:sz w:val="22"/>
          <w:lang w:val="it-IT"/>
        </w:rPr>
        <w:t>/</w:t>
      </w:r>
      <w:r w:rsidRPr="009418C9">
        <w:rPr>
          <w:rFonts w:cs="Arial"/>
          <w:noProof/>
          <w:sz w:val="22"/>
          <w:lang w:val="it-IT"/>
        </w:rPr>
        <w:t xml:space="preserve">objekti koji se u vrijeme popisa koriste za stanovanje popisuju se sve one jedinice koje ne ispunjavaju uslove iz definicije stana (u građevinskom smislu nijesu stanovi i nijesu namijenjene za stanovanje), a u vrijeme popisa se koriste kao uobičajeno mjesto boravka jednog ili više lica koji su članovi domaćinstva. </w:t>
      </w:r>
      <w:r w:rsidRPr="009418C9">
        <w:rPr>
          <w:rFonts w:cs="Arial"/>
          <w:noProof/>
          <w:sz w:val="22"/>
        </w:rPr>
        <w:t>To su, na primjer:</w:t>
      </w:r>
    </w:p>
    <w:p w:rsidR="00FB0876" w:rsidRPr="009418C9" w:rsidRDefault="00FB0876" w:rsidP="006A54BC">
      <w:pPr>
        <w:pStyle w:val="ListParagraph"/>
        <w:numPr>
          <w:ilvl w:val="0"/>
          <w:numId w:val="32"/>
        </w:numPr>
        <w:spacing w:after="160" w:line="276" w:lineRule="auto"/>
        <w:rPr>
          <w:rFonts w:cs="Arial"/>
          <w:noProof/>
          <w:sz w:val="22"/>
        </w:rPr>
      </w:pPr>
      <w:r w:rsidRPr="009418C9">
        <w:rPr>
          <w:rFonts w:cs="Arial"/>
          <w:noProof/>
          <w:sz w:val="22"/>
        </w:rPr>
        <w:t>nastanjena prodavnica, kancelarija i slično, kao i nastanjena bolnička soba, nastanjene prostorije kolektivnog stana (studentskog doma, samačkog doma i dr.) u kojima stalno stanuje porodično ili samačko domaćinstvo koje nije korisnik usluga tog kolektivnog stana, već tu stanuje sticajem raznih okolnosti (u upitnik P-2 unose se podaci samo o prostorijama koje domaćinstvo samo koristi, a ne i o prostorijama koje domaćinstvo koristi zajedno sa ostalim domaćinstvima ili bolesnicima itd.);</w:t>
      </w:r>
    </w:p>
    <w:p w:rsidR="00FB0876" w:rsidRPr="009418C9" w:rsidRDefault="00FB0876" w:rsidP="006A54BC">
      <w:pPr>
        <w:pStyle w:val="ListParagraph"/>
        <w:numPr>
          <w:ilvl w:val="0"/>
          <w:numId w:val="32"/>
        </w:numPr>
        <w:spacing w:after="160" w:line="276" w:lineRule="auto"/>
        <w:rPr>
          <w:rFonts w:cs="Arial"/>
          <w:noProof/>
          <w:sz w:val="22"/>
        </w:rPr>
      </w:pPr>
      <w:r w:rsidRPr="009418C9">
        <w:rPr>
          <w:rFonts w:cs="Arial"/>
          <w:noProof/>
          <w:sz w:val="22"/>
        </w:rPr>
        <w:t>polu-trajne prostorije</w:t>
      </w:r>
      <w:r w:rsidR="00DD7628">
        <w:rPr>
          <w:rFonts w:cs="Arial"/>
          <w:noProof/>
          <w:sz w:val="22"/>
        </w:rPr>
        <w:t>/</w:t>
      </w:r>
      <w:r w:rsidRPr="009418C9">
        <w:rPr>
          <w:rFonts w:cs="Arial"/>
          <w:noProof/>
          <w:sz w:val="22"/>
        </w:rPr>
        <w:t>objekti koji se u vrijeme popisa koriste za stanovanje – kolibe, brvnare, šupe, daščare i drugi improvizovani objekti (podrumi, garaže, pećine i sl.);</w:t>
      </w:r>
    </w:p>
    <w:p w:rsidR="00FB0876" w:rsidRPr="009418C9" w:rsidRDefault="00FB0876" w:rsidP="006A54BC">
      <w:pPr>
        <w:pStyle w:val="ListParagraph"/>
        <w:numPr>
          <w:ilvl w:val="0"/>
          <w:numId w:val="32"/>
        </w:numPr>
        <w:spacing w:after="160" w:line="276" w:lineRule="auto"/>
        <w:rPr>
          <w:rFonts w:cs="Arial"/>
          <w:noProof/>
          <w:sz w:val="22"/>
          <w:lang w:val="it-IT"/>
        </w:rPr>
      </w:pPr>
      <w:r w:rsidRPr="009418C9">
        <w:rPr>
          <w:rFonts w:cs="Arial"/>
          <w:noProof/>
          <w:sz w:val="22"/>
          <w:lang w:val="it-IT"/>
        </w:rPr>
        <w:t>pokretne prostorije</w:t>
      </w:r>
      <w:r w:rsidR="00DD7628">
        <w:rPr>
          <w:rFonts w:cs="Arial"/>
          <w:noProof/>
          <w:sz w:val="22"/>
          <w:lang w:val="it-IT"/>
        </w:rPr>
        <w:t>/</w:t>
      </w:r>
      <w:r w:rsidRPr="009418C9">
        <w:rPr>
          <w:rFonts w:cs="Arial"/>
          <w:noProof/>
          <w:sz w:val="22"/>
          <w:lang w:val="it-IT"/>
        </w:rPr>
        <w:t>objekti koji se u vrijeme popisa koriste za stanovanje – prikolica, vagon, šator, čerga i sl.</w:t>
      </w:r>
    </w:p>
    <w:p w:rsidR="00FB0876" w:rsidRPr="009418C9" w:rsidRDefault="00FB0876" w:rsidP="005047A4">
      <w:pPr>
        <w:pStyle w:val="ListParagraph"/>
        <w:spacing w:line="276" w:lineRule="auto"/>
        <w:rPr>
          <w:rFonts w:cs="Arial"/>
          <w:noProof/>
          <w:sz w:val="22"/>
          <w:lang w:val="it-IT"/>
        </w:rPr>
      </w:pPr>
    </w:p>
    <w:p w:rsidR="00FB0876" w:rsidRPr="009418C9" w:rsidRDefault="00FB0876" w:rsidP="006A54BC">
      <w:pPr>
        <w:pStyle w:val="ListParagraph"/>
        <w:numPr>
          <w:ilvl w:val="0"/>
          <w:numId w:val="27"/>
        </w:numPr>
        <w:spacing w:after="160" w:line="259" w:lineRule="auto"/>
        <w:rPr>
          <w:rFonts w:cs="Arial"/>
          <w:b/>
          <w:i/>
          <w:noProof/>
          <w:sz w:val="22"/>
        </w:rPr>
      </w:pPr>
      <w:r w:rsidRPr="009418C9">
        <w:rPr>
          <w:rFonts w:cs="Arial"/>
          <w:b/>
          <w:i/>
          <w:noProof/>
          <w:sz w:val="22"/>
        </w:rPr>
        <w:t xml:space="preserve">Odgovor 3. </w:t>
      </w:r>
      <w:r w:rsidRPr="00044EAF">
        <w:rPr>
          <w:rFonts w:cs="Arial"/>
          <w:b/>
          <w:i/>
          <w:noProof/>
          <w:sz w:val="22"/>
        </w:rPr>
        <w:t>Kolektivni</w:t>
      </w:r>
      <w:r w:rsidRPr="00D91445">
        <w:rPr>
          <w:rFonts w:cs="Arial"/>
          <w:i/>
          <w:noProof/>
          <w:sz w:val="22"/>
        </w:rPr>
        <w:t xml:space="preserve"> </w:t>
      </w:r>
      <w:r w:rsidRPr="00044EAF">
        <w:rPr>
          <w:rFonts w:cs="Arial"/>
          <w:b/>
          <w:i/>
          <w:noProof/>
          <w:sz w:val="22"/>
        </w:rPr>
        <w:t>stan</w:t>
      </w:r>
      <w:r w:rsidRPr="009418C9">
        <w:rPr>
          <w:rFonts w:cs="Arial"/>
          <w:b/>
          <w:i/>
          <w:noProof/>
          <w:sz w:val="22"/>
        </w:rPr>
        <w:t xml:space="preserve">  </w:t>
      </w:r>
    </w:p>
    <w:p w:rsidR="00FB0876" w:rsidRPr="009418C9" w:rsidRDefault="00FB0876" w:rsidP="00D05E37">
      <w:pPr>
        <w:spacing w:after="120" w:line="276" w:lineRule="auto"/>
        <w:rPr>
          <w:rFonts w:cs="Arial"/>
          <w:noProof/>
          <w:sz w:val="22"/>
        </w:rPr>
      </w:pPr>
      <w:r w:rsidRPr="009418C9">
        <w:rPr>
          <w:rFonts w:cs="Arial"/>
          <w:noProof/>
          <w:sz w:val="22"/>
        </w:rPr>
        <w:t xml:space="preserve">Kao kolektivni stan popisuje se skup prostorija koje grupa lica koristi za zajedničko stanovanje. Tu spadaju: studentski, đački domovi ili internati; smještaji za lica sa invaliditetom; domovi za socijalno ugroženu djecu; domovi za penzionere, stare i iznemogle; vjerske ustanove; hoteli, moteli i sl.; kampovi; objekti za privremeni smještaj radnika i ostali kolektivni stanovi. </w:t>
      </w:r>
    </w:p>
    <w:p w:rsidR="00FB0876" w:rsidRPr="009418C9" w:rsidRDefault="00FB0876" w:rsidP="00D05E37">
      <w:pPr>
        <w:spacing w:after="120" w:line="276" w:lineRule="auto"/>
        <w:rPr>
          <w:rFonts w:cs="Arial"/>
          <w:noProof/>
          <w:sz w:val="22"/>
        </w:rPr>
      </w:pPr>
      <w:r w:rsidRPr="009418C9">
        <w:rPr>
          <w:rFonts w:cs="Arial"/>
          <w:noProof/>
          <w:sz w:val="22"/>
        </w:rPr>
        <w:t>Sve prostorije jednog doma, internata i sl. koje se smatraju kolektivnim stanom, popisuju se kao jedna jedinica popisa, bez obzira da li se nalazi u jednoj ili više zgrada</w:t>
      </w:r>
      <w:r w:rsidR="00DD7628">
        <w:rPr>
          <w:rFonts w:cs="Arial"/>
          <w:noProof/>
          <w:sz w:val="22"/>
        </w:rPr>
        <w:t>/</w:t>
      </w:r>
      <w:r w:rsidRPr="009418C9">
        <w:rPr>
          <w:rFonts w:cs="Arial"/>
          <w:noProof/>
          <w:sz w:val="22"/>
        </w:rPr>
        <w:t xml:space="preserve">kuća. </w:t>
      </w:r>
    </w:p>
    <w:p w:rsidR="00FB0876" w:rsidRPr="009418C9" w:rsidRDefault="00FB0876" w:rsidP="00D05E37">
      <w:pPr>
        <w:spacing w:after="120" w:line="276" w:lineRule="auto"/>
        <w:rPr>
          <w:rFonts w:cs="Arial"/>
          <w:noProof/>
          <w:sz w:val="22"/>
          <w:lang w:val="it-IT"/>
        </w:rPr>
      </w:pPr>
      <w:r w:rsidRPr="009418C9">
        <w:rPr>
          <w:rFonts w:cs="Arial"/>
          <w:noProof/>
          <w:sz w:val="22"/>
        </w:rPr>
        <w:t>Ukoliko u nekom kolektivnom stanu ima samačkih i porodičnih domaćinstava koja nijesu korisnici usluga, a koja koriste pojedine prostorije koje građevinski nijesu izdvojene u posebne stanove, takve prostorije se popisuju kao prostorije</w:t>
      </w:r>
      <w:r w:rsidR="00DD7628">
        <w:rPr>
          <w:rFonts w:cs="Arial"/>
          <w:noProof/>
          <w:sz w:val="22"/>
        </w:rPr>
        <w:t>/</w:t>
      </w:r>
      <w:r w:rsidRPr="009418C9">
        <w:rPr>
          <w:rFonts w:cs="Arial"/>
          <w:noProof/>
          <w:sz w:val="22"/>
        </w:rPr>
        <w:t xml:space="preserve">objekti koji se u vrijeme popisa koriste za stanovanje. </w:t>
      </w:r>
      <w:r w:rsidRPr="009418C9">
        <w:rPr>
          <w:rFonts w:cs="Arial"/>
          <w:noProof/>
          <w:sz w:val="22"/>
          <w:lang w:val="it-IT"/>
        </w:rPr>
        <w:t xml:space="preserve">(Vidi pitanje </w:t>
      </w:r>
      <w:r w:rsidRPr="009418C9">
        <w:rPr>
          <w:rFonts w:cs="Arial"/>
          <w:i/>
          <w:noProof/>
          <w:sz w:val="22"/>
          <w:lang w:val="it-IT"/>
        </w:rPr>
        <w:t xml:space="preserve">Odgovor 2 - </w:t>
      </w:r>
      <w:r w:rsidRPr="003175F0">
        <w:rPr>
          <w:rFonts w:cs="Arial"/>
          <w:i/>
          <w:noProof/>
          <w:sz w:val="22"/>
          <w:lang w:val="it-IT"/>
        </w:rPr>
        <w:t>Prostorij</w:t>
      </w:r>
      <w:r w:rsidR="003175F0" w:rsidRPr="003175F0">
        <w:rPr>
          <w:rFonts w:cs="Arial"/>
          <w:i/>
          <w:noProof/>
          <w:sz w:val="22"/>
          <w:lang w:val="it-IT"/>
        </w:rPr>
        <w:t>a</w:t>
      </w:r>
      <w:r w:rsidR="00DD7628" w:rsidRPr="003175F0">
        <w:rPr>
          <w:rFonts w:cs="Arial"/>
          <w:i/>
          <w:noProof/>
          <w:sz w:val="22"/>
          <w:lang w:val="it-IT"/>
        </w:rPr>
        <w:t>/</w:t>
      </w:r>
      <w:r w:rsidRPr="003175F0">
        <w:rPr>
          <w:rFonts w:cs="Arial"/>
          <w:i/>
          <w:noProof/>
          <w:sz w:val="22"/>
          <w:lang w:val="it-IT"/>
        </w:rPr>
        <w:t>objek</w:t>
      </w:r>
      <w:r w:rsidR="003175F0" w:rsidRPr="003175F0">
        <w:rPr>
          <w:rFonts w:cs="Arial"/>
          <w:i/>
          <w:noProof/>
          <w:sz w:val="22"/>
          <w:lang w:val="it-IT"/>
        </w:rPr>
        <w:t>a</w:t>
      </w:r>
      <w:r w:rsidRPr="003175F0">
        <w:rPr>
          <w:rFonts w:cs="Arial"/>
          <w:i/>
          <w:noProof/>
          <w:sz w:val="22"/>
          <w:lang w:val="it-IT"/>
        </w:rPr>
        <w:t>t koji se u vrijeme popisa korist</w:t>
      </w:r>
      <w:r w:rsidR="003175F0" w:rsidRPr="003175F0">
        <w:rPr>
          <w:rFonts w:cs="Arial"/>
          <w:i/>
          <w:noProof/>
          <w:sz w:val="22"/>
          <w:lang w:val="it-IT"/>
        </w:rPr>
        <w:t>i</w:t>
      </w:r>
      <w:r w:rsidRPr="003175F0">
        <w:rPr>
          <w:rFonts w:cs="Arial"/>
          <w:i/>
          <w:noProof/>
          <w:sz w:val="22"/>
          <w:lang w:val="it-IT"/>
        </w:rPr>
        <w:t xml:space="preserve"> za stanovanje</w:t>
      </w:r>
      <w:r w:rsidRPr="003175F0">
        <w:rPr>
          <w:rFonts w:cs="Arial"/>
          <w:noProof/>
          <w:sz w:val="22"/>
          <w:lang w:val="it-IT"/>
        </w:rPr>
        <w:t xml:space="preserve">). </w:t>
      </w:r>
    </w:p>
    <w:p w:rsidR="00FB0876" w:rsidRDefault="00FB0876" w:rsidP="0095471D">
      <w:pPr>
        <w:spacing w:after="240" w:line="276" w:lineRule="auto"/>
        <w:rPr>
          <w:rFonts w:cs="Arial"/>
          <w:noProof/>
          <w:sz w:val="22"/>
          <w:lang w:val="it-IT"/>
        </w:rPr>
      </w:pPr>
      <w:r w:rsidRPr="009418C9">
        <w:rPr>
          <w:rFonts w:cs="Arial"/>
          <w:noProof/>
          <w:sz w:val="22"/>
          <w:lang w:val="it-IT"/>
        </w:rPr>
        <w:t>Stanovi domara, upravnika i drugih lica, koji predstavljaju odvojene građevinske cjeline i u svemu odgovaraju definiciji stana, iako se nalaze u zgradi kolektivnog stana popisaće se kao stan.</w:t>
      </w:r>
    </w:p>
    <w:p w:rsidR="00FB0876" w:rsidRPr="009418C9" w:rsidRDefault="00FB0876" w:rsidP="001059C1">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9418C9">
        <w:rPr>
          <w:rFonts w:cs="Arial"/>
          <w:b/>
          <w:noProof/>
          <w:sz w:val="22"/>
          <w:lang w:val="it-IT"/>
        </w:rPr>
        <w:t>Pitanje 2. Vrsta kolektivnog stana</w:t>
      </w:r>
    </w:p>
    <w:p w:rsidR="00FB0876" w:rsidRPr="009418C9" w:rsidRDefault="00FB0876" w:rsidP="004E27BB">
      <w:pPr>
        <w:spacing w:before="120" w:after="120"/>
        <w:rPr>
          <w:rFonts w:cs="Arial"/>
          <w:noProof/>
          <w:sz w:val="22"/>
          <w:lang w:val="it-IT"/>
        </w:rPr>
      </w:pPr>
      <w:r w:rsidRPr="009418C9">
        <w:rPr>
          <w:rFonts w:cs="Arial"/>
          <w:noProof/>
          <w:sz w:val="22"/>
          <w:lang w:val="it-IT"/>
        </w:rPr>
        <w:t>Ukoliko se upitnik popunjava za kolektivni stan, zaokružiti vrstu kolektivnog stana, na sljedeći način:</w:t>
      </w:r>
    </w:p>
    <w:p w:rsidR="00FB0876" w:rsidRPr="009418C9" w:rsidRDefault="00FB0876" w:rsidP="006A54BC">
      <w:pPr>
        <w:pStyle w:val="ListParagraph"/>
        <w:numPr>
          <w:ilvl w:val="0"/>
          <w:numId w:val="27"/>
        </w:numPr>
        <w:spacing w:after="160" w:line="259" w:lineRule="auto"/>
        <w:ind w:left="0" w:firstLine="360"/>
        <w:rPr>
          <w:rFonts w:cs="Arial"/>
          <w:noProof/>
          <w:sz w:val="22"/>
          <w:lang w:val="it-IT"/>
        </w:rPr>
      </w:pPr>
      <w:r w:rsidRPr="009418C9">
        <w:rPr>
          <w:rFonts w:cs="Arial"/>
          <w:b/>
          <w:i/>
          <w:noProof/>
          <w:sz w:val="22"/>
          <w:lang w:val="it-IT"/>
        </w:rPr>
        <w:t xml:space="preserve">Odgovor 1: </w:t>
      </w:r>
      <w:r w:rsidRPr="00044EAF">
        <w:rPr>
          <w:rFonts w:cs="Arial"/>
          <w:i/>
          <w:noProof/>
          <w:sz w:val="22"/>
          <w:lang w:val="it-IT"/>
        </w:rPr>
        <w:t xml:space="preserve">Studentski, đački dom ili internat </w:t>
      </w:r>
      <w:r w:rsidRPr="009418C9">
        <w:rPr>
          <w:rFonts w:cs="Arial"/>
          <w:noProof/>
          <w:sz w:val="22"/>
          <w:lang w:val="it-IT"/>
        </w:rPr>
        <w:t>- domovi koji služe za smještaj studenata i đaka</w:t>
      </w:r>
      <w:r w:rsidR="004C2EAF" w:rsidRPr="009418C9">
        <w:rPr>
          <w:rFonts w:cs="Arial"/>
          <w:noProof/>
          <w:sz w:val="22"/>
          <w:lang w:val="it-IT"/>
        </w:rPr>
        <w:t>.</w:t>
      </w:r>
    </w:p>
    <w:p w:rsidR="00FB0876" w:rsidRPr="005047A4" w:rsidRDefault="00FB0876" w:rsidP="005047A4">
      <w:pPr>
        <w:pStyle w:val="ListParagraph"/>
        <w:ind w:left="360"/>
        <w:rPr>
          <w:rFonts w:cs="Arial"/>
          <w:noProof/>
          <w:sz w:val="14"/>
          <w:lang w:val="it-IT"/>
        </w:rPr>
      </w:pPr>
    </w:p>
    <w:p w:rsidR="00FB0876" w:rsidRPr="009418C9" w:rsidRDefault="00FB0876" w:rsidP="006A54BC">
      <w:pPr>
        <w:pStyle w:val="ListParagraph"/>
        <w:numPr>
          <w:ilvl w:val="0"/>
          <w:numId w:val="27"/>
        </w:numPr>
        <w:spacing w:after="160" w:line="259" w:lineRule="auto"/>
        <w:ind w:left="0" w:firstLine="360"/>
        <w:rPr>
          <w:rFonts w:cs="Arial"/>
          <w:noProof/>
          <w:sz w:val="22"/>
          <w:lang w:val="it-IT"/>
        </w:rPr>
      </w:pPr>
      <w:r w:rsidRPr="009418C9">
        <w:rPr>
          <w:rFonts w:cs="Arial"/>
          <w:b/>
          <w:i/>
          <w:noProof/>
          <w:sz w:val="22"/>
          <w:lang w:val="it-IT"/>
        </w:rPr>
        <w:t xml:space="preserve">Odgovor 2: </w:t>
      </w:r>
      <w:r w:rsidRPr="00D91445">
        <w:rPr>
          <w:rFonts w:cs="Arial"/>
          <w:i/>
          <w:noProof/>
          <w:sz w:val="22"/>
          <w:lang w:val="it-IT"/>
        </w:rPr>
        <w:t>Smještaj za lica sa invaliditetom</w:t>
      </w:r>
      <w:r w:rsidRPr="009418C9">
        <w:rPr>
          <w:rFonts w:cs="Arial"/>
          <w:noProof/>
          <w:sz w:val="22"/>
          <w:lang w:val="it-IT"/>
        </w:rPr>
        <w:t xml:space="preserve"> – zgrade</w:t>
      </w:r>
      <w:r w:rsidR="00DD7628">
        <w:rPr>
          <w:rFonts w:cs="Arial"/>
          <w:noProof/>
          <w:sz w:val="22"/>
          <w:lang w:val="it-IT"/>
        </w:rPr>
        <w:t>/</w:t>
      </w:r>
      <w:r w:rsidRPr="009418C9">
        <w:rPr>
          <w:rFonts w:cs="Arial"/>
          <w:noProof/>
          <w:sz w:val="22"/>
          <w:lang w:val="it-IT"/>
        </w:rPr>
        <w:t>kuće koje se koriste za smještaj lica sa invaliditetom.</w:t>
      </w:r>
    </w:p>
    <w:p w:rsidR="00FB0876" w:rsidRPr="00530CCE" w:rsidRDefault="00FB0876" w:rsidP="00FB0876">
      <w:pPr>
        <w:pStyle w:val="ListParagraph"/>
        <w:ind w:left="360"/>
        <w:rPr>
          <w:rFonts w:cs="Arial"/>
          <w:noProof/>
          <w:sz w:val="14"/>
          <w:lang w:val="it-IT"/>
        </w:rPr>
      </w:pPr>
    </w:p>
    <w:p w:rsidR="00FB0876" w:rsidRPr="009418C9" w:rsidRDefault="00FB0876" w:rsidP="006A54BC">
      <w:pPr>
        <w:pStyle w:val="ListParagraph"/>
        <w:numPr>
          <w:ilvl w:val="0"/>
          <w:numId w:val="27"/>
        </w:numPr>
        <w:spacing w:after="160" w:line="259" w:lineRule="auto"/>
        <w:ind w:left="0" w:firstLine="360"/>
        <w:rPr>
          <w:rFonts w:cs="Arial"/>
          <w:noProof/>
          <w:sz w:val="22"/>
          <w:lang w:val="it-IT"/>
        </w:rPr>
      </w:pPr>
      <w:r w:rsidRPr="009418C9">
        <w:rPr>
          <w:rFonts w:cs="Arial"/>
          <w:b/>
          <w:i/>
          <w:noProof/>
          <w:sz w:val="22"/>
          <w:lang w:val="it-IT"/>
        </w:rPr>
        <w:t xml:space="preserve">Odgovor 3: </w:t>
      </w:r>
      <w:r w:rsidRPr="00D91445">
        <w:rPr>
          <w:rFonts w:cs="Arial"/>
          <w:i/>
          <w:noProof/>
          <w:sz w:val="22"/>
          <w:lang w:val="it-IT"/>
        </w:rPr>
        <w:t>Dom za socijalno ugroženu djecu</w:t>
      </w:r>
      <w:r w:rsidRPr="009418C9">
        <w:rPr>
          <w:rFonts w:cs="Arial"/>
          <w:noProof/>
          <w:sz w:val="22"/>
          <w:lang w:val="it-IT"/>
        </w:rPr>
        <w:t xml:space="preserve"> - ustanove za zbrinjavanje i vaspitanje djece i omladine lišene roditeljskog staranja.</w:t>
      </w:r>
    </w:p>
    <w:p w:rsidR="00FB0876" w:rsidRPr="00530CCE" w:rsidRDefault="00FB0876" w:rsidP="00FB0876">
      <w:pPr>
        <w:pStyle w:val="ListParagraph"/>
        <w:ind w:left="360"/>
        <w:rPr>
          <w:rFonts w:cs="Arial"/>
          <w:noProof/>
          <w:sz w:val="8"/>
          <w:szCs w:val="8"/>
          <w:lang w:val="it-IT"/>
        </w:rPr>
      </w:pPr>
    </w:p>
    <w:p w:rsidR="00FB0876" w:rsidRPr="009418C9" w:rsidRDefault="00FB0876" w:rsidP="006A54BC">
      <w:pPr>
        <w:pStyle w:val="ListParagraph"/>
        <w:numPr>
          <w:ilvl w:val="0"/>
          <w:numId w:val="27"/>
        </w:numPr>
        <w:spacing w:after="160" w:line="259" w:lineRule="auto"/>
        <w:ind w:left="0" w:firstLine="360"/>
        <w:rPr>
          <w:rFonts w:cs="Arial"/>
          <w:noProof/>
          <w:sz w:val="22"/>
          <w:lang w:val="it-IT"/>
        </w:rPr>
      </w:pPr>
      <w:r w:rsidRPr="009418C9">
        <w:rPr>
          <w:rFonts w:cs="Arial"/>
          <w:b/>
          <w:i/>
          <w:noProof/>
          <w:sz w:val="22"/>
          <w:lang w:val="it-IT"/>
        </w:rPr>
        <w:t xml:space="preserve">Odgovor 4: </w:t>
      </w:r>
      <w:r w:rsidRPr="00D91445">
        <w:rPr>
          <w:rFonts w:cs="Arial"/>
          <w:i/>
          <w:noProof/>
          <w:sz w:val="22"/>
          <w:lang w:val="it-IT"/>
        </w:rPr>
        <w:t>Dom za penzionere, stare i iznemogle</w:t>
      </w:r>
      <w:r w:rsidRPr="009418C9">
        <w:rPr>
          <w:rFonts w:cs="Arial"/>
          <w:noProof/>
          <w:sz w:val="22"/>
          <w:lang w:val="it-IT"/>
        </w:rPr>
        <w:t xml:space="preserve"> - domovi koji služe za zbrinjavanje starih i bolesnih lica.</w:t>
      </w:r>
    </w:p>
    <w:p w:rsidR="00FB0876" w:rsidRPr="00530CCE" w:rsidRDefault="00FB0876" w:rsidP="00FB0876">
      <w:pPr>
        <w:pStyle w:val="ListParagraph"/>
        <w:rPr>
          <w:rFonts w:cs="Arial"/>
          <w:noProof/>
          <w:sz w:val="14"/>
          <w:szCs w:val="8"/>
          <w:lang w:val="it-IT"/>
        </w:rPr>
      </w:pPr>
    </w:p>
    <w:p w:rsidR="00FB0876" w:rsidRPr="009418C9" w:rsidRDefault="00FB0876" w:rsidP="006A54BC">
      <w:pPr>
        <w:pStyle w:val="ListParagraph"/>
        <w:numPr>
          <w:ilvl w:val="0"/>
          <w:numId w:val="27"/>
        </w:numPr>
        <w:spacing w:after="160" w:line="259" w:lineRule="auto"/>
        <w:ind w:left="0" w:firstLine="360"/>
        <w:rPr>
          <w:rFonts w:cs="Arial"/>
          <w:noProof/>
          <w:sz w:val="22"/>
          <w:lang w:val="it-IT"/>
        </w:rPr>
      </w:pPr>
      <w:r w:rsidRPr="009418C9">
        <w:rPr>
          <w:rFonts w:cs="Arial"/>
          <w:b/>
          <w:i/>
          <w:noProof/>
          <w:sz w:val="22"/>
          <w:lang w:val="it-IT"/>
        </w:rPr>
        <w:t xml:space="preserve">Odgovor 5: </w:t>
      </w:r>
      <w:r w:rsidRPr="00990E14">
        <w:rPr>
          <w:rFonts w:cs="Arial"/>
          <w:i/>
          <w:noProof/>
          <w:sz w:val="22"/>
          <w:lang w:val="it-IT"/>
        </w:rPr>
        <w:t>Vjersk</w:t>
      </w:r>
      <w:r w:rsidR="00990E14" w:rsidRPr="00990E14">
        <w:rPr>
          <w:rFonts w:cs="Arial"/>
          <w:i/>
          <w:noProof/>
          <w:sz w:val="22"/>
          <w:lang w:val="it-IT"/>
        </w:rPr>
        <w:t>i</w:t>
      </w:r>
      <w:r w:rsidRPr="00990E14">
        <w:rPr>
          <w:rFonts w:cs="Arial"/>
          <w:i/>
          <w:noProof/>
          <w:sz w:val="22"/>
          <w:lang w:val="it-IT"/>
        </w:rPr>
        <w:t xml:space="preserve"> </w:t>
      </w:r>
      <w:r w:rsidR="00990E14" w:rsidRPr="00990E14">
        <w:rPr>
          <w:rFonts w:cs="Arial"/>
          <w:i/>
          <w:noProof/>
          <w:sz w:val="22"/>
          <w:lang w:val="it-IT"/>
        </w:rPr>
        <w:t>objekti</w:t>
      </w:r>
      <w:r w:rsidRPr="00990E14">
        <w:rPr>
          <w:rFonts w:cs="Arial"/>
          <w:noProof/>
          <w:sz w:val="22"/>
          <w:lang w:val="it-IT"/>
        </w:rPr>
        <w:t xml:space="preserve"> -</w:t>
      </w:r>
      <w:r w:rsidRPr="009418C9">
        <w:rPr>
          <w:rFonts w:cs="Arial"/>
          <w:noProof/>
          <w:sz w:val="22"/>
          <w:lang w:val="it-IT"/>
        </w:rPr>
        <w:t xml:space="preserve"> prostorije koje se koriste za stalno stanovanje vjerskih službenika, učenika i studenata vjerskih škola i fakulteta.</w:t>
      </w:r>
    </w:p>
    <w:p w:rsidR="00FB0876" w:rsidRPr="00530CCE" w:rsidRDefault="00FB0876" w:rsidP="00FB0876">
      <w:pPr>
        <w:pStyle w:val="ListParagraph"/>
        <w:ind w:left="360"/>
        <w:rPr>
          <w:rFonts w:cs="Arial"/>
          <w:noProof/>
          <w:sz w:val="14"/>
          <w:szCs w:val="8"/>
          <w:lang w:val="it-IT"/>
        </w:rPr>
      </w:pPr>
    </w:p>
    <w:p w:rsidR="006F76B3" w:rsidRPr="00530CCE" w:rsidRDefault="00FB0876" w:rsidP="006A54BC">
      <w:pPr>
        <w:pStyle w:val="ListParagraph"/>
        <w:numPr>
          <w:ilvl w:val="0"/>
          <w:numId w:val="27"/>
        </w:numPr>
        <w:spacing w:after="160" w:line="259" w:lineRule="auto"/>
        <w:ind w:left="0" w:firstLine="360"/>
        <w:rPr>
          <w:rFonts w:cs="Arial"/>
          <w:noProof/>
          <w:color w:val="FF0000"/>
          <w:sz w:val="22"/>
          <w:lang w:val="it-IT"/>
        </w:rPr>
      </w:pPr>
      <w:r w:rsidRPr="009418C9">
        <w:rPr>
          <w:rFonts w:cs="Arial"/>
          <w:b/>
          <w:i/>
          <w:noProof/>
          <w:sz w:val="22"/>
          <w:lang w:val="it-IT"/>
        </w:rPr>
        <w:t xml:space="preserve">Odgovor 6: </w:t>
      </w:r>
      <w:r w:rsidRPr="001368BE">
        <w:rPr>
          <w:rFonts w:cs="Arial"/>
          <w:i/>
          <w:noProof/>
          <w:sz w:val="22"/>
          <w:lang w:val="it-IT"/>
        </w:rPr>
        <w:t>Hotel, motel i sl.</w:t>
      </w:r>
      <w:r w:rsidRPr="009418C9">
        <w:rPr>
          <w:rFonts w:cs="Arial"/>
          <w:noProof/>
          <w:sz w:val="22"/>
          <w:lang w:val="it-IT"/>
        </w:rPr>
        <w:t xml:space="preserve"> - odvojen i samostalan skup prostorija koji obuhvata čitavu ili dio zgrade ili skup zgrada koje su, prema načinu kako su izgrađene, renovirane ili preuređene i dizajnirane da pružaju smještaj uz plaćanje i koje se koriste kao uobičajeno mjesto boravka barem jedne osobe u vrijeme popisa. U ovu kategoriju uključeni su hoteli, moteli, pansioni i druge kuće sa sobama za iznajmljivanje (bungalovi, etno sela, turistički kampovi i sl.).</w:t>
      </w:r>
    </w:p>
    <w:p w:rsidR="00FB0876" w:rsidRPr="00897F3D" w:rsidRDefault="00FB0876" w:rsidP="00CB4A70">
      <w:pPr>
        <w:pStyle w:val="ListParagraph"/>
        <w:spacing w:after="160" w:line="259" w:lineRule="auto"/>
        <w:ind w:left="360"/>
        <w:rPr>
          <w:noProof/>
          <w:sz w:val="8"/>
          <w:szCs w:val="8"/>
          <w:lang w:val="it-IT"/>
        </w:rPr>
      </w:pPr>
    </w:p>
    <w:p w:rsidR="00530CCE" w:rsidRPr="00897F3D" w:rsidRDefault="00FB0876" w:rsidP="00897F3D">
      <w:pPr>
        <w:pStyle w:val="ListParagraph"/>
        <w:numPr>
          <w:ilvl w:val="0"/>
          <w:numId w:val="27"/>
        </w:numPr>
        <w:spacing w:after="160" w:line="259" w:lineRule="auto"/>
        <w:ind w:left="0" w:firstLine="360"/>
        <w:rPr>
          <w:rFonts w:cs="Arial"/>
          <w:noProof/>
          <w:sz w:val="14"/>
          <w:szCs w:val="14"/>
          <w:lang w:val="it-IT"/>
        </w:rPr>
      </w:pPr>
      <w:r w:rsidRPr="009418C9">
        <w:rPr>
          <w:rFonts w:cs="Arial"/>
          <w:b/>
          <w:i/>
          <w:noProof/>
          <w:sz w:val="22"/>
          <w:lang w:val="it-IT"/>
        </w:rPr>
        <w:t xml:space="preserve">Odgovor 7: </w:t>
      </w:r>
      <w:r w:rsidRPr="001368BE">
        <w:rPr>
          <w:rFonts w:cs="Arial"/>
          <w:i/>
          <w:noProof/>
          <w:sz w:val="22"/>
          <w:lang w:val="it-IT"/>
        </w:rPr>
        <w:t>Kamp</w:t>
      </w:r>
      <w:r w:rsidRPr="001368BE">
        <w:rPr>
          <w:rFonts w:cs="Arial"/>
          <w:noProof/>
          <w:sz w:val="22"/>
          <w:lang w:val="it-IT"/>
        </w:rPr>
        <w:t xml:space="preserve"> </w:t>
      </w:r>
      <w:r w:rsidRPr="009418C9">
        <w:rPr>
          <w:rFonts w:cs="Arial"/>
          <w:noProof/>
          <w:sz w:val="22"/>
          <w:lang w:val="it-IT"/>
        </w:rPr>
        <w:t>- je odvojen i samostalan skup prostorija koje obuhvataju čitavu ili dio polutrajne ili privremene građevine</w:t>
      </w:r>
      <w:r w:rsidR="00DD7628">
        <w:rPr>
          <w:rFonts w:cs="Arial"/>
          <w:noProof/>
          <w:sz w:val="22"/>
          <w:lang w:val="it-IT"/>
        </w:rPr>
        <w:t>/</w:t>
      </w:r>
      <w:r w:rsidRPr="009418C9">
        <w:rPr>
          <w:rFonts w:cs="Arial"/>
          <w:noProof/>
          <w:sz w:val="22"/>
          <w:lang w:val="it-IT"/>
        </w:rPr>
        <w:t>objekta ili skupa građevina</w:t>
      </w:r>
      <w:r w:rsidR="00DD7628">
        <w:rPr>
          <w:rFonts w:cs="Arial"/>
          <w:noProof/>
          <w:sz w:val="22"/>
          <w:lang w:val="it-IT"/>
        </w:rPr>
        <w:t>/</w:t>
      </w:r>
      <w:r w:rsidRPr="009418C9">
        <w:rPr>
          <w:rFonts w:cs="Arial"/>
          <w:noProof/>
          <w:sz w:val="22"/>
          <w:lang w:val="it-IT"/>
        </w:rPr>
        <w:t>objekata koje su, prema načinu kako su sagrađene</w:t>
      </w:r>
      <w:r w:rsidR="00DD7628">
        <w:rPr>
          <w:rFonts w:cs="Arial"/>
          <w:noProof/>
          <w:sz w:val="22"/>
          <w:lang w:val="it-IT"/>
        </w:rPr>
        <w:t>/</w:t>
      </w:r>
      <w:r w:rsidRPr="009418C9">
        <w:rPr>
          <w:rFonts w:cs="Arial"/>
          <w:noProof/>
          <w:sz w:val="22"/>
          <w:lang w:val="it-IT"/>
        </w:rPr>
        <w:t>urađene</w:t>
      </w:r>
      <w:r w:rsidR="00C56A21">
        <w:rPr>
          <w:rFonts w:cs="Arial"/>
          <w:noProof/>
          <w:sz w:val="22"/>
          <w:lang w:val="it-IT"/>
        </w:rPr>
        <w:t>,</w:t>
      </w:r>
      <w:r w:rsidRPr="009418C9">
        <w:rPr>
          <w:rFonts w:cs="Arial"/>
          <w:noProof/>
          <w:sz w:val="22"/>
          <w:lang w:val="it-IT"/>
        </w:rPr>
        <w:t xml:space="preserve"> renovirane ili preuređene, za </w:t>
      </w:r>
      <w:r w:rsidRPr="009418C9">
        <w:rPr>
          <w:rFonts w:cs="Arial"/>
          <w:b/>
          <w:noProof/>
          <w:sz w:val="22"/>
          <w:lang w:val="it-IT"/>
        </w:rPr>
        <w:t>privremeni</w:t>
      </w:r>
      <w:r w:rsidRPr="009418C9">
        <w:rPr>
          <w:rFonts w:cs="Arial"/>
          <w:noProof/>
          <w:sz w:val="22"/>
          <w:lang w:val="it-IT"/>
        </w:rPr>
        <w:t xml:space="preserve"> smještaj grupe osoba/lica sa zajedničkim aktivnostima ili interesima i koji se koriste kao uobičajeno mjesto boravka barem jednog lica u vrijeme popisa. Takvi kolektivni stanovi imaju određene zajedničke prostorije kao što su kuhinje, kupatila, WC</w:t>
      </w:r>
      <w:r w:rsidR="00DD7628">
        <w:rPr>
          <w:rFonts w:cs="Arial"/>
          <w:noProof/>
          <w:sz w:val="22"/>
          <w:lang w:val="it-IT"/>
        </w:rPr>
        <w:t>/</w:t>
      </w:r>
      <w:r w:rsidRPr="009418C9">
        <w:rPr>
          <w:rFonts w:cs="Arial"/>
          <w:noProof/>
          <w:sz w:val="22"/>
          <w:lang w:val="it-IT"/>
        </w:rPr>
        <w:t xml:space="preserve">toaleti, prostorije za dnevni boravak ili spavaće sobe. Ova kategorija uključuje vojne kampove, izbjegličke kampove, prihvatne centre za azilante i sl. </w:t>
      </w:r>
    </w:p>
    <w:p w:rsidR="00FB0876" w:rsidRPr="00897F3D" w:rsidRDefault="00FB0876" w:rsidP="00FB0876">
      <w:pPr>
        <w:pStyle w:val="ListParagraph"/>
        <w:ind w:left="360"/>
        <w:rPr>
          <w:rFonts w:cs="Arial"/>
          <w:noProof/>
          <w:sz w:val="14"/>
          <w:szCs w:val="8"/>
          <w:lang w:val="it-IT"/>
        </w:rPr>
      </w:pPr>
    </w:p>
    <w:p w:rsidR="00530CCE" w:rsidRPr="00897F3D" w:rsidRDefault="00FB0876" w:rsidP="00897F3D">
      <w:pPr>
        <w:pStyle w:val="ListParagraph"/>
        <w:numPr>
          <w:ilvl w:val="0"/>
          <w:numId w:val="27"/>
        </w:numPr>
        <w:spacing w:after="160" w:line="259" w:lineRule="auto"/>
        <w:ind w:left="0" w:firstLine="360"/>
        <w:rPr>
          <w:rFonts w:cs="Arial"/>
          <w:noProof/>
          <w:sz w:val="14"/>
          <w:szCs w:val="14"/>
          <w:lang w:val="it-IT"/>
        </w:rPr>
      </w:pPr>
      <w:r w:rsidRPr="009418C9">
        <w:rPr>
          <w:rFonts w:cs="Arial"/>
          <w:b/>
          <w:i/>
          <w:noProof/>
          <w:sz w:val="22"/>
          <w:lang w:val="it-IT"/>
        </w:rPr>
        <w:t>Odgovor 8:</w:t>
      </w:r>
      <w:r w:rsidRPr="009418C9">
        <w:rPr>
          <w:rFonts w:cs="Arial"/>
          <w:i/>
          <w:noProof/>
          <w:sz w:val="22"/>
          <w:lang w:val="it-IT"/>
        </w:rPr>
        <w:t xml:space="preserve"> </w:t>
      </w:r>
      <w:r w:rsidRPr="001368BE">
        <w:rPr>
          <w:rFonts w:cs="Arial"/>
          <w:i/>
          <w:noProof/>
          <w:sz w:val="22"/>
          <w:lang w:val="it-IT"/>
        </w:rPr>
        <w:t>Objekat za privremeni smještaj radnika</w:t>
      </w:r>
      <w:r w:rsidRPr="009418C9">
        <w:rPr>
          <w:rFonts w:cs="Arial"/>
          <w:noProof/>
          <w:sz w:val="22"/>
          <w:lang w:val="it-IT"/>
        </w:rPr>
        <w:t xml:space="preserve"> - tip kolektivnog stana uglavnom privremenog karaktera koji se koristi za smještaj radnika zaposlenih u poljoprivredi, šumarstvu, rudarstvu, građevinarstvu ili drugim djelatnostima.</w:t>
      </w:r>
    </w:p>
    <w:p w:rsidR="00FB0876" w:rsidRPr="00897F3D" w:rsidRDefault="00FB0876" w:rsidP="00FB0876">
      <w:pPr>
        <w:pStyle w:val="ListParagraph"/>
        <w:ind w:left="360"/>
        <w:rPr>
          <w:rFonts w:cs="Arial"/>
          <w:noProof/>
          <w:sz w:val="14"/>
          <w:szCs w:val="8"/>
          <w:lang w:val="it-IT"/>
        </w:rPr>
      </w:pPr>
    </w:p>
    <w:p w:rsidR="00FB0876" w:rsidRDefault="00FB0876" w:rsidP="006A54BC">
      <w:pPr>
        <w:pStyle w:val="ListParagraph"/>
        <w:numPr>
          <w:ilvl w:val="0"/>
          <w:numId w:val="27"/>
        </w:numPr>
        <w:spacing w:after="160" w:line="259" w:lineRule="auto"/>
        <w:ind w:left="0" w:firstLine="360"/>
        <w:rPr>
          <w:rFonts w:cs="Arial"/>
          <w:noProof/>
          <w:sz w:val="22"/>
          <w:lang w:val="it-IT"/>
        </w:rPr>
      </w:pPr>
      <w:r w:rsidRPr="009418C9">
        <w:rPr>
          <w:rFonts w:cs="Arial"/>
          <w:b/>
          <w:i/>
          <w:noProof/>
          <w:sz w:val="22"/>
          <w:lang w:val="it-IT"/>
        </w:rPr>
        <w:t>Odgovor 9:</w:t>
      </w:r>
      <w:r w:rsidRPr="009418C9">
        <w:rPr>
          <w:rFonts w:cs="Arial"/>
          <w:b/>
          <w:noProof/>
          <w:sz w:val="22"/>
          <w:lang w:val="it-IT"/>
        </w:rPr>
        <w:t xml:space="preserve"> </w:t>
      </w:r>
      <w:r w:rsidRPr="001368BE">
        <w:rPr>
          <w:rFonts w:cs="Arial"/>
          <w:noProof/>
          <w:sz w:val="22"/>
          <w:lang w:val="it-IT"/>
        </w:rPr>
        <w:t xml:space="preserve">Ostali kolektivni stanovi </w:t>
      </w:r>
      <w:r w:rsidRPr="009418C9">
        <w:rPr>
          <w:rFonts w:cs="Arial"/>
          <w:noProof/>
          <w:sz w:val="22"/>
          <w:lang w:val="it-IT"/>
        </w:rPr>
        <w:t>- bolnice u kojima su trajno smješteni neizlječivi bolesnici, kazneno popravni domovi, prihvatilišta za žrtve nasilja u porodici i sl.</w:t>
      </w:r>
    </w:p>
    <w:p w:rsidR="00D05E37" w:rsidRDefault="006F76B3" w:rsidP="00274063">
      <w:pPr>
        <w:spacing w:after="160" w:line="259" w:lineRule="auto"/>
        <w:rPr>
          <w:rFonts w:cs="Arial"/>
          <w:noProof/>
          <w:sz w:val="22"/>
          <w:lang w:val="it-IT"/>
        </w:rPr>
      </w:pPr>
      <w:r>
        <w:rPr>
          <w:rFonts w:cs="Arial"/>
          <w:noProof/>
          <w:sz w:val="22"/>
          <w:lang w:val="sr-Latn-ME" w:eastAsia="sr-Latn-ME"/>
        </w:rPr>
        <mc:AlternateContent>
          <mc:Choice Requires="wps">
            <w:drawing>
              <wp:anchor distT="0" distB="0" distL="114300" distR="114300" simplePos="0" relativeHeight="252249600" behindDoc="0" locked="0" layoutInCell="1" allowOverlap="1" wp14:anchorId="743E8B42" wp14:editId="1E714DD4">
                <wp:simplePos x="0" y="0"/>
                <wp:positionH relativeFrom="column">
                  <wp:posOffset>-54610</wp:posOffset>
                </wp:positionH>
                <wp:positionV relativeFrom="paragraph">
                  <wp:posOffset>100965</wp:posOffset>
                </wp:positionV>
                <wp:extent cx="6243955" cy="890270"/>
                <wp:effectExtent l="0" t="0" r="23495" b="24130"/>
                <wp:wrapNone/>
                <wp:docPr id="58" name="Rectangle: Rounded Corners 58"/>
                <wp:cNvGraphicFramePr/>
                <a:graphic xmlns:a="http://schemas.openxmlformats.org/drawingml/2006/main">
                  <a:graphicData uri="http://schemas.microsoft.com/office/word/2010/wordprocessingShape">
                    <wps:wsp>
                      <wps:cNvSpPr/>
                      <wps:spPr>
                        <a:xfrm>
                          <a:off x="0" y="0"/>
                          <a:ext cx="6243955" cy="890270"/>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274063" w:rsidRDefault="00830A90" w:rsidP="00274063">
                            <w:pPr>
                              <w:rPr>
                                <w:rFonts w:cs="Arial"/>
                                <w:noProof/>
                                <w:sz w:val="22"/>
                                <w:lang w:val="it-IT"/>
                              </w:rPr>
                            </w:pPr>
                            <w:r w:rsidRPr="00274063">
                              <w:rPr>
                                <w:rFonts w:cs="Arial"/>
                                <w:noProof/>
                                <w:sz w:val="22"/>
                                <w:lang w:val="it-IT"/>
                              </w:rPr>
                              <w:t>Stambene jedinice unutar domova, ustanova, hotela, kampova koje ispunjavaju uslove iz definicije stana treba popisati kao stan.</w:t>
                            </w:r>
                          </w:p>
                          <w:p w:rsidR="00830A90" w:rsidRPr="00274063" w:rsidRDefault="00830A90" w:rsidP="00274063">
                            <w:pPr>
                              <w:rPr>
                                <w:rFonts w:cs="Arial"/>
                                <w:noProof/>
                                <w:sz w:val="22"/>
                                <w:lang w:val="it-IT"/>
                              </w:rPr>
                            </w:pPr>
                            <w:r w:rsidRPr="00274063">
                              <w:rPr>
                                <w:rFonts w:cs="Arial"/>
                                <w:noProof/>
                                <w:sz w:val="22"/>
                                <w:lang w:val="it-IT"/>
                              </w:rPr>
                              <w:t>Ako se Upitnik za stan i domaćinstv</w:t>
                            </w:r>
                            <w:r>
                              <w:rPr>
                                <w:rFonts w:cs="Arial"/>
                                <w:noProof/>
                                <w:sz w:val="22"/>
                                <w:lang w:val="it-IT"/>
                              </w:rPr>
                              <w:t>o</w:t>
                            </w:r>
                            <w:r w:rsidRPr="00274063">
                              <w:rPr>
                                <w:rFonts w:cs="Arial"/>
                                <w:noProof/>
                                <w:sz w:val="22"/>
                                <w:lang w:val="it-IT"/>
                              </w:rPr>
                              <w:t xml:space="preserve"> popunjava za kolektivni stan ovim pitanjem se završava dio Podaci o stanu i prelazi se na popunjavanje Spiska lica.</w:t>
                            </w:r>
                          </w:p>
                          <w:p w:rsidR="00830A90" w:rsidRDefault="00830A90" w:rsidP="002740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E8B42" id="Rectangle: Rounded Corners 58" o:spid="_x0000_s1041" style="position:absolute;left:0;text-align:left;margin-left:-4.3pt;margin-top:7.95pt;width:491.65pt;height:70.1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" fillcolor="#f2f2f2 [3052]" strokecolor="#243f60 [1604]" strokeweight=".5pt">
                <v:textbox>
                  <w:txbxContent>
                    <w:p w:rsidR="00830A90" w:rsidRPr="00274063" w:rsidRDefault="00830A90" w:rsidP="00274063">
                      <w:pPr>
                        <w:rPr>
                          <w:rFonts w:cs="Arial"/>
                          <w:noProof/>
                          <w:sz w:val="22"/>
                          <w:lang w:val="it-IT"/>
                        </w:rPr>
                      </w:pPr>
                      <w:r w:rsidRPr="00274063">
                        <w:rPr>
                          <w:rFonts w:cs="Arial"/>
                          <w:noProof/>
                          <w:sz w:val="22"/>
                          <w:lang w:val="it-IT"/>
                        </w:rPr>
                        <w:t>Stambene jedinice unutar domova, ustanova, hotela, kampova koje ispunjavaju uslove iz definicije stana treba popisati kao stan.</w:t>
                      </w:r>
                    </w:p>
                    <w:p w:rsidR="00830A90" w:rsidRPr="00274063" w:rsidRDefault="00830A90" w:rsidP="00274063">
                      <w:pPr>
                        <w:rPr>
                          <w:rFonts w:cs="Arial"/>
                          <w:noProof/>
                          <w:sz w:val="22"/>
                          <w:lang w:val="it-IT"/>
                        </w:rPr>
                      </w:pPr>
                      <w:r w:rsidRPr="00274063">
                        <w:rPr>
                          <w:rFonts w:cs="Arial"/>
                          <w:noProof/>
                          <w:sz w:val="22"/>
                          <w:lang w:val="it-IT"/>
                        </w:rPr>
                        <w:t>Ako se Upitnik za stan i domaćinstv</w:t>
                      </w:r>
                      <w:r>
                        <w:rPr>
                          <w:rFonts w:cs="Arial"/>
                          <w:noProof/>
                          <w:sz w:val="22"/>
                          <w:lang w:val="it-IT"/>
                        </w:rPr>
                        <w:t>o</w:t>
                      </w:r>
                      <w:r w:rsidRPr="00274063">
                        <w:rPr>
                          <w:rFonts w:cs="Arial"/>
                          <w:noProof/>
                          <w:sz w:val="22"/>
                          <w:lang w:val="it-IT"/>
                        </w:rPr>
                        <w:t xml:space="preserve"> popunjava za kolektivni stan ovim pitanjem se završava dio Podaci o stanu i prelazi se na popunjavanje Spiska lica.</w:t>
                      </w:r>
                    </w:p>
                    <w:p w:rsidR="00830A90" w:rsidRDefault="00830A90" w:rsidP="00274063">
                      <w:pPr>
                        <w:jc w:val="center"/>
                      </w:pPr>
                    </w:p>
                  </w:txbxContent>
                </v:textbox>
              </v:roundrect>
            </w:pict>
          </mc:Fallback>
        </mc:AlternateContent>
      </w:r>
    </w:p>
    <w:p w:rsidR="00D05E37" w:rsidRDefault="00D05E37" w:rsidP="00274063">
      <w:pPr>
        <w:spacing w:after="160" w:line="259" w:lineRule="auto"/>
        <w:rPr>
          <w:rFonts w:cs="Arial"/>
          <w:noProof/>
          <w:sz w:val="22"/>
          <w:lang w:val="it-IT"/>
        </w:rPr>
      </w:pPr>
    </w:p>
    <w:p w:rsidR="00274063" w:rsidRPr="00274063" w:rsidRDefault="00274063" w:rsidP="00274063">
      <w:pPr>
        <w:spacing w:after="160" w:line="259" w:lineRule="auto"/>
        <w:rPr>
          <w:rFonts w:cs="Arial"/>
          <w:noProof/>
          <w:sz w:val="22"/>
          <w:lang w:val="it-IT"/>
        </w:rPr>
      </w:pPr>
    </w:p>
    <w:p w:rsidR="006F76B3" w:rsidRDefault="006F76B3" w:rsidP="00FB0876">
      <w:pPr>
        <w:rPr>
          <w:rFonts w:cs="Arial"/>
          <w:b/>
          <w:noProof/>
          <w:sz w:val="22"/>
          <w:lang w:val="it-IT"/>
        </w:rPr>
      </w:pPr>
    </w:p>
    <w:p w:rsidR="00274063" w:rsidRDefault="00274063" w:rsidP="00FB0876">
      <w:pPr>
        <w:rPr>
          <w:rFonts w:cs="Arial"/>
          <w:b/>
          <w:noProof/>
          <w:sz w:val="22"/>
          <w:lang w:val="it-IT"/>
        </w:rPr>
      </w:pPr>
    </w:p>
    <w:p w:rsidR="00E317E0" w:rsidRDefault="00E317E0" w:rsidP="00FB0876">
      <w:pPr>
        <w:rPr>
          <w:rFonts w:cs="Arial"/>
          <w:b/>
          <w:noProof/>
          <w:sz w:val="22"/>
          <w:lang w:val="it-IT"/>
        </w:rPr>
      </w:pPr>
    </w:p>
    <w:p w:rsidR="00FB0876" w:rsidRPr="009418C9" w:rsidRDefault="00FB0876" w:rsidP="001059C1">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9418C9">
        <w:rPr>
          <w:rFonts w:cs="Arial"/>
          <w:b/>
          <w:noProof/>
          <w:sz w:val="22"/>
          <w:lang w:val="it-IT"/>
        </w:rPr>
        <w:t xml:space="preserve">Pitanje 3. Ovaj stan se koristi: </w:t>
      </w:r>
    </w:p>
    <w:p w:rsidR="00FB0876" w:rsidRPr="009418C9" w:rsidRDefault="00FB0876" w:rsidP="0036598E">
      <w:pPr>
        <w:spacing w:before="240" w:after="120"/>
        <w:rPr>
          <w:rFonts w:cs="Arial"/>
          <w:noProof/>
          <w:sz w:val="22"/>
          <w:lang w:val="it-IT"/>
        </w:rPr>
      </w:pPr>
      <w:r w:rsidRPr="009418C9">
        <w:rPr>
          <w:rFonts w:cs="Arial"/>
          <w:noProof/>
          <w:sz w:val="22"/>
          <w:lang w:val="it-IT"/>
        </w:rPr>
        <w:t>Kod davanja odgovora na ovo pitanje treba imati u vidu da se za:</w:t>
      </w:r>
    </w:p>
    <w:p w:rsidR="00FB0876" w:rsidRPr="009418C9" w:rsidRDefault="00FB0876" w:rsidP="006A54BC">
      <w:pPr>
        <w:pStyle w:val="ListParagraph"/>
        <w:numPr>
          <w:ilvl w:val="0"/>
          <w:numId w:val="33"/>
        </w:numPr>
        <w:spacing w:after="160" w:line="259" w:lineRule="auto"/>
        <w:rPr>
          <w:rFonts w:cs="Arial"/>
          <w:noProof/>
          <w:sz w:val="22"/>
          <w:lang w:val="it-IT"/>
        </w:rPr>
      </w:pPr>
      <w:r w:rsidRPr="009418C9">
        <w:rPr>
          <w:rFonts w:cs="Arial"/>
          <w:noProof/>
          <w:sz w:val="22"/>
          <w:lang w:val="it-IT"/>
        </w:rPr>
        <w:t xml:space="preserve">stan (odgovor 1 kod pitanja 1) može dati jedan od navedenih odgovora, </w:t>
      </w:r>
    </w:p>
    <w:p w:rsidR="00FB0876" w:rsidRPr="009418C9" w:rsidRDefault="00FB0876" w:rsidP="006A54BC">
      <w:pPr>
        <w:pStyle w:val="ListParagraph"/>
        <w:numPr>
          <w:ilvl w:val="0"/>
          <w:numId w:val="33"/>
        </w:numPr>
        <w:spacing w:after="160" w:line="259" w:lineRule="auto"/>
        <w:rPr>
          <w:rFonts w:cs="Arial"/>
          <w:noProof/>
          <w:sz w:val="22"/>
          <w:lang w:val="it-IT"/>
        </w:rPr>
      </w:pPr>
      <w:r w:rsidRPr="009418C9">
        <w:rPr>
          <w:rFonts w:cs="Arial"/>
          <w:noProof/>
          <w:sz w:val="22"/>
          <w:lang w:val="it-IT"/>
        </w:rPr>
        <w:t>prostoriju</w:t>
      </w:r>
      <w:r w:rsidR="00DD7628">
        <w:rPr>
          <w:rFonts w:cs="Arial"/>
          <w:noProof/>
          <w:sz w:val="22"/>
          <w:lang w:val="it-IT"/>
        </w:rPr>
        <w:t>/</w:t>
      </w:r>
      <w:r w:rsidRPr="009418C9">
        <w:rPr>
          <w:rFonts w:cs="Arial"/>
          <w:noProof/>
          <w:sz w:val="22"/>
          <w:lang w:val="it-IT"/>
        </w:rPr>
        <w:t xml:space="preserve">objekat koji se u vrijeme popisa koriste za stanovanje (odgovor 2 kod pitanja 1) mogu se dati samo odgovori sa brojem 1 ili 2, </w:t>
      </w:r>
    </w:p>
    <w:p w:rsidR="006F76B3" w:rsidRPr="009418C9" w:rsidRDefault="00FB0876" w:rsidP="006A54BC">
      <w:pPr>
        <w:pStyle w:val="ListParagraph"/>
        <w:numPr>
          <w:ilvl w:val="0"/>
          <w:numId w:val="33"/>
        </w:numPr>
        <w:spacing w:after="160" w:line="259" w:lineRule="auto"/>
        <w:rPr>
          <w:rFonts w:cs="Arial"/>
          <w:noProof/>
          <w:sz w:val="22"/>
          <w:lang w:val="it-IT"/>
        </w:rPr>
      </w:pPr>
      <w:r w:rsidRPr="009418C9">
        <w:rPr>
          <w:rFonts w:cs="Arial"/>
          <w:noProof/>
          <w:sz w:val="22"/>
          <w:lang w:val="it-IT"/>
        </w:rPr>
        <w:t>kolektivne stanove (odgovor 3 kod pitanja 1) ne daje se odgovor.</w:t>
      </w:r>
    </w:p>
    <w:p w:rsidR="00FB0876" w:rsidRPr="00897F3D" w:rsidRDefault="00FB0876" w:rsidP="00897F3D">
      <w:pPr>
        <w:pStyle w:val="ListParagraph"/>
        <w:spacing w:after="160" w:line="259" w:lineRule="auto"/>
        <w:ind w:left="780"/>
        <w:rPr>
          <w:rFonts w:cs="Arial"/>
          <w:noProof/>
          <w:sz w:val="22"/>
          <w:lang w:val="it-IT"/>
        </w:rPr>
      </w:pPr>
    </w:p>
    <w:p w:rsidR="00FB0876" w:rsidRPr="009418C9" w:rsidRDefault="00FB0876" w:rsidP="00897F3D">
      <w:pPr>
        <w:pStyle w:val="ListParagraph"/>
        <w:numPr>
          <w:ilvl w:val="0"/>
          <w:numId w:val="27"/>
        </w:numPr>
        <w:spacing w:before="240" w:after="160" w:line="259" w:lineRule="auto"/>
        <w:ind w:left="714" w:hanging="357"/>
        <w:rPr>
          <w:rFonts w:cs="Arial"/>
          <w:b/>
          <w:i/>
          <w:noProof/>
          <w:sz w:val="22"/>
        </w:rPr>
      </w:pPr>
      <w:r w:rsidRPr="009418C9">
        <w:rPr>
          <w:rFonts w:cs="Arial"/>
          <w:b/>
          <w:i/>
          <w:noProof/>
          <w:sz w:val="22"/>
        </w:rPr>
        <w:t xml:space="preserve">Odgovor 1. </w:t>
      </w:r>
      <w:r w:rsidRPr="0027621C">
        <w:rPr>
          <w:rFonts w:cs="Arial"/>
          <w:b/>
          <w:i/>
          <w:noProof/>
          <w:sz w:val="22"/>
        </w:rPr>
        <w:t>Samo za stanovanje</w:t>
      </w:r>
      <w:r w:rsidRPr="009418C9">
        <w:rPr>
          <w:rFonts w:cs="Arial"/>
          <w:b/>
          <w:i/>
          <w:noProof/>
          <w:sz w:val="22"/>
        </w:rPr>
        <w:t xml:space="preserve"> </w:t>
      </w:r>
    </w:p>
    <w:p w:rsidR="00FB0876" w:rsidRPr="009418C9" w:rsidRDefault="00FB0876" w:rsidP="00530CCE">
      <w:pPr>
        <w:spacing w:line="276" w:lineRule="auto"/>
        <w:rPr>
          <w:rFonts w:cs="Arial"/>
          <w:noProof/>
          <w:sz w:val="22"/>
        </w:rPr>
      </w:pPr>
      <w:r w:rsidRPr="009418C9">
        <w:rPr>
          <w:rFonts w:cs="Arial"/>
          <w:noProof/>
          <w:sz w:val="22"/>
        </w:rPr>
        <w:t>Odgovor se daje za:</w:t>
      </w:r>
    </w:p>
    <w:p w:rsidR="00FB0876" w:rsidRPr="009418C9" w:rsidRDefault="00FB0876" w:rsidP="006A54BC">
      <w:pPr>
        <w:pStyle w:val="ListParagraph"/>
        <w:numPr>
          <w:ilvl w:val="0"/>
          <w:numId w:val="34"/>
        </w:numPr>
        <w:spacing w:after="160" w:line="276" w:lineRule="auto"/>
        <w:rPr>
          <w:rFonts w:cs="Arial"/>
          <w:noProof/>
          <w:sz w:val="22"/>
        </w:rPr>
      </w:pPr>
      <w:r w:rsidRPr="009418C9">
        <w:rPr>
          <w:rFonts w:cs="Arial"/>
          <w:noProof/>
          <w:sz w:val="22"/>
        </w:rPr>
        <w:t xml:space="preserve">stan koji domaćinstvo koristi za stalno stanovanje, bez obzira da li je riječ o stalnim stanovnicima ili o privremeno prisutnim licima, bez obzira na osnov po kome domaćinstvo koristi stan; </w:t>
      </w:r>
    </w:p>
    <w:p w:rsidR="00FB0876" w:rsidRPr="009418C9" w:rsidRDefault="00FB0876" w:rsidP="006A54BC">
      <w:pPr>
        <w:pStyle w:val="ListParagraph"/>
        <w:numPr>
          <w:ilvl w:val="0"/>
          <w:numId w:val="34"/>
        </w:numPr>
        <w:spacing w:after="160" w:line="276" w:lineRule="auto"/>
        <w:rPr>
          <w:rFonts w:cs="Arial"/>
          <w:noProof/>
          <w:sz w:val="22"/>
        </w:rPr>
      </w:pPr>
      <w:r w:rsidRPr="009418C9">
        <w:rPr>
          <w:rFonts w:cs="Arial"/>
          <w:noProof/>
          <w:sz w:val="22"/>
        </w:rPr>
        <w:t>stan koji u cjelini koriste lica koja privremeno borave u mjestu popisa zbog rada ili školovanja, a čija domaćinstva stalno stanuju u drugom mjestu u Crnoj Gori ili inostranstvu;</w:t>
      </w:r>
    </w:p>
    <w:p w:rsidR="00FB0876" w:rsidRPr="009418C9" w:rsidRDefault="00FB0876" w:rsidP="006A54BC">
      <w:pPr>
        <w:pStyle w:val="ListParagraph"/>
        <w:numPr>
          <w:ilvl w:val="0"/>
          <w:numId w:val="34"/>
        </w:numPr>
        <w:spacing w:after="160" w:line="276" w:lineRule="auto"/>
        <w:rPr>
          <w:rFonts w:cs="Arial"/>
          <w:noProof/>
          <w:sz w:val="22"/>
          <w:lang w:val="it-IT"/>
        </w:rPr>
      </w:pPr>
      <w:r w:rsidRPr="009418C9">
        <w:rPr>
          <w:rFonts w:cs="Arial"/>
          <w:noProof/>
          <w:sz w:val="22"/>
          <w:lang w:val="it-IT"/>
        </w:rPr>
        <w:t>stan koji koriste lica za koja nije moguće prikupiti podatke ili su odbila da budu popisana;</w:t>
      </w:r>
    </w:p>
    <w:p w:rsidR="00FB0876" w:rsidRPr="009418C9" w:rsidRDefault="00FB0876" w:rsidP="006A54BC">
      <w:pPr>
        <w:pStyle w:val="ListParagraph"/>
        <w:numPr>
          <w:ilvl w:val="0"/>
          <w:numId w:val="34"/>
        </w:numPr>
        <w:spacing w:after="160" w:line="276" w:lineRule="auto"/>
        <w:rPr>
          <w:rFonts w:cs="Arial"/>
          <w:noProof/>
          <w:sz w:val="22"/>
          <w:lang w:val="it-IT"/>
        </w:rPr>
      </w:pPr>
      <w:r w:rsidRPr="009418C9">
        <w:rPr>
          <w:rFonts w:cs="Arial"/>
          <w:noProof/>
          <w:sz w:val="22"/>
          <w:lang w:val="it-IT"/>
        </w:rPr>
        <w:t>drugi, treći itd. stan koji koristi domaćinstvo na istoj adresi;</w:t>
      </w:r>
    </w:p>
    <w:p w:rsidR="00F90AAB" w:rsidRDefault="00FB0876" w:rsidP="00530CCE">
      <w:pPr>
        <w:pStyle w:val="ListParagraph"/>
        <w:spacing w:line="276" w:lineRule="auto"/>
        <w:ind w:left="780"/>
        <w:rPr>
          <w:rFonts w:cs="Arial"/>
          <w:noProof/>
          <w:sz w:val="22"/>
          <w:lang w:val="it-IT"/>
        </w:rPr>
      </w:pPr>
      <w:r w:rsidRPr="005B4512">
        <w:rPr>
          <w:rFonts w:cs="Arial"/>
          <w:noProof/>
          <w:sz w:val="22"/>
          <w:lang w:val="it-IT"/>
        </w:rPr>
        <w:t>stan koji koriste diplomatski predstavnici stranih država u Crnoj Gori</w:t>
      </w:r>
      <w:r w:rsidR="00876600" w:rsidRPr="00A835BC">
        <w:rPr>
          <w:rFonts w:cs="Arial"/>
          <w:noProof/>
          <w:sz w:val="22"/>
          <w:lang w:val="it-IT"/>
        </w:rPr>
        <w:t>,</w:t>
      </w:r>
      <w:r w:rsidRPr="00A835BC">
        <w:rPr>
          <w:rFonts w:cs="Arial"/>
          <w:noProof/>
          <w:sz w:val="22"/>
          <w:lang w:val="it-IT"/>
        </w:rPr>
        <w:t xml:space="preserve"> a koji nije u vlasništvu tih država. </w:t>
      </w:r>
    </w:p>
    <w:p w:rsidR="00A835BC" w:rsidRDefault="00A835BC" w:rsidP="00530CCE">
      <w:pPr>
        <w:pStyle w:val="ListParagraph"/>
        <w:spacing w:line="276" w:lineRule="auto"/>
        <w:ind w:left="780"/>
        <w:rPr>
          <w:rFonts w:cs="Arial"/>
          <w:noProof/>
          <w:sz w:val="22"/>
          <w:lang w:val="it-IT"/>
        </w:rPr>
      </w:pPr>
    </w:p>
    <w:p w:rsidR="00AB2244" w:rsidRDefault="00AB2244" w:rsidP="00530CCE">
      <w:pPr>
        <w:pStyle w:val="ListParagraph"/>
        <w:spacing w:line="276" w:lineRule="auto"/>
        <w:ind w:left="780"/>
        <w:rPr>
          <w:rFonts w:cs="Arial"/>
          <w:noProof/>
          <w:sz w:val="22"/>
          <w:lang w:val="it-IT"/>
        </w:rPr>
      </w:pPr>
    </w:p>
    <w:p w:rsidR="00AB2244" w:rsidRPr="00044EAF" w:rsidRDefault="00AB2244" w:rsidP="00044EAF">
      <w:pPr>
        <w:spacing w:line="276" w:lineRule="auto"/>
        <w:rPr>
          <w:rFonts w:cs="Arial"/>
          <w:noProof/>
          <w:sz w:val="22"/>
          <w:lang w:val="it-IT"/>
        </w:rPr>
      </w:pPr>
    </w:p>
    <w:p w:rsidR="00FB0876" w:rsidRPr="009418C9" w:rsidRDefault="00FB0876" w:rsidP="006A54BC">
      <w:pPr>
        <w:pStyle w:val="ListParagraph"/>
        <w:numPr>
          <w:ilvl w:val="0"/>
          <w:numId w:val="27"/>
        </w:numPr>
        <w:spacing w:after="160" w:line="276" w:lineRule="auto"/>
        <w:rPr>
          <w:rFonts w:cs="Arial"/>
          <w:b/>
          <w:i/>
          <w:noProof/>
          <w:sz w:val="22"/>
          <w:lang w:val="it-IT"/>
        </w:rPr>
      </w:pPr>
      <w:r w:rsidRPr="009418C9">
        <w:rPr>
          <w:rFonts w:cs="Arial"/>
          <w:b/>
          <w:i/>
          <w:noProof/>
          <w:sz w:val="22"/>
          <w:lang w:val="it-IT"/>
        </w:rPr>
        <w:t xml:space="preserve">Odgovor 2. </w:t>
      </w:r>
      <w:r w:rsidRPr="00044EAF">
        <w:rPr>
          <w:rFonts w:cs="Arial"/>
          <w:b/>
          <w:i/>
          <w:noProof/>
          <w:sz w:val="22"/>
          <w:lang w:val="it-IT"/>
        </w:rPr>
        <w:t>Za stanovanje i obavljanje djelatnosti</w:t>
      </w:r>
      <w:r w:rsidRPr="009418C9">
        <w:rPr>
          <w:rFonts w:cs="Arial"/>
          <w:b/>
          <w:i/>
          <w:noProof/>
          <w:sz w:val="22"/>
          <w:lang w:val="it-IT"/>
        </w:rPr>
        <w:t xml:space="preserve"> </w:t>
      </w:r>
    </w:p>
    <w:p w:rsidR="00FB0876" w:rsidRPr="009418C9" w:rsidRDefault="00FB0876" w:rsidP="00D05E37">
      <w:pPr>
        <w:spacing w:after="120" w:line="276" w:lineRule="auto"/>
        <w:rPr>
          <w:rFonts w:cs="Arial"/>
          <w:noProof/>
          <w:sz w:val="22"/>
          <w:lang w:val="it-IT"/>
        </w:rPr>
      </w:pPr>
      <w:r w:rsidRPr="009418C9">
        <w:rPr>
          <w:rFonts w:cs="Arial"/>
          <w:noProof/>
          <w:sz w:val="22"/>
          <w:lang w:val="it-IT"/>
        </w:rPr>
        <w:t>Odgovor se daje ako se u stanu, koji se koristi za stalno stanovanje obavlja i neka djelatnost - krojačka, frizerska, kozmetičarska, obućarska, advokatska kancelarija, slikarski atelje, zubna ordinacija, predstavništvo nekog preduzeća, dopisništvo ili se neka od soba izdaje turistima za noćenje i sl.</w:t>
      </w:r>
    </w:p>
    <w:p w:rsidR="00FB0876" w:rsidRPr="009418C9" w:rsidRDefault="00285DB9" w:rsidP="00D05E37">
      <w:pPr>
        <w:spacing w:after="120" w:line="276" w:lineRule="auto"/>
        <w:ind w:firstLine="720"/>
        <w:rPr>
          <w:rFonts w:cs="Arial"/>
          <w:b/>
          <w:noProof/>
          <w:sz w:val="22"/>
          <w:lang w:val="it-IT"/>
        </w:rPr>
      </w:pPr>
      <w:r>
        <w:rPr>
          <w:rFonts w:cs="Arial"/>
          <w:b/>
          <w:noProof/>
          <w:sz w:val="22"/>
          <w:lang w:val="it-IT"/>
        </w:rPr>
        <w:t xml:space="preserve">   </w:t>
      </w:r>
      <w:r>
        <w:rPr>
          <w:rFonts w:cs="Arial"/>
          <w:b/>
          <w:noProof/>
          <w:sz w:val="22"/>
          <w:lang w:val="it-IT"/>
        </w:rPr>
        <w:tab/>
      </w:r>
      <w:r w:rsidR="00FB0876" w:rsidRPr="009418C9">
        <w:rPr>
          <w:rFonts w:cs="Arial"/>
          <w:b/>
          <w:noProof/>
          <w:sz w:val="22"/>
          <w:lang w:val="it-IT"/>
        </w:rPr>
        <w:t>a) Površina u stanu za obavljanje djelatnosti</w:t>
      </w:r>
    </w:p>
    <w:p w:rsidR="00530CCE" w:rsidRDefault="00FB0876" w:rsidP="0095471D">
      <w:pPr>
        <w:spacing w:line="276" w:lineRule="auto"/>
        <w:rPr>
          <w:rFonts w:cs="Arial"/>
          <w:noProof/>
          <w:sz w:val="22"/>
          <w:lang w:val="it-IT"/>
        </w:rPr>
      </w:pPr>
      <w:r w:rsidRPr="009418C9">
        <w:rPr>
          <w:rFonts w:cs="Arial"/>
          <w:noProof/>
          <w:sz w:val="22"/>
          <w:lang w:val="it-IT"/>
        </w:rPr>
        <w:t>Ako se stan koristi za stanovanje i obavljanje djelatnosti, upisati površinu koja se koristi za obavljanje djelatnosti u kvadratnim metrima (obavezno upisati vodeće nule, npr. 05 m²).</w:t>
      </w:r>
    </w:p>
    <w:p w:rsidR="00530CCE" w:rsidRPr="00530CCE" w:rsidRDefault="00530CCE" w:rsidP="00530CCE">
      <w:pPr>
        <w:spacing w:line="276" w:lineRule="auto"/>
        <w:rPr>
          <w:rFonts w:cs="Arial"/>
          <w:noProof/>
          <w:sz w:val="14"/>
          <w:szCs w:val="14"/>
          <w:lang w:val="it-IT"/>
        </w:rPr>
      </w:pPr>
    </w:p>
    <w:p w:rsidR="00FB0876" w:rsidRPr="009418C9" w:rsidRDefault="00FB0876" w:rsidP="006A54BC">
      <w:pPr>
        <w:pStyle w:val="ListParagraph"/>
        <w:numPr>
          <w:ilvl w:val="0"/>
          <w:numId w:val="27"/>
        </w:numPr>
        <w:spacing w:after="160" w:line="276" w:lineRule="auto"/>
        <w:rPr>
          <w:rFonts w:cs="Arial"/>
          <w:b/>
          <w:i/>
          <w:noProof/>
          <w:sz w:val="22"/>
        </w:rPr>
      </w:pPr>
      <w:r w:rsidRPr="009418C9">
        <w:rPr>
          <w:rFonts w:cs="Arial"/>
          <w:b/>
          <w:i/>
          <w:noProof/>
          <w:sz w:val="22"/>
        </w:rPr>
        <w:t xml:space="preserve">Odgovor 3. </w:t>
      </w:r>
      <w:r w:rsidRPr="00044EAF">
        <w:rPr>
          <w:rFonts w:cs="Arial"/>
          <w:b/>
          <w:i/>
          <w:noProof/>
          <w:sz w:val="22"/>
        </w:rPr>
        <w:t>Samo za obavljanje djelatnosti</w:t>
      </w:r>
      <w:r w:rsidRPr="009418C9">
        <w:rPr>
          <w:rFonts w:cs="Arial"/>
          <w:b/>
          <w:i/>
          <w:noProof/>
          <w:sz w:val="22"/>
        </w:rPr>
        <w:t xml:space="preserve"> </w:t>
      </w:r>
    </w:p>
    <w:p w:rsidR="00FB0876" w:rsidRDefault="00FB0876" w:rsidP="00530CCE">
      <w:pPr>
        <w:spacing w:line="276" w:lineRule="auto"/>
        <w:rPr>
          <w:rFonts w:cs="Arial"/>
          <w:noProof/>
          <w:sz w:val="22"/>
          <w:lang w:val="it-IT"/>
        </w:rPr>
      </w:pPr>
      <w:r w:rsidRPr="009418C9">
        <w:rPr>
          <w:rFonts w:cs="Arial"/>
          <w:noProof/>
          <w:sz w:val="22"/>
        </w:rPr>
        <w:t xml:space="preserve">Stanom u kome se isključivo obavlja djelatnost smatra se stan koji nije građevinski prepravljen (adaptiran) u poslovne prostorije i u kome niko stalno ne stanuje, već se u cjelini koristi za obavljanje neke djelatnosti. </w:t>
      </w:r>
      <w:r w:rsidRPr="009418C9">
        <w:rPr>
          <w:rFonts w:cs="Arial"/>
          <w:noProof/>
          <w:sz w:val="22"/>
          <w:lang w:val="it-IT"/>
        </w:rPr>
        <w:t xml:space="preserve">Ovaj odgovor daje se i za stanove koji se koriste isključivo za izdavanje turistima ili tzv. stan na dan. </w:t>
      </w:r>
      <w:r w:rsidR="008F454D" w:rsidRPr="00990E14">
        <w:rPr>
          <w:rFonts w:cs="Arial"/>
          <w:noProof/>
          <w:sz w:val="22"/>
          <w:lang w:val="it-IT"/>
        </w:rPr>
        <w:t xml:space="preserve">Ovaj odgovor se </w:t>
      </w:r>
      <w:r w:rsidR="008F454D" w:rsidRPr="008926F0">
        <w:rPr>
          <w:rFonts w:cs="Arial"/>
          <w:b/>
          <w:noProof/>
          <w:sz w:val="22"/>
          <w:lang w:val="it-IT"/>
        </w:rPr>
        <w:t>ne</w:t>
      </w:r>
      <w:r w:rsidR="008F454D" w:rsidRPr="00990E14">
        <w:rPr>
          <w:rFonts w:cs="Arial"/>
          <w:noProof/>
          <w:sz w:val="22"/>
          <w:lang w:val="it-IT"/>
        </w:rPr>
        <w:t xml:space="preserve"> zaokružuje u slučaju da u stanu žive podstanari kao svom uobičajenom mjestu boravka.  </w:t>
      </w:r>
    </w:p>
    <w:p w:rsidR="00530CCE" w:rsidRPr="00530CCE" w:rsidRDefault="00530CCE" w:rsidP="00530CCE">
      <w:pPr>
        <w:spacing w:line="276" w:lineRule="auto"/>
        <w:rPr>
          <w:rFonts w:cs="Arial"/>
          <w:noProof/>
          <w:sz w:val="14"/>
          <w:szCs w:val="14"/>
          <w:lang w:val="it-IT"/>
        </w:rPr>
      </w:pPr>
    </w:p>
    <w:p w:rsidR="00FB0876" w:rsidRPr="009418C9" w:rsidRDefault="00FB0876" w:rsidP="006A54BC">
      <w:pPr>
        <w:pStyle w:val="ListParagraph"/>
        <w:numPr>
          <w:ilvl w:val="0"/>
          <w:numId w:val="27"/>
        </w:numPr>
        <w:spacing w:after="160" w:line="276" w:lineRule="auto"/>
        <w:rPr>
          <w:rFonts w:cs="Arial"/>
          <w:b/>
          <w:i/>
          <w:noProof/>
          <w:sz w:val="22"/>
        </w:rPr>
      </w:pPr>
      <w:r w:rsidRPr="00990E14">
        <w:rPr>
          <w:rFonts w:cs="Arial"/>
          <w:b/>
          <w:i/>
          <w:noProof/>
          <w:sz w:val="22"/>
        </w:rPr>
        <w:t xml:space="preserve">Odgovor 4. </w:t>
      </w:r>
      <w:r w:rsidRPr="00044EAF">
        <w:rPr>
          <w:rFonts w:cs="Arial"/>
          <w:b/>
          <w:i/>
          <w:noProof/>
          <w:sz w:val="22"/>
        </w:rPr>
        <w:t>Privremeno nenastanjen</w:t>
      </w:r>
      <w:r w:rsidR="00DD7628" w:rsidRPr="00044EAF">
        <w:rPr>
          <w:rFonts w:cs="Arial"/>
          <w:b/>
          <w:i/>
          <w:noProof/>
          <w:sz w:val="22"/>
        </w:rPr>
        <w:t>/</w:t>
      </w:r>
      <w:r w:rsidRPr="00044EAF">
        <w:rPr>
          <w:rFonts w:cs="Arial"/>
          <w:b/>
          <w:i/>
          <w:noProof/>
          <w:sz w:val="22"/>
        </w:rPr>
        <w:t>napušten</w:t>
      </w:r>
    </w:p>
    <w:p w:rsidR="00FB0876" w:rsidRPr="009418C9" w:rsidRDefault="00FB0876" w:rsidP="00D05E37">
      <w:pPr>
        <w:spacing w:after="120" w:line="276" w:lineRule="auto"/>
        <w:rPr>
          <w:rFonts w:cs="Arial"/>
          <w:noProof/>
          <w:sz w:val="22"/>
        </w:rPr>
      </w:pPr>
      <w:r w:rsidRPr="009418C9">
        <w:rPr>
          <w:rFonts w:cs="Arial"/>
          <w:noProof/>
          <w:sz w:val="22"/>
        </w:rPr>
        <w:t>Odgovor se daje za stan koji je nenastanjen (prazan) zbog toga što je nov i neuseljen (iako je dozvoljeno useljavanje) ili je ispražnjen radi preseljenja, adaptacije, opravke i sl. Kao privremeno nenastanjen popisuje se i prazan stan čiji vlasnik živi u drugom stanu ili u drugom mjestu, a ovaj stan ne koristi, niti ga izdaje.</w:t>
      </w:r>
    </w:p>
    <w:p w:rsidR="00FB0876" w:rsidRPr="009418C9" w:rsidRDefault="00FB0876" w:rsidP="00530CCE">
      <w:pPr>
        <w:spacing w:line="276" w:lineRule="auto"/>
        <w:rPr>
          <w:rFonts w:cs="Arial"/>
          <w:noProof/>
          <w:sz w:val="22"/>
          <w:lang w:val="it-IT"/>
        </w:rPr>
      </w:pPr>
      <w:r w:rsidRPr="009418C9">
        <w:rPr>
          <w:rFonts w:cs="Arial"/>
          <w:noProof/>
          <w:sz w:val="22"/>
        </w:rPr>
        <w:t xml:space="preserve">Odgovor se daje i za stan koji se duže vrijeme ne koristi, pošto se vlasnik iselio ili preselio u drugo mjesto, a stan nije izdao ili je vlasnik umro, a naslednici nijesu izdali stan, niti ga povremeno koriste (npr. za odmor i rekreaciju). </w:t>
      </w:r>
      <w:r w:rsidRPr="009418C9">
        <w:rPr>
          <w:rFonts w:cs="Arial"/>
          <w:noProof/>
          <w:sz w:val="22"/>
          <w:lang w:val="it-IT"/>
        </w:rPr>
        <w:t>Ovi stanovi popisuju se kao privremeno nenastanjeni</w:t>
      </w:r>
      <w:r w:rsidR="00DD7628">
        <w:rPr>
          <w:rFonts w:cs="Arial"/>
          <w:noProof/>
          <w:sz w:val="22"/>
          <w:lang w:val="it-IT"/>
        </w:rPr>
        <w:t>/</w:t>
      </w:r>
      <w:r w:rsidRPr="009418C9">
        <w:rPr>
          <w:rFonts w:cs="Arial"/>
          <w:noProof/>
          <w:sz w:val="22"/>
          <w:lang w:val="it-IT"/>
        </w:rPr>
        <w:t xml:space="preserve">napušteni samo ako su građevinski ispravni ili se, sa relativno malim opravkama, mogu osposobiti za upotrebu. </w:t>
      </w:r>
    </w:p>
    <w:p w:rsidR="00530CCE" w:rsidRPr="008553C5" w:rsidRDefault="00FB0876" w:rsidP="00530CCE">
      <w:pPr>
        <w:spacing w:line="276" w:lineRule="auto"/>
        <w:rPr>
          <w:rFonts w:cs="Arial"/>
          <w:noProof/>
          <w:sz w:val="22"/>
          <w:lang w:val="it-IT"/>
        </w:rPr>
      </w:pPr>
      <w:r w:rsidRPr="009418C9">
        <w:rPr>
          <w:rFonts w:cs="Arial"/>
          <w:noProof/>
          <w:sz w:val="22"/>
          <w:lang w:val="it-IT"/>
        </w:rPr>
        <w:t xml:space="preserve">Ne popisuju se napušteni stanovi u oronulim kućama i stanovi iseljeni zbog klizišta i sl. </w:t>
      </w:r>
    </w:p>
    <w:p w:rsidR="00530CCE" w:rsidRPr="00530CCE" w:rsidRDefault="00530CCE" w:rsidP="00530CCE">
      <w:pPr>
        <w:spacing w:line="276" w:lineRule="auto"/>
        <w:rPr>
          <w:rFonts w:cs="Arial"/>
          <w:noProof/>
          <w:sz w:val="14"/>
          <w:szCs w:val="14"/>
          <w:lang w:val="it-IT"/>
        </w:rPr>
      </w:pPr>
    </w:p>
    <w:p w:rsidR="00FB0876" w:rsidRPr="00044EAF" w:rsidRDefault="00FB0876" w:rsidP="006A54BC">
      <w:pPr>
        <w:pStyle w:val="ListParagraph"/>
        <w:numPr>
          <w:ilvl w:val="0"/>
          <w:numId w:val="27"/>
        </w:numPr>
        <w:spacing w:after="160" w:line="276" w:lineRule="auto"/>
        <w:rPr>
          <w:rFonts w:cs="Arial"/>
          <w:b/>
          <w:i/>
          <w:noProof/>
          <w:sz w:val="22"/>
        </w:rPr>
      </w:pPr>
      <w:r w:rsidRPr="00044EAF">
        <w:rPr>
          <w:rFonts w:cs="Arial"/>
          <w:b/>
          <w:i/>
          <w:noProof/>
          <w:sz w:val="22"/>
        </w:rPr>
        <w:t>Odgovor 5. Za</w:t>
      </w:r>
      <w:r w:rsidRPr="00044EAF">
        <w:rPr>
          <w:rFonts w:cs="Arial"/>
          <w:i/>
          <w:noProof/>
          <w:sz w:val="22"/>
        </w:rPr>
        <w:t xml:space="preserve"> </w:t>
      </w:r>
      <w:r w:rsidRPr="00044EAF">
        <w:rPr>
          <w:rFonts w:cs="Arial"/>
          <w:b/>
          <w:i/>
          <w:noProof/>
          <w:sz w:val="22"/>
        </w:rPr>
        <w:t xml:space="preserve">sezonsko korišćenje </w:t>
      </w:r>
    </w:p>
    <w:p w:rsidR="00FB0876" w:rsidRPr="009418C9" w:rsidRDefault="00FB0876" w:rsidP="00D05E37">
      <w:pPr>
        <w:spacing w:after="120" w:line="276" w:lineRule="auto"/>
        <w:rPr>
          <w:rFonts w:cs="Arial"/>
          <w:noProof/>
          <w:sz w:val="22"/>
          <w:lang w:val="it-IT"/>
        </w:rPr>
      </w:pPr>
      <w:r w:rsidRPr="009418C9">
        <w:rPr>
          <w:rFonts w:cs="Arial"/>
          <w:noProof/>
          <w:sz w:val="22"/>
          <w:lang w:val="it-IT"/>
        </w:rPr>
        <w:t xml:space="preserve">Kao stan za sezonsko korišćenje smatra se stan koji u svemu odgovara definiciji stana, a koristi se povremeno ili više mjeseci u godini. Takav stan može se nalaziti u zasebnoj kući, vikend kući, vili, porodičnoj kući, nekoj drugoj vrsti zgrade ili u manjoj drvenoj kući. </w:t>
      </w:r>
    </w:p>
    <w:p w:rsidR="00FB0876" w:rsidRDefault="005919B3" w:rsidP="0036598E">
      <w:pPr>
        <w:spacing w:after="120" w:line="276" w:lineRule="auto"/>
        <w:rPr>
          <w:rFonts w:cs="Arial"/>
          <w:noProof/>
          <w:sz w:val="22"/>
          <w:lang w:val="it-IT"/>
        </w:rPr>
      </w:pPr>
      <w:r w:rsidRPr="00D91445">
        <w:rPr>
          <w:rFonts w:cs="Arial"/>
          <w:noProof/>
          <w:sz w:val="22"/>
          <w:lang w:val="sr-Latn-ME" w:eastAsia="sr-Latn-ME"/>
        </w:rPr>
        <w:drawing>
          <wp:anchor distT="0" distB="0" distL="114300" distR="114300" simplePos="0" relativeHeight="252243456" behindDoc="0" locked="0" layoutInCell="1" allowOverlap="1" wp14:anchorId="40268892" wp14:editId="21521A57">
            <wp:simplePos x="0" y="0"/>
            <wp:positionH relativeFrom="margin">
              <wp:posOffset>0</wp:posOffset>
            </wp:positionH>
            <wp:positionV relativeFrom="paragraph">
              <wp:posOffset>776605</wp:posOffset>
            </wp:positionV>
            <wp:extent cx="495300" cy="497205"/>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495300" cy="49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6C0D">
        <w:rPr>
          <w:rFonts w:cs="Arial"/>
          <w:b/>
          <w:noProof/>
          <w:sz w:val="22"/>
          <w:highlight w:val="yellow"/>
          <w:lang w:val="sr-Latn-ME" w:eastAsia="sr-Latn-ME"/>
        </w:rPr>
        <mc:AlternateContent>
          <mc:Choice Requires="wps">
            <w:drawing>
              <wp:anchor distT="0" distB="0" distL="114300" distR="114300" simplePos="0" relativeHeight="252250624" behindDoc="1" locked="0" layoutInCell="1" allowOverlap="1" wp14:anchorId="2ACDB712" wp14:editId="30F4F34C">
                <wp:simplePos x="0" y="0"/>
                <wp:positionH relativeFrom="column">
                  <wp:posOffset>771525</wp:posOffset>
                </wp:positionH>
                <wp:positionV relativeFrom="paragraph">
                  <wp:posOffset>729615</wp:posOffset>
                </wp:positionV>
                <wp:extent cx="5524500" cy="559435"/>
                <wp:effectExtent l="0" t="0" r="19050" b="12065"/>
                <wp:wrapTight wrapText="bothSides">
                  <wp:wrapPolygon edited="0">
                    <wp:start x="74" y="0"/>
                    <wp:lineTo x="0" y="736"/>
                    <wp:lineTo x="0" y="21330"/>
                    <wp:lineTo x="21600" y="21330"/>
                    <wp:lineTo x="21600" y="0"/>
                    <wp:lineTo x="74" y="0"/>
                  </wp:wrapPolygon>
                </wp:wrapTight>
                <wp:docPr id="171" name="Rectangle: Rounded Corners 171"/>
                <wp:cNvGraphicFramePr/>
                <a:graphic xmlns:a="http://schemas.openxmlformats.org/drawingml/2006/main">
                  <a:graphicData uri="http://schemas.microsoft.com/office/word/2010/wordprocessingShape">
                    <wps:wsp>
                      <wps:cNvSpPr/>
                      <wps:spPr>
                        <a:xfrm>
                          <a:off x="0" y="0"/>
                          <a:ext cx="5524500" cy="559435"/>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892F93" w:rsidRDefault="00830A90" w:rsidP="00892F93">
                            <w:pPr>
                              <w:rPr>
                                <w:rFonts w:cs="Arial"/>
                                <w:noProof/>
                                <w:sz w:val="22"/>
                                <w:lang w:val="it-IT"/>
                              </w:rPr>
                            </w:pPr>
                            <w:r w:rsidRPr="00892F93">
                              <w:rPr>
                                <w:rFonts w:cs="Arial"/>
                                <w:noProof/>
                                <w:sz w:val="22"/>
                                <w:lang w:val="it-IT"/>
                              </w:rPr>
                              <w:t>Za prazan stan na pitanje 3 popisivač treba da se informiše od lica iz najbliže okoline ili procijeni prema lokaciji gdje se stan nalazi, u koje se svrhe stan koristi.</w:t>
                            </w:r>
                          </w:p>
                          <w:p w:rsidR="00830A90" w:rsidRDefault="00830A90" w:rsidP="00892F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DB712" id="Rectangle: Rounded Corners 171" o:spid="_x0000_s1042" style="position:absolute;left:0;text-align:left;margin-left:60.75pt;margin-top:57.45pt;width:435pt;height:44.05pt;z-index:-2510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" fillcolor="#f2f2f2 [3052]" strokecolor="#243f60 [1604]" strokeweight=".5pt">
                <v:textbox>
                  <w:txbxContent>
                    <w:p w:rsidR="00830A90" w:rsidRPr="00892F93" w:rsidRDefault="00830A90" w:rsidP="00892F93">
                      <w:pPr>
                        <w:rPr>
                          <w:rFonts w:cs="Arial"/>
                          <w:noProof/>
                          <w:sz w:val="22"/>
                          <w:lang w:val="it-IT"/>
                        </w:rPr>
                      </w:pPr>
                      <w:r w:rsidRPr="00892F93">
                        <w:rPr>
                          <w:rFonts w:cs="Arial"/>
                          <w:noProof/>
                          <w:sz w:val="22"/>
                          <w:lang w:val="it-IT"/>
                        </w:rPr>
                        <w:t>Za prazan stan na pitanje 3 popisivač treba da se informiše od lica iz najbliže okoline ili procijeni prema lokaciji gdje se stan nalazi, u koje se svrhe stan koristi.</w:t>
                      </w:r>
                    </w:p>
                    <w:p w:rsidR="00830A90" w:rsidRDefault="00830A90" w:rsidP="00892F93">
                      <w:pPr>
                        <w:jc w:val="center"/>
                      </w:pPr>
                    </w:p>
                  </w:txbxContent>
                </v:textbox>
                <w10:wrap type="tight"/>
              </v:roundrect>
            </w:pict>
          </mc:Fallback>
        </mc:AlternateContent>
      </w:r>
      <w:r w:rsidR="00FB0876" w:rsidRPr="009418C9">
        <w:rPr>
          <w:rFonts w:cs="Arial"/>
          <w:noProof/>
          <w:sz w:val="22"/>
          <w:lang w:val="it-IT"/>
        </w:rPr>
        <w:t xml:space="preserve">Odgovor se daje i za stan koji se koristi isključivo za odmor i rekreaciju i nalazi se u višestambenoj zgradi, bez obzira da li su svi stanovi u njoj za odmor i rekreaciju ili je samo dio za odmor i rekreaciju, a dio za stalno stanovanje. </w:t>
      </w:r>
    </w:p>
    <w:p w:rsidR="005919B3" w:rsidRDefault="005919B3" w:rsidP="0036598E">
      <w:pPr>
        <w:spacing w:after="120" w:line="276" w:lineRule="auto"/>
        <w:rPr>
          <w:rFonts w:cs="Arial"/>
          <w:noProof/>
          <w:sz w:val="22"/>
          <w:lang w:val="it-IT"/>
        </w:rPr>
      </w:pPr>
    </w:p>
    <w:p w:rsidR="00FB0876" w:rsidRPr="009418C9" w:rsidRDefault="00FB0876" w:rsidP="0036598E">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6105"/>
        </w:tabs>
        <w:spacing w:before="120" w:after="120"/>
        <w:rPr>
          <w:rFonts w:cs="Arial"/>
          <w:b/>
          <w:noProof/>
          <w:sz w:val="22"/>
          <w:lang w:val="it-IT"/>
        </w:rPr>
      </w:pPr>
      <w:r w:rsidRPr="009418C9">
        <w:rPr>
          <w:rFonts w:cs="Arial"/>
          <w:b/>
          <w:noProof/>
          <w:sz w:val="22"/>
          <w:lang w:val="it-IT"/>
        </w:rPr>
        <w:t xml:space="preserve">Pitanje 4. Ukupna površina stana (m²) </w:t>
      </w:r>
      <w:r w:rsidR="000D2540" w:rsidRPr="009418C9">
        <w:rPr>
          <w:rFonts w:cs="Arial"/>
          <w:b/>
          <w:noProof/>
          <w:sz w:val="22"/>
          <w:lang w:val="it-IT"/>
        </w:rPr>
        <w:tab/>
      </w:r>
    </w:p>
    <w:p w:rsidR="00FB0876" w:rsidRPr="009418C9" w:rsidRDefault="00FB0876" w:rsidP="00D05E37">
      <w:pPr>
        <w:spacing w:before="120" w:after="120" w:line="276" w:lineRule="auto"/>
        <w:rPr>
          <w:rFonts w:cs="Arial"/>
          <w:noProof/>
          <w:sz w:val="22"/>
          <w:lang w:val="it-IT"/>
        </w:rPr>
      </w:pPr>
      <w:r w:rsidRPr="009418C9">
        <w:rPr>
          <w:rFonts w:cs="Arial"/>
          <w:noProof/>
          <w:sz w:val="22"/>
          <w:lang w:val="it-IT"/>
        </w:rPr>
        <w:t xml:space="preserve">U kućice upisati ukupnu površinu cijelog stana, s tim što se površina iskazuje cijelim brojem (obavezno upisati vodeće nule, npr. 052 m²). </w:t>
      </w:r>
    </w:p>
    <w:p w:rsidR="00FB0876" w:rsidRPr="009418C9" w:rsidRDefault="00FB0876" w:rsidP="00D05E37">
      <w:pPr>
        <w:spacing w:after="120" w:line="276" w:lineRule="auto"/>
        <w:rPr>
          <w:rFonts w:cs="Arial"/>
          <w:noProof/>
          <w:sz w:val="22"/>
          <w:lang w:val="it-IT"/>
        </w:rPr>
      </w:pPr>
      <w:r w:rsidRPr="009418C9">
        <w:rPr>
          <w:rFonts w:cs="Arial"/>
          <w:noProof/>
          <w:sz w:val="22"/>
          <w:lang w:val="it-IT"/>
        </w:rPr>
        <w:t>Ukupna površina cijelog stana predstavlja zbir površina svih soba, kuhinje, kupatila, WC</w:t>
      </w:r>
      <w:r w:rsidR="00DD7628">
        <w:rPr>
          <w:rFonts w:cs="Arial"/>
          <w:noProof/>
          <w:sz w:val="22"/>
          <w:lang w:val="it-IT"/>
        </w:rPr>
        <w:t>/</w:t>
      </w:r>
      <w:r w:rsidRPr="009418C9">
        <w:rPr>
          <w:rFonts w:cs="Arial"/>
          <w:noProof/>
          <w:sz w:val="22"/>
          <w:lang w:val="it-IT"/>
        </w:rPr>
        <w:t xml:space="preserve">toaleta, hodnika, balkona i ostalih pomoćnih prostorija. </w:t>
      </w:r>
    </w:p>
    <w:p w:rsidR="00FB0876" w:rsidRPr="009418C9" w:rsidRDefault="00FB0876" w:rsidP="00D05E37">
      <w:pPr>
        <w:spacing w:after="120" w:line="276" w:lineRule="auto"/>
        <w:rPr>
          <w:rFonts w:cs="Arial"/>
          <w:noProof/>
          <w:sz w:val="22"/>
          <w:lang w:val="it-IT"/>
        </w:rPr>
      </w:pPr>
      <w:r w:rsidRPr="009418C9">
        <w:rPr>
          <w:rFonts w:cs="Arial"/>
          <w:noProof/>
          <w:sz w:val="22"/>
          <w:lang w:val="it-IT"/>
        </w:rPr>
        <w:t xml:space="preserve">U površinu stana uključuje se i površina građevinski odvojene sobe ili kuhinje koju domaćinstvo koristi preko cijele godine, a koja je, u smislu objašnjenja pitanja broj 1 (Upitnik se popunjava za), pripojena stanu koji se popisuje. </w:t>
      </w:r>
    </w:p>
    <w:p w:rsidR="00FB0876" w:rsidRPr="009418C9" w:rsidRDefault="00FB0876" w:rsidP="00D05E37">
      <w:pPr>
        <w:spacing w:after="120" w:line="276" w:lineRule="auto"/>
        <w:rPr>
          <w:rFonts w:cs="Arial"/>
          <w:noProof/>
          <w:sz w:val="22"/>
          <w:lang w:val="it-IT"/>
        </w:rPr>
      </w:pPr>
      <w:r w:rsidRPr="009418C9">
        <w:rPr>
          <w:rFonts w:cs="Arial"/>
          <w:noProof/>
          <w:sz w:val="22"/>
          <w:lang w:val="it-IT"/>
        </w:rPr>
        <w:t xml:space="preserve">U površinu stana uključuje se i površina sobe u stanu koja se koristi za obavljanje poslovne djelatnosti (npr. za krojačku radionicu, advokatsku kancelariju i sl.). </w:t>
      </w:r>
      <w:r w:rsidR="00EC6C0D" w:rsidRPr="00EC6C0D">
        <w:rPr>
          <w:rFonts w:cs="Arial"/>
          <w:noProof/>
          <w:sz w:val="22"/>
          <w:lang w:val="it-IT"/>
        </w:rPr>
        <w:t xml:space="preserve">Takođe, u površinu stana treba uračunati i terasu, balkon ili lođu koja pripada stanu koji se popisuje.   </w:t>
      </w:r>
    </w:p>
    <w:p w:rsidR="00FB0876" w:rsidRPr="009418C9" w:rsidRDefault="00FB0876" w:rsidP="00D05E37">
      <w:pPr>
        <w:spacing w:after="120" w:line="276" w:lineRule="auto"/>
        <w:rPr>
          <w:rFonts w:cs="Arial"/>
          <w:noProof/>
          <w:sz w:val="22"/>
          <w:lang w:val="it-IT"/>
        </w:rPr>
      </w:pPr>
      <w:r w:rsidRPr="009418C9">
        <w:rPr>
          <w:rFonts w:cs="Arial"/>
          <w:noProof/>
          <w:sz w:val="22"/>
          <w:lang w:val="it-IT"/>
        </w:rPr>
        <w:t>Ne uključuje se površina građevinski odvojenih pomoćnih prostorija (ljetnja kuhinja, kupatilo, WC</w:t>
      </w:r>
      <w:r w:rsidR="00DD7628">
        <w:rPr>
          <w:rFonts w:cs="Arial"/>
          <w:noProof/>
          <w:sz w:val="22"/>
          <w:lang w:val="it-IT"/>
        </w:rPr>
        <w:t>/</w:t>
      </w:r>
      <w:r w:rsidRPr="009418C9">
        <w:rPr>
          <w:rFonts w:cs="Arial"/>
          <w:noProof/>
          <w:sz w:val="22"/>
          <w:lang w:val="it-IT"/>
        </w:rPr>
        <w:t xml:space="preserve">toalet) koje se </w:t>
      </w:r>
      <w:r w:rsidRPr="009418C9">
        <w:rPr>
          <w:rFonts w:cs="Arial"/>
          <w:b/>
          <w:noProof/>
          <w:sz w:val="22"/>
          <w:lang w:val="it-IT"/>
        </w:rPr>
        <w:t>ne koriste tokom cijele godine</w:t>
      </w:r>
      <w:r w:rsidRPr="009418C9">
        <w:rPr>
          <w:rFonts w:cs="Arial"/>
          <w:noProof/>
          <w:sz w:val="22"/>
          <w:lang w:val="it-IT"/>
        </w:rPr>
        <w:t>.</w:t>
      </w:r>
    </w:p>
    <w:p w:rsidR="00FB0876" w:rsidRPr="009418C9" w:rsidRDefault="001059C1" w:rsidP="00D05E37">
      <w:pPr>
        <w:spacing w:after="120" w:line="276" w:lineRule="auto"/>
        <w:rPr>
          <w:rFonts w:cs="Arial"/>
          <w:noProof/>
          <w:sz w:val="22"/>
          <w:lang w:val="it-IT"/>
        </w:rPr>
      </w:pPr>
      <w:r w:rsidRPr="00D91445">
        <w:rPr>
          <w:rFonts w:cs="Arial"/>
          <w:noProof/>
          <w:sz w:val="22"/>
          <w:lang w:val="sr-Latn-ME" w:eastAsia="sr-Latn-ME"/>
        </w:rPr>
        <w:drawing>
          <wp:anchor distT="0" distB="0" distL="114300" distR="114300" simplePos="0" relativeHeight="252245504" behindDoc="0" locked="0" layoutInCell="1" allowOverlap="1" wp14:anchorId="386494C6" wp14:editId="05AC51F1">
            <wp:simplePos x="0" y="0"/>
            <wp:positionH relativeFrom="column">
              <wp:posOffset>-83820</wp:posOffset>
            </wp:positionH>
            <wp:positionV relativeFrom="paragraph">
              <wp:posOffset>1165860</wp:posOffset>
            </wp:positionV>
            <wp:extent cx="525780" cy="528955"/>
            <wp:effectExtent l="0" t="0" r="7620" b="4445"/>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525780" cy="528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98E">
        <w:rPr>
          <w:rFonts w:cs="Arial"/>
          <w:b/>
          <w:noProof/>
          <w:sz w:val="22"/>
          <w:lang w:val="sr-Latn-ME" w:eastAsia="sr-Latn-ME"/>
        </w:rPr>
        <mc:AlternateContent>
          <mc:Choice Requires="wps">
            <w:drawing>
              <wp:anchor distT="0" distB="0" distL="114300" distR="114300" simplePos="0" relativeHeight="252251648" behindDoc="1" locked="0" layoutInCell="1" allowOverlap="1" wp14:anchorId="3ED02E24" wp14:editId="5386FFA2">
                <wp:simplePos x="0" y="0"/>
                <wp:positionH relativeFrom="column">
                  <wp:posOffset>761365</wp:posOffset>
                </wp:positionH>
                <wp:positionV relativeFrom="paragraph">
                  <wp:posOffset>1149795</wp:posOffset>
                </wp:positionV>
                <wp:extent cx="5534025" cy="991870"/>
                <wp:effectExtent l="0" t="0" r="28575" b="17780"/>
                <wp:wrapTight wrapText="bothSides">
                  <wp:wrapPolygon edited="0">
                    <wp:start x="223" y="0"/>
                    <wp:lineTo x="0" y="1245"/>
                    <wp:lineTo x="0" y="19913"/>
                    <wp:lineTo x="223" y="21572"/>
                    <wp:lineTo x="21414" y="21572"/>
                    <wp:lineTo x="21488" y="21572"/>
                    <wp:lineTo x="21637" y="19913"/>
                    <wp:lineTo x="21637" y="1245"/>
                    <wp:lineTo x="21414" y="0"/>
                    <wp:lineTo x="223" y="0"/>
                  </wp:wrapPolygon>
                </wp:wrapTight>
                <wp:docPr id="172" name="Rectangle: Rounded Corners 172"/>
                <wp:cNvGraphicFramePr/>
                <a:graphic xmlns:a="http://schemas.openxmlformats.org/drawingml/2006/main">
                  <a:graphicData uri="http://schemas.microsoft.com/office/word/2010/wordprocessingShape">
                    <wps:wsp>
                      <wps:cNvSpPr/>
                      <wps:spPr>
                        <a:xfrm>
                          <a:off x="0" y="0"/>
                          <a:ext cx="5534025" cy="991870"/>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892F93" w:rsidRDefault="00830A90" w:rsidP="0036598E">
                            <w:pPr>
                              <w:spacing w:after="120"/>
                              <w:rPr>
                                <w:rFonts w:cs="Arial"/>
                                <w:noProof/>
                                <w:sz w:val="22"/>
                                <w:lang w:val="it-IT"/>
                              </w:rPr>
                            </w:pPr>
                            <w:r w:rsidRPr="00892F93">
                              <w:rPr>
                                <w:rFonts w:cs="Arial"/>
                                <w:noProof/>
                                <w:sz w:val="22"/>
                                <w:lang w:val="it-IT"/>
                              </w:rPr>
                              <w:t>Za prazan stan na pitanje 4 popisivač je obavezan da procijeni površinu stana:</w:t>
                            </w:r>
                          </w:p>
                          <w:p w:rsidR="00830A90" w:rsidRPr="00892F93" w:rsidRDefault="00830A90" w:rsidP="006A54BC">
                            <w:pPr>
                              <w:pStyle w:val="ListParagraph"/>
                              <w:numPr>
                                <w:ilvl w:val="0"/>
                                <w:numId w:val="35"/>
                              </w:numPr>
                              <w:spacing w:after="160" w:line="259" w:lineRule="auto"/>
                              <w:rPr>
                                <w:rFonts w:cs="Arial"/>
                                <w:noProof/>
                                <w:sz w:val="22"/>
                                <w:lang w:val="it-IT"/>
                              </w:rPr>
                            </w:pPr>
                            <w:r w:rsidRPr="00892F93">
                              <w:rPr>
                                <w:rFonts w:cs="Arial"/>
                                <w:noProof/>
                                <w:sz w:val="22"/>
                                <w:lang w:val="it-IT"/>
                              </w:rPr>
                              <w:t>u višestambenim zgradama prema ostalim stanovima po vertikali,</w:t>
                            </w:r>
                          </w:p>
                          <w:p w:rsidR="00830A90" w:rsidRPr="00892F93" w:rsidRDefault="00830A90" w:rsidP="006A54BC">
                            <w:pPr>
                              <w:pStyle w:val="ListParagraph"/>
                              <w:numPr>
                                <w:ilvl w:val="0"/>
                                <w:numId w:val="35"/>
                              </w:numPr>
                              <w:spacing w:after="160" w:line="259" w:lineRule="auto"/>
                              <w:rPr>
                                <w:rFonts w:cs="Arial"/>
                                <w:noProof/>
                                <w:sz w:val="22"/>
                                <w:lang w:val="it-IT"/>
                              </w:rPr>
                            </w:pPr>
                            <w:r w:rsidRPr="00892F93">
                              <w:rPr>
                                <w:rFonts w:cs="Arial"/>
                                <w:noProof/>
                                <w:sz w:val="22"/>
                                <w:lang w:val="it-IT"/>
                              </w:rPr>
                              <w:t>u ostalim zgradama/kućama na osnovu lične procjene (dužina x širina = površina) ili izjave lica iz najbliže okoline.</w:t>
                            </w:r>
                          </w:p>
                          <w:p w:rsidR="00830A90" w:rsidRPr="00892F93" w:rsidRDefault="00830A90" w:rsidP="00892F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02E24" id="Rectangle: Rounded Corners 172" o:spid="_x0000_s1043" style="position:absolute;left:0;text-align:left;margin-left:59.95pt;margin-top:90.55pt;width:435.75pt;height:78.1pt;z-index:-2510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" fillcolor="#f2f2f2 [3052]" strokecolor="#243f60 [1604]" strokeweight=".5pt">
                <v:textbox>
                  <w:txbxContent>
                    <w:p w:rsidR="00830A90" w:rsidRPr="00892F93" w:rsidRDefault="00830A90" w:rsidP="0036598E">
                      <w:pPr>
                        <w:spacing w:after="120"/>
                        <w:rPr>
                          <w:rFonts w:cs="Arial"/>
                          <w:noProof/>
                          <w:sz w:val="22"/>
                          <w:lang w:val="it-IT"/>
                        </w:rPr>
                      </w:pPr>
                      <w:r w:rsidRPr="00892F93">
                        <w:rPr>
                          <w:rFonts w:cs="Arial"/>
                          <w:noProof/>
                          <w:sz w:val="22"/>
                          <w:lang w:val="it-IT"/>
                        </w:rPr>
                        <w:t>Za prazan stan na pitanje 4 popisivač je obavezan da procijeni površinu stana:</w:t>
                      </w:r>
                    </w:p>
                    <w:p w:rsidR="00830A90" w:rsidRPr="00892F93" w:rsidRDefault="00830A90" w:rsidP="006A54BC">
                      <w:pPr>
                        <w:pStyle w:val="ListParagraph"/>
                        <w:numPr>
                          <w:ilvl w:val="0"/>
                          <w:numId w:val="35"/>
                        </w:numPr>
                        <w:spacing w:after="160" w:line="259" w:lineRule="auto"/>
                        <w:rPr>
                          <w:rFonts w:cs="Arial"/>
                          <w:noProof/>
                          <w:sz w:val="22"/>
                          <w:lang w:val="it-IT"/>
                        </w:rPr>
                      </w:pPr>
                      <w:r w:rsidRPr="00892F93">
                        <w:rPr>
                          <w:rFonts w:cs="Arial"/>
                          <w:noProof/>
                          <w:sz w:val="22"/>
                          <w:lang w:val="it-IT"/>
                        </w:rPr>
                        <w:t>u višestambenim zgradama prema ostalim stanovima po vertikali,</w:t>
                      </w:r>
                    </w:p>
                    <w:p w:rsidR="00830A90" w:rsidRPr="00892F93" w:rsidRDefault="00830A90" w:rsidP="006A54BC">
                      <w:pPr>
                        <w:pStyle w:val="ListParagraph"/>
                        <w:numPr>
                          <w:ilvl w:val="0"/>
                          <w:numId w:val="35"/>
                        </w:numPr>
                        <w:spacing w:after="160" w:line="259" w:lineRule="auto"/>
                        <w:rPr>
                          <w:rFonts w:cs="Arial"/>
                          <w:noProof/>
                          <w:sz w:val="22"/>
                          <w:lang w:val="it-IT"/>
                        </w:rPr>
                      </w:pPr>
                      <w:r w:rsidRPr="00892F93">
                        <w:rPr>
                          <w:rFonts w:cs="Arial"/>
                          <w:noProof/>
                          <w:sz w:val="22"/>
                          <w:lang w:val="it-IT"/>
                        </w:rPr>
                        <w:t>u ostalim zgradama/kućama na osnovu lične procjene (dužina x širina = površina) ili izjave lica iz najbliže okoline.</w:t>
                      </w:r>
                    </w:p>
                    <w:p w:rsidR="00830A90" w:rsidRPr="00892F93" w:rsidRDefault="00830A90" w:rsidP="00892F93">
                      <w:pPr>
                        <w:jc w:val="center"/>
                      </w:pPr>
                    </w:p>
                  </w:txbxContent>
                </v:textbox>
                <w10:wrap type="tight"/>
              </v:roundrect>
            </w:pict>
          </mc:Fallback>
        </mc:AlternateContent>
      </w:r>
      <w:r w:rsidR="00FB0876" w:rsidRPr="009418C9">
        <w:rPr>
          <w:rFonts w:cs="Arial"/>
          <w:b/>
          <w:noProof/>
          <w:sz w:val="22"/>
          <w:lang w:val="it-IT"/>
        </w:rPr>
        <w:t>Podatak o površini stana upisuje se prema izjavi lica koja stanuju u stanu.</w:t>
      </w:r>
      <w:r w:rsidR="00FB0876" w:rsidRPr="009418C9">
        <w:rPr>
          <w:rFonts w:cs="Arial"/>
          <w:noProof/>
          <w:sz w:val="22"/>
          <w:lang w:val="it-IT"/>
        </w:rPr>
        <w:t xml:space="preserve"> Podatak o površini stana može se uzeti i iz ugovora o korišćenju stana, ugovora o zakupu, projekta, plana za izgradnju zgrade</w:t>
      </w:r>
      <w:r w:rsidR="00DD7628">
        <w:rPr>
          <w:rFonts w:cs="Arial"/>
          <w:noProof/>
          <w:sz w:val="22"/>
          <w:lang w:val="it-IT"/>
        </w:rPr>
        <w:t>/</w:t>
      </w:r>
      <w:r w:rsidR="00FB0876" w:rsidRPr="009418C9">
        <w:rPr>
          <w:rFonts w:cs="Arial"/>
          <w:noProof/>
          <w:sz w:val="22"/>
          <w:lang w:val="it-IT"/>
        </w:rPr>
        <w:t>kuće ili nekog drugog dokumenta. U slučaju kada lice koje daje podatke nije u stanju da odgovori na ovo pitanje, ovaj podatak treba da izračuna popisivač na osnovu procjene dužine i širine svake prostorije i sabiranjem površina svih prostorija u sastavu stana.</w:t>
      </w:r>
    </w:p>
    <w:p w:rsidR="00892F93" w:rsidRDefault="00892F93" w:rsidP="00FB0876">
      <w:pPr>
        <w:rPr>
          <w:rFonts w:cs="Arial"/>
          <w:b/>
          <w:noProof/>
          <w:sz w:val="22"/>
          <w:lang w:val="it-IT"/>
        </w:rPr>
      </w:pPr>
    </w:p>
    <w:p w:rsidR="00892F93" w:rsidRDefault="00892F93" w:rsidP="00FB0876">
      <w:pPr>
        <w:rPr>
          <w:rFonts w:cs="Arial"/>
          <w:b/>
          <w:noProof/>
          <w:sz w:val="22"/>
          <w:lang w:val="it-IT"/>
        </w:rPr>
      </w:pPr>
    </w:p>
    <w:p w:rsidR="0036598E" w:rsidRDefault="0036598E" w:rsidP="00FB0876">
      <w:pPr>
        <w:rPr>
          <w:rFonts w:cs="Arial"/>
          <w:b/>
          <w:noProof/>
          <w:sz w:val="22"/>
          <w:lang w:val="it-IT"/>
        </w:rPr>
      </w:pPr>
    </w:p>
    <w:p w:rsidR="0036598E" w:rsidRDefault="0036598E" w:rsidP="00FB0876">
      <w:pPr>
        <w:rPr>
          <w:rFonts w:cs="Arial"/>
          <w:b/>
          <w:noProof/>
          <w:sz w:val="22"/>
          <w:lang w:val="it-IT"/>
        </w:rPr>
      </w:pPr>
    </w:p>
    <w:p w:rsidR="00FB0876" w:rsidRPr="009418C9" w:rsidRDefault="00FB0876" w:rsidP="0036598E">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36598E">
        <w:rPr>
          <w:rFonts w:cs="Arial"/>
          <w:b/>
          <w:noProof/>
          <w:sz w:val="22"/>
          <w:shd w:val="clear" w:color="auto" w:fill="DBE5F1" w:themeFill="accent1" w:themeFillTint="33"/>
          <w:lang w:val="it-IT"/>
        </w:rPr>
        <w:t>Pitanje 5. Koliko soba ima u stanu</w:t>
      </w:r>
      <w:r w:rsidRPr="009418C9">
        <w:rPr>
          <w:rFonts w:cs="Arial"/>
          <w:b/>
          <w:noProof/>
          <w:sz w:val="22"/>
          <w:lang w:val="it-IT"/>
        </w:rPr>
        <w:t xml:space="preserve"> (sa površinom 4 m² i više) </w:t>
      </w:r>
    </w:p>
    <w:p w:rsidR="00FB0876" w:rsidRPr="009418C9" w:rsidRDefault="00FB0876" w:rsidP="005320A2">
      <w:pPr>
        <w:spacing w:before="120" w:after="80" w:line="276" w:lineRule="auto"/>
        <w:rPr>
          <w:rFonts w:cs="Arial"/>
          <w:noProof/>
          <w:sz w:val="22"/>
          <w:lang w:val="it-IT"/>
        </w:rPr>
      </w:pPr>
      <w:r w:rsidRPr="009418C9">
        <w:rPr>
          <w:rFonts w:cs="Arial"/>
          <w:noProof/>
          <w:sz w:val="22"/>
          <w:lang w:val="it-IT"/>
        </w:rPr>
        <w:t>U kućice upisati ukupan broj soba u stanu sa površinom poda od najmanje 4m² (obavezno upisati vodeće nule, npr. 04).</w:t>
      </w:r>
    </w:p>
    <w:p w:rsidR="00FB0876" w:rsidRPr="009418C9" w:rsidRDefault="00FB0876" w:rsidP="005320A2">
      <w:pPr>
        <w:spacing w:after="80" w:line="276" w:lineRule="auto"/>
        <w:rPr>
          <w:rFonts w:cs="Arial"/>
          <w:noProof/>
          <w:sz w:val="22"/>
          <w:lang w:val="it-IT"/>
        </w:rPr>
      </w:pPr>
      <w:r w:rsidRPr="009418C9">
        <w:rPr>
          <w:rFonts w:cs="Arial"/>
          <w:noProof/>
          <w:sz w:val="22"/>
          <w:lang w:val="it-IT"/>
        </w:rPr>
        <w:t xml:space="preserve">Pod </w:t>
      </w:r>
      <w:r w:rsidRPr="009418C9">
        <w:rPr>
          <w:rFonts w:cs="Arial"/>
          <w:b/>
          <w:noProof/>
          <w:sz w:val="22"/>
          <w:lang w:val="it-IT"/>
        </w:rPr>
        <w:t>sobom</w:t>
      </w:r>
      <w:r w:rsidRPr="009418C9">
        <w:rPr>
          <w:rFonts w:cs="Arial"/>
          <w:noProof/>
          <w:sz w:val="22"/>
          <w:lang w:val="it-IT"/>
        </w:rPr>
        <w:t xml:space="preserve"> se podrazumijeva prostorija namijenjena za stanovanje, koja je od drugih prostorija stana odvojena stalnim zidovima od poda do plafona ili krovnog zaklona u visini od najmanje 2m iznad zemlje i najmanje 2m visine preko glavne oblasti plafona i ima direktnu dnevnu svjetlost i čija površina poda iznosi najmanje 4m². Direktnim dnevnim svijetlom smatra se ono svijetlo koje se dobija kroz prozor na samoj prostoriji, a dolazi sa otvorenog prostora (sa ulice ili iz dvorišta), terase ili svjetlarnika. Spavaće sobe, trpezarije, dnevne sobe, podrumi za stanovanje i potkrovlja, kuhinje i drugi odvojeni prostori korišćeni za stanovanje, računaju se u sobe ukoliko su u saglasnosti sa prethodnom definicijom.</w:t>
      </w:r>
    </w:p>
    <w:p w:rsidR="00FB0876" w:rsidRPr="009418C9" w:rsidRDefault="00FB0876" w:rsidP="005320A2">
      <w:pPr>
        <w:spacing w:after="80" w:line="276" w:lineRule="auto"/>
        <w:rPr>
          <w:rFonts w:cs="Arial"/>
          <w:noProof/>
          <w:sz w:val="22"/>
          <w:lang w:val="it-IT"/>
        </w:rPr>
      </w:pPr>
      <w:r w:rsidRPr="009418C9">
        <w:rPr>
          <w:rFonts w:cs="Arial"/>
          <w:noProof/>
          <w:sz w:val="22"/>
          <w:lang w:val="it-IT"/>
        </w:rPr>
        <w:t>U broj soba uključuje se i građevinski odvojena soba koju domaćinstvo koristi tokom cijele godine, a koja je, u smislu objašnjenja pitanja broj 1 (Upitnik se popunjava za), uključena u stan koji se popisuje</w:t>
      </w:r>
      <w:r w:rsidR="00876600">
        <w:rPr>
          <w:rFonts w:cs="Arial"/>
          <w:noProof/>
          <w:sz w:val="22"/>
          <w:lang w:val="it-IT"/>
        </w:rPr>
        <w:t>,</w:t>
      </w:r>
      <w:r w:rsidRPr="009418C9">
        <w:rPr>
          <w:rFonts w:cs="Arial"/>
          <w:noProof/>
          <w:sz w:val="22"/>
          <w:lang w:val="it-IT"/>
        </w:rPr>
        <w:t xml:space="preserve"> a čija površina poda iznosi najmanje 4m². </w:t>
      </w:r>
    </w:p>
    <w:p w:rsidR="00FB0876" w:rsidRPr="009418C9" w:rsidRDefault="00FB0876" w:rsidP="005320A2">
      <w:pPr>
        <w:spacing w:after="80" w:line="276" w:lineRule="auto"/>
        <w:rPr>
          <w:rFonts w:cs="Arial"/>
          <w:noProof/>
          <w:sz w:val="22"/>
          <w:lang w:val="it-IT"/>
        </w:rPr>
      </w:pPr>
      <w:r w:rsidRPr="009418C9">
        <w:rPr>
          <w:rFonts w:cs="Arial"/>
          <w:noProof/>
          <w:sz w:val="22"/>
          <w:lang w:val="it-IT"/>
        </w:rPr>
        <w:t xml:space="preserve">Ako se uz kuhinju nalazi još i tzv. soba za dnevni boravak i ako od kuhinje nije odvojena cijelim zidom čitavu prostoriju treba smatrati jednom sobom. </w:t>
      </w:r>
    </w:p>
    <w:p w:rsidR="00FB0876" w:rsidRDefault="00FB0876" w:rsidP="00D05E37">
      <w:pPr>
        <w:spacing w:after="120" w:line="276" w:lineRule="auto"/>
        <w:rPr>
          <w:rFonts w:cs="Arial"/>
          <w:noProof/>
          <w:sz w:val="22"/>
          <w:lang w:val="it-IT"/>
        </w:rPr>
      </w:pPr>
      <w:r w:rsidRPr="009418C9">
        <w:rPr>
          <w:rFonts w:cs="Arial"/>
          <w:noProof/>
          <w:sz w:val="22"/>
          <w:lang w:val="it-IT"/>
        </w:rPr>
        <w:t>Male kuhinje (manje od 4m²), verande, pomoćne prostorije (sobe s bojlerom, vešernice), prostorije bez prozora (npr. podrumi ispod zemlje) i predsoblja</w:t>
      </w:r>
      <w:r w:rsidR="001E5477">
        <w:rPr>
          <w:rFonts w:cs="Arial"/>
          <w:noProof/>
          <w:sz w:val="22"/>
          <w:lang w:val="it-IT"/>
        </w:rPr>
        <w:t>/hodnici</w:t>
      </w:r>
      <w:r w:rsidRPr="009418C9">
        <w:rPr>
          <w:rFonts w:cs="Arial"/>
          <w:noProof/>
          <w:sz w:val="22"/>
          <w:lang w:val="it-IT"/>
        </w:rPr>
        <w:t xml:space="preserve"> ne ubrajaju se u sobe, kao ni kupatila ili toaleti (čak i ako su veći od 4m²), iako se njihova površina uračunava u ukupnu površinu stana. </w:t>
      </w:r>
    </w:p>
    <w:p w:rsidR="001E5477" w:rsidRDefault="001E5477" w:rsidP="001E5477">
      <w:pPr>
        <w:rPr>
          <w:rFonts w:ascii="Calibri" w:hAnsi="Calibri"/>
          <w:color w:val="auto"/>
          <w:sz w:val="22"/>
        </w:rPr>
      </w:pPr>
      <w:bookmarkStart w:id="294" w:name="_Hlk147147017"/>
      <w:r>
        <w:rPr>
          <w:sz w:val="22"/>
          <w:lang w:val="it-IT"/>
        </w:rPr>
        <w:t xml:space="preserve">Izuzetno, u broj soba uključuju se prostorije koje domaćinstvo </w:t>
      </w:r>
      <w:r w:rsidRPr="00FF1195">
        <w:rPr>
          <w:b/>
          <w:sz w:val="22"/>
          <w:lang w:val="it-IT"/>
        </w:rPr>
        <w:t>funkcionalno koristi</w:t>
      </w:r>
      <w:r>
        <w:rPr>
          <w:sz w:val="22"/>
          <w:lang w:val="it-IT"/>
        </w:rPr>
        <w:t xml:space="preserve"> kao npr. veliko predsoblje ili hodnik sa radnim stolom, prolazna ili unutrašnja spavaća soba, čija površina poda iznosi najmanje 4m², bez obzira da li imaju dnevnu svjetlost ili ne. </w:t>
      </w:r>
    </w:p>
    <w:bookmarkEnd w:id="294"/>
    <w:p w:rsidR="001E5477" w:rsidRDefault="001E5477" w:rsidP="00D05E37">
      <w:pPr>
        <w:spacing w:after="120" w:line="276" w:lineRule="auto"/>
        <w:rPr>
          <w:rFonts w:cs="Arial"/>
          <w:noProof/>
          <w:sz w:val="22"/>
          <w:lang w:val="it-IT"/>
        </w:rPr>
      </w:pPr>
    </w:p>
    <w:p w:rsidR="00892F93" w:rsidRDefault="005320A2" w:rsidP="00FB0876">
      <w:pPr>
        <w:rPr>
          <w:rFonts w:cs="Arial"/>
          <w:noProof/>
          <w:sz w:val="22"/>
          <w:lang w:val="it-IT"/>
        </w:rPr>
      </w:pPr>
      <w:r>
        <w:rPr>
          <w:rFonts w:cs="Arial"/>
          <w:noProof/>
          <w:sz w:val="22"/>
          <w:lang w:val="sr-Latn-ME" w:eastAsia="sr-Latn-ME"/>
        </w:rPr>
        <mc:AlternateContent>
          <mc:Choice Requires="wps">
            <w:drawing>
              <wp:anchor distT="0" distB="0" distL="114300" distR="114300" simplePos="0" relativeHeight="252252672" behindDoc="1" locked="0" layoutInCell="1" allowOverlap="1" wp14:anchorId="7D09BA8C" wp14:editId="79467EBF">
                <wp:simplePos x="0" y="0"/>
                <wp:positionH relativeFrom="column">
                  <wp:posOffset>901065</wp:posOffset>
                </wp:positionH>
                <wp:positionV relativeFrom="paragraph">
                  <wp:posOffset>4445</wp:posOffset>
                </wp:positionV>
                <wp:extent cx="5445760" cy="966470"/>
                <wp:effectExtent l="0" t="0" r="21590" b="24130"/>
                <wp:wrapTight wrapText="bothSides">
                  <wp:wrapPolygon edited="0">
                    <wp:start x="227" y="0"/>
                    <wp:lineTo x="0" y="1277"/>
                    <wp:lineTo x="0" y="20011"/>
                    <wp:lineTo x="151" y="21714"/>
                    <wp:lineTo x="227" y="21714"/>
                    <wp:lineTo x="21383" y="21714"/>
                    <wp:lineTo x="21459" y="21714"/>
                    <wp:lineTo x="21610" y="20011"/>
                    <wp:lineTo x="21610" y="1277"/>
                    <wp:lineTo x="21383" y="0"/>
                    <wp:lineTo x="227" y="0"/>
                  </wp:wrapPolygon>
                </wp:wrapTight>
                <wp:docPr id="174" name="Rectangle: Rounded Corners 174"/>
                <wp:cNvGraphicFramePr/>
                <a:graphic xmlns:a="http://schemas.openxmlformats.org/drawingml/2006/main">
                  <a:graphicData uri="http://schemas.microsoft.com/office/word/2010/wordprocessingShape">
                    <wps:wsp>
                      <wps:cNvSpPr/>
                      <wps:spPr>
                        <a:xfrm>
                          <a:off x="0" y="0"/>
                          <a:ext cx="5445760" cy="966470"/>
                        </a:xfrm>
                        <a:prstGeom prst="roundRect">
                          <a:avLst/>
                        </a:prstGeom>
                        <a:solidFill>
                          <a:schemeClr val="bg1">
                            <a:lumMod val="95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892F93" w:rsidRDefault="00830A90" w:rsidP="005E787E">
                            <w:pPr>
                              <w:spacing w:after="120"/>
                              <w:rPr>
                                <w:rFonts w:cs="Arial"/>
                                <w:noProof/>
                                <w:sz w:val="22"/>
                                <w:lang w:val="it-IT"/>
                              </w:rPr>
                            </w:pPr>
                            <w:r w:rsidRPr="00892F93">
                              <w:rPr>
                                <w:rFonts w:cs="Arial"/>
                                <w:noProof/>
                                <w:sz w:val="22"/>
                                <w:lang w:val="it-IT"/>
                              </w:rPr>
                              <w:t xml:space="preserve">Za prazan stan na pitanje 5 popisivač je obavezan da procijeni broj soba u stanu: </w:t>
                            </w:r>
                          </w:p>
                          <w:p w:rsidR="00830A90" w:rsidRPr="00892F93" w:rsidRDefault="00830A90" w:rsidP="006A54BC">
                            <w:pPr>
                              <w:pStyle w:val="ListParagraph"/>
                              <w:numPr>
                                <w:ilvl w:val="0"/>
                                <w:numId w:val="36"/>
                              </w:numPr>
                              <w:spacing w:after="160" w:line="259" w:lineRule="auto"/>
                              <w:ind w:left="540"/>
                              <w:rPr>
                                <w:rFonts w:cs="Arial"/>
                                <w:noProof/>
                                <w:sz w:val="22"/>
                                <w:lang w:val="it-IT"/>
                              </w:rPr>
                            </w:pPr>
                            <w:r w:rsidRPr="00892F93">
                              <w:rPr>
                                <w:rFonts w:cs="Arial"/>
                                <w:noProof/>
                                <w:sz w:val="22"/>
                                <w:lang w:val="it-IT"/>
                              </w:rPr>
                              <w:t xml:space="preserve">u višestambenim zgradama prema ostalim stanovima po vertikali, </w:t>
                            </w:r>
                          </w:p>
                          <w:p w:rsidR="00830A90" w:rsidRPr="00892F93" w:rsidRDefault="00830A90" w:rsidP="006A54BC">
                            <w:pPr>
                              <w:pStyle w:val="ListParagraph"/>
                              <w:numPr>
                                <w:ilvl w:val="0"/>
                                <w:numId w:val="36"/>
                              </w:numPr>
                              <w:spacing w:after="160" w:line="259" w:lineRule="auto"/>
                              <w:ind w:left="540"/>
                              <w:rPr>
                                <w:rFonts w:cs="Arial"/>
                                <w:noProof/>
                                <w:sz w:val="22"/>
                                <w:lang w:val="it-IT"/>
                              </w:rPr>
                            </w:pPr>
                            <w:r w:rsidRPr="00892F93">
                              <w:rPr>
                                <w:rFonts w:cs="Arial"/>
                                <w:noProof/>
                                <w:sz w:val="22"/>
                                <w:lang w:val="it-IT"/>
                              </w:rPr>
                              <w:t>u ostalim zgradama/kućama na osnovu lične procjene ili izjave lica iz najbliže okoline.</w:t>
                            </w:r>
                          </w:p>
                          <w:p w:rsidR="00830A90" w:rsidRDefault="00830A90" w:rsidP="00892F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9BA8C" id="Rectangle: Rounded Corners 174" o:spid="_x0000_s1044" style="position:absolute;left:0;text-align:left;margin-left:70.95pt;margin-top:.35pt;width:428.8pt;height:76.1pt;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" fillcolor="#f2f2f2 [3052]" strokecolor="#4f81bd [3204]" strokeweight=".5pt">
                <v:textbox>
                  <w:txbxContent>
                    <w:p w:rsidR="00830A90" w:rsidRPr="00892F93" w:rsidRDefault="00830A90" w:rsidP="005E787E">
                      <w:pPr>
                        <w:spacing w:after="120"/>
                        <w:rPr>
                          <w:rFonts w:cs="Arial"/>
                          <w:noProof/>
                          <w:sz w:val="22"/>
                          <w:lang w:val="it-IT"/>
                        </w:rPr>
                      </w:pPr>
                      <w:r w:rsidRPr="00892F93">
                        <w:rPr>
                          <w:rFonts w:cs="Arial"/>
                          <w:noProof/>
                          <w:sz w:val="22"/>
                          <w:lang w:val="it-IT"/>
                        </w:rPr>
                        <w:t xml:space="preserve">Za prazan stan na pitanje 5 popisivač je obavezan da procijeni broj soba u stanu: </w:t>
                      </w:r>
                    </w:p>
                    <w:p w:rsidR="00830A90" w:rsidRPr="00892F93" w:rsidRDefault="00830A90" w:rsidP="006A54BC">
                      <w:pPr>
                        <w:pStyle w:val="ListParagraph"/>
                        <w:numPr>
                          <w:ilvl w:val="0"/>
                          <w:numId w:val="36"/>
                        </w:numPr>
                        <w:spacing w:after="160" w:line="259" w:lineRule="auto"/>
                        <w:ind w:left="540"/>
                        <w:rPr>
                          <w:rFonts w:cs="Arial"/>
                          <w:noProof/>
                          <w:sz w:val="22"/>
                          <w:lang w:val="it-IT"/>
                        </w:rPr>
                      </w:pPr>
                      <w:r w:rsidRPr="00892F93">
                        <w:rPr>
                          <w:rFonts w:cs="Arial"/>
                          <w:noProof/>
                          <w:sz w:val="22"/>
                          <w:lang w:val="it-IT"/>
                        </w:rPr>
                        <w:t xml:space="preserve">u višestambenim zgradama prema ostalim stanovima po vertikali, </w:t>
                      </w:r>
                    </w:p>
                    <w:p w:rsidR="00830A90" w:rsidRPr="00892F93" w:rsidRDefault="00830A90" w:rsidP="006A54BC">
                      <w:pPr>
                        <w:pStyle w:val="ListParagraph"/>
                        <w:numPr>
                          <w:ilvl w:val="0"/>
                          <w:numId w:val="36"/>
                        </w:numPr>
                        <w:spacing w:after="160" w:line="259" w:lineRule="auto"/>
                        <w:ind w:left="540"/>
                        <w:rPr>
                          <w:rFonts w:cs="Arial"/>
                          <w:noProof/>
                          <w:sz w:val="22"/>
                          <w:lang w:val="it-IT"/>
                        </w:rPr>
                      </w:pPr>
                      <w:r w:rsidRPr="00892F93">
                        <w:rPr>
                          <w:rFonts w:cs="Arial"/>
                          <w:noProof/>
                          <w:sz w:val="22"/>
                          <w:lang w:val="it-IT"/>
                        </w:rPr>
                        <w:t>u ostalim zgradama/kućama na osnovu lične procjene ili izjave lica iz najbliže okoline.</w:t>
                      </w:r>
                    </w:p>
                    <w:p w:rsidR="00830A90" w:rsidRDefault="00830A90" w:rsidP="00892F93">
                      <w:pPr>
                        <w:jc w:val="center"/>
                      </w:pPr>
                    </w:p>
                  </w:txbxContent>
                </v:textbox>
                <w10:wrap type="tight"/>
              </v:roundrect>
            </w:pict>
          </mc:Fallback>
        </mc:AlternateContent>
      </w:r>
      <w:r w:rsidR="001059C1" w:rsidRPr="00D91445">
        <w:rPr>
          <w:rFonts w:cs="Arial"/>
          <w:noProof/>
          <w:sz w:val="22"/>
          <w:lang w:val="sr-Latn-ME" w:eastAsia="sr-Latn-ME"/>
        </w:rPr>
        <w:drawing>
          <wp:anchor distT="0" distB="0" distL="114300" distR="114300" simplePos="0" relativeHeight="252254720" behindDoc="0" locked="0" layoutInCell="1" allowOverlap="1" wp14:anchorId="20796930" wp14:editId="6CC51D64">
            <wp:simplePos x="0" y="0"/>
            <wp:positionH relativeFrom="column">
              <wp:posOffset>7620</wp:posOffset>
            </wp:positionH>
            <wp:positionV relativeFrom="paragraph">
              <wp:posOffset>296545</wp:posOffset>
            </wp:positionV>
            <wp:extent cx="507365" cy="485775"/>
            <wp:effectExtent l="0" t="0" r="6985" b="9525"/>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507365"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2F93" w:rsidRDefault="00892F93" w:rsidP="00FB0876">
      <w:pPr>
        <w:rPr>
          <w:rFonts w:cs="Arial"/>
          <w:noProof/>
          <w:sz w:val="22"/>
          <w:lang w:val="it-IT"/>
        </w:rPr>
      </w:pPr>
    </w:p>
    <w:p w:rsidR="00EC6C0D" w:rsidRPr="009418C9" w:rsidRDefault="00EC6C0D" w:rsidP="00FB0876">
      <w:pPr>
        <w:rPr>
          <w:rFonts w:cs="Arial"/>
          <w:noProof/>
          <w:sz w:val="22"/>
          <w:lang w:val="it-IT"/>
        </w:rPr>
      </w:pPr>
    </w:p>
    <w:p w:rsidR="00FB0876" w:rsidRPr="009418C9" w:rsidRDefault="00FB0876" w:rsidP="005E787E">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9418C9">
        <w:rPr>
          <w:rFonts w:cs="Arial"/>
          <w:b/>
          <w:noProof/>
          <w:sz w:val="22"/>
          <w:lang w:val="it-IT"/>
        </w:rPr>
        <w:t>Pitanje 6. Kupatilo u stanu</w:t>
      </w:r>
    </w:p>
    <w:p w:rsidR="00FB0876" w:rsidRPr="009418C9" w:rsidRDefault="00FB0876" w:rsidP="005C7572">
      <w:pPr>
        <w:spacing w:before="120" w:after="240" w:line="276" w:lineRule="auto"/>
        <w:rPr>
          <w:rFonts w:cs="Arial"/>
          <w:noProof/>
          <w:sz w:val="22"/>
          <w:lang w:val="it-IT"/>
        </w:rPr>
      </w:pPr>
      <w:r w:rsidRPr="009418C9">
        <w:rPr>
          <w:rFonts w:cs="Arial"/>
          <w:noProof/>
          <w:sz w:val="22"/>
          <w:lang w:val="it-IT"/>
        </w:rPr>
        <w:t xml:space="preserve">Kupatilo je posebna prostorija u stanu u kojoj se nalaze kada ili tuš kabina (ili i jedno i drugo) i u kojoj postoje instalacije vodovoda i kanalizacije, bez obzira da li su te instalacije priključene ili nijesu. </w:t>
      </w:r>
    </w:p>
    <w:p w:rsidR="00FB0876" w:rsidRPr="009418C9" w:rsidRDefault="00FB0876" w:rsidP="00DD2BF2">
      <w:pPr>
        <w:pStyle w:val="ListParagraph"/>
        <w:numPr>
          <w:ilvl w:val="0"/>
          <w:numId w:val="27"/>
        </w:numPr>
        <w:spacing w:line="259" w:lineRule="auto"/>
        <w:rPr>
          <w:rFonts w:cs="Arial"/>
          <w:b/>
          <w:i/>
          <w:noProof/>
          <w:sz w:val="22"/>
        </w:rPr>
      </w:pPr>
      <w:r w:rsidRPr="009418C9">
        <w:rPr>
          <w:rFonts w:cs="Arial"/>
          <w:b/>
          <w:i/>
          <w:noProof/>
          <w:sz w:val="22"/>
        </w:rPr>
        <w:t xml:space="preserve">Odgovor 1. </w:t>
      </w:r>
      <w:r w:rsidRPr="0027621C">
        <w:rPr>
          <w:rFonts w:cs="Arial"/>
          <w:b/>
          <w:i/>
          <w:noProof/>
          <w:sz w:val="22"/>
        </w:rPr>
        <w:t>Ima</w:t>
      </w:r>
      <w:r w:rsidRPr="001368BE">
        <w:rPr>
          <w:rFonts w:cs="Arial"/>
          <w:i/>
          <w:noProof/>
          <w:sz w:val="22"/>
        </w:rPr>
        <w:t xml:space="preserve"> </w:t>
      </w:r>
    </w:p>
    <w:p w:rsidR="00FB0876" w:rsidRPr="009418C9" w:rsidRDefault="00FB0876" w:rsidP="00DD2BF2">
      <w:pPr>
        <w:spacing w:after="240" w:line="276" w:lineRule="auto"/>
        <w:rPr>
          <w:rFonts w:cs="Arial"/>
          <w:noProof/>
          <w:sz w:val="22"/>
        </w:rPr>
      </w:pPr>
      <w:r w:rsidRPr="009418C9">
        <w:rPr>
          <w:rFonts w:cs="Arial"/>
          <w:noProof/>
          <w:sz w:val="22"/>
        </w:rPr>
        <w:t>Odgovor se daje ako se u stanu nalaze kada ili tuš i u kojoj postoje instalacije vodovoda i kanalizacije, bez obzira da li su te instalacije priključene ili nijesu.</w:t>
      </w:r>
    </w:p>
    <w:p w:rsidR="00FB0876" w:rsidRPr="009418C9" w:rsidRDefault="00FB0876" w:rsidP="00DD2BF2">
      <w:pPr>
        <w:pStyle w:val="ListParagraph"/>
        <w:numPr>
          <w:ilvl w:val="0"/>
          <w:numId w:val="27"/>
        </w:numPr>
        <w:spacing w:line="259" w:lineRule="auto"/>
        <w:rPr>
          <w:rFonts w:cs="Arial"/>
          <w:b/>
          <w:i/>
          <w:noProof/>
          <w:sz w:val="22"/>
        </w:rPr>
      </w:pPr>
      <w:r w:rsidRPr="009418C9">
        <w:rPr>
          <w:rFonts w:cs="Arial"/>
          <w:b/>
          <w:i/>
          <w:noProof/>
          <w:sz w:val="22"/>
        </w:rPr>
        <w:t xml:space="preserve">Odgovor 2. </w:t>
      </w:r>
      <w:r w:rsidRPr="0027621C">
        <w:rPr>
          <w:rFonts w:cs="Arial"/>
          <w:b/>
          <w:i/>
          <w:noProof/>
          <w:sz w:val="22"/>
        </w:rPr>
        <w:t>Nema</w:t>
      </w:r>
      <w:r w:rsidRPr="001368BE">
        <w:rPr>
          <w:rFonts w:cs="Arial"/>
          <w:i/>
          <w:noProof/>
          <w:sz w:val="22"/>
        </w:rPr>
        <w:t xml:space="preserve"> </w:t>
      </w:r>
    </w:p>
    <w:p w:rsidR="00892F93" w:rsidRDefault="00FB0876" w:rsidP="00FB0876">
      <w:pPr>
        <w:rPr>
          <w:rFonts w:cs="Arial"/>
          <w:noProof/>
          <w:sz w:val="22"/>
          <w:lang w:val="it-IT"/>
        </w:rPr>
      </w:pPr>
      <w:r w:rsidRPr="009418C9">
        <w:rPr>
          <w:rFonts w:cs="Arial"/>
          <w:noProof/>
          <w:sz w:val="22"/>
          <w:lang w:val="it-IT"/>
        </w:rPr>
        <w:t>Odgovor se daje ako se u stanu ne nalaze kada ili tuš kabina.</w:t>
      </w:r>
    </w:p>
    <w:p w:rsidR="00D05E37" w:rsidRDefault="00D05E37" w:rsidP="00FB0876">
      <w:pPr>
        <w:rPr>
          <w:rFonts w:cs="Arial"/>
          <w:noProof/>
          <w:sz w:val="22"/>
          <w:lang w:val="it-IT"/>
        </w:rPr>
      </w:pPr>
    </w:p>
    <w:p w:rsidR="00D05E37" w:rsidRDefault="006F76B3" w:rsidP="00FB0876">
      <w:pPr>
        <w:rPr>
          <w:rFonts w:cs="Arial"/>
          <w:noProof/>
          <w:sz w:val="22"/>
          <w:lang w:val="it-IT"/>
        </w:rPr>
      </w:pPr>
      <w:r>
        <w:rPr>
          <w:rFonts w:cs="Arial"/>
          <w:noProof/>
          <w:sz w:val="22"/>
          <w:lang w:val="sr-Latn-ME" w:eastAsia="sr-Latn-ME"/>
        </w:rPr>
        <mc:AlternateContent>
          <mc:Choice Requires="wps">
            <w:drawing>
              <wp:anchor distT="0" distB="0" distL="114300" distR="114300" simplePos="0" relativeHeight="252258816" behindDoc="0" locked="0" layoutInCell="1" allowOverlap="1" wp14:anchorId="6105860E" wp14:editId="2BF4A353">
                <wp:simplePos x="0" y="0"/>
                <wp:positionH relativeFrom="column">
                  <wp:posOffset>762635</wp:posOffset>
                </wp:positionH>
                <wp:positionV relativeFrom="paragraph">
                  <wp:posOffset>72200</wp:posOffset>
                </wp:positionV>
                <wp:extent cx="5466715" cy="977265"/>
                <wp:effectExtent l="0" t="0" r="19685" b="13335"/>
                <wp:wrapNone/>
                <wp:docPr id="176" name="Rectangle: Rounded Corners 176"/>
                <wp:cNvGraphicFramePr/>
                <a:graphic xmlns:a="http://schemas.openxmlformats.org/drawingml/2006/main">
                  <a:graphicData uri="http://schemas.microsoft.com/office/word/2010/wordprocessingShape">
                    <wps:wsp>
                      <wps:cNvSpPr/>
                      <wps:spPr>
                        <a:xfrm>
                          <a:off x="0" y="0"/>
                          <a:ext cx="5466715" cy="977265"/>
                        </a:xfrm>
                        <a:prstGeom prst="roundRect">
                          <a:avLst/>
                        </a:prstGeom>
                        <a:solidFill>
                          <a:sysClr val="window" lastClr="FFFFFF">
                            <a:lumMod val="95000"/>
                          </a:sysClr>
                        </a:solidFill>
                        <a:ln w="6350" cap="flat" cmpd="sng" algn="ctr">
                          <a:solidFill>
                            <a:srgbClr val="4F81BD"/>
                          </a:solidFill>
                          <a:prstDash val="solid"/>
                        </a:ln>
                        <a:effectLst/>
                      </wps:spPr>
                      <wps:txbx>
                        <w:txbxContent>
                          <w:p w:rsidR="00830A90" w:rsidRPr="00892F93" w:rsidRDefault="00830A90" w:rsidP="005E787E">
                            <w:pPr>
                              <w:spacing w:after="120"/>
                              <w:rPr>
                                <w:rFonts w:cs="Arial"/>
                                <w:noProof/>
                                <w:sz w:val="22"/>
                                <w:lang w:val="it-IT"/>
                              </w:rPr>
                            </w:pPr>
                            <w:r w:rsidRPr="00892F93">
                              <w:rPr>
                                <w:rFonts w:cs="Arial"/>
                                <w:noProof/>
                                <w:sz w:val="22"/>
                                <w:lang w:val="it-IT"/>
                              </w:rPr>
                              <w:t xml:space="preserve">Za prazan stan na pitanje </w:t>
                            </w:r>
                            <w:r>
                              <w:rPr>
                                <w:rFonts w:cs="Arial"/>
                                <w:noProof/>
                                <w:sz w:val="22"/>
                                <w:lang w:val="it-IT"/>
                              </w:rPr>
                              <w:t>6</w:t>
                            </w:r>
                            <w:r w:rsidRPr="00892F93">
                              <w:rPr>
                                <w:rFonts w:cs="Arial"/>
                                <w:noProof/>
                                <w:sz w:val="22"/>
                                <w:lang w:val="it-IT"/>
                              </w:rPr>
                              <w:t xml:space="preserve"> popisivač je obavezan da procijeni </w:t>
                            </w:r>
                            <w:r>
                              <w:rPr>
                                <w:rFonts w:cs="Arial"/>
                                <w:noProof/>
                                <w:sz w:val="22"/>
                                <w:lang w:val="it-IT"/>
                              </w:rPr>
                              <w:t>da li stan ima kupatilo</w:t>
                            </w:r>
                            <w:r w:rsidRPr="00892F93">
                              <w:rPr>
                                <w:rFonts w:cs="Arial"/>
                                <w:noProof/>
                                <w:sz w:val="22"/>
                                <w:lang w:val="it-IT"/>
                              </w:rPr>
                              <w:t xml:space="preserve">: </w:t>
                            </w:r>
                          </w:p>
                          <w:p w:rsidR="00830A90" w:rsidRPr="00892F93" w:rsidRDefault="00830A90" w:rsidP="006A54BC">
                            <w:pPr>
                              <w:pStyle w:val="ListParagraph"/>
                              <w:numPr>
                                <w:ilvl w:val="0"/>
                                <w:numId w:val="36"/>
                              </w:numPr>
                              <w:spacing w:after="160" w:line="259" w:lineRule="auto"/>
                              <w:ind w:left="540"/>
                              <w:rPr>
                                <w:rFonts w:cs="Arial"/>
                                <w:noProof/>
                                <w:sz w:val="22"/>
                                <w:lang w:val="it-IT"/>
                              </w:rPr>
                            </w:pPr>
                            <w:r w:rsidRPr="00892F93">
                              <w:rPr>
                                <w:rFonts w:cs="Arial"/>
                                <w:noProof/>
                                <w:sz w:val="22"/>
                                <w:lang w:val="it-IT"/>
                              </w:rPr>
                              <w:t xml:space="preserve">u višestambenim zgradama prema ostalim stanovima po vertikali, </w:t>
                            </w:r>
                          </w:p>
                          <w:p w:rsidR="00830A90" w:rsidRPr="00892F93" w:rsidRDefault="00830A90" w:rsidP="006A54BC">
                            <w:pPr>
                              <w:pStyle w:val="ListParagraph"/>
                              <w:numPr>
                                <w:ilvl w:val="0"/>
                                <w:numId w:val="36"/>
                              </w:numPr>
                              <w:spacing w:after="160" w:line="259" w:lineRule="auto"/>
                              <w:ind w:left="540"/>
                              <w:rPr>
                                <w:rFonts w:cs="Arial"/>
                                <w:noProof/>
                                <w:sz w:val="22"/>
                                <w:lang w:val="it-IT"/>
                              </w:rPr>
                            </w:pPr>
                            <w:r w:rsidRPr="00892F93">
                              <w:rPr>
                                <w:rFonts w:cs="Arial"/>
                                <w:noProof/>
                                <w:sz w:val="22"/>
                                <w:lang w:val="it-IT"/>
                              </w:rPr>
                              <w:t>u ostalim zgradama/kućama na osnovu lične procjene ili izjave lica iz najbliže okoline.</w:t>
                            </w:r>
                          </w:p>
                          <w:p w:rsidR="00830A90" w:rsidRDefault="00830A90" w:rsidP="00892F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5860E" id="Rectangle: Rounded Corners 176" o:spid="_x0000_s1045" style="position:absolute;left:0;text-align:left;margin-left:60.05pt;margin-top:5.7pt;width:430.45pt;height:76.9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" fillcolor="#f2f2f2" strokecolor="#4f81bd" strokeweight=".5pt">
                <v:textbox>
                  <w:txbxContent>
                    <w:p w:rsidR="00830A90" w:rsidRPr="00892F93" w:rsidRDefault="00830A90" w:rsidP="005E787E">
                      <w:pPr>
                        <w:spacing w:after="120"/>
                        <w:rPr>
                          <w:rFonts w:cs="Arial"/>
                          <w:noProof/>
                          <w:sz w:val="22"/>
                          <w:lang w:val="it-IT"/>
                        </w:rPr>
                      </w:pPr>
                      <w:r w:rsidRPr="00892F93">
                        <w:rPr>
                          <w:rFonts w:cs="Arial"/>
                          <w:noProof/>
                          <w:sz w:val="22"/>
                          <w:lang w:val="it-IT"/>
                        </w:rPr>
                        <w:t xml:space="preserve">Za prazan stan na pitanje </w:t>
                      </w:r>
                      <w:r>
                        <w:rPr>
                          <w:rFonts w:cs="Arial"/>
                          <w:noProof/>
                          <w:sz w:val="22"/>
                          <w:lang w:val="it-IT"/>
                        </w:rPr>
                        <w:t>6</w:t>
                      </w:r>
                      <w:r w:rsidRPr="00892F93">
                        <w:rPr>
                          <w:rFonts w:cs="Arial"/>
                          <w:noProof/>
                          <w:sz w:val="22"/>
                          <w:lang w:val="it-IT"/>
                        </w:rPr>
                        <w:t xml:space="preserve"> popisivač je obavezan da procijeni </w:t>
                      </w:r>
                      <w:r>
                        <w:rPr>
                          <w:rFonts w:cs="Arial"/>
                          <w:noProof/>
                          <w:sz w:val="22"/>
                          <w:lang w:val="it-IT"/>
                        </w:rPr>
                        <w:t>da li stan ima kupatilo</w:t>
                      </w:r>
                      <w:r w:rsidRPr="00892F93">
                        <w:rPr>
                          <w:rFonts w:cs="Arial"/>
                          <w:noProof/>
                          <w:sz w:val="22"/>
                          <w:lang w:val="it-IT"/>
                        </w:rPr>
                        <w:t xml:space="preserve">: </w:t>
                      </w:r>
                    </w:p>
                    <w:p w:rsidR="00830A90" w:rsidRPr="00892F93" w:rsidRDefault="00830A90" w:rsidP="006A54BC">
                      <w:pPr>
                        <w:pStyle w:val="ListParagraph"/>
                        <w:numPr>
                          <w:ilvl w:val="0"/>
                          <w:numId w:val="36"/>
                        </w:numPr>
                        <w:spacing w:after="160" w:line="259" w:lineRule="auto"/>
                        <w:ind w:left="540"/>
                        <w:rPr>
                          <w:rFonts w:cs="Arial"/>
                          <w:noProof/>
                          <w:sz w:val="22"/>
                          <w:lang w:val="it-IT"/>
                        </w:rPr>
                      </w:pPr>
                      <w:r w:rsidRPr="00892F93">
                        <w:rPr>
                          <w:rFonts w:cs="Arial"/>
                          <w:noProof/>
                          <w:sz w:val="22"/>
                          <w:lang w:val="it-IT"/>
                        </w:rPr>
                        <w:t xml:space="preserve">u višestambenim zgradama prema ostalim stanovima po vertikali, </w:t>
                      </w:r>
                    </w:p>
                    <w:p w:rsidR="00830A90" w:rsidRPr="00892F93" w:rsidRDefault="00830A90" w:rsidP="006A54BC">
                      <w:pPr>
                        <w:pStyle w:val="ListParagraph"/>
                        <w:numPr>
                          <w:ilvl w:val="0"/>
                          <w:numId w:val="36"/>
                        </w:numPr>
                        <w:spacing w:after="160" w:line="259" w:lineRule="auto"/>
                        <w:ind w:left="540"/>
                        <w:rPr>
                          <w:rFonts w:cs="Arial"/>
                          <w:noProof/>
                          <w:sz w:val="22"/>
                          <w:lang w:val="it-IT"/>
                        </w:rPr>
                      </w:pPr>
                      <w:r w:rsidRPr="00892F93">
                        <w:rPr>
                          <w:rFonts w:cs="Arial"/>
                          <w:noProof/>
                          <w:sz w:val="22"/>
                          <w:lang w:val="it-IT"/>
                        </w:rPr>
                        <w:t>u ostalim zgradama/kućama na osnovu lične procjene ili izjave lica iz najbliže okoline.</w:t>
                      </w:r>
                    </w:p>
                    <w:p w:rsidR="00830A90" w:rsidRDefault="00830A90" w:rsidP="00892F93">
                      <w:pPr>
                        <w:jc w:val="center"/>
                      </w:pPr>
                    </w:p>
                  </w:txbxContent>
                </v:textbox>
              </v:roundrect>
            </w:pict>
          </mc:Fallback>
        </mc:AlternateContent>
      </w:r>
    </w:p>
    <w:p w:rsidR="00892F93" w:rsidRDefault="00530CCE" w:rsidP="00FB0876">
      <w:pPr>
        <w:rPr>
          <w:rFonts w:cs="Arial"/>
          <w:noProof/>
          <w:sz w:val="22"/>
          <w:lang w:val="it-IT"/>
        </w:rPr>
      </w:pPr>
      <w:r w:rsidRPr="00D91445">
        <w:rPr>
          <w:rFonts w:cs="Arial"/>
          <w:noProof/>
          <w:sz w:val="22"/>
          <w:lang w:val="sr-Latn-ME" w:eastAsia="sr-Latn-ME"/>
        </w:rPr>
        <w:drawing>
          <wp:anchor distT="0" distB="0" distL="114300" distR="114300" simplePos="0" relativeHeight="252256768" behindDoc="0" locked="0" layoutInCell="1" allowOverlap="1" wp14:anchorId="632A71A1" wp14:editId="6E561C74">
            <wp:simplePos x="0" y="0"/>
            <wp:positionH relativeFrom="column">
              <wp:posOffset>-7620</wp:posOffset>
            </wp:positionH>
            <wp:positionV relativeFrom="paragraph">
              <wp:posOffset>41275</wp:posOffset>
            </wp:positionV>
            <wp:extent cx="501015" cy="480060"/>
            <wp:effectExtent l="0" t="0" r="0"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501015" cy="48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2F93" w:rsidRDefault="00892F93" w:rsidP="00FB0876">
      <w:pPr>
        <w:rPr>
          <w:rFonts w:cs="Arial"/>
          <w:noProof/>
          <w:sz w:val="22"/>
          <w:lang w:val="it-IT"/>
        </w:rPr>
      </w:pPr>
    </w:p>
    <w:p w:rsidR="00892F93" w:rsidRDefault="00892F93" w:rsidP="00FB0876">
      <w:pPr>
        <w:rPr>
          <w:rFonts w:cs="Arial"/>
          <w:noProof/>
          <w:sz w:val="22"/>
          <w:lang w:val="it-IT"/>
        </w:rPr>
      </w:pPr>
    </w:p>
    <w:p w:rsidR="00892F93" w:rsidRDefault="00892F93" w:rsidP="00FB0876">
      <w:pPr>
        <w:rPr>
          <w:rFonts w:cs="Arial"/>
          <w:noProof/>
          <w:sz w:val="22"/>
          <w:lang w:val="it-IT"/>
        </w:rPr>
      </w:pPr>
    </w:p>
    <w:p w:rsidR="00892F93" w:rsidRDefault="00892F93" w:rsidP="00FB0876">
      <w:pPr>
        <w:rPr>
          <w:rFonts w:cs="Arial"/>
          <w:noProof/>
          <w:sz w:val="22"/>
          <w:lang w:val="it-IT"/>
        </w:rPr>
      </w:pPr>
    </w:p>
    <w:p w:rsidR="00530CCE" w:rsidRDefault="00530CCE" w:rsidP="00FB0876">
      <w:pPr>
        <w:rPr>
          <w:rFonts w:cs="Arial"/>
          <w:noProof/>
          <w:sz w:val="22"/>
          <w:lang w:val="it-IT"/>
        </w:rPr>
      </w:pPr>
    </w:p>
    <w:p w:rsidR="005E787E" w:rsidRPr="009418C9" w:rsidRDefault="005E787E" w:rsidP="00FB0876">
      <w:pPr>
        <w:rPr>
          <w:rFonts w:cs="Arial"/>
          <w:noProof/>
          <w:sz w:val="22"/>
          <w:lang w:val="it-IT"/>
        </w:rPr>
      </w:pPr>
    </w:p>
    <w:p w:rsidR="00FB0876" w:rsidRPr="00E50654" w:rsidRDefault="00FB0876" w:rsidP="00E50654">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E50654">
        <w:rPr>
          <w:rFonts w:cs="Arial"/>
          <w:b/>
          <w:noProof/>
          <w:sz w:val="22"/>
          <w:lang w:val="it-IT"/>
        </w:rPr>
        <w:t>Pitanje 7. WC</w:t>
      </w:r>
      <w:r w:rsidR="00DD7628" w:rsidRPr="00E50654">
        <w:rPr>
          <w:rFonts w:cs="Arial"/>
          <w:b/>
          <w:noProof/>
          <w:sz w:val="22"/>
          <w:lang w:val="it-IT"/>
        </w:rPr>
        <w:t>/</w:t>
      </w:r>
      <w:r w:rsidRPr="00E50654">
        <w:rPr>
          <w:rFonts w:cs="Arial"/>
          <w:b/>
          <w:noProof/>
          <w:sz w:val="22"/>
          <w:lang w:val="it-IT"/>
        </w:rPr>
        <w:t xml:space="preserve">toalet u stanu </w:t>
      </w:r>
    </w:p>
    <w:p w:rsidR="00FB0876" w:rsidRDefault="00FB0876" w:rsidP="005C7572">
      <w:pPr>
        <w:spacing w:before="120" w:after="240"/>
        <w:rPr>
          <w:rFonts w:cs="Arial"/>
          <w:noProof/>
          <w:sz w:val="22"/>
          <w:lang w:val="it-IT"/>
        </w:rPr>
      </w:pPr>
      <w:r w:rsidRPr="009418C9">
        <w:rPr>
          <w:rFonts w:cs="Arial"/>
          <w:noProof/>
          <w:sz w:val="22"/>
          <w:lang w:val="it-IT"/>
        </w:rPr>
        <w:t xml:space="preserve">Smatra se da stan ima WC/toalet bez obzira na to da li se isti nalazi u posebnoj prostoriji stana ili u kupatilu. </w:t>
      </w:r>
    </w:p>
    <w:p w:rsidR="00FB0876" w:rsidRPr="009418C9" w:rsidRDefault="00FB0876" w:rsidP="00DD2BF2">
      <w:pPr>
        <w:pStyle w:val="ListParagraph"/>
        <w:numPr>
          <w:ilvl w:val="0"/>
          <w:numId w:val="27"/>
        </w:numPr>
        <w:spacing w:line="259" w:lineRule="auto"/>
        <w:rPr>
          <w:rFonts w:cs="Arial"/>
          <w:b/>
          <w:i/>
          <w:noProof/>
          <w:sz w:val="22"/>
        </w:rPr>
      </w:pPr>
      <w:r w:rsidRPr="009418C9">
        <w:rPr>
          <w:rFonts w:cs="Arial"/>
          <w:b/>
          <w:i/>
          <w:noProof/>
          <w:sz w:val="22"/>
        </w:rPr>
        <w:t>Odgovor 1. Ima</w:t>
      </w:r>
    </w:p>
    <w:p w:rsidR="00FB0876" w:rsidRDefault="00FB0876" w:rsidP="00DD2BF2">
      <w:pPr>
        <w:spacing w:after="240"/>
        <w:rPr>
          <w:rFonts w:cs="Arial"/>
          <w:noProof/>
          <w:sz w:val="22"/>
        </w:rPr>
      </w:pPr>
      <w:r w:rsidRPr="009418C9">
        <w:rPr>
          <w:rFonts w:cs="Arial"/>
          <w:noProof/>
          <w:sz w:val="22"/>
        </w:rPr>
        <w:t xml:space="preserve">Odgovor se daje ako se WC/toalet ispira preko vodokotlića, vodom koja se dovodi iz vodovodne mreže ili ručno. </w:t>
      </w:r>
    </w:p>
    <w:p w:rsidR="00FB0876" w:rsidRPr="009418C9" w:rsidRDefault="00FB0876" w:rsidP="00DD2BF2">
      <w:pPr>
        <w:pStyle w:val="ListParagraph"/>
        <w:numPr>
          <w:ilvl w:val="0"/>
          <w:numId w:val="27"/>
        </w:numPr>
        <w:spacing w:line="259" w:lineRule="auto"/>
        <w:rPr>
          <w:rFonts w:cs="Arial"/>
          <w:b/>
          <w:i/>
          <w:noProof/>
          <w:sz w:val="22"/>
        </w:rPr>
      </w:pPr>
      <w:r w:rsidRPr="009418C9">
        <w:rPr>
          <w:rFonts w:cs="Arial"/>
          <w:b/>
          <w:i/>
          <w:noProof/>
          <w:sz w:val="22"/>
        </w:rPr>
        <w:t>Odgovor 2. Nema</w:t>
      </w:r>
    </w:p>
    <w:p w:rsidR="00FB0876" w:rsidRDefault="00FB0876" w:rsidP="005E787E">
      <w:pPr>
        <w:spacing w:after="120"/>
        <w:rPr>
          <w:rFonts w:cs="Arial"/>
          <w:noProof/>
          <w:sz w:val="22"/>
        </w:rPr>
      </w:pPr>
      <w:r w:rsidRPr="009418C9">
        <w:rPr>
          <w:rFonts w:cs="Arial"/>
          <w:noProof/>
          <w:sz w:val="22"/>
        </w:rPr>
        <w:t>Odgovor se daje ako WC/toalet ne postoji u sastavu stana, već se nalazi van stana u istoj zgradi/kući ili dvorištu (npr. poljski wc).</w:t>
      </w:r>
    </w:p>
    <w:p w:rsidR="00D05E37" w:rsidRDefault="00044EAF" w:rsidP="00FB0876">
      <w:pPr>
        <w:rPr>
          <w:rFonts w:cs="Arial"/>
          <w:noProof/>
          <w:sz w:val="22"/>
        </w:rPr>
      </w:pPr>
      <w:r w:rsidRPr="00530CCE">
        <w:rPr>
          <w:rFonts w:cs="Arial"/>
          <w:noProof/>
          <w:sz w:val="22"/>
          <w:lang w:val="sr-Latn-ME" w:eastAsia="sr-Latn-ME"/>
        </w:rPr>
        <mc:AlternateContent>
          <mc:Choice Requires="wps">
            <w:drawing>
              <wp:anchor distT="0" distB="0" distL="114300" distR="114300" simplePos="0" relativeHeight="252267008" behindDoc="0" locked="0" layoutInCell="1" allowOverlap="1" wp14:anchorId="788E8EB7" wp14:editId="1005F6FF">
                <wp:simplePos x="0" y="0"/>
                <wp:positionH relativeFrom="column">
                  <wp:posOffset>619125</wp:posOffset>
                </wp:positionH>
                <wp:positionV relativeFrom="paragraph">
                  <wp:posOffset>147955</wp:posOffset>
                </wp:positionV>
                <wp:extent cx="5648325" cy="933450"/>
                <wp:effectExtent l="0" t="0" r="28575" b="19050"/>
                <wp:wrapNone/>
                <wp:docPr id="190" name="Rectangle: Rounded Corners 190"/>
                <wp:cNvGraphicFramePr/>
                <a:graphic xmlns:a="http://schemas.openxmlformats.org/drawingml/2006/main">
                  <a:graphicData uri="http://schemas.microsoft.com/office/word/2010/wordprocessingShape">
                    <wps:wsp>
                      <wps:cNvSpPr/>
                      <wps:spPr>
                        <a:xfrm>
                          <a:off x="0" y="0"/>
                          <a:ext cx="5648325" cy="933450"/>
                        </a:xfrm>
                        <a:prstGeom prst="roundRect">
                          <a:avLst/>
                        </a:prstGeom>
                        <a:solidFill>
                          <a:sysClr val="window" lastClr="FFFFFF">
                            <a:lumMod val="95000"/>
                          </a:sysClr>
                        </a:solidFill>
                        <a:ln w="6350" cap="flat" cmpd="sng" algn="ctr">
                          <a:solidFill>
                            <a:srgbClr val="4F81BD"/>
                          </a:solidFill>
                          <a:prstDash val="solid"/>
                        </a:ln>
                        <a:effectLst/>
                      </wps:spPr>
                      <wps:txbx>
                        <w:txbxContent>
                          <w:p w:rsidR="00830A90" w:rsidRPr="00530CCE" w:rsidRDefault="00830A90" w:rsidP="005E787E">
                            <w:pPr>
                              <w:spacing w:after="120"/>
                              <w:jc w:val="center"/>
                              <w:rPr>
                                <w:rFonts w:cs="Arial"/>
                                <w:noProof/>
                                <w:sz w:val="22"/>
                                <w:lang w:val="it-IT"/>
                              </w:rPr>
                            </w:pPr>
                            <w:r w:rsidRPr="00530CCE">
                              <w:rPr>
                                <w:rFonts w:cs="Arial"/>
                                <w:noProof/>
                                <w:sz w:val="22"/>
                                <w:lang w:val="it-IT"/>
                              </w:rPr>
                              <w:t xml:space="preserve">Za prazan stan na pitanje 7 popisivač je obavezan da procijeni da li stan ima WC/toalet: </w:t>
                            </w:r>
                          </w:p>
                          <w:p w:rsidR="00830A90" w:rsidRPr="00530CCE" w:rsidRDefault="00830A90" w:rsidP="006A54BC">
                            <w:pPr>
                              <w:pStyle w:val="ListParagraph"/>
                              <w:numPr>
                                <w:ilvl w:val="0"/>
                                <w:numId w:val="36"/>
                              </w:numPr>
                              <w:spacing w:after="160" w:line="259" w:lineRule="auto"/>
                              <w:ind w:left="540"/>
                              <w:rPr>
                                <w:rFonts w:cs="Arial"/>
                                <w:noProof/>
                                <w:sz w:val="22"/>
                                <w:lang w:val="it-IT"/>
                              </w:rPr>
                            </w:pPr>
                            <w:r w:rsidRPr="00530CCE">
                              <w:rPr>
                                <w:rFonts w:cs="Arial"/>
                                <w:noProof/>
                                <w:sz w:val="22"/>
                                <w:lang w:val="it-IT"/>
                              </w:rPr>
                              <w:t>u višestambenim zgradama odgovor je 1 (Ima),</w:t>
                            </w:r>
                          </w:p>
                          <w:p w:rsidR="00830A90" w:rsidRPr="005E787E" w:rsidRDefault="00830A90" w:rsidP="006A54BC">
                            <w:pPr>
                              <w:pStyle w:val="ListParagraph"/>
                              <w:numPr>
                                <w:ilvl w:val="0"/>
                                <w:numId w:val="36"/>
                              </w:numPr>
                              <w:spacing w:after="160" w:line="259" w:lineRule="auto"/>
                              <w:ind w:left="540"/>
                              <w:rPr>
                                <w:rFonts w:cs="Arial"/>
                                <w:noProof/>
                                <w:sz w:val="22"/>
                                <w:lang w:val="it-IT"/>
                              </w:rPr>
                            </w:pPr>
                            <w:r w:rsidRPr="005E787E">
                              <w:rPr>
                                <w:rFonts w:cs="Arial"/>
                                <w:noProof/>
                                <w:sz w:val="22"/>
                                <w:lang w:val="it-IT"/>
                              </w:rPr>
                              <w:t>u ostalim zgradama/kućama na osnovu infrastrukture u naselju.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E8EB7" id="Rectangle: Rounded Corners 190" o:spid="_x0000_s1046" style="position:absolute;left:0;text-align:left;margin-left:48.75pt;margin-top:11.65pt;width:444.75pt;height:73.5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" fillcolor="#f2f2f2" strokecolor="#4f81bd" strokeweight=".5pt">
                <v:textbox>
                  <w:txbxContent>
                    <w:p w:rsidR="00830A90" w:rsidRPr="00530CCE" w:rsidRDefault="00830A90" w:rsidP="005E787E">
                      <w:pPr>
                        <w:spacing w:after="120"/>
                        <w:jc w:val="center"/>
                        <w:rPr>
                          <w:rFonts w:cs="Arial"/>
                          <w:noProof/>
                          <w:sz w:val="22"/>
                          <w:lang w:val="it-IT"/>
                        </w:rPr>
                      </w:pPr>
                      <w:r w:rsidRPr="00530CCE">
                        <w:rPr>
                          <w:rFonts w:cs="Arial"/>
                          <w:noProof/>
                          <w:sz w:val="22"/>
                          <w:lang w:val="it-IT"/>
                        </w:rPr>
                        <w:t xml:space="preserve">Za prazan stan na pitanje 7 popisivač je obavezan da procijeni da li stan ima WC/toalet: </w:t>
                      </w:r>
                    </w:p>
                    <w:p w:rsidR="00830A90" w:rsidRPr="00530CCE" w:rsidRDefault="00830A90" w:rsidP="006A54BC">
                      <w:pPr>
                        <w:pStyle w:val="ListParagraph"/>
                        <w:numPr>
                          <w:ilvl w:val="0"/>
                          <w:numId w:val="36"/>
                        </w:numPr>
                        <w:spacing w:after="160" w:line="259" w:lineRule="auto"/>
                        <w:ind w:left="540"/>
                        <w:rPr>
                          <w:rFonts w:cs="Arial"/>
                          <w:noProof/>
                          <w:sz w:val="22"/>
                          <w:lang w:val="it-IT"/>
                        </w:rPr>
                      </w:pPr>
                      <w:r w:rsidRPr="00530CCE">
                        <w:rPr>
                          <w:rFonts w:cs="Arial"/>
                          <w:noProof/>
                          <w:sz w:val="22"/>
                          <w:lang w:val="it-IT"/>
                        </w:rPr>
                        <w:t>u višestambenim zgradama odgovor je 1 (Ima),</w:t>
                      </w:r>
                    </w:p>
                    <w:p w:rsidR="00830A90" w:rsidRPr="005E787E" w:rsidRDefault="00830A90" w:rsidP="006A54BC">
                      <w:pPr>
                        <w:pStyle w:val="ListParagraph"/>
                        <w:numPr>
                          <w:ilvl w:val="0"/>
                          <w:numId w:val="36"/>
                        </w:numPr>
                        <w:spacing w:after="160" w:line="259" w:lineRule="auto"/>
                        <w:ind w:left="540"/>
                        <w:rPr>
                          <w:rFonts w:cs="Arial"/>
                          <w:noProof/>
                          <w:sz w:val="22"/>
                          <w:lang w:val="it-IT"/>
                        </w:rPr>
                      </w:pPr>
                      <w:r w:rsidRPr="005E787E">
                        <w:rPr>
                          <w:rFonts w:cs="Arial"/>
                          <w:noProof/>
                          <w:sz w:val="22"/>
                          <w:lang w:val="it-IT"/>
                        </w:rPr>
                        <w:t>u ostalim zgradama/kućama na osnovu infrastrukture u naselju.</w:t>
                      </w:r>
                    </w:p>
                  </w:txbxContent>
                </v:textbox>
              </v:roundrect>
            </w:pict>
          </mc:Fallback>
        </mc:AlternateContent>
      </w:r>
    </w:p>
    <w:p w:rsidR="00530CCE" w:rsidRDefault="001059C1" w:rsidP="00FB0876">
      <w:pPr>
        <w:rPr>
          <w:rFonts w:cs="Arial"/>
          <w:noProof/>
          <w:sz w:val="22"/>
        </w:rPr>
      </w:pPr>
      <w:r w:rsidRPr="00D91445">
        <w:rPr>
          <w:rFonts w:cs="Arial"/>
          <w:noProof/>
          <w:sz w:val="22"/>
          <w:lang w:val="sr-Latn-ME" w:eastAsia="sr-Latn-ME"/>
        </w:rPr>
        <w:drawing>
          <wp:anchor distT="0" distB="0" distL="114300" distR="114300" simplePos="0" relativeHeight="252264960" behindDoc="0" locked="0" layoutInCell="1" allowOverlap="1" wp14:anchorId="4FE1597F" wp14:editId="13333435">
            <wp:simplePos x="0" y="0"/>
            <wp:positionH relativeFrom="margin">
              <wp:posOffset>0</wp:posOffset>
            </wp:positionH>
            <wp:positionV relativeFrom="paragraph">
              <wp:posOffset>111760</wp:posOffset>
            </wp:positionV>
            <wp:extent cx="493395" cy="471805"/>
            <wp:effectExtent l="0" t="0" r="1905" b="4445"/>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493395" cy="47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0CCE" w:rsidRDefault="00530CCE" w:rsidP="00FB0876">
      <w:pPr>
        <w:rPr>
          <w:rFonts w:cs="Arial"/>
          <w:noProof/>
          <w:sz w:val="22"/>
        </w:rPr>
      </w:pPr>
    </w:p>
    <w:p w:rsidR="00530CCE" w:rsidRDefault="00530CCE" w:rsidP="00FB0876">
      <w:pPr>
        <w:rPr>
          <w:rFonts w:cs="Arial"/>
          <w:noProof/>
          <w:sz w:val="22"/>
        </w:rPr>
      </w:pPr>
    </w:p>
    <w:p w:rsidR="00530CCE" w:rsidRDefault="00530CCE" w:rsidP="00FB0876">
      <w:pPr>
        <w:rPr>
          <w:rFonts w:cs="Arial"/>
          <w:noProof/>
          <w:sz w:val="22"/>
        </w:rPr>
      </w:pPr>
    </w:p>
    <w:p w:rsidR="00530CCE" w:rsidRDefault="00530CCE" w:rsidP="00FB0876">
      <w:pPr>
        <w:rPr>
          <w:rFonts w:cs="Arial"/>
          <w:noProof/>
          <w:sz w:val="22"/>
        </w:rPr>
      </w:pPr>
    </w:p>
    <w:p w:rsidR="006F76B3" w:rsidRDefault="006F76B3" w:rsidP="00FB0876">
      <w:pPr>
        <w:rPr>
          <w:rFonts w:cs="Arial"/>
          <w:noProof/>
          <w:sz w:val="22"/>
        </w:rPr>
      </w:pPr>
    </w:p>
    <w:p w:rsidR="005C7572" w:rsidRDefault="005C7572" w:rsidP="00FB0876">
      <w:pPr>
        <w:rPr>
          <w:rFonts w:cs="Arial"/>
          <w:noProof/>
          <w:sz w:val="22"/>
        </w:rPr>
      </w:pPr>
    </w:p>
    <w:p w:rsidR="006F76B3" w:rsidRDefault="00FB0876" w:rsidP="00897F3D">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noProof/>
          <w:sz w:val="22"/>
        </w:rPr>
      </w:pPr>
      <w:r w:rsidRPr="008F66D8">
        <w:rPr>
          <w:rFonts w:cs="Arial"/>
          <w:b/>
          <w:noProof/>
          <w:sz w:val="22"/>
        </w:rPr>
        <w:t xml:space="preserve">Pitanje 8. Instalacije u stanu </w:t>
      </w:r>
    </w:p>
    <w:p w:rsidR="00FB0876" w:rsidRPr="008F66D8" w:rsidRDefault="00FB0876" w:rsidP="00D05E37">
      <w:pPr>
        <w:spacing w:before="120" w:line="276" w:lineRule="auto"/>
        <w:rPr>
          <w:rFonts w:cs="Arial"/>
          <w:noProof/>
          <w:sz w:val="22"/>
        </w:rPr>
      </w:pPr>
      <w:r w:rsidRPr="008F66D8">
        <w:rPr>
          <w:rFonts w:cs="Arial"/>
          <w:noProof/>
          <w:sz w:val="22"/>
        </w:rPr>
        <w:t>Smatra se da stan ima instalacije vodovoda, kanalizacije, klimatizacije, centralnog grijanja, ako najmanje u jednoj od prostorija stana postoje odgovarajuće instalacije</w:t>
      </w:r>
      <w:r w:rsidR="001A4DCC" w:rsidRPr="008F66D8">
        <w:rPr>
          <w:rFonts w:cs="Arial"/>
          <w:noProof/>
          <w:sz w:val="22"/>
        </w:rPr>
        <w:t xml:space="preserve"> </w:t>
      </w:r>
      <w:r w:rsidR="001A4DCC">
        <w:rPr>
          <w:sz w:val="22"/>
          <w:lang w:val="sr-Latn-ME"/>
        </w:rPr>
        <w:t>u referentnom momentu popisa</w:t>
      </w:r>
      <w:r w:rsidRPr="008F66D8">
        <w:rPr>
          <w:rFonts w:cs="Arial"/>
          <w:noProof/>
          <w:sz w:val="22"/>
        </w:rPr>
        <w:t>.</w:t>
      </w:r>
    </w:p>
    <w:p w:rsidR="00FB0876" w:rsidRPr="008F66D8" w:rsidRDefault="00FB0876" w:rsidP="005C7572">
      <w:pPr>
        <w:spacing w:after="240" w:line="276" w:lineRule="auto"/>
        <w:rPr>
          <w:rFonts w:cs="Arial"/>
          <w:noProof/>
          <w:sz w:val="22"/>
        </w:rPr>
      </w:pPr>
      <w:r w:rsidRPr="008F66D8">
        <w:rPr>
          <w:rFonts w:cs="Arial"/>
          <w:noProof/>
          <w:sz w:val="22"/>
        </w:rPr>
        <w:t>Ako u stanu ima više vrsta instalacija</w:t>
      </w:r>
      <w:r w:rsidR="00F90250">
        <w:rPr>
          <w:rFonts w:cs="Arial"/>
          <w:noProof/>
          <w:sz w:val="22"/>
          <w:lang w:val="sr-Latn-ME"/>
        </w:rPr>
        <w:t>,</w:t>
      </w:r>
      <w:r w:rsidRPr="008F66D8">
        <w:rPr>
          <w:rFonts w:cs="Arial"/>
          <w:noProof/>
          <w:sz w:val="22"/>
        </w:rPr>
        <w:t xml:space="preserve"> treba se opredijeliti samo za jednu vrstu i to onu koja se pretežno koristi.</w:t>
      </w:r>
    </w:p>
    <w:p w:rsidR="00FB0876" w:rsidRPr="009418C9" w:rsidRDefault="00FB0876" w:rsidP="005E787E">
      <w:pPr>
        <w:spacing w:before="120" w:after="120" w:line="276" w:lineRule="auto"/>
        <w:rPr>
          <w:rFonts w:cs="Arial"/>
          <w:b/>
          <w:noProof/>
          <w:sz w:val="22"/>
        </w:rPr>
      </w:pPr>
      <w:bookmarkStart w:id="295" w:name="_Hlk136932414"/>
      <w:r w:rsidRPr="009418C9">
        <w:rPr>
          <w:rFonts w:cs="Arial"/>
          <w:b/>
          <w:noProof/>
          <w:sz w:val="22"/>
        </w:rPr>
        <w:t>Pitanje 8.1. Vodovoda</w:t>
      </w:r>
    </w:p>
    <w:p w:rsidR="00FB0876" w:rsidRPr="009418C9" w:rsidRDefault="00FB0876" w:rsidP="00DD2BF2">
      <w:pPr>
        <w:pStyle w:val="ListParagraph"/>
        <w:numPr>
          <w:ilvl w:val="0"/>
          <w:numId w:val="27"/>
        </w:numPr>
        <w:spacing w:line="276" w:lineRule="auto"/>
        <w:rPr>
          <w:rFonts w:cs="Arial"/>
          <w:b/>
          <w:i/>
          <w:noProof/>
          <w:sz w:val="22"/>
        </w:rPr>
      </w:pPr>
      <w:r w:rsidRPr="009418C9">
        <w:rPr>
          <w:rFonts w:cs="Arial"/>
          <w:b/>
          <w:i/>
          <w:noProof/>
          <w:sz w:val="22"/>
        </w:rPr>
        <w:t>Odgovor 1. Ima, priključene na javni/lokalni vodovod</w:t>
      </w:r>
    </w:p>
    <w:p w:rsidR="005320A2" w:rsidRPr="0036310F" w:rsidRDefault="00FB0876" w:rsidP="005E787E">
      <w:pPr>
        <w:spacing w:after="120" w:line="276" w:lineRule="auto"/>
        <w:rPr>
          <w:rFonts w:cs="Arial"/>
          <w:noProof/>
          <w:sz w:val="22"/>
          <w:lang w:val="sr-Latn-ME"/>
        </w:rPr>
      </w:pPr>
      <w:r w:rsidRPr="00927479">
        <w:rPr>
          <w:sz w:val="22"/>
        </w:rPr>
        <w:t xml:space="preserve">Odgovor se daje ako u stanu postoje vodovodne instalacije koje su priključene na javni </w:t>
      </w:r>
      <w:r w:rsidR="0036310F" w:rsidRPr="00927479">
        <w:rPr>
          <w:sz w:val="22"/>
          <w:lang w:val="sr-Latn-ME"/>
        </w:rPr>
        <w:t xml:space="preserve">ili lokalni </w:t>
      </w:r>
      <w:r w:rsidRPr="00927479">
        <w:rPr>
          <w:sz w:val="22"/>
        </w:rPr>
        <w:t>vodovod</w:t>
      </w:r>
      <w:r w:rsidR="0036310F" w:rsidRPr="00927479">
        <w:rPr>
          <w:sz w:val="22"/>
          <w:lang w:val="sr-Latn-ME"/>
        </w:rPr>
        <w:t>.</w:t>
      </w:r>
    </w:p>
    <w:p w:rsidR="00FB0876" w:rsidRPr="009418C9" w:rsidRDefault="00FB0876" w:rsidP="00DD2BF2">
      <w:pPr>
        <w:pStyle w:val="ListParagraph"/>
        <w:numPr>
          <w:ilvl w:val="0"/>
          <w:numId w:val="27"/>
        </w:numPr>
        <w:spacing w:line="276" w:lineRule="auto"/>
        <w:rPr>
          <w:rFonts w:cs="Arial"/>
          <w:b/>
          <w:i/>
          <w:noProof/>
          <w:sz w:val="22"/>
        </w:rPr>
      </w:pPr>
      <w:r w:rsidRPr="009418C9">
        <w:rPr>
          <w:rFonts w:cs="Arial"/>
          <w:b/>
          <w:i/>
          <w:noProof/>
          <w:sz w:val="22"/>
        </w:rPr>
        <w:t xml:space="preserve">Odgovor 2. Ima, priključene na privatni izvor, hidrofor i slično </w:t>
      </w:r>
    </w:p>
    <w:p w:rsidR="00FB0876" w:rsidRPr="009418C9" w:rsidRDefault="00FB0876" w:rsidP="005E787E">
      <w:pPr>
        <w:spacing w:after="120" w:line="276" w:lineRule="auto"/>
        <w:rPr>
          <w:rFonts w:cs="Arial"/>
          <w:noProof/>
          <w:sz w:val="22"/>
        </w:rPr>
      </w:pPr>
      <w:r w:rsidRPr="009418C9">
        <w:rPr>
          <w:rFonts w:cs="Arial"/>
          <w:noProof/>
          <w:sz w:val="22"/>
        </w:rPr>
        <w:t>Odg</w:t>
      </w:r>
      <w:r w:rsidRPr="00A36E24">
        <w:rPr>
          <w:rFonts w:cs="Arial"/>
          <w:noProof/>
          <w:sz w:val="22"/>
        </w:rPr>
        <w:t xml:space="preserve">ovor se daje </w:t>
      </w:r>
      <w:r w:rsidRPr="003324EE">
        <w:rPr>
          <w:rFonts w:cs="Arial"/>
          <w:noProof/>
          <w:sz w:val="22"/>
        </w:rPr>
        <w:t>ako u stanu postoje vodovodne instalacije</w:t>
      </w:r>
      <w:r w:rsidRPr="00A36E24">
        <w:rPr>
          <w:rFonts w:cs="Arial"/>
          <w:noProof/>
          <w:sz w:val="22"/>
        </w:rPr>
        <w:t xml:space="preserve"> koje</w:t>
      </w:r>
      <w:r w:rsidRPr="009418C9">
        <w:rPr>
          <w:rFonts w:cs="Arial"/>
          <w:noProof/>
          <w:sz w:val="22"/>
        </w:rPr>
        <w:t xml:space="preserve"> su priključ</w:t>
      </w:r>
      <w:r w:rsidR="00C3660D">
        <w:rPr>
          <w:rFonts w:cs="Arial"/>
          <w:noProof/>
          <w:sz w:val="22"/>
        </w:rPr>
        <w:t xml:space="preserve">ene na hidrofor i sl., </w:t>
      </w:r>
      <w:r w:rsidR="00535035">
        <w:rPr>
          <w:rFonts w:cs="Arial"/>
          <w:noProof/>
          <w:sz w:val="22"/>
          <w:lang w:val="sr-Latn-ME"/>
        </w:rPr>
        <w:t xml:space="preserve">ili </w:t>
      </w:r>
      <w:r w:rsidRPr="009418C9">
        <w:rPr>
          <w:rFonts w:cs="Arial"/>
          <w:noProof/>
          <w:sz w:val="22"/>
        </w:rPr>
        <w:t xml:space="preserve">specijalne pumpe koje dovode vodu iz privatnih bunara, bistijerni ili se voda dovodi slobodnim padom. </w:t>
      </w:r>
    </w:p>
    <w:p w:rsidR="00FB0876" w:rsidRPr="009418C9" w:rsidRDefault="00FB0876" w:rsidP="00DD2BF2">
      <w:pPr>
        <w:pStyle w:val="ListParagraph"/>
        <w:numPr>
          <w:ilvl w:val="0"/>
          <w:numId w:val="27"/>
        </w:numPr>
        <w:spacing w:line="276" w:lineRule="auto"/>
        <w:rPr>
          <w:rFonts w:cs="Arial"/>
          <w:b/>
          <w:i/>
          <w:noProof/>
          <w:sz w:val="22"/>
        </w:rPr>
      </w:pPr>
      <w:r w:rsidRPr="009418C9">
        <w:rPr>
          <w:rFonts w:cs="Arial"/>
          <w:b/>
          <w:i/>
          <w:noProof/>
          <w:sz w:val="22"/>
        </w:rPr>
        <w:t>Odgovor 3. Nema</w:t>
      </w:r>
    </w:p>
    <w:p w:rsidR="006F76B3" w:rsidRDefault="00FB0876" w:rsidP="00D0721B">
      <w:pPr>
        <w:spacing w:after="240" w:line="276" w:lineRule="auto"/>
        <w:rPr>
          <w:rFonts w:cs="Arial"/>
          <w:b/>
          <w:noProof/>
          <w:sz w:val="22"/>
        </w:rPr>
      </w:pPr>
      <w:r w:rsidRPr="001A4DCC">
        <w:rPr>
          <w:rFonts w:cs="Arial"/>
          <w:noProof/>
          <w:sz w:val="22"/>
        </w:rPr>
        <w:t>Odgovor se daje ako u stanu ne postoje vodovodne instalacije</w:t>
      </w:r>
      <w:r w:rsidR="001A4DCC">
        <w:rPr>
          <w:rFonts w:cs="Arial"/>
          <w:noProof/>
          <w:sz w:val="22"/>
          <w:lang w:val="sr-Latn-ME"/>
        </w:rPr>
        <w:t>.</w:t>
      </w:r>
    </w:p>
    <w:p w:rsidR="00FB0876" w:rsidRPr="009418C9" w:rsidRDefault="00FB0876" w:rsidP="00D05E37">
      <w:pPr>
        <w:spacing w:after="120" w:line="276" w:lineRule="auto"/>
        <w:rPr>
          <w:rFonts w:cs="Arial"/>
          <w:b/>
          <w:noProof/>
          <w:sz w:val="22"/>
        </w:rPr>
      </w:pPr>
      <w:r w:rsidRPr="009418C9">
        <w:rPr>
          <w:rFonts w:cs="Arial"/>
          <w:b/>
          <w:noProof/>
          <w:sz w:val="22"/>
        </w:rPr>
        <w:t>Pitanje 8.2. Kanalizacije</w:t>
      </w:r>
    </w:p>
    <w:p w:rsidR="00FB0876" w:rsidRPr="009418C9" w:rsidRDefault="00FB0876" w:rsidP="00DD2BF2">
      <w:pPr>
        <w:pStyle w:val="ListParagraph"/>
        <w:numPr>
          <w:ilvl w:val="0"/>
          <w:numId w:val="27"/>
        </w:numPr>
        <w:spacing w:line="276" w:lineRule="auto"/>
        <w:rPr>
          <w:rFonts w:cs="Arial"/>
          <w:b/>
          <w:i/>
          <w:noProof/>
          <w:sz w:val="22"/>
        </w:rPr>
      </w:pPr>
      <w:r w:rsidRPr="009418C9">
        <w:rPr>
          <w:rFonts w:cs="Arial"/>
          <w:b/>
          <w:i/>
          <w:noProof/>
          <w:sz w:val="22"/>
        </w:rPr>
        <w:t xml:space="preserve">Odgovor 1. Ima, priključene na javnu kanalizaciju </w:t>
      </w:r>
    </w:p>
    <w:p w:rsidR="00FB0876" w:rsidRPr="0036310F" w:rsidRDefault="00FB0876" w:rsidP="005E787E">
      <w:pPr>
        <w:spacing w:after="120" w:line="276" w:lineRule="auto"/>
        <w:rPr>
          <w:rFonts w:cs="Arial"/>
          <w:noProof/>
          <w:sz w:val="22"/>
          <w:lang w:val="sr-Latn-ME"/>
        </w:rPr>
      </w:pPr>
      <w:r w:rsidRPr="00927479">
        <w:rPr>
          <w:sz w:val="22"/>
        </w:rPr>
        <w:t>Ovaj odgovor se daje ako u stanu postoje kanalizacione instalacije i priključene su na javnu kanalizaciju</w:t>
      </w:r>
      <w:r w:rsidR="0036310F" w:rsidRPr="00927479">
        <w:rPr>
          <w:sz w:val="22"/>
          <w:lang w:val="sr-Latn-ME"/>
        </w:rPr>
        <w:t>.</w:t>
      </w:r>
    </w:p>
    <w:p w:rsidR="00FB0876" w:rsidRPr="009418C9" w:rsidRDefault="00FB0876" w:rsidP="00DD2BF2">
      <w:pPr>
        <w:pStyle w:val="ListParagraph"/>
        <w:numPr>
          <w:ilvl w:val="0"/>
          <w:numId w:val="27"/>
        </w:numPr>
        <w:spacing w:line="276" w:lineRule="auto"/>
        <w:rPr>
          <w:rFonts w:cs="Arial"/>
          <w:b/>
          <w:i/>
          <w:noProof/>
          <w:sz w:val="22"/>
        </w:rPr>
      </w:pPr>
      <w:r w:rsidRPr="009418C9">
        <w:rPr>
          <w:rFonts w:cs="Arial"/>
          <w:b/>
          <w:i/>
          <w:noProof/>
          <w:sz w:val="22"/>
        </w:rPr>
        <w:t xml:space="preserve">Odgovor 2. Ima, priključene na septičku jamu </w:t>
      </w:r>
    </w:p>
    <w:p w:rsidR="00712E4C" w:rsidRDefault="00FB0876" w:rsidP="00ED77A7">
      <w:pPr>
        <w:spacing w:after="120" w:line="276" w:lineRule="auto"/>
        <w:rPr>
          <w:rFonts w:cs="Arial"/>
          <w:noProof/>
          <w:sz w:val="22"/>
        </w:rPr>
      </w:pPr>
      <w:r w:rsidRPr="009418C9">
        <w:rPr>
          <w:rFonts w:cs="Arial"/>
          <w:noProof/>
          <w:sz w:val="22"/>
        </w:rPr>
        <w:t>Ovaj odgovor se daje ako u stanu postoje kanalizacione instalacije i priključene su na septičku jamu</w:t>
      </w:r>
      <w:r w:rsidR="00712E4C">
        <w:rPr>
          <w:rFonts w:cs="Arial"/>
          <w:noProof/>
          <w:sz w:val="22"/>
        </w:rPr>
        <w:t>.</w:t>
      </w:r>
    </w:p>
    <w:p w:rsidR="00FB0876" w:rsidRPr="00712E4C" w:rsidRDefault="00FB0876" w:rsidP="006A54BC">
      <w:pPr>
        <w:pStyle w:val="ListParagraph"/>
        <w:numPr>
          <w:ilvl w:val="0"/>
          <w:numId w:val="85"/>
        </w:numPr>
        <w:spacing w:line="276" w:lineRule="auto"/>
        <w:rPr>
          <w:rFonts w:cs="Arial"/>
          <w:b/>
          <w:i/>
          <w:noProof/>
          <w:sz w:val="22"/>
        </w:rPr>
      </w:pPr>
      <w:r w:rsidRPr="00712E4C">
        <w:rPr>
          <w:rFonts w:cs="Arial"/>
          <w:b/>
          <w:i/>
          <w:noProof/>
          <w:sz w:val="22"/>
        </w:rPr>
        <w:t>Odgovor 3. Ima, priključene na drugi način (rijeku, kanal, more, jarak i slično)</w:t>
      </w:r>
    </w:p>
    <w:p w:rsidR="00FB0876" w:rsidRDefault="00FB0876" w:rsidP="00ED77A7">
      <w:pPr>
        <w:spacing w:after="120" w:line="276" w:lineRule="auto"/>
        <w:rPr>
          <w:rFonts w:cs="Arial"/>
          <w:noProof/>
          <w:sz w:val="22"/>
        </w:rPr>
      </w:pPr>
      <w:r w:rsidRPr="009418C9">
        <w:rPr>
          <w:rFonts w:cs="Arial"/>
          <w:noProof/>
          <w:sz w:val="22"/>
        </w:rPr>
        <w:t>Ovaj odgovor se daje ako u stanu postoje kanalizacione instalacije koje imaju izlaz na rijeku, more, kanal, jarak i sl.</w:t>
      </w:r>
    </w:p>
    <w:p w:rsidR="00FB0876" w:rsidRPr="009418C9" w:rsidRDefault="00FB0876" w:rsidP="00DD2BF2">
      <w:pPr>
        <w:pStyle w:val="ListParagraph"/>
        <w:numPr>
          <w:ilvl w:val="0"/>
          <w:numId w:val="27"/>
        </w:numPr>
        <w:spacing w:line="276" w:lineRule="auto"/>
        <w:rPr>
          <w:rFonts w:cs="Arial"/>
          <w:b/>
          <w:i/>
          <w:noProof/>
          <w:sz w:val="22"/>
        </w:rPr>
      </w:pPr>
      <w:r w:rsidRPr="009418C9">
        <w:rPr>
          <w:rFonts w:cs="Arial"/>
          <w:b/>
          <w:i/>
          <w:noProof/>
          <w:sz w:val="22"/>
        </w:rPr>
        <w:t xml:space="preserve">Odgovor 4. Nema </w:t>
      </w:r>
    </w:p>
    <w:p w:rsidR="00157DAD" w:rsidRDefault="00FB0876" w:rsidP="00D0721B">
      <w:pPr>
        <w:spacing w:line="276" w:lineRule="auto"/>
        <w:rPr>
          <w:rFonts w:cs="Arial"/>
          <w:noProof/>
          <w:sz w:val="22"/>
          <w:lang w:val="sr-Latn-ME"/>
        </w:rPr>
      </w:pPr>
      <w:r w:rsidRPr="009418C9">
        <w:rPr>
          <w:rFonts w:cs="Arial"/>
          <w:noProof/>
          <w:sz w:val="22"/>
        </w:rPr>
        <w:t>Ovaj odgovor se daje ako u stanu ne postoje kanalizacione instalacije</w:t>
      </w:r>
      <w:r w:rsidR="0036310F" w:rsidRPr="00927479">
        <w:rPr>
          <w:sz w:val="22"/>
          <w:lang w:val="en-US"/>
        </w:rPr>
        <w:t>.</w:t>
      </w:r>
    </w:p>
    <w:p w:rsidR="00ED77A7" w:rsidRPr="0036310F" w:rsidRDefault="00ED77A7" w:rsidP="00530CCE">
      <w:pPr>
        <w:rPr>
          <w:rFonts w:cs="Arial"/>
          <w:noProof/>
          <w:sz w:val="22"/>
          <w:lang w:val="sr-Latn-ME"/>
        </w:rPr>
      </w:pPr>
    </w:p>
    <w:bookmarkEnd w:id="295"/>
    <w:p w:rsidR="00FB0876" w:rsidRPr="009418C9" w:rsidRDefault="00FB0876" w:rsidP="00530CCE">
      <w:pPr>
        <w:spacing w:after="240"/>
        <w:rPr>
          <w:rFonts w:cs="Arial"/>
          <w:b/>
          <w:noProof/>
          <w:sz w:val="22"/>
        </w:rPr>
      </w:pPr>
      <w:r w:rsidRPr="009418C9">
        <w:rPr>
          <w:rFonts w:cs="Arial"/>
          <w:b/>
          <w:noProof/>
          <w:sz w:val="22"/>
        </w:rPr>
        <w:t>Pitanje 8.3. Klimatizacije</w:t>
      </w:r>
    </w:p>
    <w:p w:rsidR="00FB0876" w:rsidRPr="009418C9" w:rsidRDefault="00FB0876" w:rsidP="00DD2BF2">
      <w:pPr>
        <w:pStyle w:val="ListParagraph"/>
        <w:numPr>
          <w:ilvl w:val="0"/>
          <w:numId w:val="27"/>
        </w:numPr>
        <w:spacing w:line="259" w:lineRule="auto"/>
        <w:rPr>
          <w:rFonts w:cs="Arial"/>
          <w:b/>
          <w:i/>
          <w:noProof/>
          <w:sz w:val="22"/>
        </w:rPr>
      </w:pPr>
      <w:r w:rsidRPr="009418C9">
        <w:rPr>
          <w:rFonts w:cs="Arial"/>
          <w:b/>
          <w:i/>
          <w:noProof/>
          <w:sz w:val="22"/>
        </w:rPr>
        <w:t xml:space="preserve">Odgovor 1. Ima, iz uređaja u zgradi </w:t>
      </w:r>
    </w:p>
    <w:p w:rsidR="00FB0876" w:rsidRPr="009418C9" w:rsidRDefault="00FB0876" w:rsidP="00D05E37">
      <w:pPr>
        <w:spacing w:after="120"/>
        <w:rPr>
          <w:rFonts w:cs="Arial"/>
          <w:noProof/>
          <w:sz w:val="22"/>
        </w:rPr>
      </w:pPr>
      <w:r w:rsidRPr="009418C9">
        <w:rPr>
          <w:rFonts w:cs="Arial"/>
          <w:noProof/>
          <w:sz w:val="22"/>
        </w:rPr>
        <w:t>Odgovor se daje za stanove sa instalacijama za klimatizaciju koje su priključene na uređaj u zgradi</w:t>
      </w:r>
      <w:r w:rsidR="00DD7628">
        <w:rPr>
          <w:rFonts w:cs="Arial"/>
          <w:noProof/>
          <w:sz w:val="22"/>
        </w:rPr>
        <w:t>/</w:t>
      </w:r>
      <w:r w:rsidRPr="009418C9">
        <w:rPr>
          <w:rFonts w:cs="Arial"/>
          <w:noProof/>
          <w:sz w:val="22"/>
        </w:rPr>
        <w:t xml:space="preserve">kući  korišćen za jedan ili više stanova u višestambenoj zgradi ili u porodičnoj kući, kao i ako u stanu postoje instalacije za klimatizaciju, a ne koriste se. </w:t>
      </w:r>
    </w:p>
    <w:p w:rsidR="00FB0876" w:rsidRPr="009418C9" w:rsidRDefault="00FB0876" w:rsidP="00DD2BF2">
      <w:pPr>
        <w:pStyle w:val="ListParagraph"/>
        <w:numPr>
          <w:ilvl w:val="0"/>
          <w:numId w:val="27"/>
        </w:numPr>
        <w:spacing w:line="259" w:lineRule="auto"/>
        <w:rPr>
          <w:rFonts w:cs="Arial"/>
          <w:b/>
          <w:i/>
          <w:noProof/>
          <w:sz w:val="22"/>
        </w:rPr>
      </w:pPr>
      <w:r w:rsidRPr="009418C9">
        <w:rPr>
          <w:rFonts w:cs="Arial"/>
          <w:b/>
          <w:i/>
          <w:noProof/>
          <w:sz w:val="22"/>
        </w:rPr>
        <w:t xml:space="preserve">Odgovor 2. Ima, iz uređaja u stanu </w:t>
      </w:r>
    </w:p>
    <w:p w:rsidR="00FB0876" w:rsidRPr="009418C9" w:rsidRDefault="00FB0876" w:rsidP="00D05E37">
      <w:pPr>
        <w:spacing w:after="120"/>
        <w:rPr>
          <w:rFonts w:cs="Arial"/>
          <w:noProof/>
          <w:sz w:val="22"/>
        </w:rPr>
      </w:pPr>
      <w:r w:rsidRPr="009418C9">
        <w:rPr>
          <w:rFonts w:cs="Arial"/>
          <w:noProof/>
          <w:sz w:val="22"/>
        </w:rPr>
        <w:t xml:space="preserve">Odgovor se daje za stanove sa uređajima za klimatizaciju, bilo da se koriste za cijeli stan ili samo za neke prostorije u stanu, kao i ako u stanu postoje uređaji za klimatizaciju, a ne koriste se. </w:t>
      </w:r>
    </w:p>
    <w:p w:rsidR="00FB0876" w:rsidRPr="009418C9" w:rsidRDefault="00FB0876" w:rsidP="00DD2BF2">
      <w:pPr>
        <w:pStyle w:val="ListParagraph"/>
        <w:numPr>
          <w:ilvl w:val="0"/>
          <w:numId w:val="27"/>
        </w:numPr>
        <w:spacing w:line="259" w:lineRule="auto"/>
        <w:rPr>
          <w:rFonts w:cs="Arial"/>
          <w:b/>
          <w:i/>
          <w:noProof/>
          <w:sz w:val="22"/>
        </w:rPr>
      </w:pPr>
      <w:r w:rsidRPr="009418C9">
        <w:rPr>
          <w:rFonts w:cs="Arial"/>
          <w:b/>
          <w:i/>
          <w:noProof/>
          <w:sz w:val="22"/>
        </w:rPr>
        <w:t>Odgovor 3. Nema</w:t>
      </w:r>
    </w:p>
    <w:p w:rsidR="00FB0876" w:rsidRPr="009418C9" w:rsidRDefault="00FB0876" w:rsidP="00FB0876">
      <w:pPr>
        <w:rPr>
          <w:rFonts w:cs="Arial"/>
          <w:noProof/>
          <w:sz w:val="22"/>
        </w:rPr>
      </w:pPr>
      <w:r w:rsidRPr="009418C9">
        <w:rPr>
          <w:rFonts w:cs="Arial"/>
          <w:noProof/>
          <w:sz w:val="22"/>
        </w:rPr>
        <w:t xml:space="preserve">Ovaj odgovor se daje ako ni u jednoj prostoriji stana ne postoje instalacije ili uređaji za klimatizaciju. </w:t>
      </w:r>
    </w:p>
    <w:p w:rsidR="006F76B3" w:rsidRDefault="006F76B3" w:rsidP="00FB0876">
      <w:pPr>
        <w:rPr>
          <w:rFonts w:cs="Arial"/>
          <w:b/>
          <w:noProof/>
          <w:sz w:val="22"/>
        </w:rPr>
      </w:pPr>
    </w:p>
    <w:p w:rsidR="00530CCE" w:rsidRPr="008F66D8" w:rsidRDefault="0095471D" w:rsidP="00FB0876">
      <w:pPr>
        <w:rPr>
          <w:rFonts w:cs="Arial"/>
          <w:b/>
          <w:noProof/>
          <w:sz w:val="22"/>
        </w:rPr>
      </w:pPr>
      <w:r w:rsidRPr="00530CCE">
        <w:rPr>
          <w:rFonts w:cs="Arial"/>
          <w:noProof/>
          <w:sz w:val="22"/>
          <w:lang w:val="sr-Latn-ME" w:eastAsia="sr-Latn-ME"/>
        </w:rPr>
        <mc:AlternateContent>
          <mc:Choice Requires="wps">
            <w:drawing>
              <wp:anchor distT="0" distB="0" distL="114300" distR="114300" simplePos="0" relativeHeight="252271104" behindDoc="0" locked="0" layoutInCell="1" allowOverlap="1" wp14:anchorId="2E668B47" wp14:editId="2EF9FB36">
                <wp:simplePos x="0" y="0"/>
                <wp:positionH relativeFrom="column">
                  <wp:posOffset>632460</wp:posOffset>
                </wp:positionH>
                <wp:positionV relativeFrom="paragraph">
                  <wp:posOffset>3810</wp:posOffset>
                </wp:positionV>
                <wp:extent cx="5628640" cy="1059180"/>
                <wp:effectExtent l="0" t="0" r="10160" b="26670"/>
                <wp:wrapNone/>
                <wp:docPr id="192" name="Rectangle: Rounded Corners 192"/>
                <wp:cNvGraphicFramePr/>
                <a:graphic xmlns:a="http://schemas.openxmlformats.org/drawingml/2006/main">
                  <a:graphicData uri="http://schemas.microsoft.com/office/word/2010/wordprocessingShape">
                    <wps:wsp>
                      <wps:cNvSpPr/>
                      <wps:spPr>
                        <a:xfrm>
                          <a:off x="0" y="0"/>
                          <a:ext cx="5628640" cy="1059180"/>
                        </a:xfrm>
                        <a:prstGeom prst="roundRect">
                          <a:avLst/>
                        </a:prstGeom>
                        <a:solidFill>
                          <a:sysClr val="window" lastClr="FFFFFF">
                            <a:lumMod val="95000"/>
                          </a:sysClr>
                        </a:solidFill>
                        <a:ln w="6350" cap="flat" cmpd="sng" algn="ctr">
                          <a:solidFill>
                            <a:srgbClr val="4F81BD"/>
                          </a:solidFill>
                          <a:prstDash val="solid"/>
                        </a:ln>
                        <a:effectLst/>
                      </wps:spPr>
                      <wps:txbx>
                        <w:txbxContent>
                          <w:p w:rsidR="00830A90" w:rsidRPr="00530CCE" w:rsidRDefault="00830A90" w:rsidP="0095471D">
                            <w:pPr>
                              <w:jc w:val="left"/>
                              <w:rPr>
                                <w:rFonts w:cs="Arial"/>
                                <w:noProof/>
                                <w:sz w:val="22"/>
                                <w:lang w:val="it-IT"/>
                              </w:rPr>
                            </w:pPr>
                            <w:r w:rsidRPr="00530CCE">
                              <w:rPr>
                                <w:rFonts w:cs="Arial"/>
                                <w:noProof/>
                                <w:sz w:val="22"/>
                                <w:lang w:val="it-IT"/>
                              </w:rPr>
                              <w:t>Za prazan stan popisivač je obavezan da procijeni sve vrste instalacija (Pitanja 8.1-8.3):</w:t>
                            </w:r>
                          </w:p>
                          <w:p w:rsidR="00830A90" w:rsidRPr="00530CCE" w:rsidRDefault="00830A90" w:rsidP="006A54BC">
                            <w:pPr>
                              <w:pStyle w:val="ListParagraph"/>
                              <w:numPr>
                                <w:ilvl w:val="0"/>
                                <w:numId w:val="94"/>
                              </w:numPr>
                              <w:rPr>
                                <w:rFonts w:cs="Arial"/>
                                <w:noProof/>
                                <w:sz w:val="22"/>
                                <w:lang w:val="it-IT"/>
                              </w:rPr>
                            </w:pPr>
                            <w:r w:rsidRPr="00530CCE">
                              <w:rPr>
                                <w:rFonts w:cs="Arial"/>
                                <w:noProof/>
                                <w:sz w:val="22"/>
                                <w:lang w:val="it-IT"/>
                              </w:rPr>
                              <w:t xml:space="preserve">u višestambenim zgradama prema ostalim stanovima po vertikali, </w:t>
                            </w:r>
                          </w:p>
                          <w:p w:rsidR="00830A90" w:rsidRPr="00530CCE" w:rsidRDefault="00830A90" w:rsidP="006A54BC">
                            <w:pPr>
                              <w:pStyle w:val="ListParagraph"/>
                              <w:numPr>
                                <w:ilvl w:val="0"/>
                                <w:numId w:val="94"/>
                              </w:numPr>
                              <w:rPr>
                                <w:rFonts w:cs="Arial"/>
                                <w:noProof/>
                                <w:sz w:val="22"/>
                                <w:lang w:val="it-IT"/>
                              </w:rPr>
                            </w:pPr>
                            <w:r w:rsidRPr="00530CCE">
                              <w:rPr>
                                <w:rFonts w:cs="Arial"/>
                                <w:noProof/>
                                <w:sz w:val="22"/>
                                <w:lang w:val="it-IT"/>
                              </w:rPr>
                              <w:t>u ostalim zgradama/kućama na osnovu infrastrukture u naselju, lične procjene ili izjave lica iz najbliže okoline.</w:t>
                            </w:r>
                          </w:p>
                          <w:p w:rsidR="00830A90" w:rsidRDefault="00830A90" w:rsidP="00530C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68B47" id="Rectangle: Rounded Corners 192" o:spid="_x0000_s1047" style="position:absolute;left:0;text-align:left;margin-left:49.8pt;margin-top:.3pt;width:443.2pt;height:83.4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" fillcolor="#f2f2f2" strokecolor="#4f81bd" strokeweight=".5pt">
                <v:textbox>
                  <w:txbxContent>
                    <w:p w:rsidR="00830A90" w:rsidRPr="00530CCE" w:rsidRDefault="00830A90" w:rsidP="0095471D">
                      <w:pPr>
                        <w:jc w:val="left"/>
                        <w:rPr>
                          <w:rFonts w:cs="Arial"/>
                          <w:noProof/>
                          <w:sz w:val="22"/>
                          <w:lang w:val="it-IT"/>
                        </w:rPr>
                      </w:pPr>
                      <w:r w:rsidRPr="00530CCE">
                        <w:rPr>
                          <w:rFonts w:cs="Arial"/>
                          <w:noProof/>
                          <w:sz w:val="22"/>
                          <w:lang w:val="it-IT"/>
                        </w:rPr>
                        <w:t>Za prazan stan popisivač je obavezan da procijeni sve vrste instalacija (Pitanja 8.1-8.3):</w:t>
                      </w:r>
                    </w:p>
                    <w:p w:rsidR="00830A90" w:rsidRPr="00530CCE" w:rsidRDefault="00830A90" w:rsidP="006A54BC">
                      <w:pPr>
                        <w:pStyle w:val="ListParagraph"/>
                        <w:numPr>
                          <w:ilvl w:val="0"/>
                          <w:numId w:val="94"/>
                        </w:numPr>
                        <w:rPr>
                          <w:rFonts w:cs="Arial"/>
                          <w:noProof/>
                          <w:sz w:val="22"/>
                          <w:lang w:val="it-IT"/>
                        </w:rPr>
                      </w:pPr>
                      <w:r w:rsidRPr="00530CCE">
                        <w:rPr>
                          <w:rFonts w:cs="Arial"/>
                          <w:noProof/>
                          <w:sz w:val="22"/>
                          <w:lang w:val="it-IT"/>
                        </w:rPr>
                        <w:t xml:space="preserve">u višestambenim zgradama prema ostalim stanovima po vertikali, </w:t>
                      </w:r>
                    </w:p>
                    <w:p w:rsidR="00830A90" w:rsidRPr="00530CCE" w:rsidRDefault="00830A90" w:rsidP="006A54BC">
                      <w:pPr>
                        <w:pStyle w:val="ListParagraph"/>
                        <w:numPr>
                          <w:ilvl w:val="0"/>
                          <w:numId w:val="94"/>
                        </w:numPr>
                        <w:rPr>
                          <w:rFonts w:cs="Arial"/>
                          <w:noProof/>
                          <w:sz w:val="22"/>
                          <w:lang w:val="it-IT"/>
                        </w:rPr>
                      </w:pPr>
                      <w:r w:rsidRPr="00530CCE">
                        <w:rPr>
                          <w:rFonts w:cs="Arial"/>
                          <w:noProof/>
                          <w:sz w:val="22"/>
                          <w:lang w:val="it-IT"/>
                        </w:rPr>
                        <w:t>u ostalim zgradama/kućama na osnovu infrastrukture u naselju, lične procjene ili izjave lica iz najbliže okoline.</w:t>
                      </w:r>
                    </w:p>
                    <w:p w:rsidR="00830A90" w:rsidRDefault="00830A90" w:rsidP="00530CCE">
                      <w:pPr>
                        <w:jc w:val="center"/>
                      </w:pPr>
                    </w:p>
                  </w:txbxContent>
                </v:textbox>
              </v:roundrect>
            </w:pict>
          </mc:Fallback>
        </mc:AlternateContent>
      </w:r>
      <w:r w:rsidRPr="00D91445">
        <w:rPr>
          <w:rFonts w:cs="Arial"/>
          <w:noProof/>
          <w:sz w:val="22"/>
          <w:lang w:val="sr-Latn-ME" w:eastAsia="sr-Latn-ME"/>
        </w:rPr>
        <w:drawing>
          <wp:anchor distT="0" distB="0" distL="114300" distR="114300" simplePos="0" relativeHeight="252269056" behindDoc="0" locked="0" layoutInCell="1" allowOverlap="1" wp14:anchorId="472706FB" wp14:editId="3F43A626">
            <wp:simplePos x="0" y="0"/>
            <wp:positionH relativeFrom="margin">
              <wp:align>left</wp:align>
            </wp:positionH>
            <wp:positionV relativeFrom="paragraph">
              <wp:posOffset>6985</wp:posOffset>
            </wp:positionV>
            <wp:extent cx="434340" cy="415290"/>
            <wp:effectExtent l="0" t="0" r="3810" b="381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437646" cy="4190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0CCE" w:rsidRPr="008F66D8" w:rsidRDefault="00530CCE" w:rsidP="00FB0876">
      <w:pPr>
        <w:rPr>
          <w:rFonts w:cs="Arial"/>
          <w:b/>
          <w:noProof/>
          <w:sz w:val="22"/>
        </w:rPr>
      </w:pPr>
    </w:p>
    <w:p w:rsidR="00530CCE" w:rsidRPr="008F66D8" w:rsidRDefault="00530CCE" w:rsidP="00FB0876">
      <w:pPr>
        <w:rPr>
          <w:rFonts w:cs="Arial"/>
          <w:b/>
          <w:noProof/>
          <w:sz w:val="22"/>
        </w:rPr>
      </w:pPr>
    </w:p>
    <w:p w:rsidR="00FB0876" w:rsidRPr="008F66D8" w:rsidRDefault="00FB0876" w:rsidP="00FB0876">
      <w:pPr>
        <w:rPr>
          <w:rFonts w:cs="Arial"/>
          <w:b/>
          <w:noProof/>
          <w:sz w:val="22"/>
        </w:rPr>
      </w:pPr>
    </w:p>
    <w:p w:rsidR="00D05E37" w:rsidRPr="008F66D8" w:rsidRDefault="00D05E37" w:rsidP="00FB0876">
      <w:pPr>
        <w:rPr>
          <w:rFonts w:cs="Arial"/>
          <w:b/>
          <w:noProof/>
          <w:sz w:val="22"/>
        </w:rPr>
      </w:pPr>
    </w:p>
    <w:p w:rsidR="00D05E37" w:rsidRPr="008F66D8" w:rsidRDefault="00D05E37" w:rsidP="00FB0876">
      <w:pPr>
        <w:rPr>
          <w:rFonts w:cs="Arial"/>
          <w:b/>
          <w:noProof/>
          <w:sz w:val="22"/>
        </w:rPr>
      </w:pPr>
    </w:p>
    <w:p w:rsidR="0095471D" w:rsidRDefault="0095471D" w:rsidP="00D05E37">
      <w:pPr>
        <w:spacing w:after="120"/>
        <w:rPr>
          <w:rFonts w:cs="Arial"/>
          <w:b/>
          <w:noProof/>
          <w:sz w:val="22"/>
        </w:rPr>
      </w:pPr>
    </w:p>
    <w:p w:rsidR="00FB0876" w:rsidRPr="009418C9" w:rsidRDefault="00FB0876" w:rsidP="00D05E37">
      <w:pPr>
        <w:spacing w:after="120"/>
        <w:rPr>
          <w:rFonts w:cs="Arial"/>
          <w:b/>
          <w:noProof/>
          <w:sz w:val="22"/>
        </w:rPr>
      </w:pPr>
      <w:r w:rsidRPr="009418C9">
        <w:rPr>
          <w:rFonts w:cs="Arial"/>
          <w:b/>
          <w:noProof/>
          <w:sz w:val="22"/>
        </w:rPr>
        <w:t xml:space="preserve">Pitanje 8.4. Centralno grijanje </w:t>
      </w:r>
    </w:p>
    <w:p w:rsidR="00FB0876" w:rsidRPr="009418C9" w:rsidRDefault="00FB0876" w:rsidP="00DD2BF2">
      <w:pPr>
        <w:pStyle w:val="ListParagraph"/>
        <w:numPr>
          <w:ilvl w:val="0"/>
          <w:numId w:val="27"/>
        </w:numPr>
        <w:spacing w:line="259" w:lineRule="auto"/>
        <w:rPr>
          <w:rFonts w:cs="Arial"/>
          <w:b/>
          <w:i/>
          <w:noProof/>
          <w:sz w:val="22"/>
        </w:rPr>
      </w:pPr>
      <w:r w:rsidRPr="009418C9">
        <w:rPr>
          <w:rFonts w:cs="Arial"/>
          <w:b/>
          <w:i/>
          <w:noProof/>
          <w:sz w:val="22"/>
        </w:rPr>
        <w:t>Odgovor 1. Ima</w:t>
      </w:r>
    </w:p>
    <w:p w:rsidR="006F76B3" w:rsidRDefault="00FB0876" w:rsidP="00FB0876">
      <w:pPr>
        <w:rPr>
          <w:rFonts w:cs="Arial"/>
          <w:noProof/>
          <w:sz w:val="22"/>
        </w:rPr>
      </w:pPr>
      <w:r w:rsidRPr="009418C9">
        <w:rPr>
          <w:rFonts w:cs="Arial"/>
          <w:noProof/>
          <w:sz w:val="22"/>
        </w:rPr>
        <w:t xml:space="preserve">Odgovor se daje za stanove sa instalacijama centralnog grijanja, kao i za stanove sa instalacijama etažnog </w:t>
      </w:r>
      <w:r w:rsidR="00A36E24">
        <w:rPr>
          <w:rFonts w:cs="Arial"/>
          <w:noProof/>
          <w:sz w:val="22"/>
          <w:lang w:val="sr-Latn-ME"/>
        </w:rPr>
        <w:t>g</w:t>
      </w:r>
      <w:r w:rsidRPr="009418C9">
        <w:rPr>
          <w:rFonts w:cs="Arial"/>
          <w:noProof/>
          <w:sz w:val="22"/>
        </w:rPr>
        <w:t>rijanja (bez obzira da li etažno grijanje postoji samo u jednom ili više stanova u višestambenoj zgradi ili u porodičnoj kući), kao i ako u stanu postoje instalacije grijanja, a ne koriste se.</w:t>
      </w:r>
    </w:p>
    <w:p w:rsidR="00FB0876" w:rsidRPr="009418C9" w:rsidRDefault="00FB0876" w:rsidP="00DD2BF2">
      <w:pPr>
        <w:pStyle w:val="ListParagraph"/>
        <w:numPr>
          <w:ilvl w:val="0"/>
          <w:numId w:val="27"/>
        </w:numPr>
        <w:spacing w:before="120" w:line="259" w:lineRule="auto"/>
        <w:rPr>
          <w:rFonts w:cs="Arial"/>
          <w:b/>
          <w:i/>
          <w:noProof/>
          <w:sz w:val="22"/>
        </w:rPr>
      </w:pPr>
      <w:r w:rsidRPr="009418C9">
        <w:rPr>
          <w:rFonts w:cs="Arial"/>
          <w:b/>
          <w:i/>
          <w:noProof/>
          <w:sz w:val="22"/>
        </w:rPr>
        <w:t>Odgovor 2. Nema</w:t>
      </w:r>
    </w:p>
    <w:p w:rsidR="00FB0876" w:rsidRDefault="00FB0876" w:rsidP="00C101E2">
      <w:pPr>
        <w:spacing w:after="240"/>
        <w:rPr>
          <w:rFonts w:cs="Arial"/>
          <w:noProof/>
          <w:sz w:val="22"/>
        </w:rPr>
      </w:pPr>
      <w:r w:rsidRPr="009418C9">
        <w:rPr>
          <w:rFonts w:cs="Arial"/>
          <w:noProof/>
          <w:sz w:val="22"/>
        </w:rPr>
        <w:t xml:space="preserve">Odgovor se daje ako ni u jednoj prostoriji stana ne postoje instalacije centralnog ili etažnog grijanja. </w:t>
      </w:r>
    </w:p>
    <w:p w:rsidR="00303934" w:rsidRPr="009418C9" w:rsidRDefault="0095471D" w:rsidP="00FB0876">
      <w:pPr>
        <w:rPr>
          <w:rFonts w:cs="Arial"/>
          <w:noProof/>
          <w:sz w:val="22"/>
        </w:rPr>
      </w:pPr>
      <w:r w:rsidRPr="00530CCE">
        <w:rPr>
          <w:rFonts w:cs="Arial"/>
          <w:noProof/>
          <w:sz w:val="22"/>
          <w:lang w:val="sr-Latn-ME" w:eastAsia="sr-Latn-ME"/>
        </w:rPr>
        <mc:AlternateContent>
          <mc:Choice Requires="wps">
            <w:drawing>
              <wp:anchor distT="0" distB="0" distL="114300" distR="114300" simplePos="0" relativeHeight="252300800" behindDoc="0" locked="0" layoutInCell="1" allowOverlap="1" wp14:anchorId="2149C6EA" wp14:editId="2660C0F2">
                <wp:simplePos x="0" y="0"/>
                <wp:positionH relativeFrom="margin">
                  <wp:posOffset>571500</wp:posOffset>
                </wp:positionH>
                <wp:positionV relativeFrom="paragraph">
                  <wp:posOffset>41275</wp:posOffset>
                </wp:positionV>
                <wp:extent cx="5676900" cy="323850"/>
                <wp:effectExtent l="0" t="0" r="19050" b="19050"/>
                <wp:wrapNone/>
                <wp:docPr id="47" name="Rectangle: Rounded Corners 47"/>
                <wp:cNvGraphicFramePr/>
                <a:graphic xmlns:a="http://schemas.openxmlformats.org/drawingml/2006/main">
                  <a:graphicData uri="http://schemas.microsoft.com/office/word/2010/wordprocessingShape">
                    <wps:wsp>
                      <wps:cNvSpPr/>
                      <wps:spPr>
                        <a:xfrm>
                          <a:off x="0" y="0"/>
                          <a:ext cx="5676900" cy="323850"/>
                        </a:xfrm>
                        <a:prstGeom prst="roundRect">
                          <a:avLst/>
                        </a:prstGeom>
                        <a:solidFill>
                          <a:sysClr val="window" lastClr="FFFFFF">
                            <a:lumMod val="95000"/>
                          </a:sysClr>
                        </a:solidFill>
                        <a:ln w="6350" cap="flat" cmpd="sng" algn="ctr">
                          <a:solidFill>
                            <a:srgbClr val="4F81BD"/>
                          </a:solidFill>
                          <a:prstDash val="solid"/>
                        </a:ln>
                        <a:effectLst/>
                      </wps:spPr>
                      <wps:txbx>
                        <w:txbxContent>
                          <w:p w:rsidR="00830A90" w:rsidRDefault="00830A90" w:rsidP="00303934">
                            <w:pPr>
                              <w:rPr>
                                <w:rFonts w:cs="Arial"/>
                                <w:b/>
                                <w:noProof/>
                                <w:sz w:val="22"/>
                                <w:lang w:val="it-IT"/>
                              </w:rPr>
                            </w:pPr>
                            <w:r w:rsidRPr="009418C9">
                              <w:rPr>
                                <w:rFonts w:cs="Arial"/>
                                <w:b/>
                                <w:noProof/>
                                <w:sz w:val="22"/>
                                <w:lang w:val="it-IT"/>
                              </w:rPr>
                              <w:t>Za prazan stan pitanje 8.4. ostaviti bez odgovora.</w:t>
                            </w:r>
                          </w:p>
                          <w:p w:rsidR="00830A90" w:rsidRDefault="00830A90" w:rsidP="00303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9C6EA" id="Rectangle: Rounded Corners 47" o:spid="_x0000_s1048" style="position:absolute;left:0;text-align:left;margin-left:45pt;margin-top:3.25pt;width:447pt;height:25.5pt;z-index:25230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" fillcolor="#f2f2f2" strokecolor="#4f81bd" strokeweight=".5pt">
                <v:textbox>
                  <w:txbxContent>
                    <w:p w:rsidR="00830A90" w:rsidRDefault="00830A90" w:rsidP="00303934">
                      <w:pPr>
                        <w:rPr>
                          <w:rFonts w:cs="Arial"/>
                          <w:b/>
                          <w:noProof/>
                          <w:sz w:val="22"/>
                          <w:lang w:val="it-IT"/>
                        </w:rPr>
                      </w:pPr>
                      <w:r w:rsidRPr="009418C9">
                        <w:rPr>
                          <w:rFonts w:cs="Arial"/>
                          <w:b/>
                          <w:noProof/>
                          <w:sz w:val="22"/>
                          <w:lang w:val="it-IT"/>
                        </w:rPr>
                        <w:t>Za prazan stan pitanje 8.4. ostaviti bez odgovora.</w:t>
                      </w:r>
                    </w:p>
                    <w:p w:rsidR="00830A90" w:rsidRDefault="00830A90" w:rsidP="00303934">
                      <w:pPr>
                        <w:jc w:val="center"/>
                      </w:pPr>
                    </w:p>
                  </w:txbxContent>
                </v:textbox>
                <w10:wrap anchorx="margin"/>
              </v:roundrect>
            </w:pict>
          </mc:Fallback>
        </mc:AlternateContent>
      </w:r>
      <w:r w:rsidRPr="00D91445">
        <w:rPr>
          <w:rFonts w:cs="Arial"/>
          <w:noProof/>
          <w:sz w:val="22"/>
          <w:lang w:val="sr-Latn-ME" w:eastAsia="sr-Latn-ME"/>
        </w:rPr>
        <w:drawing>
          <wp:anchor distT="0" distB="0" distL="114300" distR="114300" simplePos="0" relativeHeight="252302848" behindDoc="0" locked="0" layoutInCell="1" allowOverlap="1" wp14:anchorId="68D6D7C2" wp14:editId="15201122">
            <wp:simplePos x="0" y="0"/>
            <wp:positionH relativeFrom="margin">
              <wp:align>left</wp:align>
            </wp:positionH>
            <wp:positionV relativeFrom="paragraph">
              <wp:posOffset>6350</wp:posOffset>
            </wp:positionV>
            <wp:extent cx="388620" cy="371475"/>
            <wp:effectExtent l="0" t="0" r="0" b="952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38862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934" w:rsidRPr="00897F3D" w:rsidRDefault="00303934" w:rsidP="00C101E2">
      <w:pPr>
        <w:spacing w:before="240" w:after="240"/>
        <w:rPr>
          <w:rFonts w:cs="Arial"/>
          <w:b/>
          <w:noProof/>
          <w:sz w:val="22"/>
        </w:rPr>
      </w:pPr>
    </w:p>
    <w:p w:rsidR="00FB0876" w:rsidRPr="00897F3D"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rPr>
      </w:pPr>
      <w:r w:rsidRPr="00897F3D">
        <w:rPr>
          <w:rFonts w:cs="Arial"/>
          <w:b/>
          <w:noProof/>
          <w:sz w:val="22"/>
        </w:rPr>
        <w:t>Pitanje 9. Koji energent se pretežno koristi za grijanje stana</w:t>
      </w:r>
    </w:p>
    <w:p w:rsidR="00FB0876" w:rsidRPr="00897F3D" w:rsidRDefault="00FB0876" w:rsidP="004E27BB">
      <w:pPr>
        <w:spacing w:before="120" w:after="240"/>
        <w:rPr>
          <w:rFonts w:cs="Arial"/>
          <w:noProof/>
          <w:sz w:val="22"/>
        </w:rPr>
      </w:pPr>
      <w:r w:rsidRPr="00897F3D">
        <w:rPr>
          <w:rFonts w:cs="Arial"/>
          <w:noProof/>
          <w:sz w:val="22"/>
        </w:rPr>
        <w:t xml:space="preserve">Ako se u stanu koriste dvije ili više vrsta goriva za grijanje treba se opredijeliti samo za jednu vrstu goriva i to onu koja se pretežno koristi. </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 xml:space="preserve">Odgovor 1. Električna energija  </w:t>
      </w:r>
    </w:p>
    <w:p w:rsidR="00FB0876" w:rsidRPr="009418C9" w:rsidRDefault="00FB0876" w:rsidP="0095471D">
      <w:pPr>
        <w:spacing w:after="120"/>
        <w:rPr>
          <w:rFonts w:cs="Arial"/>
          <w:noProof/>
          <w:sz w:val="22"/>
        </w:rPr>
      </w:pPr>
      <w:r w:rsidRPr="009418C9">
        <w:rPr>
          <w:rFonts w:cs="Arial"/>
          <w:noProof/>
          <w:sz w:val="22"/>
        </w:rPr>
        <w:t>Odgovor se daje kada se za grijanje stana koristi električna energija (TA peći, grijalice, radijatori, klima uređaji i dr.), ili se koristi za zagrijavanje sistema centralnog grijanja u stanu.</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Odgovor 2. Ogrijevno drvo i sl.</w:t>
      </w:r>
    </w:p>
    <w:p w:rsidR="00530CCE" w:rsidRDefault="00FB0876" w:rsidP="00FB0876">
      <w:pPr>
        <w:rPr>
          <w:rFonts w:cs="Arial"/>
          <w:noProof/>
          <w:sz w:val="22"/>
        </w:rPr>
      </w:pPr>
      <w:r w:rsidRPr="009418C9">
        <w:rPr>
          <w:rFonts w:cs="Arial"/>
          <w:noProof/>
          <w:sz w:val="22"/>
        </w:rPr>
        <w:t>Odgovor se daje kada se za grijanje stana koristi ogrijevno drvo i dru</w:t>
      </w:r>
      <w:r w:rsidR="00DA4DB7">
        <w:rPr>
          <w:rFonts w:cs="Arial"/>
          <w:noProof/>
          <w:sz w:val="22"/>
        </w:rPr>
        <w:t xml:space="preserve">gi dostupni proizvodi od drveta, </w:t>
      </w:r>
      <w:r w:rsidRPr="009418C9">
        <w:rPr>
          <w:rFonts w:cs="Arial"/>
          <w:noProof/>
          <w:sz w:val="22"/>
        </w:rPr>
        <w:t xml:space="preserve">bez obzira da li se stan grije sa jednog izvora ili ima instalacije centralnog grijanja u stanu.  </w:t>
      </w:r>
    </w:p>
    <w:p w:rsidR="00FB0876" w:rsidRPr="009418C9" w:rsidRDefault="00FB0876" w:rsidP="002243DF">
      <w:pPr>
        <w:pStyle w:val="ListParagraph"/>
        <w:numPr>
          <w:ilvl w:val="0"/>
          <w:numId w:val="27"/>
        </w:numPr>
        <w:spacing w:before="120" w:line="259" w:lineRule="auto"/>
        <w:rPr>
          <w:rFonts w:cs="Arial"/>
          <w:b/>
          <w:i/>
          <w:noProof/>
          <w:sz w:val="22"/>
        </w:rPr>
      </w:pPr>
      <w:r w:rsidRPr="009418C9">
        <w:rPr>
          <w:rFonts w:cs="Arial"/>
          <w:b/>
          <w:i/>
          <w:noProof/>
          <w:sz w:val="22"/>
        </w:rPr>
        <w:t>Odgovor 3. Drvni peleti i briketi</w:t>
      </w:r>
    </w:p>
    <w:p w:rsidR="00ED77A7" w:rsidRDefault="00FB0876" w:rsidP="00D05E37">
      <w:pPr>
        <w:spacing w:after="120"/>
        <w:rPr>
          <w:rFonts w:cs="Arial"/>
          <w:noProof/>
          <w:sz w:val="22"/>
        </w:rPr>
      </w:pPr>
      <w:r w:rsidRPr="009418C9">
        <w:rPr>
          <w:rFonts w:cs="Arial"/>
          <w:noProof/>
          <w:sz w:val="22"/>
        </w:rPr>
        <w:t>Odgovor se daje kada se za grijanje stana koriste drvni peleti i</w:t>
      </w:r>
      <w:r w:rsidR="00DD7628">
        <w:rPr>
          <w:rFonts w:cs="Arial"/>
          <w:noProof/>
          <w:sz w:val="22"/>
          <w:lang w:val="sr-Latn-ME"/>
        </w:rPr>
        <w:t>/</w:t>
      </w:r>
      <w:r w:rsidRPr="009418C9">
        <w:rPr>
          <w:rFonts w:cs="Arial"/>
          <w:noProof/>
          <w:sz w:val="22"/>
        </w:rPr>
        <w:t xml:space="preserve">ili briketi, bez obzira da li se stan grije sa jednog izvora ili ima instalacije centralnog grijanja u stanu.  </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 xml:space="preserve">Odgovor 4. Ugalj  </w:t>
      </w:r>
    </w:p>
    <w:p w:rsidR="00FB0876" w:rsidRPr="009418C9" w:rsidRDefault="00FB0876" w:rsidP="00D05E37">
      <w:pPr>
        <w:spacing w:after="120"/>
        <w:rPr>
          <w:rFonts w:cs="Arial"/>
          <w:noProof/>
          <w:sz w:val="22"/>
        </w:rPr>
      </w:pPr>
      <w:r w:rsidRPr="009418C9">
        <w:rPr>
          <w:rFonts w:cs="Arial"/>
          <w:noProof/>
          <w:sz w:val="22"/>
        </w:rPr>
        <w:t>Odgovor se daje kada se za grijanje stana koristi ugalj</w:t>
      </w:r>
      <w:r w:rsidR="003B260D">
        <w:rPr>
          <w:rFonts w:cs="Arial"/>
          <w:noProof/>
          <w:sz w:val="22"/>
          <w:lang w:val="sr-Latn-ME"/>
        </w:rPr>
        <w:t>,</w:t>
      </w:r>
      <w:r w:rsidRPr="009418C9">
        <w:rPr>
          <w:rFonts w:cs="Arial"/>
          <w:noProof/>
          <w:sz w:val="22"/>
        </w:rPr>
        <w:t xml:space="preserve"> bez obzira da li se stan grije sa jednog izvora ili ima instalacije centralnog grijanja u stanu.  </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 xml:space="preserve">Odgovor 5. Solarna energija </w:t>
      </w:r>
    </w:p>
    <w:p w:rsidR="008553C5" w:rsidRDefault="00FB0876" w:rsidP="008553C5">
      <w:pPr>
        <w:rPr>
          <w:rFonts w:cs="Arial"/>
          <w:noProof/>
          <w:sz w:val="22"/>
          <w:lang w:val="it-IT"/>
        </w:rPr>
      </w:pPr>
      <w:r w:rsidRPr="009418C9">
        <w:rPr>
          <w:rFonts w:cs="Arial"/>
          <w:noProof/>
          <w:sz w:val="22"/>
          <w:lang w:val="it-IT"/>
        </w:rPr>
        <w:t>Odgovor se daje kada se za grijanje stana koristi solarna energija (kolektori sunčeve energije).</w:t>
      </w:r>
    </w:p>
    <w:p w:rsidR="008553C5" w:rsidRPr="008553C5" w:rsidRDefault="008553C5" w:rsidP="008553C5">
      <w:pPr>
        <w:rPr>
          <w:rFonts w:cs="Arial"/>
          <w:noProof/>
          <w:sz w:val="12"/>
          <w:lang w:val="it-IT"/>
        </w:rPr>
      </w:pP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 xml:space="preserve">Odgovor 6. Ostale vrste energije </w:t>
      </w:r>
    </w:p>
    <w:p w:rsidR="00FB0876" w:rsidRDefault="00FB0876" w:rsidP="00FB0876">
      <w:pPr>
        <w:rPr>
          <w:rFonts w:cs="Arial"/>
          <w:noProof/>
          <w:sz w:val="22"/>
        </w:rPr>
      </w:pPr>
      <w:r w:rsidRPr="009418C9">
        <w:rPr>
          <w:rFonts w:cs="Arial"/>
          <w:noProof/>
          <w:sz w:val="22"/>
        </w:rPr>
        <w:t>Odgovor se daje kada se za grijanje stana koriste neke druge vrste energije koje nijesu ponuđene u prethodnim odgovorima.</w:t>
      </w:r>
    </w:p>
    <w:p w:rsidR="00FB0876" w:rsidRPr="009418C9" w:rsidRDefault="00FB0876" w:rsidP="002243DF">
      <w:pPr>
        <w:pStyle w:val="ListParagraph"/>
        <w:numPr>
          <w:ilvl w:val="0"/>
          <w:numId w:val="27"/>
        </w:numPr>
        <w:spacing w:before="120" w:line="259" w:lineRule="auto"/>
        <w:rPr>
          <w:rFonts w:cs="Arial"/>
          <w:b/>
          <w:i/>
          <w:noProof/>
          <w:sz w:val="22"/>
        </w:rPr>
      </w:pPr>
      <w:r w:rsidRPr="009418C9">
        <w:rPr>
          <w:rFonts w:cs="Arial"/>
          <w:b/>
          <w:i/>
          <w:noProof/>
          <w:sz w:val="22"/>
        </w:rPr>
        <w:t xml:space="preserve">Odgovor 7. Stan nema grijanje  </w:t>
      </w:r>
    </w:p>
    <w:p w:rsidR="00303934" w:rsidRDefault="00FB0876" w:rsidP="00FB0876">
      <w:pPr>
        <w:rPr>
          <w:rFonts w:cs="Arial"/>
          <w:b/>
          <w:noProof/>
          <w:sz w:val="22"/>
          <w:lang w:val="it-IT"/>
        </w:rPr>
      </w:pPr>
      <w:r w:rsidRPr="009418C9">
        <w:rPr>
          <w:rFonts w:cs="Arial"/>
          <w:noProof/>
          <w:sz w:val="22"/>
        </w:rPr>
        <w:t xml:space="preserve">Odgovor se daje kada se stan uopšte ne grije. </w:t>
      </w:r>
    </w:p>
    <w:p w:rsidR="00303934" w:rsidRPr="009418C9" w:rsidRDefault="0095471D" w:rsidP="00303934">
      <w:pPr>
        <w:rPr>
          <w:rFonts w:cs="Arial"/>
          <w:noProof/>
          <w:sz w:val="22"/>
        </w:rPr>
      </w:pPr>
      <w:r w:rsidRPr="00D91445">
        <w:rPr>
          <w:rFonts w:cs="Arial"/>
          <w:noProof/>
          <w:sz w:val="22"/>
          <w:lang w:val="sr-Latn-ME" w:eastAsia="sr-Latn-ME"/>
        </w:rPr>
        <w:drawing>
          <wp:anchor distT="0" distB="0" distL="114300" distR="114300" simplePos="0" relativeHeight="252341760" behindDoc="0" locked="0" layoutInCell="1" allowOverlap="1" wp14:anchorId="0A3E0F29" wp14:editId="09D84827">
            <wp:simplePos x="0" y="0"/>
            <wp:positionH relativeFrom="margin">
              <wp:align>left</wp:align>
            </wp:positionH>
            <wp:positionV relativeFrom="paragraph">
              <wp:posOffset>142240</wp:posOffset>
            </wp:positionV>
            <wp:extent cx="411480" cy="393700"/>
            <wp:effectExtent l="0" t="0" r="7620" b="635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411480" cy="39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934" w:rsidRDefault="0095471D" w:rsidP="00303934">
      <w:pPr>
        <w:rPr>
          <w:rFonts w:cs="Arial"/>
          <w:b/>
          <w:noProof/>
          <w:sz w:val="22"/>
          <w:lang w:val="it-IT"/>
        </w:rPr>
      </w:pPr>
      <w:r w:rsidRPr="00530CCE">
        <w:rPr>
          <w:rFonts w:cs="Arial"/>
          <w:noProof/>
          <w:sz w:val="22"/>
          <w:lang w:val="sr-Latn-ME" w:eastAsia="sr-Latn-ME"/>
        </w:rPr>
        <mc:AlternateContent>
          <mc:Choice Requires="wps">
            <w:drawing>
              <wp:anchor distT="0" distB="0" distL="114300" distR="114300" simplePos="0" relativeHeight="252304896" behindDoc="0" locked="0" layoutInCell="1" allowOverlap="1" wp14:anchorId="4954B2BF" wp14:editId="515A142A">
                <wp:simplePos x="0" y="0"/>
                <wp:positionH relativeFrom="column">
                  <wp:posOffset>695325</wp:posOffset>
                </wp:positionH>
                <wp:positionV relativeFrom="paragraph">
                  <wp:posOffset>53975</wp:posOffset>
                </wp:positionV>
                <wp:extent cx="5463540" cy="342900"/>
                <wp:effectExtent l="0" t="0" r="22860" b="19050"/>
                <wp:wrapNone/>
                <wp:docPr id="169" name="Rectangle: Rounded Corners 169"/>
                <wp:cNvGraphicFramePr/>
                <a:graphic xmlns:a="http://schemas.openxmlformats.org/drawingml/2006/main">
                  <a:graphicData uri="http://schemas.microsoft.com/office/word/2010/wordprocessingShape">
                    <wps:wsp>
                      <wps:cNvSpPr/>
                      <wps:spPr>
                        <a:xfrm>
                          <a:off x="0" y="0"/>
                          <a:ext cx="5463540" cy="342900"/>
                        </a:xfrm>
                        <a:prstGeom prst="roundRect">
                          <a:avLst/>
                        </a:prstGeom>
                        <a:solidFill>
                          <a:sysClr val="window" lastClr="FFFFFF">
                            <a:lumMod val="95000"/>
                          </a:sysClr>
                        </a:solidFill>
                        <a:ln w="6350" cap="flat" cmpd="sng" algn="ctr">
                          <a:solidFill>
                            <a:srgbClr val="4F81BD"/>
                          </a:solidFill>
                          <a:prstDash val="solid"/>
                        </a:ln>
                        <a:effectLst/>
                      </wps:spPr>
                      <wps:txbx>
                        <w:txbxContent>
                          <w:p w:rsidR="00830A90" w:rsidRDefault="00830A90" w:rsidP="00303934">
                            <w:pPr>
                              <w:rPr>
                                <w:rFonts w:cs="Arial"/>
                                <w:b/>
                                <w:noProof/>
                                <w:sz w:val="22"/>
                                <w:lang w:val="it-IT"/>
                              </w:rPr>
                            </w:pPr>
                            <w:r w:rsidRPr="009418C9">
                              <w:rPr>
                                <w:rFonts w:cs="Arial"/>
                                <w:b/>
                                <w:noProof/>
                                <w:sz w:val="22"/>
                                <w:lang w:val="it-IT"/>
                              </w:rPr>
                              <w:t>Za prazan stan pitanje 9 popisivač ostavlja bez odgovora.</w:t>
                            </w:r>
                          </w:p>
                          <w:p w:rsidR="00830A90" w:rsidRDefault="00830A90" w:rsidP="00303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4B2BF" id="Rectangle: Rounded Corners 169" o:spid="_x0000_s1049" style="position:absolute;left:0;text-align:left;margin-left:54.75pt;margin-top:4.25pt;width:430.2pt;height:27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" fillcolor="#f2f2f2" strokecolor="#4f81bd" strokeweight=".5pt">
                <v:textbox>
                  <w:txbxContent>
                    <w:p w:rsidR="00830A90" w:rsidRDefault="00830A90" w:rsidP="00303934">
                      <w:pPr>
                        <w:rPr>
                          <w:rFonts w:cs="Arial"/>
                          <w:b/>
                          <w:noProof/>
                          <w:sz w:val="22"/>
                          <w:lang w:val="it-IT"/>
                        </w:rPr>
                      </w:pPr>
                      <w:r w:rsidRPr="009418C9">
                        <w:rPr>
                          <w:rFonts w:cs="Arial"/>
                          <w:b/>
                          <w:noProof/>
                          <w:sz w:val="22"/>
                          <w:lang w:val="it-IT"/>
                        </w:rPr>
                        <w:t>Za prazan stan pitanje 9 popisivač ostavlja bez odgovora.</w:t>
                      </w:r>
                    </w:p>
                    <w:p w:rsidR="00830A90" w:rsidRDefault="00830A90" w:rsidP="00303934">
                      <w:pPr>
                        <w:jc w:val="center"/>
                      </w:pPr>
                    </w:p>
                  </w:txbxContent>
                </v:textbox>
              </v:roundrect>
            </w:pict>
          </mc:Fallback>
        </mc:AlternateContent>
      </w:r>
    </w:p>
    <w:p w:rsidR="00303934" w:rsidRDefault="00303934" w:rsidP="00303934">
      <w:pPr>
        <w:rPr>
          <w:rFonts w:cs="Arial"/>
          <w:b/>
          <w:noProof/>
          <w:sz w:val="22"/>
          <w:lang w:val="it-IT"/>
        </w:rPr>
      </w:pPr>
    </w:p>
    <w:p w:rsidR="0095471D" w:rsidRDefault="0095471D" w:rsidP="00C101E2">
      <w:pPr>
        <w:spacing w:before="240"/>
        <w:rPr>
          <w:rFonts w:cs="Arial"/>
          <w:b/>
          <w:noProof/>
          <w:sz w:val="22"/>
          <w:lang w:val="it-IT"/>
        </w:rPr>
      </w:pPr>
    </w:p>
    <w:p w:rsidR="00FB0876" w:rsidRPr="009418C9"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9418C9">
        <w:rPr>
          <w:rFonts w:cs="Arial"/>
          <w:b/>
          <w:noProof/>
          <w:sz w:val="22"/>
          <w:lang w:val="it-IT"/>
        </w:rPr>
        <w:t xml:space="preserve">Pitanje 10. Sprat na kome se stan nalazi </w:t>
      </w:r>
    </w:p>
    <w:p w:rsidR="00FB0876" w:rsidRPr="009418C9" w:rsidRDefault="00FB0876" w:rsidP="00D05E37">
      <w:pPr>
        <w:spacing w:before="120" w:after="120"/>
        <w:rPr>
          <w:rFonts w:cs="Arial"/>
          <w:noProof/>
          <w:sz w:val="22"/>
          <w:lang w:val="it-IT"/>
        </w:rPr>
      </w:pPr>
      <w:r w:rsidRPr="009418C9">
        <w:rPr>
          <w:rFonts w:cs="Arial"/>
          <w:noProof/>
          <w:sz w:val="22"/>
          <w:lang w:val="it-IT"/>
        </w:rPr>
        <w:t xml:space="preserve">Sprat na kome se stan nalazi određuje se prema mjestu (položaju) stana u zgradi/kući. Spratovi se broje od prizemlja (prve etaže), pa naviše. Kao sprat se ne računa prizemlje, podrum, suteren ili mansarda. </w:t>
      </w:r>
    </w:p>
    <w:p w:rsidR="00FB0876" w:rsidRPr="009418C9" w:rsidRDefault="00FB0876" w:rsidP="00D05E37">
      <w:pPr>
        <w:spacing w:after="120"/>
        <w:rPr>
          <w:rFonts w:cs="Arial"/>
          <w:noProof/>
          <w:sz w:val="22"/>
          <w:lang w:val="it-IT"/>
        </w:rPr>
      </w:pPr>
      <w:r w:rsidRPr="009418C9">
        <w:rPr>
          <w:rFonts w:cs="Arial"/>
          <w:noProof/>
          <w:sz w:val="22"/>
          <w:lang w:val="it-IT"/>
        </w:rPr>
        <w:t xml:space="preserve">Za stan koji se nalazi na prvom spratu u kućice se upisuje 01, za stan koji se nalazi na drugom spratu upisuje se 02 itd. </w:t>
      </w:r>
    </w:p>
    <w:p w:rsidR="00FB0876" w:rsidRPr="009418C9" w:rsidRDefault="00FB0876" w:rsidP="00D05E37">
      <w:pPr>
        <w:spacing w:after="120"/>
        <w:rPr>
          <w:rFonts w:cs="Arial"/>
          <w:noProof/>
          <w:sz w:val="22"/>
          <w:lang w:val="it-IT"/>
        </w:rPr>
      </w:pPr>
      <w:r w:rsidRPr="009418C9">
        <w:rPr>
          <w:rFonts w:cs="Arial"/>
          <w:noProof/>
          <w:sz w:val="22"/>
          <w:lang w:val="it-IT"/>
        </w:rPr>
        <w:t>Za stanove koji se nalaze u prizemlju (iznad podruma i suterena) ili iznad nivoa zemljišta (ako zgrada</w:t>
      </w:r>
      <w:r w:rsidR="00DD7628">
        <w:rPr>
          <w:rFonts w:cs="Arial"/>
          <w:noProof/>
          <w:sz w:val="22"/>
          <w:lang w:val="it-IT"/>
        </w:rPr>
        <w:t>/</w:t>
      </w:r>
      <w:r w:rsidRPr="009418C9">
        <w:rPr>
          <w:rFonts w:cs="Arial"/>
          <w:noProof/>
          <w:sz w:val="22"/>
          <w:lang w:val="it-IT"/>
        </w:rPr>
        <w:t xml:space="preserve">kuća nema podrum), zatim za polu - trajne i pokretne stambene jedinice (šupa, garaža, vagon, šlep itd.), kao i za stanove koji se nalaze na međuspratu (između prizemlja i prvog sprata), upisuje se 00. </w:t>
      </w:r>
    </w:p>
    <w:p w:rsidR="00FB0876" w:rsidRPr="009418C9" w:rsidRDefault="00FB0876" w:rsidP="00D05E37">
      <w:pPr>
        <w:spacing w:after="120"/>
        <w:rPr>
          <w:rFonts w:cs="Arial"/>
          <w:noProof/>
          <w:sz w:val="22"/>
          <w:lang w:val="it-IT"/>
        </w:rPr>
      </w:pPr>
      <w:r w:rsidRPr="009418C9">
        <w:rPr>
          <w:rFonts w:cs="Arial"/>
          <w:noProof/>
          <w:sz w:val="22"/>
          <w:lang w:val="it-IT"/>
        </w:rPr>
        <w:t>Prizemlje je prva etaža u zgradi</w:t>
      </w:r>
      <w:r w:rsidR="00DD7628">
        <w:rPr>
          <w:rFonts w:cs="Arial"/>
          <w:noProof/>
          <w:sz w:val="22"/>
          <w:lang w:val="it-IT"/>
        </w:rPr>
        <w:t>/</w:t>
      </w:r>
      <w:r w:rsidRPr="009418C9">
        <w:rPr>
          <w:rFonts w:cs="Arial"/>
          <w:noProof/>
          <w:sz w:val="22"/>
          <w:lang w:val="it-IT"/>
        </w:rPr>
        <w:t xml:space="preserve">kući, iznad podruma i suterena ili iznad nivoa zemljišta (ako zgrada/kuća nema podrum), na kome se nalaze izgrađene stambene ili poslovne prostorije. </w:t>
      </w:r>
    </w:p>
    <w:p w:rsidR="00FB0876" w:rsidRPr="009418C9" w:rsidRDefault="00FB0876" w:rsidP="00D05E37">
      <w:pPr>
        <w:spacing w:after="120"/>
        <w:rPr>
          <w:rFonts w:cs="Arial"/>
          <w:noProof/>
          <w:sz w:val="22"/>
          <w:lang w:val="it-IT"/>
        </w:rPr>
      </w:pPr>
      <w:r w:rsidRPr="009418C9">
        <w:rPr>
          <w:rFonts w:cs="Arial"/>
          <w:noProof/>
          <w:sz w:val="22"/>
          <w:lang w:val="it-IT"/>
        </w:rPr>
        <w:t xml:space="preserve">Međusprat se nalazi između prizemlja i prvog sprata i to obično u slučajevima kada su u dijelu prizemlja smješteni lokali. Konstruktivno je povezan sa prizemljem, a od prvog sprata ih dijeli zajednička međuspratna konstrukcija, zbog čega međusprat treba računati kao prizemlje. </w:t>
      </w:r>
    </w:p>
    <w:p w:rsidR="00FB0876" w:rsidRPr="009418C9" w:rsidRDefault="00FB0876" w:rsidP="00D05E37">
      <w:pPr>
        <w:spacing w:after="120"/>
        <w:rPr>
          <w:rFonts w:cs="Arial"/>
          <w:noProof/>
          <w:sz w:val="22"/>
          <w:lang w:val="it-IT"/>
        </w:rPr>
      </w:pPr>
      <w:r w:rsidRPr="009418C9">
        <w:rPr>
          <w:rFonts w:cs="Arial"/>
          <w:noProof/>
          <w:sz w:val="22"/>
          <w:lang w:val="it-IT"/>
        </w:rPr>
        <w:t xml:space="preserve">Za stanove koji se nalaze u podrumu upisuje se 60. </w:t>
      </w:r>
    </w:p>
    <w:p w:rsidR="00FB0876" w:rsidRPr="009418C9" w:rsidRDefault="00FB0876" w:rsidP="00D05E37">
      <w:pPr>
        <w:spacing w:after="120"/>
        <w:rPr>
          <w:rFonts w:cs="Arial"/>
          <w:noProof/>
          <w:sz w:val="22"/>
          <w:lang w:val="it-IT"/>
        </w:rPr>
      </w:pPr>
      <w:r w:rsidRPr="009418C9">
        <w:rPr>
          <w:rFonts w:cs="Arial"/>
          <w:noProof/>
          <w:sz w:val="22"/>
          <w:lang w:val="it-IT"/>
        </w:rPr>
        <w:t>Kao podrum smatraju se prostorije u zgradi</w:t>
      </w:r>
      <w:r w:rsidR="00DD7628">
        <w:rPr>
          <w:rFonts w:cs="Arial"/>
          <w:noProof/>
          <w:sz w:val="22"/>
          <w:lang w:val="it-IT"/>
        </w:rPr>
        <w:t>/</w:t>
      </w:r>
      <w:r w:rsidRPr="009418C9">
        <w:rPr>
          <w:rFonts w:cs="Arial"/>
          <w:noProof/>
          <w:sz w:val="22"/>
          <w:lang w:val="it-IT"/>
        </w:rPr>
        <w:t xml:space="preserve">kući čiji se pod nalazi ispod površine zemlje i to na dubini većoj od 1m. </w:t>
      </w:r>
    </w:p>
    <w:p w:rsidR="00FB0876" w:rsidRPr="009418C9" w:rsidRDefault="00FB0876" w:rsidP="00D05E37">
      <w:pPr>
        <w:spacing w:after="120"/>
        <w:rPr>
          <w:rFonts w:cs="Arial"/>
          <w:noProof/>
          <w:sz w:val="22"/>
          <w:lang w:val="it-IT"/>
        </w:rPr>
      </w:pPr>
      <w:r w:rsidRPr="009418C9">
        <w:rPr>
          <w:rFonts w:cs="Arial"/>
          <w:noProof/>
          <w:sz w:val="22"/>
          <w:lang w:val="it-IT"/>
        </w:rPr>
        <w:t xml:space="preserve">Za stanove koji se nalaze u suterenu upisuje se 70. </w:t>
      </w:r>
    </w:p>
    <w:p w:rsidR="00FB0876" w:rsidRPr="009418C9" w:rsidRDefault="00FB0876" w:rsidP="00D05E37">
      <w:pPr>
        <w:spacing w:after="120"/>
        <w:rPr>
          <w:rFonts w:cs="Arial"/>
          <w:noProof/>
          <w:sz w:val="22"/>
          <w:lang w:val="it-IT"/>
        </w:rPr>
      </w:pPr>
      <w:r w:rsidRPr="009418C9">
        <w:rPr>
          <w:rFonts w:cs="Arial"/>
          <w:noProof/>
          <w:sz w:val="22"/>
          <w:lang w:val="it-IT"/>
        </w:rPr>
        <w:t xml:space="preserve">Kao suteren smatraju se prostorije u zgradi/kući čiji se pod nalazi ispod površine zemlje, na dubini manjoj od 1m. </w:t>
      </w:r>
    </w:p>
    <w:p w:rsidR="00FB0876" w:rsidRPr="009418C9" w:rsidRDefault="00FB0876" w:rsidP="00D05E37">
      <w:pPr>
        <w:spacing w:after="120"/>
        <w:rPr>
          <w:rFonts w:cs="Arial"/>
          <w:noProof/>
          <w:sz w:val="22"/>
          <w:lang w:val="it-IT"/>
        </w:rPr>
      </w:pPr>
      <w:r w:rsidRPr="009418C9">
        <w:rPr>
          <w:rFonts w:cs="Arial"/>
          <w:noProof/>
          <w:sz w:val="22"/>
          <w:lang w:val="it-IT"/>
        </w:rPr>
        <w:t xml:space="preserve">Za stanove koji se nalaze na mansardi - potkrovlju ili tavanu upisuje se 80. </w:t>
      </w:r>
    </w:p>
    <w:p w:rsidR="00FB0876" w:rsidRPr="009418C9" w:rsidRDefault="00FB0876" w:rsidP="00D05E37">
      <w:pPr>
        <w:spacing w:after="120"/>
        <w:rPr>
          <w:rFonts w:cs="Arial"/>
          <w:noProof/>
          <w:sz w:val="22"/>
          <w:lang w:val="it-IT"/>
        </w:rPr>
      </w:pPr>
      <w:r w:rsidRPr="009418C9">
        <w:rPr>
          <w:rFonts w:cs="Arial"/>
          <w:noProof/>
          <w:sz w:val="22"/>
          <w:lang w:val="it-IT"/>
        </w:rPr>
        <w:t xml:space="preserve">Kao mansarda - potkrovlje smatraju se prostorije koje su izgrađene unutar krovne konstrukcije zgrade/kuće, a prilagođene su za stanovanje. </w:t>
      </w:r>
    </w:p>
    <w:p w:rsidR="00FB0876" w:rsidRPr="009418C9" w:rsidRDefault="00FB0876" w:rsidP="00D05E37">
      <w:pPr>
        <w:spacing w:after="120"/>
        <w:rPr>
          <w:rFonts w:cs="Arial"/>
          <w:noProof/>
          <w:sz w:val="22"/>
          <w:lang w:val="it-IT"/>
        </w:rPr>
      </w:pPr>
      <w:r w:rsidRPr="009418C9">
        <w:rPr>
          <w:rFonts w:cs="Arial"/>
          <w:noProof/>
          <w:sz w:val="22"/>
          <w:lang w:val="it-IT"/>
        </w:rPr>
        <w:t xml:space="preserve">Za stanove koji se nalaze u dvije etaže i to samo u porodičnim kućama, upisuje se 90. </w:t>
      </w:r>
    </w:p>
    <w:p w:rsidR="00FB0876" w:rsidRPr="009418C9" w:rsidRDefault="00FB0876" w:rsidP="00D05E37">
      <w:pPr>
        <w:spacing w:after="120"/>
        <w:rPr>
          <w:rFonts w:cs="Arial"/>
          <w:noProof/>
          <w:sz w:val="22"/>
          <w:lang w:val="it-IT"/>
        </w:rPr>
      </w:pPr>
      <w:r w:rsidRPr="009418C9">
        <w:rPr>
          <w:rFonts w:cs="Arial"/>
          <w:noProof/>
          <w:sz w:val="22"/>
          <w:lang w:val="it-IT"/>
        </w:rPr>
        <w:t xml:space="preserve">Za stanove koji se nalaze u dvije etaže, ali u višespratnim zgradama, upisuje se broj sprata sa koga se ulazi u stan. Kao stan u dvije etaže smatra se stan koji ima jedan ulaz, a raspored prostorija na dva nivoa. </w:t>
      </w:r>
    </w:p>
    <w:p w:rsidR="00FB0876" w:rsidRPr="009418C9" w:rsidRDefault="00FB0876" w:rsidP="00D05E37">
      <w:pPr>
        <w:spacing w:after="120"/>
        <w:rPr>
          <w:rFonts w:cs="Arial"/>
          <w:noProof/>
          <w:sz w:val="22"/>
          <w:lang w:val="it-IT"/>
        </w:rPr>
      </w:pPr>
      <w:r w:rsidRPr="009418C9">
        <w:rPr>
          <w:rFonts w:cs="Arial"/>
          <w:noProof/>
          <w:sz w:val="22"/>
          <w:lang w:val="it-IT"/>
        </w:rPr>
        <w:t>Poluspratovi se javljaju u slučaju kada zgrada</w:t>
      </w:r>
      <w:r w:rsidR="00DD7628">
        <w:rPr>
          <w:rFonts w:cs="Arial"/>
          <w:noProof/>
          <w:sz w:val="22"/>
          <w:lang w:val="it-IT"/>
        </w:rPr>
        <w:t>/</w:t>
      </w:r>
      <w:r w:rsidRPr="009418C9">
        <w:rPr>
          <w:rFonts w:cs="Arial"/>
          <w:noProof/>
          <w:sz w:val="22"/>
          <w:lang w:val="it-IT"/>
        </w:rPr>
        <w:t xml:space="preserve">kuća ima jedan ili više spratova, a horizontalna podjela na spratove nije sprovedena u jednoj ravni kroz cijelu zgradu/kuću. Obično je podjela izvršena na polovini zgrade/kuće, a razlika u visini poda jednog i drugog dijela je pola visine sprata. Tako se dva polusprata koje spaja donji stepenišni krak smatraju jednim spratom. </w:t>
      </w:r>
    </w:p>
    <w:p w:rsidR="00303934" w:rsidRPr="009418C9" w:rsidRDefault="000315C3" w:rsidP="00303934">
      <w:pPr>
        <w:rPr>
          <w:rFonts w:cs="Arial"/>
          <w:noProof/>
          <w:sz w:val="22"/>
        </w:rPr>
      </w:pPr>
      <w:r w:rsidRPr="00530CCE">
        <w:rPr>
          <w:rFonts w:cs="Arial"/>
          <w:noProof/>
          <w:sz w:val="22"/>
          <w:lang w:val="sr-Latn-ME" w:eastAsia="sr-Latn-ME"/>
        </w:rPr>
        <mc:AlternateContent>
          <mc:Choice Requires="wps">
            <w:drawing>
              <wp:anchor distT="0" distB="0" distL="114300" distR="114300" simplePos="0" relativeHeight="252307968" behindDoc="0" locked="0" layoutInCell="1" allowOverlap="1" wp14:anchorId="07C473BE" wp14:editId="1698E364">
                <wp:simplePos x="0" y="0"/>
                <wp:positionH relativeFrom="margin">
                  <wp:align>right</wp:align>
                </wp:positionH>
                <wp:positionV relativeFrom="paragraph">
                  <wp:posOffset>143342</wp:posOffset>
                </wp:positionV>
                <wp:extent cx="5559593" cy="390525"/>
                <wp:effectExtent l="0" t="0" r="22225" b="28575"/>
                <wp:wrapNone/>
                <wp:docPr id="184" name="Rectangle: Rounded Corners 184"/>
                <wp:cNvGraphicFramePr/>
                <a:graphic xmlns:a="http://schemas.openxmlformats.org/drawingml/2006/main">
                  <a:graphicData uri="http://schemas.microsoft.com/office/word/2010/wordprocessingShape">
                    <wps:wsp>
                      <wps:cNvSpPr/>
                      <wps:spPr>
                        <a:xfrm>
                          <a:off x="0" y="0"/>
                          <a:ext cx="5559593" cy="390525"/>
                        </a:xfrm>
                        <a:prstGeom prst="roundRect">
                          <a:avLst/>
                        </a:prstGeom>
                        <a:solidFill>
                          <a:sysClr val="window" lastClr="FFFFFF">
                            <a:lumMod val="95000"/>
                          </a:sysClr>
                        </a:solidFill>
                        <a:ln w="6350" cap="flat" cmpd="sng" algn="ctr">
                          <a:solidFill>
                            <a:srgbClr val="4F81BD"/>
                          </a:solidFill>
                          <a:prstDash val="solid"/>
                        </a:ln>
                        <a:effectLst/>
                      </wps:spPr>
                      <wps:txbx>
                        <w:txbxContent>
                          <w:p w:rsidR="00830A90" w:rsidRDefault="00830A90" w:rsidP="00303934">
                            <w:r w:rsidRPr="009418C9">
                              <w:rPr>
                                <w:rFonts w:cs="Arial"/>
                                <w:b/>
                                <w:noProof/>
                                <w:sz w:val="22"/>
                                <w:lang w:val="it-IT"/>
                              </w:rPr>
                              <w:t>Za prazan stan na pitanje 10 popisivač je obavezan dati odgovor.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473BE" id="Rectangle: Rounded Corners 184" o:spid="_x0000_s1050" style="position:absolute;left:0;text-align:left;margin-left:386.55pt;margin-top:11.3pt;width:437.75pt;height:30.75pt;z-index:25230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" fillcolor="#f2f2f2" strokecolor="#4f81bd" strokeweight=".5pt">
                <v:textbox>
                  <w:txbxContent>
                    <w:p w:rsidR="00830A90" w:rsidRDefault="00830A90" w:rsidP="00303934">
                      <w:r w:rsidRPr="009418C9">
                        <w:rPr>
                          <w:rFonts w:cs="Arial"/>
                          <w:b/>
                          <w:noProof/>
                          <w:sz w:val="22"/>
                          <w:lang w:val="it-IT"/>
                        </w:rPr>
                        <w:t>Za prazan stan na pitanje 10 popisivač je obavezan dati odgovor.</w:t>
                      </w:r>
                    </w:p>
                  </w:txbxContent>
                </v:textbox>
                <w10:wrap anchorx="margin"/>
              </v:roundrect>
            </w:pict>
          </mc:Fallback>
        </mc:AlternateContent>
      </w:r>
      <w:r w:rsidR="0095471D" w:rsidRPr="00D91445">
        <w:rPr>
          <w:rFonts w:cs="Arial"/>
          <w:noProof/>
          <w:sz w:val="22"/>
          <w:lang w:val="sr-Latn-ME" w:eastAsia="sr-Latn-ME"/>
        </w:rPr>
        <w:drawing>
          <wp:anchor distT="0" distB="0" distL="114300" distR="114300" simplePos="0" relativeHeight="252308992" behindDoc="0" locked="0" layoutInCell="1" allowOverlap="1" wp14:anchorId="025842FB" wp14:editId="0F0E4DE2">
            <wp:simplePos x="0" y="0"/>
            <wp:positionH relativeFrom="column">
              <wp:posOffset>45720</wp:posOffset>
            </wp:positionH>
            <wp:positionV relativeFrom="paragraph">
              <wp:posOffset>1270</wp:posOffset>
            </wp:positionV>
            <wp:extent cx="441960" cy="422275"/>
            <wp:effectExtent l="0" t="0" r="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441960" cy="42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934" w:rsidRDefault="00303934" w:rsidP="00303934">
      <w:pPr>
        <w:rPr>
          <w:rFonts w:cs="Arial"/>
          <w:b/>
          <w:noProof/>
          <w:sz w:val="22"/>
          <w:lang w:val="it-IT"/>
        </w:rPr>
      </w:pPr>
    </w:p>
    <w:p w:rsidR="00303934" w:rsidRDefault="00303934" w:rsidP="00303934">
      <w:pPr>
        <w:rPr>
          <w:rFonts w:cs="Arial"/>
          <w:b/>
          <w:noProof/>
          <w:sz w:val="22"/>
          <w:lang w:val="it-IT"/>
        </w:rPr>
      </w:pPr>
    </w:p>
    <w:p w:rsidR="00303934" w:rsidRPr="001059C1" w:rsidRDefault="00303934" w:rsidP="00872C72">
      <w:pPr>
        <w:ind w:firstLine="720"/>
        <w:rPr>
          <w:rFonts w:cs="Arial"/>
          <w:b/>
          <w:noProof/>
          <w:sz w:val="2"/>
          <w:lang w:val="it-IT"/>
        </w:rPr>
      </w:pPr>
    </w:p>
    <w:p w:rsidR="00872C72" w:rsidRDefault="00872C72" w:rsidP="00C101E2">
      <w:pPr>
        <w:spacing w:before="240"/>
        <w:ind w:firstLine="720"/>
        <w:rPr>
          <w:rFonts w:cs="Arial"/>
          <w:b/>
          <w:noProof/>
          <w:sz w:val="22"/>
          <w:lang w:val="it-IT"/>
        </w:rPr>
      </w:pPr>
    </w:p>
    <w:p w:rsidR="00FB0876" w:rsidRPr="009418C9"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9418C9">
        <w:rPr>
          <w:rFonts w:cs="Arial"/>
          <w:b/>
          <w:noProof/>
          <w:sz w:val="22"/>
          <w:lang w:val="it-IT"/>
        </w:rPr>
        <w:t>Pitanje 11. Godina izgradnje zgrade</w:t>
      </w:r>
      <w:r w:rsidR="00DD7628">
        <w:rPr>
          <w:rFonts w:cs="Arial"/>
          <w:b/>
          <w:noProof/>
          <w:sz w:val="22"/>
          <w:lang w:val="it-IT"/>
        </w:rPr>
        <w:t>/</w:t>
      </w:r>
      <w:r w:rsidRPr="009418C9">
        <w:rPr>
          <w:rFonts w:cs="Arial"/>
          <w:b/>
          <w:noProof/>
          <w:sz w:val="22"/>
          <w:lang w:val="it-IT"/>
        </w:rPr>
        <w:t xml:space="preserve">kuće </w:t>
      </w:r>
    </w:p>
    <w:p w:rsidR="00FB0876" w:rsidRPr="009418C9" w:rsidRDefault="00FB0876" w:rsidP="00D05E37">
      <w:pPr>
        <w:spacing w:before="120" w:after="120"/>
        <w:rPr>
          <w:rFonts w:cs="Arial"/>
          <w:noProof/>
          <w:sz w:val="22"/>
          <w:lang w:val="it-IT"/>
        </w:rPr>
      </w:pPr>
      <w:r w:rsidRPr="009418C9">
        <w:rPr>
          <w:rFonts w:cs="Arial"/>
          <w:noProof/>
          <w:sz w:val="22"/>
          <w:lang w:val="it-IT"/>
        </w:rPr>
        <w:t>Kao odgovor na ovo pitanje, u kućice se upisuje godina izgradnje zgrade</w:t>
      </w:r>
      <w:r w:rsidR="00DD7628">
        <w:rPr>
          <w:rFonts w:cs="Arial"/>
          <w:noProof/>
          <w:sz w:val="22"/>
          <w:lang w:val="it-IT"/>
        </w:rPr>
        <w:t>/</w:t>
      </w:r>
      <w:r w:rsidRPr="009418C9">
        <w:rPr>
          <w:rFonts w:cs="Arial"/>
          <w:noProof/>
          <w:sz w:val="22"/>
          <w:lang w:val="it-IT"/>
        </w:rPr>
        <w:t>kuće u kojoj se stan nalazi. Za zgrade</w:t>
      </w:r>
      <w:r w:rsidR="00DD7628">
        <w:rPr>
          <w:rFonts w:cs="Arial"/>
          <w:noProof/>
          <w:sz w:val="22"/>
          <w:lang w:val="it-IT"/>
        </w:rPr>
        <w:t>/</w:t>
      </w:r>
      <w:r w:rsidRPr="009418C9">
        <w:rPr>
          <w:rFonts w:cs="Arial"/>
          <w:noProof/>
          <w:sz w:val="22"/>
          <w:lang w:val="it-IT"/>
        </w:rPr>
        <w:t xml:space="preserve">kuće sagrađene 1919. godine i ranije upisuje se 1919. </w:t>
      </w:r>
    </w:p>
    <w:p w:rsidR="00FB0876" w:rsidRPr="009418C9" w:rsidRDefault="00FB0876" w:rsidP="00D05E37">
      <w:pPr>
        <w:spacing w:after="120"/>
        <w:rPr>
          <w:rFonts w:cs="Arial"/>
          <w:noProof/>
          <w:sz w:val="22"/>
          <w:lang w:val="it-IT"/>
        </w:rPr>
      </w:pPr>
      <w:r w:rsidRPr="009418C9">
        <w:rPr>
          <w:rFonts w:cs="Arial"/>
          <w:noProof/>
          <w:sz w:val="22"/>
          <w:lang w:val="it-IT"/>
        </w:rPr>
        <w:t>Za zgrade</w:t>
      </w:r>
      <w:r w:rsidR="00DD7628">
        <w:rPr>
          <w:rFonts w:cs="Arial"/>
          <w:noProof/>
          <w:sz w:val="22"/>
          <w:lang w:val="it-IT"/>
        </w:rPr>
        <w:t>/</w:t>
      </w:r>
      <w:r w:rsidRPr="009418C9">
        <w:rPr>
          <w:rFonts w:cs="Arial"/>
          <w:noProof/>
          <w:sz w:val="22"/>
          <w:lang w:val="it-IT"/>
        </w:rPr>
        <w:t xml:space="preserve">kuće koje su oštećene ili skoro uništene, pa su kasnije rekonstruisane, odnosno sanirane, upisuje se godina rekonstrukcije, odnosno sanacije, a ne godina prvobitne izgradnje. </w:t>
      </w:r>
    </w:p>
    <w:p w:rsidR="00FB0876" w:rsidRPr="009418C9" w:rsidRDefault="00FB0876" w:rsidP="00D05E37">
      <w:pPr>
        <w:spacing w:after="120"/>
        <w:rPr>
          <w:rFonts w:cs="Arial"/>
          <w:noProof/>
          <w:sz w:val="22"/>
          <w:lang w:val="it-IT"/>
        </w:rPr>
      </w:pPr>
      <w:r w:rsidRPr="009418C9">
        <w:rPr>
          <w:rFonts w:cs="Arial"/>
          <w:noProof/>
          <w:sz w:val="22"/>
          <w:lang w:val="it-IT"/>
        </w:rPr>
        <w:t>Za stan koji se nalazi u dograđenom ili adaptiranom dijelu zgrade</w:t>
      </w:r>
      <w:r w:rsidR="00DD7628">
        <w:rPr>
          <w:rFonts w:cs="Arial"/>
          <w:noProof/>
          <w:sz w:val="22"/>
          <w:lang w:val="it-IT"/>
        </w:rPr>
        <w:t>/</w:t>
      </w:r>
      <w:r w:rsidRPr="009418C9">
        <w:rPr>
          <w:rFonts w:cs="Arial"/>
          <w:noProof/>
          <w:sz w:val="22"/>
          <w:lang w:val="it-IT"/>
        </w:rPr>
        <w:t xml:space="preserve">kuće upisuje se godina dogradnje, odnosno adaptacije. </w:t>
      </w:r>
    </w:p>
    <w:p w:rsidR="00FB0876" w:rsidRPr="009418C9" w:rsidRDefault="00FB0876" w:rsidP="00D05E37">
      <w:pPr>
        <w:spacing w:after="120"/>
        <w:rPr>
          <w:rFonts w:cs="Arial"/>
          <w:noProof/>
          <w:sz w:val="22"/>
          <w:lang w:val="it-IT"/>
        </w:rPr>
      </w:pPr>
      <w:r w:rsidRPr="009418C9">
        <w:rPr>
          <w:rFonts w:cs="Arial"/>
          <w:noProof/>
          <w:sz w:val="22"/>
          <w:lang w:val="it-IT"/>
        </w:rPr>
        <w:t>Za završen stan koji se nalazi u nezavršenoj zgradi</w:t>
      </w:r>
      <w:r w:rsidR="00DD7628">
        <w:rPr>
          <w:rFonts w:cs="Arial"/>
          <w:noProof/>
          <w:sz w:val="22"/>
          <w:lang w:val="it-IT"/>
        </w:rPr>
        <w:t>/</w:t>
      </w:r>
      <w:r w:rsidRPr="009418C9">
        <w:rPr>
          <w:rFonts w:cs="Arial"/>
          <w:noProof/>
          <w:sz w:val="22"/>
          <w:lang w:val="it-IT"/>
        </w:rPr>
        <w:t xml:space="preserve">kući upisuje se godina završetka izgradnje stana. </w:t>
      </w:r>
    </w:p>
    <w:p w:rsidR="00FB0876" w:rsidRPr="009418C9" w:rsidRDefault="00FB0876" w:rsidP="00D05E37">
      <w:pPr>
        <w:spacing w:after="120"/>
        <w:rPr>
          <w:rFonts w:cs="Arial"/>
          <w:noProof/>
          <w:sz w:val="22"/>
          <w:lang w:val="it-IT"/>
        </w:rPr>
      </w:pPr>
      <w:r w:rsidRPr="009418C9">
        <w:rPr>
          <w:rFonts w:cs="Arial"/>
          <w:noProof/>
          <w:sz w:val="22"/>
          <w:lang w:val="it-IT"/>
        </w:rPr>
        <w:t xml:space="preserve">Za nezavršen, a nastanjen stan upisuje se 9997. </w:t>
      </w:r>
    </w:p>
    <w:p w:rsidR="00FB0876" w:rsidRDefault="00FB0876" w:rsidP="00D05E37">
      <w:pPr>
        <w:spacing w:after="120"/>
        <w:rPr>
          <w:rFonts w:cs="Arial"/>
          <w:noProof/>
          <w:sz w:val="22"/>
          <w:lang w:val="it-IT"/>
        </w:rPr>
      </w:pPr>
      <w:r w:rsidRPr="009418C9">
        <w:rPr>
          <w:rFonts w:cs="Arial"/>
          <w:noProof/>
          <w:sz w:val="22"/>
          <w:lang w:val="it-IT"/>
        </w:rPr>
        <w:t>Za ostale prostorije</w:t>
      </w:r>
      <w:r w:rsidR="00DD7628">
        <w:rPr>
          <w:rFonts w:cs="Arial"/>
          <w:noProof/>
          <w:sz w:val="22"/>
          <w:lang w:val="it-IT"/>
        </w:rPr>
        <w:t>/</w:t>
      </w:r>
      <w:r w:rsidRPr="009418C9">
        <w:rPr>
          <w:rFonts w:cs="Arial"/>
          <w:noProof/>
          <w:sz w:val="22"/>
          <w:lang w:val="it-IT"/>
        </w:rPr>
        <w:t xml:space="preserve">objekte koji se u vrijeme popisa koriste za stanovanje upisuje se 9998. </w:t>
      </w:r>
    </w:p>
    <w:p w:rsidR="00FF3722" w:rsidRPr="00FF1195" w:rsidRDefault="00FF3722" w:rsidP="00D05E37">
      <w:pPr>
        <w:spacing w:after="120"/>
        <w:rPr>
          <w:rFonts w:cs="Arial"/>
          <w:noProof/>
          <w:color w:val="auto"/>
          <w:sz w:val="22"/>
          <w:lang w:val="it-IT"/>
        </w:rPr>
      </w:pPr>
      <w:r w:rsidRPr="00FF1195">
        <w:rPr>
          <w:rFonts w:cs="Arial"/>
          <w:noProof/>
          <w:color w:val="auto"/>
          <w:sz w:val="22"/>
          <w:lang w:val="it-IT"/>
        </w:rPr>
        <w:t>U slučaju da se ne može utvrditi tačna godina izgradnje, popisivač treba u razgovoru sa ispitanikom da utvrdi približnu godinu izgradnje.</w:t>
      </w:r>
    </w:p>
    <w:p w:rsidR="00D05E37" w:rsidRDefault="00513B25" w:rsidP="00FB0876">
      <w:pPr>
        <w:rPr>
          <w:rFonts w:cs="Arial"/>
          <w:b/>
          <w:noProof/>
          <w:sz w:val="22"/>
          <w:lang w:val="it-IT"/>
        </w:rPr>
      </w:pPr>
      <w:r w:rsidRPr="00254B9B">
        <w:rPr>
          <w:rFonts w:cs="Arial"/>
          <w:noProof/>
          <w:sz w:val="22"/>
          <w:lang w:val="sr-Latn-ME" w:eastAsia="sr-Latn-ME"/>
        </w:rPr>
        <mc:AlternateContent>
          <mc:Choice Requires="wps">
            <w:drawing>
              <wp:anchor distT="0" distB="0" distL="114300" distR="114300" simplePos="0" relativeHeight="252275200" behindDoc="0" locked="0" layoutInCell="1" allowOverlap="1" wp14:anchorId="32CEA182" wp14:editId="3C16D0DE">
                <wp:simplePos x="0" y="0"/>
                <wp:positionH relativeFrom="margin">
                  <wp:align>right</wp:align>
                </wp:positionH>
                <wp:positionV relativeFrom="paragraph">
                  <wp:posOffset>15875</wp:posOffset>
                </wp:positionV>
                <wp:extent cx="5560060" cy="895350"/>
                <wp:effectExtent l="0" t="0" r="21590" b="19050"/>
                <wp:wrapNone/>
                <wp:docPr id="194" name="Rectangle: Rounded Corners 194"/>
                <wp:cNvGraphicFramePr/>
                <a:graphic xmlns:a="http://schemas.openxmlformats.org/drawingml/2006/main">
                  <a:graphicData uri="http://schemas.microsoft.com/office/word/2010/wordprocessingShape">
                    <wps:wsp>
                      <wps:cNvSpPr/>
                      <wps:spPr>
                        <a:xfrm>
                          <a:off x="0" y="0"/>
                          <a:ext cx="5560060" cy="895350"/>
                        </a:xfrm>
                        <a:prstGeom prst="roundRect">
                          <a:avLst/>
                        </a:prstGeom>
                        <a:solidFill>
                          <a:sysClr val="window" lastClr="FFFFFF">
                            <a:lumMod val="95000"/>
                          </a:sysClr>
                        </a:solidFill>
                        <a:ln w="6350" cap="flat" cmpd="sng" algn="ctr">
                          <a:solidFill>
                            <a:srgbClr val="4F81BD"/>
                          </a:solidFill>
                          <a:prstDash val="solid"/>
                        </a:ln>
                        <a:effectLst/>
                      </wps:spPr>
                      <wps:txbx>
                        <w:txbxContent>
                          <w:p w:rsidR="00830A90" w:rsidRPr="00254B9B" w:rsidRDefault="00830A90" w:rsidP="00254B9B">
                            <w:pPr>
                              <w:rPr>
                                <w:rFonts w:cs="Arial"/>
                                <w:noProof/>
                                <w:sz w:val="22"/>
                                <w:lang w:val="it-IT"/>
                              </w:rPr>
                            </w:pPr>
                            <w:r w:rsidRPr="00254B9B">
                              <w:rPr>
                                <w:rFonts w:cs="Arial"/>
                                <w:noProof/>
                                <w:sz w:val="22"/>
                                <w:lang w:val="it-IT"/>
                              </w:rPr>
                              <w:t xml:space="preserve">Za prazan stan na pitanje 11. popisivač je obavezan da procijeni godinu izgradnje. </w:t>
                            </w:r>
                          </w:p>
                          <w:p w:rsidR="00830A90" w:rsidRPr="00254B9B" w:rsidRDefault="00830A90" w:rsidP="006A54BC">
                            <w:pPr>
                              <w:pStyle w:val="ListParagraph"/>
                              <w:numPr>
                                <w:ilvl w:val="0"/>
                                <w:numId w:val="37"/>
                              </w:numPr>
                              <w:spacing w:after="160" w:line="259" w:lineRule="auto"/>
                              <w:rPr>
                                <w:rFonts w:cs="Arial"/>
                                <w:noProof/>
                                <w:sz w:val="22"/>
                                <w:lang w:val="it-IT"/>
                              </w:rPr>
                            </w:pPr>
                            <w:r w:rsidRPr="00254B9B">
                              <w:rPr>
                                <w:rFonts w:cs="Arial"/>
                                <w:noProof/>
                                <w:sz w:val="22"/>
                                <w:lang w:val="it-IT"/>
                              </w:rPr>
                              <w:t xml:space="preserve">u višestambenim zgradama prema ostalim stanovima,  </w:t>
                            </w:r>
                          </w:p>
                          <w:p w:rsidR="00830A90" w:rsidRPr="00254B9B" w:rsidRDefault="00830A90" w:rsidP="006A54BC">
                            <w:pPr>
                              <w:pStyle w:val="ListParagraph"/>
                              <w:numPr>
                                <w:ilvl w:val="0"/>
                                <w:numId w:val="37"/>
                              </w:numPr>
                              <w:spacing w:after="160" w:line="259" w:lineRule="auto"/>
                              <w:rPr>
                                <w:rFonts w:cs="Arial"/>
                                <w:noProof/>
                                <w:sz w:val="22"/>
                                <w:lang w:val="it-IT"/>
                              </w:rPr>
                            </w:pPr>
                            <w:r w:rsidRPr="00254B9B">
                              <w:rPr>
                                <w:rFonts w:cs="Arial"/>
                                <w:noProof/>
                                <w:sz w:val="22"/>
                                <w:lang w:val="it-IT"/>
                              </w:rPr>
                              <w:t>u ostalim zgradama/kućama na osnovu izjave lica iz najbliže okoline, a ako to nije moguće ostavlja pitanje bez odgovora.</w:t>
                            </w:r>
                          </w:p>
                          <w:p w:rsidR="00830A90" w:rsidRDefault="00830A90" w:rsidP="00254B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EA182" id="Rectangle: Rounded Corners 194" o:spid="_x0000_s1051" style="position:absolute;left:0;text-align:left;margin-left:386.6pt;margin-top:1.25pt;width:437.8pt;height:70.5pt;z-index:252275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" fillcolor="#f2f2f2" strokecolor="#4f81bd" strokeweight=".5pt">
                <v:textbox>
                  <w:txbxContent>
                    <w:p w:rsidR="00830A90" w:rsidRPr="00254B9B" w:rsidRDefault="00830A90" w:rsidP="00254B9B">
                      <w:pPr>
                        <w:rPr>
                          <w:rFonts w:cs="Arial"/>
                          <w:noProof/>
                          <w:sz w:val="22"/>
                          <w:lang w:val="it-IT"/>
                        </w:rPr>
                      </w:pPr>
                      <w:r w:rsidRPr="00254B9B">
                        <w:rPr>
                          <w:rFonts w:cs="Arial"/>
                          <w:noProof/>
                          <w:sz w:val="22"/>
                          <w:lang w:val="it-IT"/>
                        </w:rPr>
                        <w:t xml:space="preserve">Za prazan stan na pitanje 11. popisivač je obavezan da procijeni godinu izgradnje. </w:t>
                      </w:r>
                    </w:p>
                    <w:p w:rsidR="00830A90" w:rsidRPr="00254B9B" w:rsidRDefault="00830A90" w:rsidP="006A54BC">
                      <w:pPr>
                        <w:pStyle w:val="ListParagraph"/>
                        <w:numPr>
                          <w:ilvl w:val="0"/>
                          <w:numId w:val="37"/>
                        </w:numPr>
                        <w:spacing w:after="160" w:line="259" w:lineRule="auto"/>
                        <w:rPr>
                          <w:rFonts w:cs="Arial"/>
                          <w:noProof/>
                          <w:sz w:val="22"/>
                          <w:lang w:val="it-IT"/>
                        </w:rPr>
                      </w:pPr>
                      <w:r w:rsidRPr="00254B9B">
                        <w:rPr>
                          <w:rFonts w:cs="Arial"/>
                          <w:noProof/>
                          <w:sz w:val="22"/>
                          <w:lang w:val="it-IT"/>
                        </w:rPr>
                        <w:t xml:space="preserve">u višestambenim zgradama prema ostalim stanovima,  </w:t>
                      </w:r>
                    </w:p>
                    <w:p w:rsidR="00830A90" w:rsidRPr="00254B9B" w:rsidRDefault="00830A90" w:rsidP="006A54BC">
                      <w:pPr>
                        <w:pStyle w:val="ListParagraph"/>
                        <w:numPr>
                          <w:ilvl w:val="0"/>
                          <w:numId w:val="37"/>
                        </w:numPr>
                        <w:spacing w:after="160" w:line="259" w:lineRule="auto"/>
                        <w:rPr>
                          <w:rFonts w:cs="Arial"/>
                          <w:noProof/>
                          <w:sz w:val="22"/>
                          <w:lang w:val="it-IT"/>
                        </w:rPr>
                      </w:pPr>
                      <w:r w:rsidRPr="00254B9B">
                        <w:rPr>
                          <w:rFonts w:cs="Arial"/>
                          <w:noProof/>
                          <w:sz w:val="22"/>
                          <w:lang w:val="it-IT"/>
                        </w:rPr>
                        <w:t>u ostalim zgradama/kućama na osnovu izjave lica iz najbliže okoline, a ako to nije moguće ostavlja pitanje bez odgovora.</w:t>
                      </w:r>
                    </w:p>
                    <w:p w:rsidR="00830A90" w:rsidRDefault="00830A90" w:rsidP="00254B9B">
                      <w:pPr>
                        <w:jc w:val="center"/>
                      </w:pPr>
                    </w:p>
                  </w:txbxContent>
                </v:textbox>
                <w10:wrap anchorx="margin"/>
              </v:roundrect>
            </w:pict>
          </mc:Fallback>
        </mc:AlternateContent>
      </w:r>
      <w:r w:rsidR="0095471D" w:rsidRPr="00D91445">
        <w:rPr>
          <w:rFonts w:cs="Arial"/>
          <w:noProof/>
          <w:sz w:val="22"/>
          <w:lang w:val="sr-Latn-ME" w:eastAsia="sr-Latn-ME"/>
        </w:rPr>
        <w:drawing>
          <wp:anchor distT="0" distB="0" distL="114300" distR="114300" simplePos="0" relativeHeight="252273152" behindDoc="0" locked="0" layoutInCell="1" allowOverlap="1" wp14:anchorId="5257A9EB" wp14:editId="081E6AFA">
            <wp:simplePos x="0" y="0"/>
            <wp:positionH relativeFrom="column">
              <wp:posOffset>-68580</wp:posOffset>
            </wp:positionH>
            <wp:positionV relativeFrom="paragraph">
              <wp:posOffset>123190</wp:posOffset>
            </wp:positionV>
            <wp:extent cx="464820" cy="44450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464820" cy="44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E37" w:rsidRDefault="00D05E37" w:rsidP="00FB0876">
      <w:pPr>
        <w:rPr>
          <w:rFonts w:cs="Arial"/>
          <w:b/>
          <w:noProof/>
          <w:sz w:val="22"/>
          <w:lang w:val="it-IT"/>
        </w:rPr>
      </w:pPr>
    </w:p>
    <w:p w:rsidR="00254B9B" w:rsidRDefault="00254B9B" w:rsidP="00FB0876">
      <w:pPr>
        <w:rPr>
          <w:rFonts w:cs="Arial"/>
          <w:b/>
          <w:noProof/>
          <w:sz w:val="22"/>
          <w:lang w:val="it-IT"/>
        </w:rPr>
      </w:pPr>
    </w:p>
    <w:p w:rsidR="00254B9B" w:rsidRDefault="00254B9B" w:rsidP="00FB0876">
      <w:pPr>
        <w:rPr>
          <w:rFonts w:cs="Arial"/>
          <w:b/>
          <w:noProof/>
          <w:sz w:val="22"/>
          <w:lang w:val="it-IT"/>
        </w:rPr>
      </w:pPr>
    </w:p>
    <w:p w:rsidR="00254B9B" w:rsidRDefault="00254B9B" w:rsidP="00FB0876">
      <w:pPr>
        <w:rPr>
          <w:rFonts w:cs="Arial"/>
          <w:b/>
          <w:noProof/>
          <w:sz w:val="22"/>
          <w:lang w:val="it-IT"/>
        </w:rPr>
      </w:pPr>
    </w:p>
    <w:p w:rsidR="002243DF" w:rsidRDefault="002243DF" w:rsidP="00C101E2">
      <w:pPr>
        <w:spacing w:before="240"/>
        <w:rPr>
          <w:rFonts w:cs="Arial"/>
          <w:b/>
          <w:noProof/>
          <w:sz w:val="22"/>
          <w:lang w:val="it-IT"/>
        </w:rPr>
      </w:pPr>
    </w:p>
    <w:p w:rsidR="00C101E2" w:rsidRDefault="00C101E2" w:rsidP="00C101E2">
      <w:pPr>
        <w:spacing w:before="240"/>
        <w:rPr>
          <w:rFonts w:cs="Arial"/>
          <w:b/>
          <w:noProof/>
          <w:sz w:val="22"/>
          <w:lang w:val="it-IT"/>
        </w:rPr>
      </w:pPr>
    </w:p>
    <w:p w:rsidR="00FB0876" w:rsidRPr="009418C9"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rPr>
      </w:pPr>
      <w:r w:rsidRPr="009418C9">
        <w:rPr>
          <w:rFonts w:cs="Arial"/>
          <w:b/>
          <w:noProof/>
          <w:sz w:val="22"/>
        </w:rPr>
        <w:t>Pitanje 12. Zgrada</w:t>
      </w:r>
      <w:r w:rsidR="00DD7628">
        <w:rPr>
          <w:rFonts w:cs="Arial"/>
          <w:b/>
          <w:noProof/>
          <w:sz w:val="22"/>
        </w:rPr>
        <w:t>/</w:t>
      </w:r>
      <w:r w:rsidRPr="009418C9">
        <w:rPr>
          <w:rFonts w:cs="Arial"/>
          <w:b/>
          <w:noProof/>
          <w:sz w:val="22"/>
        </w:rPr>
        <w:t>kuća u kojoj se stan nalazi je stambena zgrada:</w:t>
      </w:r>
    </w:p>
    <w:p w:rsidR="00FB0876" w:rsidRPr="009418C9" w:rsidRDefault="00FB0876" w:rsidP="002243DF">
      <w:pPr>
        <w:pStyle w:val="ListParagraph"/>
        <w:numPr>
          <w:ilvl w:val="0"/>
          <w:numId w:val="27"/>
        </w:numPr>
        <w:spacing w:before="120" w:line="259" w:lineRule="auto"/>
        <w:rPr>
          <w:rFonts w:cs="Arial"/>
          <w:b/>
          <w:i/>
          <w:noProof/>
          <w:sz w:val="22"/>
        </w:rPr>
      </w:pPr>
      <w:r w:rsidRPr="009418C9">
        <w:rPr>
          <w:rFonts w:cs="Arial"/>
          <w:b/>
          <w:i/>
          <w:noProof/>
          <w:sz w:val="22"/>
        </w:rPr>
        <w:t xml:space="preserve">Odgovor 1. sa jednim stanom  </w:t>
      </w:r>
    </w:p>
    <w:p w:rsidR="00FB0876" w:rsidRPr="009418C9" w:rsidRDefault="00FB0876" w:rsidP="00D05E37">
      <w:pPr>
        <w:spacing w:after="120"/>
        <w:rPr>
          <w:rFonts w:cs="Arial"/>
          <w:noProof/>
          <w:sz w:val="22"/>
        </w:rPr>
      </w:pPr>
      <w:r w:rsidRPr="009418C9">
        <w:rPr>
          <w:rFonts w:cs="Arial"/>
          <w:noProof/>
          <w:sz w:val="22"/>
        </w:rPr>
        <w:t>Odgovor se daje za izdvojenu zgradu</w:t>
      </w:r>
      <w:r w:rsidR="00DD7628">
        <w:rPr>
          <w:rFonts w:cs="Arial"/>
          <w:noProof/>
          <w:sz w:val="22"/>
        </w:rPr>
        <w:t>/</w:t>
      </w:r>
      <w:r w:rsidRPr="009418C9">
        <w:rPr>
          <w:rFonts w:cs="Arial"/>
          <w:noProof/>
          <w:sz w:val="22"/>
        </w:rPr>
        <w:t>kuću koja ima četiri samostalna zida i sadrži jedan stan.</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 xml:space="preserve">Odgovor 2. sa dva stana (jedan iznad drugog) </w:t>
      </w:r>
    </w:p>
    <w:p w:rsidR="00FB0876" w:rsidRPr="009418C9" w:rsidRDefault="00FB0876" w:rsidP="00D05E37">
      <w:pPr>
        <w:spacing w:after="120"/>
        <w:rPr>
          <w:rFonts w:cs="Arial"/>
          <w:noProof/>
          <w:sz w:val="22"/>
        </w:rPr>
      </w:pPr>
      <w:r w:rsidRPr="009418C9">
        <w:rPr>
          <w:rFonts w:cs="Arial"/>
          <w:noProof/>
          <w:sz w:val="22"/>
        </w:rPr>
        <w:t>Odgovor se daje za zgradu</w:t>
      </w:r>
      <w:r w:rsidR="00DD7628">
        <w:rPr>
          <w:rFonts w:cs="Arial"/>
          <w:noProof/>
          <w:sz w:val="22"/>
        </w:rPr>
        <w:t>/</w:t>
      </w:r>
      <w:r w:rsidRPr="009418C9">
        <w:rPr>
          <w:rFonts w:cs="Arial"/>
          <w:noProof/>
          <w:sz w:val="22"/>
        </w:rPr>
        <w:t xml:space="preserve">kuću koja ima četiri samostalna zida i sadrži dva stana – jedan iznad drugog (dvije etaže) i svaki stan ima zaseban ulaz sa spoljašnje strane. </w:t>
      </w:r>
    </w:p>
    <w:p w:rsidR="00FB0876" w:rsidRPr="009418C9" w:rsidRDefault="00FB0876" w:rsidP="002243DF">
      <w:pPr>
        <w:pStyle w:val="ListParagraph"/>
        <w:numPr>
          <w:ilvl w:val="0"/>
          <w:numId w:val="27"/>
        </w:numPr>
        <w:spacing w:line="259" w:lineRule="auto"/>
        <w:rPr>
          <w:rFonts w:cs="Arial"/>
          <w:b/>
          <w:i/>
          <w:noProof/>
          <w:sz w:val="22"/>
          <w:lang w:val="it-IT"/>
        </w:rPr>
      </w:pPr>
      <w:r w:rsidRPr="009418C9">
        <w:rPr>
          <w:rFonts w:cs="Arial"/>
          <w:b/>
          <w:i/>
          <w:noProof/>
          <w:sz w:val="22"/>
          <w:lang w:val="it-IT"/>
        </w:rPr>
        <w:t>Odgovor 3. poluodvojena kuća (dva spojena stana)</w:t>
      </w:r>
    </w:p>
    <w:p w:rsidR="00FB0876" w:rsidRPr="009418C9" w:rsidRDefault="00FB0876" w:rsidP="00D05E37">
      <w:pPr>
        <w:spacing w:after="120"/>
        <w:rPr>
          <w:rFonts w:cs="Arial"/>
          <w:noProof/>
          <w:sz w:val="22"/>
          <w:lang w:val="it-IT"/>
        </w:rPr>
      </w:pPr>
      <w:r w:rsidRPr="009418C9">
        <w:rPr>
          <w:rFonts w:cs="Arial"/>
          <w:noProof/>
          <w:sz w:val="22"/>
          <w:lang w:val="it-IT"/>
        </w:rPr>
        <w:t>Odgovor se daje za zgradu</w:t>
      </w:r>
      <w:r w:rsidR="00DD7628">
        <w:rPr>
          <w:rFonts w:cs="Arial"/>
          <w:noProof/>
          <w:sz w:val="22"/>
          <w:lang w:val="it-IT"/>
        </w:rPr>
        <w:t>/</w:t>
      </w:r>
      <w:r w:rsidRPr="009418C9">
        <w:rPr>
          <w:rFonts w:cs="Arial"/>
          <w:noProof/>
          <w:sz w:val="22"/>
          <w:lang w:val="it-IT"/>
        </w:rPr>
        <w:t xml:space="preserve">kuću koja ima dva spojena stana – jedan pored drugog, gdje je jedan zid u cjelosti ili djelimično zajednički za oba stana i svaki stan ima zaseban ulaz sa spoljašnje strane. </w:t>
      </w:r>
    </w:p>
    <w:p w:rsidR="00FB0876" w:rsidRPr="009418C9" w:rsidRDefault="00FB0876" w:rsidP="002243DF">
      <w:pPr>
        <w:pStyle w:val="ListParagraph"/>
        <w:numPr>
          <w:ilvl w:val="0"/>
          <w:numId w:val="27"/>
        </w:numPr>
        <w:spacing w:line="259" w:lineRule="auto"/>
        <w:rPr>
          <w:rFonts w:cs="Arial"/>
          <w:b/>
          <w:i/>
          <w:noProof/>
          <w:sz w:val="22"/>
          <w:lang w:val="it-IT"/>
        </w:rPr>
      </w:pPr>
      <w:r w:rsidRPr="009418C9">
        <w:rPr>
          <w:rFonts w:cs="Arial"/>
          <w:b/>
          <w:i/>
          <w:noProof/>
          <w:sz w:val="22"/>
          <w:lang w:val="it-IT"/>
        </w:rPr>
        <w:t xml:space="preserve">Odgovor 4. kuća u nizu sa najmanje tri spojena stana svaki sa zasebnim ulazom iz vana  </w:t>
      </w:r>
    </w:p>
    <w:p w:rsidR="00FB0876" w:rsidRPr="009418C9" w:rsidRDefault="00FB0876" w:rsidP="00D05E37">
      <w:pPr>
        <w:spacing w:after="120"/>
        <w:rPr>
          <w:rFonts w:cs="Arial"/>
          <w:noProof/>
          <w:sz w:val="22"/>
          <w:lang w:val="it-IT"/>
        </w:rPr>
      </w:pPr>
      <w:r w:rsidRPr="009418C9">
        <w:rPr>
          <w:rFonts w:cs="Arial"/>
          <w:noProof/>
          <w:sz w:val="22"/>
          <w:lang w:val="it-IT"/>
        </w:rPr>
        <w:t>Odgovor se daje za zgradu</w:t>
      </w:r>
      <w:r w:rsidR="00DD7628">
        <w:rPr>
          <w:rFonts w:cs="Arial"/>
          <w:noProof/>
          <w:sz w:val="22"/>
          <w:lang w:val="it-IT"/>
        </w:rPr>
        <w:t>/</w:t>
      </w:r>
      <w:r w:rsidRPr="009418C9">
        <w:rPr>
          <w:rFonts w:cs="Arial"/>
          <w:noProof/>
          <w:sz w:val="22"/>
          <w:lang w:val="it-IT"/>
        </w:rPr>
        <w:t>kuću koja ima najmanje tri spojena stana (jedan pored drugog ili terasasto), gdje je jedan zid u cjelosti ili djelimično zajednički za dva susjedna stana i svaki stan ima zaseban ulaz sa spoljašnje strane.</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 xml:space="preserve">Odgovor 5. sa 3 - 9 stanova       </w:t>
      </w:r>
    </w:p>
    <w:p w:rsidR="00FB0876" w:rsidRPr="009418C9" w:rsidRDefault="00FB0876" w:rsidP="00D05E37">
      <w:pPr>
        <w:spacing w:after="120"/>
        <w:rPr>
          <w:rFonts w:cs="Arial"/>
          <w:noProof/>
          <w:sz w:val="22"/>
        </w:rPr>
      </w:pPr>
      <w:r w:rsidRPr="009418C9">
        <w:rPr>
          <w:rFonts w:cs="Arial"/>
          <w:noProof/>
          <w:sz w:val="22"/>
        </w:rPr>
        <w:t>Odgovor se daje za zgradu</w:t>
      </w:r>
      <w:r w:rsidR="00DD7628">
        <w:rPr>
          <w:rFonts w:cs="Arial"/>
          <w:noProof/>
          <w:sz w:val="22"/>
        </w:rPr>
        <w:t>/</w:t>
      </w:r>
      <w:r w:rsidRPr="009418C9">
        <w:rPr>
          <w:rFonts w:cs="Arial"/>
          <w:noProof/>
          <w:sz w:val="22"/>
        </w:rPr>
        <w:t>kuću koja ima najmanje tri</w:t>
      </w:r>
      <w:r w:rsidR="008F454D" w:rsidRPr="009418C9">
        <w:rPr>
          <w:rFonts w:cs="Arial"/>
          <w:noProof/>
          <w:sz w:val="22"/>
          <w:lang w:val="sr-Latn-ME"/>
        </w:rPr>
        <w:t xml:space="preserve"> (3),</w:t>
      </w:r>
      <w:r w:rsidRPr="009418C9">
        <w:rPr>
          <w:rFonts w:cs="Arial"/>
          <w:noProof/>
          <w:sz w:val="22"/>
        </w:rPr>
        <w:t xml:space="preserve"> a najviše </w:t>
      </w:r>
      <w:r w:rsidR="008F454D" w:rsidRPr="009418C9">
        <w:rPr>
          <w:rFonts w:cs="Arial"/>
          <w:noProof/>
          <w:sz w:val="22"/>
          <w:lang w:val="sr-Latn-ME"/>
        </w:rPr>
        <w:t>devet (9)</w:t>
      </w:r>
      <w:r w:rsidRPr="009418C9">
        <w:rPr>
          <w:rFonts w:cs="Arial"/>
          <w:noProof/>
          <w:sz w:val="22"/>
        </w:rPr>
        <w:t xml:space="preserve"> stanova, bez obzira da li su stanovi jedan pored drugog (imaju jedan zajednički zid) ili su na različitim etažama.    </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 xml:space="preserve">Odgovor 6. sa 10 i više stanova     </w:t>
      </w:r>
    </w:p>
    <w:p w:rsidR="00FB0876" w:rsidRDefault="00FB0876" w:rsidP="00D05E37">
      <w:pPr>
        <w:spacing w:after="120"/>
        <w:rPr>
          <w:rFonts w:cs="Arial"/>
          <w:noProof/>
          <w:sz w:val="22"/>
        </w:rPr>
      </w:pPr>
      <w:r w:rsidRPr="009418C9">
        <w:rPr>
          <w:rFonts w:cs="Arial"/>
          <w:noProof/>
          <w:sz w:val="22"/>
        </w:rPr>
        <w:t>Odgovor se daje za zgradu</w:t>
      </w:r>
      <w:r w:rsidR="00DD7628">
        <w:rPr>
          <w:rFonts w:cs="Arial"/>
          <w:noProof/>
          <w:sz w:val="22"/>
        </w:rPr>
        <w:t>/</w:t>
      </w:r>
      <w:r w:rsidRPr="009418C9">
        <w:rPr>
          <w:rFonts w:cs="Arial"/>
          <w:noProof/>
          <w:sz w:val="22"/>
        </w:rPr>
        <w:t>kuću koja ima najmanje 10 stanova, bez obzira da li su stanovi jedan pored drugog (imaju jedan zajednički zid) ili su na različitim etažama.</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 xml:space="preserve">Odgovor 7. druge stambene zgrade  </w:t>
      </w:r>
    </w:p>
    <w:p w:rsidR="00FB0876" w:rsidRPr="009418C9" w:rsidRDefault="00FB0876" w:rsidP="00D05E37">
      <w:pPr>
        <w:spacing w:after="120"/>
        <w:rPr>
          <w:rFonts w:cs="Arial"/>
          <w:noProof/>
          <w:sz w:val="22"/>
        </w:rPr>
      </w:pPr>
      <w:r w:rsidRPr="009418C9">
        <w:rPr>
          <w:rFonts w:cs="Arial"/>
          <w:noProof/>
          <w:sz w:val="22"/>
        </w:rPr>
        <w:t>Odgovor se daje za zgradu</w:t>
      </w:r>
      <w:r w:rsidR="00DD7628">
        <w:rPr>
          <w:rFonts w:cs="Arial"/>
          <w:noProof/>
          <w:sz w:val="22"/>
        </w:rPr>
        <w:t>/</w:t>
      </w:r>
      <w:r w:rsidRPr="009418C9">
        <w:rPr>
          <w:rFonts w:cs="Arial"/>
          <w:noProof/>
          <w:sz w:val="22"/>
        </w:rPr>
        <w:t>kuću koja ne ispunjava ni jedan od prethodno navedenih uslova.</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Odgovor 8. Nestambena zgrada</w:t>
      </w:r>
    </w:p>
    <w:p w:rsidR="00FB0876" w:rsidRDefault="00FB0876" w:rsidP="00D05E37">
      <w:pPr>
        <w:spacing w:after="120"/>
        <w:rPr>
          <w:rFonts w:cs="Arial"/>
          <w:noProof/>
          <w:sz w:val="22"/>
        </w:rPr>
      </w:pPr>
      <w:r w:rsidRPr="009418C9">
        <w:rPr>
          <w:rFonts w:cs="Arial"/>
          <w:noProof/>
          <w:sz w:val="22"/>
        </w:rPr>
        <w:t>Odgovor se daje za zgradu</w:t>
      </w:r>
      <w:r w:rsidR="00DD7628">
        <w:rPr>
          <w:rFonts w:cs="Arial"/>
          <w:noProof/>
          <w:sz w:val="22"/>
        </w:rPr>
        <w:t>/</w:t>
      </w:r>
      <w:r w:rsidRPr="009418C9">
        <w:rPr>
          <w:rFonts w:cs="Arial"/>
          <w:noProof/>
          <w:sz w:val="22"/>
        </w:rPr>
        <w:t xml:space="preserve">kuću u kojoj se veći dio površine (više od 50%) koristi za obavljanje neke poslovne djelatnosti (npr. za trgovinu, administraciju, prodavnice, ugostiteljske radnje, kancelarije i sl.) ili u poljoprivredne svrhe, a manji dio za stanovanje. </w:t>
      </w:r>
    </w:p>
    <w:p w:rsidR="002A00B6" w:rsidRDefault="004C2C35" w:rsidP="00FF1195">
      <w:pPr>
        <w:spacing w:after="240" w:line="276" w:lineRule="auto"/>
        <w:rPr>
          <w:rFonts w:cs="Arial"/>
          <w:noProof/>
          <w:sz w:val="22"/>
          <w:lang w:val="sr-Latn-ME"/>
        </w:rPr>
      </w:pPr>
      <w:r>
        <w:rPr>
          <w:rFonts w:cs="Arial"/>
          <w:noProof/>
          <w:sz w:val="22"/>
          <w:lang w:val="sr-Latn-ME"/>
        </w:rPr>
        <w:t>U slučaju da je zaokružen jedan od odgovora 5,</w:t>
      </w:r>
      <w:r w:rsidR="00414C26">
        <w:rPr>
          <w:rFonts w:cs="Arial"/>
          <w:noProof/>
          <w:sz w:val="22"/>
          <w:lang w:val="sr-Latn-ME"/>
        </w:rPr>
        <w:t xml:space="preserve"> </w:t>
      </w:r>
      <w:r>
        <w:rPr>
          <w:rFonts w:cs="Arial"/>
          <w:noProof/>
          <w:sz w:val="22"/>
          <w:lang w:val="sr-Latn-ME"/>
        </w:rPr>
        <w:t>6 ili 7</w:t>
      </w:r>
      <w:r w:rsidR="003233C6">
        <w:rPr>
          <w:rFonts w:cs="Arial"/>
          <w:noProof/>
          <w:sz w:val="22"/>
          <w:lang w:val="sr-Latn-ME"/>
        </w:rPr>
        <w:t>,</w:t>
      </w:r>
      <w:r>
        <w:rPr>
          <w:rFonts w:cs="Arial"/>
          <w:noProof/>
          <w:sz w:val="22"/>
          <w:lang w:val="sr-Latn-ME"/>
        </w:rPr>
        <w:t xml:space="preserve"> odgov</w:t>
      </w:r>
      <w:r w:rsidR="003233C6">
        <w:rPr>
          <w:rFonts w:cs="Arial"/>
          <w:noProof/>
          <w:sz w:val="22"/>
          <w:lang w:val="sr-Latn-ME"/>
        </w:rPr>
        <w:t>a</w:t>
      </w:r>
      <w:r>
        <w:rPr>
          <w:rFonts w:cs="Arial"/>
          <w:noProof/>
          <w:sz w:val="22"/>
          <w:lang w:val="sr-Latn-ME"/>
        </w:rPr>
        <w:t>ra se na pitanje 12a. Za ostale odgov</w:t>
      </w:r>
      <w:r w:rsidR="003233C6">
        <w:rPr>
          <w:rFonts w:cs="Arial"/>
          <w:noProof/>
          <w:sz w:val="22"/>
          <w:lang w:val="sr-Latn-ME"/>
        </w:rPr>
        <w:t>o</w:t>
      </w:r>
      <w:r>
        <w:rPr>
          <w:rFonts w:cs="Arial"/>
          <w:noProof/>
          <w:sz w:val="22"/>
          <w:lang w:val="sr-Latn-ME"/>
        </w:rPr>
        <w:t>re pitanje 12a se preskače i ide se na pitanje</w:t>
      </w:r>
      <w:r w:rsidR="003233C6">
        <w:rPr>
          <w:rFonts w:cs="Arial"/>
          <w:noProof/>
          <w:sz w:val="22"/>
          <w:lang w:val="sr-Latn-ME"/>
        </w:rPr>
        <w:t xml:space="preserve"> </w:t>
      </w:r>
      <w:r>
        <w:rPr>
          <w:rFonts w:cs="Arial"/>
          <w:noProof/>
          <w:sz w:val="22"/>
          <w:lang w:val="sr-Latn-ME"/>
        </w:rPr>
        <w:t>13.</w:t>
      </w:r>
    </w:p>
    <w:p w:rsidR="00ED77A7" w:rsidRPr="009418C9" w:rsidRDefault="00FB0876" w:rsidP="00CD6D1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9418C9">
        <w:rPr>
          <w:rFonts w:cs="Arial"/>
          <w:b/>
          <w:noProof/>
          <w:sz w:val="22"/>
          <w:lang w:val="it-IT"/>
        </w:rPr>
        <w:t>Pitanje 12</w:t>
      </w:r>
      <w:r w:rsidR="00CD6D19">
        <w:rPr>
          <w:rFonts w:cs="Arial"/>
          <w:b/>
          <w:noProof/>
          <w:sz w:val="22"/>
          <w:lang w:val="it-IT"/>
        </w:rPr>
        <w:t>.</w:t>
      </w:r>
      <w:r w:rsidRPr="009418C9">
        <w:rPr>
          <w:rFonts w:cs="Arial"/>
          <w:b/>
          <w:noProof/>
          <w:sz w:val="22"/>
          <w:lang w:val="it-IT"/>
        </w:rPr>
        <w:t>a) Da li zgrada ima uslove za nesmetan pristup, kretanje i boravak lica sa invaliditetom?</w:t>
      </w:r>
    </w:p>
    <w:p w:rsidR="00BF751E" w:rsidRDefault="00BF751E" w:rsidP="00897F3D">
      <w:pPr>
        <w:pStyle w:val="ListParagraph"/>
        <w:spacing w:after="160" w:line="259" w:lineRule="auto"/>
        <w:rPr>
          <w:rFonts w:cs="Arial"/>
          <w:b/>
          <w:i/>
          <w:noProof/>
          <w:sz w:val="22"/>
        </w:rPr>
      </w:pP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Odgovor 1. Da</w:t>
      </w:r>
    </w:p>
    <w:p w:rsidR="00ED77A7" w:rsidRPr="009418C9" w:rsidRDefault="00FB0876" w:rsidP="00ED77A7">
      <w:pPr>
        <w:spacing w:after="120"/>
        <w:rPr>
          <w:rFonts w:cs="Arial"/>
          <w:noProof/>
          <w:sz w:val="22"/>
        </w:rPr>
      </w:pPr>
      <w:r w:rsidRPr="009418C9">
        <w:rPr>
          <w:rFonts w:cs="Arial"/>
          <w:noProof/>
          <w:sz w:val="22"/>
        </w:rPr>
        <w:t>Odgovor se daje ako zgrada</w:t>
      </w:r>
      <w:r w:rsidR="00DD7628">
        <w:rPr>
          <w:rFonts w:cs="Arial"/>
          <w:noProof/>
          <w:sz w:val="22"/>
        </w:rPr>
        <w:t>/</w:t>
      </w:r>
      <w:r w:rsidRPr="009418C9">
        <w:rPr>
          <w:rFonts w:cs="Arial"/>
          <w:noProof/>
          <w:sz w:val="22"/>
        </w:rPr>
        <w:t>kuća, za koju je zaokružen odgovor 5, 6 ili 7, ima uslove za nesmetan pristup, kretanje i boravak lica sa invaliditetom.</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Odgovor 2. Ne</w:t>
      </w:r>
    </w:p>
    <w:p w:rsidR="00FB0876" w:rsidRPr="009418C9" w:rsidRDefault="00FB0876" w:rsidP="005E315C">
      <w:pPr>
        <w:spacing w:after="240"/>
        <w:rPr>
          <w:rFonts w:cs="Arial"/>
          <w:noProof/>
          <w:sz w:val="22"/>
        </w:rPr>
      </w:pPr>
      <w:r w:rsidRPr="009418C9">
        <w:rPr>
          <w:rFonts w:cs="Arial"/>
          <w:noProof/>
          <w:sz w:val="22"/>
        </w:rPr>
        <w:t>Odgovor se daje ako zgrada</w:t>
      </w:r>
      <w:r w:rsidR="00DD7628">
        <w:rPr>
          <w:rFonts w:cs="Arial"/>
          <w:noProof/>
          <w:sz w:val="22"/>
        </w:rPr>
        <w:t>/</w:t>
      </w:r>
      <w:r w:rsidRPr="009418C9">
        <w:rPr>
          <w:rFonts w:cs="Arial"/>
          <w:noProof/>
          <w:sz w:val="22"/>
        </w:rPr>
        <w:t>kuća, za koju je zaokružen odgovor 5, 6 ili 7, nema uslove za nesmetan pristup, kretanje i boravak lica sa invaliditetom.</w:t>
      </w:r>
    </w:p>
    <w:p w:rsidR="00303934" w:rsidRPr="009418C9" w:rsidRDefault="002243DF" w:rsidP="00303934">
      <w:pPr>
        <w:rPr>
          <w:rFonts w:cs="Arial"/>
          <w:noProof/>
          <w:sz w:val="22"/>
        </w:rPr>
      </w:pPr>
      <w:r w:rsidRPr="00530CCE">
        <w:rPr>
          <w:rFonts w:cs="Arial"/>
          <w:noProof/>
          <w:sz w:val="22"/>
          <w:lang w:val="sr-Latn-ME" w:eastAsia="sr-Latn-ME"/>
        </w:rPr>
        <mc:AlternateContent>
          <mc:Choice Requires="wps">
            <w:drawing>
              <wp:anchor distT="0" distB="0" distL="114300" distR="114300" simplePos="0" relativeHeight="252311040" behindDoc="0" locked="0" layoutInCell="1" allowOverlap="1" wp14:anchorId="11FA9AB1" wp14:editId="560D2FAC">
                <wp:simplePos x="0" y="0"/>
                <wp:positionH relativeFrom="margin">
                  <wp:align>right</wp:align>
                </wp:positionH>
                <wp:positionV relativeFrom="paragraph">
                  <wp:posOffset>138430</wp:posOffset>
                </wp:positionV>
                <wp:extent cx="5486400" cy="352425"/>
                <wp:effectExtent l="0" t="0" r="19050" b="28575"/>
                <wp:wrapNone/>
                <wp:docPr id="186" name="Rectangle: Rounded Corners 186"/>
                <wp:cNvGraphicFramePr/>
                <a:graphic xmlns:a="http://schemas.openxmlformats.org/drawingml/2006/main">
                  <a:graphicData uri="http://schemas.microsoft.com/office/word/2010/wordprocessingShape">
                    <wps:wsp>
                      <wps:cNvSpPr/>
                      <wps:spPr>
                        <a:xfrm>
                          <a:off x="0" y="0"/>
                          <a:ext cx="5486400" cy="352425"/>
                        </a:xfrm>
                        <a:prstGeom prst="roundRect">
                          <a:avLst/>
                        </a:prstGeom>
                        <a:solidFill>
                          <a:sysClr val="window" lastClr="FFFFFF">
                            <a:lumMod val="95000"/>
                          </a:sysClr>
                        </a:solidFill>
                        <a:ln w="6350" cap="flat" cmpd="sng" algn="ctr">
                          <a:solidFill>
                            <a:srgbClr val="4F81BD"/>
                          </a:solidFill>
                          <a:prstDash val="solid"/>
                        </a:ln>
                        <a:effectLst/>
                      </wps:spPr>
                      <wps:txbx>
                        <w:txbxContent>
                          <w:p w:rsidR="00830A90" w:rsidRDefault="00830A90" w:rsidP="00303934">
                            <w:r w:rsidRPr="009418C9">
                              <w:rPr>
                                <w:rFonts w:cs="Arial"/>
                                <w:b/>
                                <w:noProof/>
                                <w:sz w:val="22"/>
                                <w:lang w:val="it-IT"/>
                              </w:rPr>
                              <w:t>Za prazan stan na pitanje 12 i 12a) popisivač je obavezan dati odgovor.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A9AB1" id="Rectangle: Rounded Corners 186" o:spid="_x0000_s1052" style="position:absolute;left:0;text-align:left;margin-left:380.8pt;margin-top:10.9pt;width:6in;height:27.75pt;z-index:25231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" fillcolor="#f2f2f2" strokecolor="#4f81bd" strokeweight=".5pt">
                <v:textbox>
                  <w:txbxContent>
                    <w:p w:rsidR="00830A90" w:rsidRDefault="00830A90" w:rsidP="00303934">
                      <w:r w:rsidRPr="009418C9">
                        <w:rPr>
                          <w:rFonts w:cs="Arial"/>
                          <w:b/>
                          <w:noProof/>
                          <w:sz w:val="22"/>
                          <w:lang w:val="it-IT"/>
                        </w:rPr>
                        <w:t>Za prazan stan na pitanje 12 i 12a) popisivač je obavezan dati odgovor.</w:t>
                      </w:r>
                    </w:p>
                  </w:txbxContent>
                </v:textbox>
                <w10:wrap anchorx="margin"/>
              </v:roundrect>
            </w:pict>
          </mc:Fallback>
        </mc:AlternateContent>
      </w:r>
      <w:r w:rsidR="006A459C" w:rsidRPr="00D91445">
        <w:rPr>
          <w:rFonts w:cs="Arial"/>
          <w:noProof/>
          <w:sz w:val="22"/>
          <w:lang w:val="sr-Latn-ME" w:eastAsia="sr-Latn-ME"/>
        </w:rPr>
        <w:drawing>
          <wp:anchor distT="0" distB="0" distL="114300" distR="114300" simplePos="0" relativeHeight="252312064" behindDoc="0" locked="0" layoutInCell="1" allowOverlap="1" wp14:anchorId="52EABC3D" wp14:editId="12445970">
            <wp:simplePos x="0" y="0"/>
            <wp:positionH relativeFrom="column">
              <wp:posOffset>45720</wp:posOffset>
            </wp:positionH>
            <wp:positionV relativeFrom="paragraph">
              <wp:posOffset>1905</wp:posOffset>
            </wp:positionV>
            <wp:extent cx="396240" cy="379095"/>
            <wp:effectExtent l="0" t="0" r="3810" b="1905"/>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396240" cy="37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934" w:rsidRPr="00897F3D" w:rsidRDefault="00303934" w:rsidP="00303934">
      <w:pPr>
        <w:rPr>
          <w:rFonts w:cs="Arial"/>
          <w:b/>
          <w:noProof/>
          <w:sz w:val="22"/>
        </w:rPr>
      </w:pPr>
    </w:p>
    <w:p w:rsidR="00303934" w:rsidRPr="00897F3D" w:rsidRDefault="00303934" w:rsidP="00303934">
      <w:pPr>
        <w:rPr>
          <w:rFonts w:cs="Arial"/>
          <w:b/>
          <w:noProof/>
          <w:sz w:val="22"/>
        </w:rPr>
      </w:pPr>
    </w:p>
    <w:p w:rsidR="00303934" w:rsidRDefault="00303934" w:rsidP="00303934">
      <w:pPr>
        <w:rPr>
          <w:rFonts w:cs="Arial"/>
          <w:b/>
          <w:noProof/>
          <w:sz w:val="22"/>
        </w:rPr>
      </w:pPr>
    </w:p>
    <w:p w:rsidR="00FB0876" w:rsidRPr="00897F3D"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rPr>
      </w:pPr>
      <w:r w:rsidRPr="00897F3D">
        <w:rPr>
          <w:rFonts w:cs="Arial"/>
          <w:b/>
          <w:noProof/>
          <w:sz w:val="22"/>
        </w:rPr>
        <w:t>Pitanje 13: Materijal spoljnih zidova zgrade</w:t>
      </w:r>
      <w:r w:rsidR="00DD7628" w:rsidRPr="00897F3D">
        <w:rPr>
          <w:rFonts w:cs="Arial"/>
          <w:b/>
          <w:noProof/>
          <w:sz w:val="22"/>
        </w:rPr>
        <w:t>/</w:t>
      </w:r>
      <w:r w:rsidRPr="00897F3D">
        <w:rPr>
          <w:rFonts w:cs="Arial"/>
          <w:b/>
          <w:noProof/>
          <w:sz w:val="22"/>
        </w:rPr>
        <w:t>kuće</w:t>
      </w:r>
    </w:p>
    <w:p w:rsidR="00FB0876" w:rsidRPr="009418C9" w:rsidRDefault="00FB0876" w:rsidP="002243DF">
      <w:pPr>
        <w:pStyle w:val="ListParagraph"/>
        <w:numPr>
          <w:ilvl w:val="0"/>
          <w:numId w:val="27"/>
        </w:numPr>
        <w:spacing w:before="120" w:line="259" w:lineRule="auto"/>
        <w:rPr>
          <w:rFonts w:cs="Arial"/>
          <w:b/>
          <w:i/>
          <w:noProof/>
          <w:sz w:val="22"/>
        </w:rPr>
      </w:pPr>
      <w:r w:rsidRPr="009418C9">
        <w:rPr>
          <w:rFonts w:cs="Arial"/>
          <w:b/>
          <w:i/>
          <w:noProof/>
          <w:sz w:val="22"/>
        </w:rPr>
        <w:t>Odgovor 1: Blok</w:t>
      </w:r>
    </w:p>
    <w:p w:rsidR="00FB0876" w:rsidRPr="009418C9" w:rsidRDefault="00FB0876" w:rsidP="00D05E37">
      <w:pPr>
        <w:spacing w:after="120"/>
        <w:rPr>
          <w:rFonts w:cs="Arial"/>
          <w:noProof/>
          <w:sz w:val="22"/>
        </w:rPr>
      </w:pPr>
      <w:r w:rsidRPr="009418C9">
        <w:rPr>
          <w:rFonts w:cs="Arial"/>
          <w:noProof/>
          <w:sz w:val="22"/>
        </w:rPr>
        <w:t>Odgovor se daje za zgradu</w:t>
      </w:r>
      <w:r w:rsidR="00DD7628">
        <w:rPr>
          <w:rFonts w:cs="Arial"/>
          <w:noProof/>
          <w:sz w:val="22"/>
        </w:rPr>
        <w:t>/</w:t>
      </w:r>
      <w:r w:rsidRPr="009418C9">
        <w:rPr>
          <w:rFonts w:cs="Arial"/>
          <w:noProof/>
          <w:sz w:val="22"/>
        </w:rPr>
        <w:t>kuću čiji su spoljni zidovi izgrađeni isključivo ili pretežno od blokova.</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Odgovor 2: Cigla</w:t>
      </w:r>
    </w:p>
    <w:p w:rsidR="00FB0876" w:rsidRPr="009418C9" w:rsidRDefault="00FB0876" w:rsidP="00D05E37">
      <w:pPr>
        <w:spacing w:after="120"/>
        <w:rPr>
          <w:rFonts w:cs="Arial"/>
          <w:noProof/>
          <w:sz w:val="22"/>
        </w:rPr>
      </w:pPr>
      <w:r w:rsidRPr="009418C9">
        <w:rPr>
          <w:rFonts w:cs="Arial"/>
          <w:noProof/>
          <w:sz w:val="22"/>
        </w:rPr>
        <w:t>Odgovor se daje za zgradu</w:t>
      </w:r>
      <w:r w:rsidR="00DD7628">
        <w:rPr>
          <w:rFonts w:cs="Arial"/>
          <w:noProof/>
          <w:sz w:val="22"/>
        </w:rPr>
        <w:t>/</w:t>
      </w:r>
      <w:r w:rsidRPr="009418C9">
        <w:rPr>
          <w:rFonts w:cs="Arial"/>
          <w:noProof/>
          <w:sz w:val="22"/>
        </w:rPr>
        <w:t>kuću čiji su spoljni zidovi izgrađeni isključivo ili pretežno od cigle.</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Odgovor 3: Kamen</w:t>
      </w:r>
    </w:p>
    <w:p w:rsidR="00FB0876" w:rsidRPr="009418C9" w:rsidRDefault="00FB0876" w:rsidP="00D05E37">
      <w:pPr>
        <w:spacing w:after="120"/>
        <w:rPr>
          <w:rFonts w:cs="Arial"/>
          <w:noProof/>
          <w:sz w:val="22"/>
        </w:rPr>
      </w:pPr>
      <w:r w:rsidRPr="009418C9">
        <w:rPr>
          <w:rFonts w:cs="Arial"/>
          <w:noProof/>
          <w:sz w:val="22"/>
        </w:rPr>
        <w:t>Odgovor se daje za zgradu</w:t>
      </w:r>
      <w:r w:rsidR="00DD7628">
        <w:rPr>
          <w:rFonts w:cs="Arial"/>
          <w:noProof/>
          <w:sz w:val="22"/>
        </w:rPr>
        <w:t>/</w:t>
      </w:r>
      <w:r w:rsidRPr="009418C9">
        <w:rPr>
          <w:rFonts w:cs="Arial"/>
          <w:noProof/>
          <w:sz w:val="22"/>
        </w:rPr>
        <w:t>kuću čiji su spoljni zidovi izgrađeni isključivo ili pretežno od kamena.</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Odgovor 4: Drvo</w:t>
      </w:r>
    </w:p>
    <w:p w:rsidR="00FB0876" w:rsidRPr="009418C9" w:rsidRDefault="00FB0876" w:rsidP="00D05E37">
      <w:pPr>
        <w:spacing w:after="120"/>
        <w:rPr>
          <w:rFonts w:cs="Arial"/>
          <w:noProof/>
          <w:sz w:val="22"/>
        </w:rPr>
      </w:pPr>
      <w:r w:rsidRPr="009418C9">
        <w:rPr>
          <w:rFonts w:cs="Arial"/>
          <w:noProof/>
          <w:sz w:val="22"/>
        </w:rPr>
        <w:t>Odgovor se daje za zgradu</w:t>
      </w:r>
      <w:r w:rsidR="00DD7628">
        <w:rPr>
          <w:rFonts w:cs="Arial"/>
          <w:noProof/>
          <w:sz w:val="22"/>
        </w:rPr>
        <w:t>/</w:t>
      </w:r>
      <w:r w:rsidRPr="009418C9">
        <w:rPr>
          <w:rFonts w:cs="Arial"/>
          <w:noProof/>
          <w:sz w:val="22"/>
        </w:rPr>
        <w:t>kuću čiji su spoljni zidovi izgrađeni isključivo ili pretežno od drveta.</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Odgovor 5: Kombinacija cigla</w:t>
      </w:r>
      <w:r w:rsidR="00DD7628">
        <w:rPr>
          <w:rFonts w:cs="Arial"/>
          <w:b/>
          <w:i/>
          <w:noProof/>
          <w:sz w:val="22"/>
        </w:rPr>
        <w:t>/</w:t>
      </w:r>
      <w:r w:rsidRPr="009418C9">
        <w:rPr>
          <w:rFonts w:cs="Arial"/>
          <w:b/>
          <w:i/>
          <w:noProof/>
          <w:sz w:val="22"/>
        </w:rPr>
        <w:t>kamen</w:t>
      </w:r>
    </w:p>
    <w:p w:rsidR="00FB0876" w:rsidRPr="009418C9" w:rsidRDefault="00FB0876" w:rsidP="00D05E37">
      <w:pPr>
        <w:spacing w:after="120"/>
        <w:rPr>
          <w:rFonts w:cs="Arial"/>
          <w:noProof/>
          <w:sz w:val="22"/>
        </w:rPr>
      </w:pPr>
      <w:r w:rsidRPr="009418C9">
        <w:rPr>
          <w:rFonts w:cs="Arial"/>
          <w:noProof/>
          <w:sz w:val="22"/>
        </w:rPr>
        <w:t>Odgovor se daje za zgradu</w:t>
      </w:r>
      <w:r w:rsidR="00DD7628">
        <w:rPr>
          <w:rFonts w:cs="Arial"/>
          <w:noProof/>
          <w:sz w:val="22"/>
        </w:rPr>
        <w:t>/</w:t>
      </w:r>
      <w:r w:rsidRPr="009418C9">
        <w:rPr>
          <w:rFonts w:cs="Arial"/>
          <w:noProof/>
          <w:sz w:val="22"/>
        </w:rPr>
        <w:t>kuću čiji su spoljni zidovi izgrađeni isključivo ili pretežno kombinacijom cigle</w:t>
      </w:r>
      <w:r w:rsidR="00DD7628">
        <w:rPr>
          <w:rFonts w:cs="Arial"/>
          <w:noProof/>
          <w:sz w:val="22"/>
        </w:rPr>
        <w:t>/</w:t>
      </w:r>
      <w:r w:rsidRPr="009418C9">
        <w:rPr>
          <w:rFonts w:cs="Arial"/>
          <w:noProof/>
          <w:sz w:val="22"/>
        </w:rPr>
        <w:t>kamena.</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Odgovor 6: Kombinacija drvo</w:t>
      </w:r>
      <w:r w:rsidR="00DD7628">
        <w:rPr>
          <w:rFonts w:cs="Arial"/>
          <w:b/>
          <w:i/>
          <w:noProof/>
          <w:sz w:val="22"/>
        </w:rPr>
        <w:t>/</w:t>
      </w:r>
      <w:r w:rsidRPr="009418C9">
        <w:rPr>
          <w:rFonts w:cs="Arial"/>
          <w:b/>
          <w:i/>
          <w:noProof/>
          <w:sz w:val="22"/>
        </w:rPr>
        <w:t>kamen</w:t>
      </w:r>
    </w:p>
    <w:p w:rsidR="00FB0876" w:rsidRDefault="00FB0876" w:rsidP="00D05E37">
      <w:pPr>
        <w:spacing w:after="120"/>
        <w:rPr>
          <w:rFonts w:cs="Arial"/>
          <w:noProof/>
          <w:sz w:val="22"/>
        </w:rPr>
      </w:pPr>
      <w:r w:rsidRPr="009418C9">
        <w:rPr>
          <w:rFonts w:cs="Arial"/>
          <w:noProof/>
          <w:sz w:val="22"/>
        </w:rPr>
        <w:t>Odgovor se daje za zgradu</w:t>
      </w:r>
      <w:r w:rsidR="00DD7628">
        <w:rPr>
          <w:rFonts w:cs="Arial"/>
          <w:noProof/>
          <w:sz w:val="22"/>
        </w:rPr>
        <w:t>/</w:t>
      </w:r>
      <w:r w:rsidRPr="009418C9">
        <w:rPr>
          <w:rFonts w:cs="Arial"/>
          <w:noProof/>
          <w:sz w:val="22"/>
        </w:rPr>
        <w:t>kuću čiji su spoljni zidovi izgrađeni isključivo ili pretežno kombinacijom drvo</w:t>
      </w:r>
      <w:r w:rsidR="00DD7628">
        <w:rPr>
          <w:rFonts w:cs="Arial"/>
          <w:noProof/>
          <w:sz w:val="22"/>
        </w:rPr>
        <w:t>/</w:t>
      </w:r>
      <w:r w:rsidRPr="009418C9">
        <w:rPr>
          <w:rFonts w:cs="Arial"/>
          <w:noProof/>
          <w:sz w:val="22"/>
        </w:rPr>
        <w:t>kamen.</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Odgovor 7: Montažni</w:t>
      </w:r>
    </w:p>
    <w:p w:rsidR="00FB0876" w:rsidRPr="009418C9" w:rsidRDefault="00FB0876" w:rsidP="00D05E37">
      <w:pPr>
        <w:spacing w:after="120"/>
        <w:rPr>
          <w:rFonts w:cs="Arial"/>
          <w:noProof/>
          <w:sz w:val="22"/>
        </w:rPr>
      </w:pPr>
      <w:r w:rsidRPr="009418C9">
        <w:rPr>
          <w:rFonts w:cs="Arial"/>
          <w:noProof/>
          <w:sz w:val="22"/>
        </w:rPr>
        <w:t>Odgovor se daje za zgradu</w:t>
      </w:r>
      <w:r w:rsidR="00DD7628">
        <w:rPr>
          <w:rFonts w:cs="Arial"/>
          <w:noProof/>
          <w:sz w:val="22"/>
        </w:rPr>
        <w:t>/</w:t>
      </w:r>
      <w:r w:rsidRPr="009418C9">
        <w:rPr>
          <w:rFonts w:cs="Arial"/>
          <w:noProof/>
          <w:sz w:val="22"/>
        </w:rPr>
        <w:t>kuću čiji su spoljni zidovi izgrađeni isključivo ili pretežno od montažnih elemanata (OSB ploče-iverica, gips-karton-ploča i sl.).</w:t>
      </w:r>
    </w:p>
    <w:p w:rsidR="00FB0876" w:rsidRPr="009418C9" w:rsidRDefault="00FB0876" w:rsidP="002243DF">
      <w:pPr>
        <w:pStyle w:val="ListParagraph"/>
        <w:numPr>
          <w:ilvl w:val="0"/>
          <w:numId w:val="27"/>
        </w:numPr>
        <w:spacing w:line="259" w:lineRule="auto"/>
        <w:rPr>
          <w:rFonts w:cs="Arial"/>
          <w:b/>
          <w:i/>
          <w:noProof/>
          <w:sz w:val="22"/>
        </w:rPr>
      </w:pPr>
      <w:r w:rsidRPr="009418C9">
        <w:rPr>
          <w:rFonts w:cs="Arial"/>
          <w:b/>
          <w:i/>
          <w:noProof/>
          <w:sz w:val="22"/>
        </w:rPr>
        <w:t>Odgovor 8: Ostalo</w:t>
      </w:r>
    </w:p>
    <w:p w:rsidR="00FB0876" w:rsidRPr="009418C9" w:rsidRDefault="00FB0876" w:rsidP="00D05E37">
      <w:pPr>
        <w:spacing w:after="120"/>
        <w:rPr>
          <w:rFonts w:cs="Arial"/>
          <w:noProof/>
          <w:sz w:val="22"/>
        </w:rPr>
      </w:pPr>
      <w:r w:rsidRPr="009418C9">
        <w:rPr>
          <w:rFonts w:cs="Arial"/>
          <w:noProof/>
          <w:sz w:val="22"/>
        </w:rPr>
        <w:t>Odgovor se daje za zgradu</w:t>
      </w:r>
      <w:r w:rsidR="00DD7628">
        <w:rPr>
          <w:rFonts w:cs="Arial"/>
          <w:noProof/>
          <w:sz w:val="22"/>
        </w:rPr>
        <w:t>/</w:t>
      </w:r>
      <w:r w:rsidRPr="009418C9">
        <w:rPr>
          <w:rFonts w:cs="Arial"/>
          <w:noProof/>
          <w:sz w:val="22"/>
        </w:rPr>
        <w:t>kuću čiji su spoljni zidovi izgrađeni isključivo ili pretežno od neke druge vrste materijala koja nije ponuđena u prethodnim odgovorima.</w:t>
      </w:r>
    </w:p>
    <w:p w:rsidR="00303934" w:rsidRPr="009418C9" w:rsidRDefault="00F253F6" w:rsidP="00303934">
      <w:pPr>
        <w:rPr>
          <w:rFonts w:cs="Arial"/>
          <w:noProof/>
          <w:sz w:val="22"/>
        </w:rPr>
      </w:pPr>
      <w:r w:rsidRPr="00530CCE">
        <w:rPr>
          <w:rFonts w:cs="Arial"/>
          <w:noProof/>
          <w:sz w:val="22"/>
          <w:lang w:val="sr-Latn-ME" w:eastAsia="sr-Latn-ME"/>
        </w:rPr>
        <mc:AlternateContent>
          <mc:Choice Requires="wps">
            <w:drawing>
              <wp:anchor distT="0" distB="0" distL="114300" distR="114300" simplePos="0" relativeHeight="252314112" behindDoc="0" locked="0" layoutInCell="1" allowOverlap="1" wp14:anchorId="6327D907" wp14:editId="0ABDDC5B">
                <wp:simplePos x="0" y="0"/>
                <wp:positionH relativeFrom="column">
                  <wp:posOffset>685800</wp:posOffset>
                </wp:positionH>
                <wp:positionV relativeFrom="paragraph">
                  <wp:posOffset>144144</wp:posOffset>
                </wp:positionV>
                <wp:extent cx="5309870" cy="371475"/>
                <wp:effectExtent l="0" t="0" r="24130" b="28575"/>
                <wp:wrapNone/>
                <wp:docPr id="188" name="Rectangle: Rounded Corners 188"/>
                <wp:cNvGraphicFramePr/>
                <a:graphic xmlns:a="http://schemas.openxmlformats.org/drawingml/2006/main">
                  <a:graphicData uri="http://schemas.microsoft.com/office/word/2010/wordprocessingShape">
                    <wps:wsp>
                      <wps:cNvSpPr/>
                      <wps:spPr>
                        <a:xfrm>
                          <a:off x="0" y="0"/>
                          <a:ext cx="5309870" cy="371475"/>
                        </a:xfrm>
                        <a:prstGeom prst="roundRect">
                          <a:avLst/>
                        </a:prstGeom>
                        <a:solidFill>
                          <a:sysClr val="window" lastClr="FFFFFF">
                            <a:lumMod val="95000"/>
                          </a:sysClr>
                        </a:solidFill>
                        <a:ln w="6350" cap="flat" cmpd="sng" algn="ctr">
                          <a:solidFill>
                            <a:srgbClr val="4F81BD"/>
                          </a:solidFill>
                          <a:prstDash val="solid"/>
                        </a:ln>
                        <a:effectLst/>
                      </wps:spPr>
                      <wps:txbx>
                        <w:txbxContent>
                          <w:p w:rsidR="00830A90" w:rsidRDefault="00830A90" w:rsidP="00303934">
                            <w:pPr>
                              <w:spacing w:after="120"/>
                            </w:pPr>
                            <w:r w:rsidRPr="009418C9">
                              <w:rPr>
                                <w:rFonts w:cs="Arial"/>
                                <w:b/>
                                <w:noProof/>
                                <w:sz w:val="22"/>
                                <w:lang w:val="it-IT"/>
                              </w:rPr>
                              <w:t>Za prazan stan na pitanje 13 popisivač je obavezan dati odgovor.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7D907" id="Rectangle: Rounded Corners 188" o:spid="_x0000_s1053" style="position:absolute;left:0;text-align:left;margin-left:54pt;margin-top:11.35pt;width:418.1pt;height:29.25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" fillcolor="#f2f2f2" strokecolor="#4f81bd" strokeweight=".5pt">
                <v:textbox>
                  <w:txbxContent>
                    <w:p w:rsidR="00830A90" w:rsidRDefault="00830A90" w:rsidP="00303934">
                      <w:pPr>
                        <w:spacing w:after="120"/>
                      </w:pPr>
                      <w:r w:rsidRPr="009418C9">
                        <w:rPr>
                          <w:rFonts w:cs="Arial"/>
                          <w:b/>
                          <w:noProof/>
                          <w:sz w:val="22"/>
                          <w:lang w:val="it-IT"/>
                        </w:rPr>
                        <w:t>Za prazan stan na pitanje 13 popisivač je obavezan dati odgovor.</w:t>
                      </w:r>
                    </w:p>
                  </w:txbxContent>
                </v:textbox>
              </v:roundrect>
            </w:pict>
          </mc:Fallback>
        </mc:AlternateContent>
      </w:r>
      <w:r w:rsidR="006A459C" w:rsidRPr="00D91445">
        <w:rPr>
          <w:rFonts w:cs="Arial"/>
          <w:noProof/>
          <w:sz w:val="22"/>
          <w:lang w:val="sr-Latn-ME" w:eastAsia="sr-Latn-ME"/>
        </w:rPr>
        <w:drawing>
          <wp:anchor distT="0" distB="0" distL="114300" distR="114300" simplePos="0" relativeHeight="252315136" behindDoc="0" locked="0" layoutInCell="1" allowOverlap="1" wp14:anchorId="30BB375F" wp14:editId="194806B7">
            <wp:simplePos x="0" y="0"/>
            <wp:positionH relativeFrom="column">
              <wp:posOffset>45720</wp:posOffset>
            </wp:positionH>
            <wp:positionV relativeFrom="paragraph">
              <wp:posOffset>6350</wp:posOffset>
            </wp:positionV>
            <wp:extent cx="411480" cy="393700"/>
            <wp:effectExtent l="0" t="0" r="7620" b="635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411480" cy="39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934" w:rsidRPr="00897F3D" w:rsidRDefault="00303934" w:rsidP="00303934">
      <w:pPr>
        <w:rPr>
          <w:rFonts w:cs="Arial"/>
          <w:b/>
          <w:noProof/>
          <w:sz w:val="22"/>
        </w:rPr>
      </w:pPr>
    </w:p>
    <w:p w:rsidR="00303934" w:rsidRPr="00897F3D" w:rsidRDefault="00303934" w:rsidP="00303934">
      <w:pPr>
        <w:rPr>
          <w:rFonts w:cs="Arial"/>
          <w:b/>
          <w:noProof/>
          <w:sz w:val="22"/>
        </w:rPr>
      </w:pPr>
    </w:p>
    <w:p w:rsidR="00611A20" w:rsidRDefault="00611A20" w:rsidP="003D1960">
      <w:pPr>
        <w:rPr>
          <w:noProof/>
          <w:lang w:val="it-IT"/>
        </w:rPr>
      </w:pPr>
    </w:p>
    <w:p w:rsidR="008A1993" w:rsidRDefault="008A1993" w:rsidP="003D1960">
      <w:pPr>
        <w:rPr>
          <w:noProof/>
          <w:lang w:val="it-IT"/>
        </w:rPr>
      </w:pPr>
    </w:p>
    <w:p w:rsidR="00FB0876" w:rsidRPr="00FF1195" w:rsidRDefault="00FB0876" w:rsidP="00611A20">
      <w:pPr>
        <w:pStyle w:val="Heading4"/>
        <w:rPr>
          <w:rFonts w:cs="Arial"/>
          <w:noProof/>
          <w:sz w:val="24"/>
          <w:lang w:val="it-IT"/>
        </w:rPr>
      </w:pPr>
      <w:bookmarkStart w:id="296" w:name="_Toc152245757"/>
      <w:r w:rsidRPr="00FF1195">
        <w:rPr>
          <w:noProof/>
          <w:sz w:val="24"/>
          <w:lang w:val="it-IT"/>
        </w:rPr>
        <w:t>S</w:t>
      </w:r>
      <w:r w:rsidR="007B364D" w:rsidRPr="00FF1195">
        <w:rPr>
          <w:noProof/>
          <w:sz w:val="24"/>
          <w:lang w:val="it-IT"/>
        </w:rPr>
        <w:t xml:space="preserve">pisak lica u </w:t>
      </w:r>
      <w:r w:rsidR="00285DB9">
        <w:rPr>
          <w:noProof/>
          <w:sz w:val="24"/>
          <w:lang w:val="it-IT"/>
        </w:rPr>
        <w:t>U</w:t>
      </w:r>
      <w:r w:rsidR="007B364D" w:rsidRPr="00FF1195">
        <w:rPr>
          <w:noProof/>
          <w:sz w:val="24"/>
          <w:lang w:val="it-IT"/>
        </w:rPr>
        <w:t>pitniku za stan i domaćinstv</w:t>
      </w:r>
      <w:r w:rsidR="00AC2A23" w:rsidRPr="00FF1195">
        <w:rPr>
          <w:noProof/>
          <w:sz w:val="24"/>
          <w:lang w:val="it-IT"/>
        </w:rPr>
        <w:t>o</w:t>
      </w:r>
      <w:r w:rsidRPr="00FF1195">
        <w:rPr>
          <w:rFonts w:cs="Arial"/>
          <w:noProof/>
          <w:sz w:val="24"/>
          <w:lang w:val="it-IT"/>
        </w:rPr>
        <w:t xml:space="preserve"> (</w:t>
      </w:r>
      <w:r w:rsidR="00611A20" w:rsidRPr="00FF1195">
        <w:rPr>
          <w:rFonts w:cs="Arial"/>
          <w:noProof/>
          <w:sz w:val="24"/>
          <w:lang w:val="it-IT"/>
        </w:rPr>
        <w:t>s</w:t>
      </w:r>
      <w:r w:rsidRPr="00FF1195">
        <w:rPr>
          <w:rFonts w:cs="Arial"/>
          <w:noProof/>
          <w:sz w:val="24"/>
          <w:lang w:val="it-IT"/>
        </w:rPr>
        <w:t xml:space="preserve">tanje 31. oktobar 2023. godine u 24 </w:t>
      </w:r>
      <w:r w:rsidR="00375393" w:rsidRPr="00FF1195">
        <w:rPr>
          <w:rFonts w:cs="Arial"/>
          <w:noProof/>
          <w:sz w:val="24"/>
          <w:lang w:val="it-IT"/>
        </w:rPr>
        <w:t>čas</w:t>
      </w:r>
      <w:r w:rsidRPr="00FF1195">
        <w:rPr>
          <w:rFonts w:cs="Arial"/>
          <w:noProof/>
          <w:sz w:val="24"/>
          <w:lang w:val="it-IT"/>
        </w:rPr>
        <w:t>a)</w:t>
      </w:r>
      <w:bookmarkEnd w:id="296"/>
    </w:p>
    <w:p w:rsidR="00611A20" w:rsidRPr="00611A20" w:rsidRDefault="00611A20" w:rsidP="00611A20">
      <w:pPr>
        <w:rPr>
          <w:lang w:val="it-IT"/>
        </w:rPr>
      </w:pPr>
    </w:p>
    <w:p w:rsidR="00FB0876" w:rsidRDefault="00FB0876" w:rsidP="00FE480C">
      <w:pPr>
        <w:spacing w:after="120" w:line="276" w:lineRule="auto"/>
        <w:rPr>
          <w:rFonts w:cs="Arial"/>
          <w:b/>
          <w:noProof/>
          <w:lang w:val="it-IT"/>
        </w:rPr>
      </w:pPr>
      <w:r w:rsidRPr="00731791">
        <w:rPr>
          <w:rFonts w:cs="Arial"/>
          <w:noProof/>
          <w:sz w:val="22"/>
          <w:lang w:val="it-IT"/>
        </w:rPr>
        <w:t>Da bi pravilno popunili Spisak lica potrebno je razumjeti šta je domaćinstvo i šta predstavlja porodica, kako bi se napravila jasna razlika između ova dva pojma.</w:t>
      </w:r>
    </w:p>
    <w:p w:rsidR="00927AF7" w:rsidRDefault="00927AF7" w:rsidP="00FB0876">
      <w:pPr>
        <w:rPr>
          <w:rFonts w:cs="Arial"/>
          <w:b/>
          <w:noProof/>
          <w:lang w:val="it-IT"/>
        </w:rPr>
      </w:pPr>
      <w:r w:rsidRPr="00530CCE">
        <w:rPr>
          <w:rFonts w:cs="Arial"/>
          <w:noProof/>
          <w:sz w:val="22"/>
          <w:lang w:val="sr-Latn-ME" w:eastAsia="sr-Latn-ME"/>
        </w:rPr>
        <mc:AlternateContent>
          <mc:Choice Requires="wps">
            <w:drawing>
              <wp:anchor distT="0" distB="0" distL="114300" distR="114300" simplePos="0" relativeHeight="252324352" behindDoc="0" locked="0" layoutInCell="1" allowOverlap="1" wp14:anchorId="7B364DBA" wp14:editId="6D50E210">
                <wp:simplePos x="0" y="0"/>
                <wp:positionH relativeFrom="margin">
                  <wp:align>right</wp:align>
                </wp:positionH>
                <wp:positionV relativeFrom="paragraph">
                  <wp:posOffset>3175</wp:posOffset>
                </wp:positionV>
                <wp:extent cx="6149340" cy="2085975"/>
                <wp:effectExtent l="0" t="0" r="22860" b="28575"/>
                <wp:wrapNone/>
                <wp:docPr id="35" name="Rectangle: Rounded Corners 35"/>
                <wp:cNvGraphicFramePr/>
                <a:graphic xmlns:a="http://schemas.openxmlformats.org/drawingml/2006/main">
                  <a:graphicData uri="http://schemas.microsoft.com/office/word/2010/wordprocessingShape">
                    <wps:wsp>
                      <wps:cNvSpPr/>
                      <wps:spPr>
                        <a:xfrm>
                          <a:off x="0" y="0"/>
                          <a:ext cx="6149340" cy="2085975"/>
                        </a:xfrm>
                        <a:prstGeom prst="roundRect">
                          <a:avLst/>
                        </a:prstGeom>
                        <a:solidFill>
                          <a:sysClr val="window" lastClr="FFFFFF">
                            <a:lumMod val="95000"/>
                          </a:sysClr>
                        </a:solidFill>
                        <a:ln w="6350" cap="flat" cmpd="sng" algn="ctr">
                          <a:solidFill>
                            <a:srgbClr val="4F81BD"/>
                          </a:solidFill>
                          <a:prstDash val="solid"/>
                        </a:ln>
                        <a:effectLst/>
                      </wps:spPr>
                      <wps:txbx>
                        <w:txbxContent>
                          <w:p w:rsidR="00830A90" w:rsidRPr="000D2540" w:rsidRDefault="00830A90" w:rsidP="00927AF7">
                            <w:pPr>
                              <w:spacing w:after="120"/>
                              <w:rPr>
                                <w:rFonts w:cs="Arial"/>
                                <w:b/>
                                <w:noProof/>
                                <w:lang w:val="it-IT"/>
                              </w:rPr>
                            </w:pPr>
                            <w:r w:rsidRPr="000D2540">
                              <w:rPr>
                                <w:rFonts w:cs="Arial"/>
                                <w:b/>
                                <w:noProof/>
                                <w:lang w:val="it-IT"/>
                              </w:rPr>
                              <w:t xml:space="preserve">DEFINICIJA DOMAĆINSTVA  </w:t>
                            </w:r>
                          </w:p>
                          <w:p w:rsidR="00830A90" w:rsidRPr="000D2540" w:rsidRDefault="00830A90" w:rsidP="00927AF7">
                            <w:pPr>
                              <w:spacing w:after="120"/>
                              <w:rPr>
                                <w:rFonts w:cs="Arial"/>
                                <w:noProof/>
                                <w:lang w:val="it-IT"/>
                              </w:rPr>
                            </w:pPr>
                            <w:r w:rsidRPr="000D2540">
                              <w:rPr>
                                <w:rFonts w:cs="Arial"/>
                                <w:noProof/>
                                <w:lang w:val="it-IT"/>
                              </w:rPr>
                              <w:t xml:space="preserve">Domaćinstvo je svaka porodična ili druga zajednica lica koja zajedno stanuju u istoj stambenoj jedinici,  bez obzira da li se svi članovi stalno nalaze u mjestu gdje je nastanjeno domaćinstvo ili neki od njih borave duže vrijeme u drugom mjestu odnosno drugoj državi, zbog rada, školovanja ili iz drugih razloga. </w:t>
                            </w:r>
                          </w:p>
                          <w:p w:rsidR="00830A90" w:rsidRPr="000D2540" w:rsidRDefault="00830A90" w:rsidP="00927AF7">
                            <w:pPr>
                              <w:spacing w:after="120"/>
                              <w:rPr>
                                <w:rFonts w:cs="Arial"/>
                                <w:noProof/>
                                <w:lang w:val="it-IT"/>
                              </w:rPr>
                            </w:pPr>
                            <w:r w:rsidRPr="000D2540">
                              <w:rPr>
                                <w:rFonts w:cs="Arial"/>
                                <w:noProof/>
                                <w:lang w:val="it-IT"/>
                              </w:rPr>
                              <w:t xml:space="preserve">Domaćinstvom se smatra i svako lice koje u mjestu popisa živi samo (samačko domaćinstvo) i nema domaćinstvo u drugom mjestu, odnosno drugoj državi. </w:t>
                            </w:r>
                          </w:p>
                          <w:p w:rsidR="00830A90" w:rsidRDefault="00830A90" w:rsidP="00927AF7">
                            <w:pPr>
                              <w:spacing w:after="120"/>
                            </w:pPr>
                            <w:r w:rsidRPr="000D2540">
                              <w:rPr>
                                <w:rFonts w:cs="Arial"/>
                                <w:noProof/>
                                <w:lang w:val="it-IT"/>
                              </w:rPr>
                              <w:t>Domaćinstvom se smatra i kolektivno domaćinstvo odnosno domaćinstvo sastavljeno od lica koja žive u ustanovama za trajno zbrinjavanje djece i odraslih, u zdravstvenim ustanovama za smještaj neizlječivih bolesnika, manastirima, samostanima i drugim vjerskim objektima.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64DBA" id="Rectangle: Rounded Corners 35" o:spid="_x0000_s1054" style="position:absolute;left:0;text-align:left;margin-left:433pt;margin-top:.25pt;width:484.2pt;height:164.25pt;z-index:25232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" fillcolor="#f2f2f2" strokecolor="#4f81bd" strokeweight=".5pt">
                <v:textbox>
                  <w:txbxContent>
                    <w:p w:rsidR="00830A90" w:rsidRPr="000D2540" w:rsidRDefault="00830A90" w:rsidP="00927AF7">
                      <w:pPr>
                        <w:spacing w:after="120"/>
                        <w:rPr>
                          <w:rFonts w:cs="Arial"/>
                          <w:b/>
                          <w:noProof/>
                          <w:lang w:val="it-IT"/>
                        </w:rPr>
                      </w:pPr>
                      <w:r w:rsidRPr="000D2540">
                        <w:rPr>
                          <w:rFonts w:cs="Arial"/>
                          <w:b/>
                          <w:noProof/>
                          <w:lang w:val="it-IT"/>
                        </w:rPr>
                        <w:t xml:space="preserve">DEFINICIJA DOMAĆINSTVA  </w:t>
                      </w:r>
                    </w:p>
                    <w:p w:rsidR="00830A90" w:rsidRPr="000D2540" w:rsidRDefault="00830A90" w:rsidP="00927AF7">
                      <w:pPr>
                        <w:spacing w:after="120"/>
                        <w:rPr>
                          <w:rFonts w:cs="Arial"/>
                          <w:noProof/>
                          <w:lang w:val="it-IT"/>
                        </w:rPr>
                      </w:pPr>
                      <w:r w:rsidRPr="000D2540">
                        <w:rPr>
                          <w:rFonts w:cs="Arial"/>
                          <w:noProof/>
                          <w:lang w:val="it-IT"/>
                        </w:rPr>
                        <w:t xml:space="preserve">Domaćinstvo je svaka porodična ili druga zajednica lica koja zajedno stanuju u istoj stambenoj jedinici,  bez obzira da li se svi članovi stalno nalaze u mjestu gdje je nastanjeno domaćinstvo ili neki od njih borave duže vrijeme u drugom mjestu odnosno drugoj državi, zbog rada, školovanja ili iz drugih razloga. </w:t>
                      </w:r>
                    </w:p>
                    <w:p w:rsidR="00830A90" w:rsidRPr="000D2540" w:rsidRDefault="00830A90" w:rsidP="00927AF7">
                      <w:pPr>
                        <w:spacing w:after="120"/>
                        <w:rPr>
                          <w:rFonts w:cs="Arial"/>
                          <w:noProof/>
                          <w:lang w:val="it-IT"/>
                        </w:rPr>
                      </w:pPr>
                      <w:r w:rsidRPr="000D2540">
                        <w:rPr>
                          <w:rFonts w:cs="Arial"/>
                          <w:noProof/>
                          <w:lang w:val="it-IT"/>
                        </w:rPr>
                        <w:t xml:space="preserve">Domaćinstvom se smatra i svako lice koje u mjestu popisa živi samo (samačko domaćinstvo) i nema domaćinstvo u drugom mjestu, odnosno drugoj državi. </w:t>
                      </w:r>
                    </w:p>
                    <w:p w:rsidR="00830A90" w:rsidRDefault="00830A90" w:rsidP="00927AF7">
                      <w:pPr>
                        <w:spacing w:after="120"/>
                      </w:pPr>
                      <w:r w:rsidRPr="000D2540">
                        <w:rPr>
                          <w:rFonts w:cs="Arial"/>
                          <w:noProof/>
                          <w:lang w:val="it-IT"/>
                        </w:rPr>
                        <w:t>Domaćinstvom se smatra i kolektivno domaćinstvo odnosno domaćinstvo sastavljeno od lica koja žive u ustanovama za trajno zbrinjavanje djece i odraslih, u zdravstvenim ustanovama za smještaj neizlječivih bolesnika, manastirima, samostanima i drugim vjerskim objektima.</w:t>
                      </w:r>
                    </w:p>
                  </w:txbxContent>
                </v:textbox>
                <w10:wrap anchorx="margin"/>
              </v:roundrect>
            </w:pict>
          </mc:Fallback>
        </mc:AlternateContent>
      </w:r>
    </w:p>
    <w:p w:rsidR="00927AF7" w:rsidRDefault="00927AF7" w:rsidP="00FB0876">
      <w:pPr>
        <w:rPr>
          <w:rFonts w:cs="Arial"/>
          <w:b/>
          <w:noProof/>
          <w:lang w:val="it-IT"/>
        </w:rPr>
      </w:pPr>
    </w:p>
    <w:p w:rsidR="00927AF7" w:rsidRDefault="00927AF7" w:rsidP="00FB0876">
      <w:pPr>
        <w:rPr>
          <w:rFonts w:cs="Arial"/>
          <w:b/>
          <w:noProof/>
          <w:lang w:val="it-IT"/>
        </w:rPr>
      </w:pPr>
    </w:p>
    <w:p w:rsidR="00927AF7" w:rsidRDefault="00927AF7" w:rsidP="00FB0876">
      <w:pPr>
        <w:rPr>
          <w:rFonts w:cs="Arial"/>
          <w:b/>
          <w:noProof/>
          <w:lang w:val="it-IT"/>
        </w:rPr>
      </w:pPr>
    </w:p>
    <w:p w:rsidR="00927AF7" w:rsidRDefault="00927AF7" w:rsidP="00FB0876">
      <w:pPr>
        <w:rPr>
          <w:rFonts w:cs="Arial"/>
          <w:b/>
          <w:noProof/>
          <w:lang w:val="it-IT"/>
        </w:rPr>
      </w:pPr>
    </w:p>
    <w:p w:rsidR="00927AF7" w:rsidRDefault="00927AF7" w:rsidP="00FB0876">
      <w:pPr>
        <w:rPr>
          <w:rFonts w:cs="Arial"/>
          <w:b/>
          <w:noProof/>
          <w:lang w:val="it-IT"/>
        </w:rPr>
      </w:pPr>
    </w:p>
    <w:p w:rsidR="00927AF7" w:rsidRDefault="00927AF7" w:rsidP="00FB0876">
      <w:pPr>
        <w:rPr>
          <w:rFonts w:cs="Arial"/>
          <w:b/>
          <w:noProof/>
          <w:lang w:val="it-IT"/>
        </w:rPr>
      </w:pPr>
    </w:p>
    <w:p w:rsidR="00927AF7" w:rsidRDefault="00927AF7" w:rsidP="00FB0876">
      <w:pPr>
        <w:rPr>
          <w:rFonts w:cs="Arial"/>
          <w:b/>
          <w:noProof/>
          <w:lang w:val="it-IT"/>
        </w:rPr>
      </w:pPr>
    </w:p>
    <w:p w:rsidR="00927AF7" w:rsidRDefault="00927AF7" w:rsidP="00FB0876">
      <w:pPr>
        <w:rPr>
          <w:rFonts w:cs="Arial"/>
          <w:b/>
          <w:noProof/>
          <w:lang w:val="it-IT"/>
        </w:rPr>
      </w:pPr>
    </w:p>
    <w:p w:rsidR="00927AF7" w:rsidRDefault="00927AF7" w:rsidP="00FB0876">
      <w:pPr>
        <w:rPr>
          <w:rFonts w:cs="Arial"/>
          <w:b/>
          <w:noProof/>
          <w:lang w:val="it-IT"/>
        </w:rPr>
      </w:pPr>
    </w:p>
    <w:p w:rsidR="00927AF7" w:rsidRDefault="00927AF7" w:rsidP="00FB0876">
      <w:pPr>
        <w:rPr>
          <w:rFonts w:cs="Arial"/>
          <w:b/>
          <w:noProof/>
          <w:lang w:val="it-IT"/>
        </w:rPr>
      </w:pPr>
    </w:p>
    <w:p w:rsidR="00927AF7" w:rsidRPr="000D2540" w:rsidRDefault="00927AF7" w:rsidP="00FB0876">
      <w:pPr>
        <w:rPr>
          <w:rFonts w:cs="Arial"/>
          <w:b/>
          <w:noProof/>
          <w:lang w:val="it-IT"/>
        </w:rPr>
      </w:pPr>
    </w:p>
    <w:p w:rsidR="00927AF7" w:rsidRDefault="00927AF7" w:rsidP="006A459C">
      <w:pPr>
        <w:spacing w:before="120" w:after="120" w:line="276" w:lineRule="auto"/>
        <w:rPr>
          <w:rFonts w:cs="Arial"/>
          <w:noProof/>
          <w:sz w:val="22"/>
          <w:lang w:val="it-IT"/>
        </w:rPr>
      </w:pPr>
    </w:p>
    <w:p w:rsidR="00927AF7" w:rsidRDefault="008A1993" w:rsidP="00152795">
      <w:pPr>
        <w:spacing w:before="240" w:after="120" w:line="276" w:lineRule="auto"/>
        <w:rPr>
          <w:rFonts w:cs="Arial"/>
          <w:noProof/>
          <w:sz w:val="22"/>
          <w:lang w:val="it-IT"/>
        </w:rPr>
      </w:pPr>
      <w:r w:rsidRPr="00530CCE">
        <w:rPr>
          <w:rFonts w:cs="Arial"/>
          <w:noProof/>
          <w:sz w:val="22"/>
          <w:lang w:val="sr-Latn-ME" w:eastAsia="sr-Latn-ME"/>
        </w:rPr>
        <mc:AlternateContent>
          <mc:Choice Requires="wps">
            <w:drawing>
              <wp:anchor distT="0" distB="0" distL="114300" distR="114300" simplePos="0" relativeHeight="252326400" behindDoc="0" locked="0" layoutInCell="1" allowOverlap="1" wp14:anchorId="52FD65A4" wp14:editId="5E3118B9">
                <wp:simplePos x="0" y="0"/>
                <wp:positionH relativeFrom="margin">
                  <wp:align>center</wp:align>
                </wp:positionH>
                <wp:positionV relativeFrom="paragraph">
                  <wp:posOffset>-38100</wp:posOffset>
                </wp:positionV>
                <wp:extent cx="6065520" cy="1638300"/>
                <wp:effectExtent l="0" t="0" r="11430" b="19050"/>
                <wp:wrapNone/>
                <wp:docPr id="128" name="Rectangle: Rounded Corners 128"/>
                <wp:cNvGraphicFramePr/>
                <a:graphic xmlns:a="http://schemas.openxmlformats.org/drawingml/2006/main">
                  <a:graphicData uri="http://schemas.microsoft.com/office/word/2010/wordprocessingShape">
                    <wps:wsp>
                      <wps:cNvSpPr/>
                      <wps:spPr>
                        <a:xfrm>
                          <a:off x="0" y="0"/>
                          <a:ext cx="6065520" cy="1638300"/>
                        </a:xfrm>
                        <a:prstGeom prst="roundRect">
                          <a:avLst/>
                        </a:prstGeom>
                        <a:solidFill>
                          <a:sysClr val="window" lastClr="FFFFFF">
                            <a:lumMod val="95000"/>
                          </a:sysClr>
                        </a:solidFill>
                        <a:ln w="6350" cap="flat" cmpd="sng" algn="ctr">
                          <a:solidFill>
                            <a:srgbClr val="4F81BD"/>
                          </a:solidFill>
                          <a:prstDash val="solid"/>
                        </a:ln>
                        <a:effectLst/>
                      </wps:spPr>
                      <wps:txbx>
                        <w:txbxContent>
                          <w:p w:rsidR="00830A90" w:rsidRPr="00974183" w:rsidRDefault="00830A90" w:rsidP="00974183">
                            <w:pPr>
                              <w:spacing w:after="120"/>
                              <w:rPr>
                                <w:rFonts w:cs="Arial"/>
                                <w:b/>
                                <w:noProof/>
                                <w:lang w:val="it-IT"/>
                              </w:rPr>
                            </w:pPr>
                            <w:r w:rsidRPr="00974183">
                              <w:rPr>
                                <w:rFonts w:cs="Arial"/>
                                <w:b/>
                                <w:noProof/>
                                <w:lang w:val="it-IT"/>
                              </w:rPr>
                              <w:t xml:space="preserve">DEFINICIJA PORODICE  </w:t>
                            </w:r>
                          </w:p>
                          <w:p w:rsidR="00830A90" w:rsidRDefault="00830A90" w:rsidP="006A459C">
                            <w:pPr>
                              <w:spacing w:after="80"/>
                              <w:rPr>
                                <w:rFonts w:ascii="Calibri" w:hAnsi="Calibri"/>
                                <w:color w:val="auto"/>
                              </w:rPr>
                            </w:pPr>
                            <w:r>
                              <w:rPr>
                                <w:lang w:val="it-IT"/>
                              </w:rPr>
                              <w:t xml:space="preserve">Osnovna porodica je, u najužem smislu, definisana kao zajednica dva ili više lica koji žive u istom domaćinstvu i koji predstavljaju supružnike, vanbračne partnere, </w:t>
                            </w:r>
                            <w:r>
                              <w:rPr>
                                <w:lang w:val="sr-Latn-ME"/>
                              </w:rPr>
                              <w:t xml:space="preserve">životne partnere istog pola </w:t>
                            </w:r>
                            <w:r>
                              <w:rPr>
                                <w:lang w:val="it-IT"/>
                              </w:rPr>
                              <w:t>ili roditelj</w:t>
                            </w:r>
                            <w:r>
                              <w:rPr>
                                <w:lang w:val="sr-Latn-ME"/>
                              </w:rPr>
                              <w:t>e</w:t>
                            </w:r>
                            <w:r>
                              <w:rPr>
                                <w:lang w:val="it-IT"/>
                              </w:rPr>
                              <w:t xml:space="preserve"> i d</w:t>
                            </w:r>
                            <w:r>
                              <w:rPr>
                                <w:lang w:val="sr-Latn-ME"/>
                              </w:rPr>
                              <w:t>jecu</w:t>
                            </w:r>
                            <w:r>
                              <w:rPr>
                                <w:lang w:val="it-IT"/>
                              </w:rPr>
                              <w:t xml:space="preserve">. </w:t>
                            </w:r>
                          </w:p>
                          <w:p w:rsidR="00830A90" w:rsidRDefault="00830A90" w:rsidP="003A1F6C">
                            <w:r>
                              <w:rPr>
                                <w:lang w:val="it-IT"/>
                              </w:rPr>
                              <w:t>Tako porodic</w:t>
                            </w:r>
                            <w:r>
                              <w:rPr>
                                <w:lang w:val="sr-Latn-ME"/>
                              </w:rPr>
                              <w:t>u čine</w:t>
                            </w:r>
                            <w:r>
                              <w:rPr>
                                <w:lang w:val="it-IT"/>
                              </w:rPr>
                              <w:t>:</w:t>
                            </w:r>
                          </w:p>
                          <w:p w:rsidR="00830A90" w:rsidRDefault="00830A90" w:rsidP="003A1F6C">
                            <w:pPr>
                              <w:numPr>
                                <w:ilvl w:val="0"/>
                                <w:numId w:val="124"/>
                              </w:numPr>
                              <w:jc w:val="left"/>
                              <w:rPr>
                                <w:rFonts w:eastAsia="Times New Roman"/>
                              </w:rPr>
                            </w:pPr>
                            <w:r>
                              <w:rPr>
                                <w:rFonts w:eastAsia="Times New Roman"/>
                                <w:lang w:val="it-IT"/>
                              </w:rPr>
                              <w:t>Bračni/vanbračni par</w:t>
                            </w:r>
                            <w:r>
                              <w:rPr>
                                <w:rFonts w:eastAsia="Times New Roman"/>
                                <w:lang w:val="sr-Latn-ME"/>
                              </w:rPr>
                              <w:t xml:space="preserve"> ili </w:t>
                            </w:r>
                            <w:r>
                              <w:rPr>
                                <w:rFonts w:eastAsia="Times New Roman"/>
                                <w:lang w:val="it-IT"/>
                              </w:rPr>
                              <w:t>partneri bez djece</w:t>
                            </w:r>
                            <w:r>
                              <w:rPr>
                                <w:rFonts w:eastAsia="Times New Roman"/>
                                <w:lang w:val="sr-Latn-ME"/>
                              </w:rPr>
                              <w:t>;</w:t>
                            </w:r>
                          </w:p>
                          <w:p w:rsidR="00830A90" w:rsidRDefault="00830A90" w:rsidP="003A1F6C">
                            <w:pPr>
                              <w:numPr>
                                <w:ilvl w:val="0"/>
                                <w:numId w:val="124"/>
                              </w:numPr>
                              <w:jc w:val="left"/>
                              <w:rPr>
                                <w:rFonts w:eastAsia="Times New Roman"/>
                              </w:rPr>
                            </w:pPr>
                            <w:r>
                              <w:rPr>
                                <w:rFonts w:eastAsia="Times New Roman"/>
                                <w:lang w:val="it-IT"/>
                              </w:rPr>
                              <w:t>Bračni/vanbračni par</w:t>
                            </w:r>
                            <w:r>
                              <w:rPr>
                                <w:rFonts w:eastAsia="Times New Roman"/>
                                <w:lang w:val="sr-Latn-ME"/>
                              </w:rPr>
                              <w:t xml:space="preserve"> ili </w:t>
                            </w:r>
                            <w:r>
                              <w:rPr>
                                <w:rFonts w:eastAsia="Times New Roman"/>
                                <w:lang w:val="it-IT"/>
                              </w:rPr>
                              <w:t>partneri sa djecom koja nijesu u braku i</w:t>
                            </w:r>
                          </w:p>
                          <w:p w:rsidR="00830A90" w:rsidRDefault="00830A90" w:rsidP="003A1F6C">
                            <w:pPr>
                              <w:numPr>
                                <w:ilvl w:val="0"/>
                                <w:numId w:val="124"/>
                              </w:numPr>
                              <w:jc w:val="left"/>
                              <w:rPr>
                                <w:rFonts w:eastAsia="Times New Roman"/>
                              </w:rPr>
                            </w:pPr>
                            <w:r>
                              <w:rPr>
                                <w:rFonts w:eastAsia="Times New Roman"/>
                                <w:lang w:val="it-IT"/>
                              </w:rPr>
                              <w:t>Jedan od roditelja sa djecom koja nijesu u braku.</w:t>
                            </w:r>
                          </w:p>
                          <w:p w:rsidR="00830A90" w:rsidRPr="00974183" w:rsidRDefault="00830A90" w:rsidP="003A1F6C">
                            <w:pPr>
                              <w:spacing w:after="120"/>
                              <w:rPr>
                                <w:rFonts w:cs="Arial"/>
                                <w:noProof/>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D65A4" id="Rectangle: Rounded Corners 128" o:spid="_x0000_s1055" style="position:absolute;left:0;text-align:left;margin-left:0;margin-top:-3pt;width:477.6pt;height:129pt;z-index:25232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" fillcolor="#f2f2f2" strokecolor="#4f81bd" strokeweight=".5pt">
                <v:textbox>
                  <w:txbxContent>
                    <w:p w:rsidR="00830A90" w:rsidRPr="00974183" w:rsidRDefault="00830A90" w:rsidP="00974183">
                      <w:pPr>
                        <w:spacing w:after="120"/>
                        <w:rPr>
                          <w:rFonts w:cs="Arial"/>
                          <w:b/>
                          <w:noProof/>
                          <w:lang w:val="it-IT"/>
                        </w:rPr>
                      </w:pPr>
                      <w:r w:rsidRPr="00974183">
                        <w:rPr>
                          <w:rFonts w:cs="Arial"/>
                          <w:b/>
                          <w:noProof/>
                          <w:lang w:val="it-IT"/>
                        </w:rPr>
                        <w:t xml:space="preserve">DEFINICIJA PORODICE  </w:t>
                      </w:r>
                    </w:p>
                    <w:p w:rsidR="00830A90" w:rsidRDefault="00830A90" w:rsidP="006A459C">
                      <w:pPr>
                        <w:spacing w:after="80"/>
                        <w:rPr>
                          <w:rFonts w:ascii="Calibri" w:hAnsi="Calibri"/>
                          <w:color w:val="auto"/>
                        </w:rPr>
                      </w:pPr>
                      <w:r>
                        <w:rPr>
                          <w:lang w:val="it-IT"/>
                        </w:rPr>
                        <w:t xml:space="preserve">Osnovna porodica je, u najužem smislu, definisana kao zajednica dva ili više lica koji žive u istom domaćinstvu i koji predstavljaju supružnike, vanbračne partnere, </w:t>
                      </w:r>
                      <w:r>
                        <w:rPr>
                          <w:lang w:val="sr-Latn-ME"/>
                        </w:rPr>
                        <w:t xml:space="preserve">životne partnere istog pola </w:t>
                      </w:r>
                      <w:r>
                        <w:rPr>
                          <w:lang w:val="it-IT"/>
                        </w:rPr>
                        <w:t>ili roditelj</w:t>
                      </w:r>
                      <w:r>
                        <w:rPr>
                          <w:lang w:val="sr-Latn-ME"/>
                        </w:rPr>
                        <w:t>e</w:t>
                      </w:r>
                      <w:r>
                        <w:rPr>
                          <w:lang w:val="it-IT"/>
                        </w:rPr>
                        <w:t xml:space="preserve"> i d</w:t>
                      </w:r>
                      <w:r>
                        <w:rPr>
                          <w:lang w:val="sr-Latn-ME"/>
                        </w:rPr>
                        <w:t>jecu</w:t>
                      </w:r>
                      <w:r>
                        <w:rPr>
                          <w:lang w:val="it-IT"/>
                        </w:rPr>
                        <w:t xml:space="preserve">. </w:t>
                      </w:r>
                    </w:p>
                    <w:p w:rsidR="00830A90" w:rsidRDefault="00830A90" w:rsidP="003A1F6C">
                      <w:r>
                        <w:rPr>
                          <w:lang w:val="it-IT"/>
                        </w:rPr>
                        <w:t>Tako porodic</w:t>
                      </w:r>
                      <w:r>
                        <w:rPr>
                          <w:lang w:val="sr-Latn-ME"/>
                        </w:rPr>
                        <w:t>u čine</w:t>
                      </w:r>
                      <w:r>
                        <w:rPr>
                          <w:lang w:val="it-IT"/>
                        </w:rPr>
                        <w:t>:</w:t>
                      </w:r>
                    </w:p>
                    <w:p w:rsidR="00830A90" w:rsidRDefault="00830A90" w:rsidP="003A1F6C">
                      <w:pPr>
                        <w:numPr>
                          <w:ilvl w:val="0"/>
                          <w:numId w:val="124"/>
                        </w:numPr>
                        <w:jc w:val="left"/>
                        <w:rPr>
                          <w:rFonts w:eastAsia="Times New Roman"/>
                        </w:rPr>
                      </w:pPr>
                      <w:r>
                        <w:rPr>
                          <w:rFonts w:eastAsia="Times New Roman"/>
                          <w:lang w:val="it-IT"/>
                        </w:rPr>
                        <w:t>Bračni/vanbračni par</w:t>
                      </w:r>
                      <w:r>
                        <w:rPr>
                          <w:rFonts w:eastAsia="Times New Roman"/>
                          <w:lang w:val="sr-Latn-ME"/>
                        </w:rPr>
                        <w:t xml:space="preserve"> ili </w:t>
                      </w:r>
                      <w:r>
                        <w:rPr>
                          <w:rFonts w:eastAsia="Times New Roman"/>
                          <w:lang w:val="it-IT"/>
                        </w:rPr>
                        <w:t>partneri bez djece</w:t>
                      </w:r>
                      <w:r>
                        <w:rPr>
                          <w:rFonts w:eastAsia="Times New Roman"/>
                          <w:lang w:val="sr-Latn-ME"/>
                        </w:rPr>
                        <w:t>;</w:t>
                      </w:r>
                    </w:p>
                    <w:p w:rsidR="00830A90" w:rsidRDefault="00830A90" w:rsidP="003A1F6C">
                      <w:pPr>
                        <w:numPr>
                          <w:ilvl w:val="0"/>
                          <w:numId w:val="124"/>
                        </w:numPr>
                        <w:jc w:val="left"/>
                        <w:rPr>
                          <w:rFonts w:eastAsia="Times New Roman"/>
                        </w:rPr>
                      </w:pPr>
                      <w:r>
                        <w:rPr>
                          <w:rFonts w:eastAsia="Times New Roman"/>
                          <w:lang w:val="it-IT"/>
                        </w:rPr>
                        <w:t>Bračni/vanbračni par</w:t>
                      </w:r>
                      <w:r>
                        <w:rPr>
                          <w:rFonts w:eastAsia="Times New Roman"/>
                          <w:lang w:val="sr-Latn-ME"/>
                        </w:rPr>
                        <w:t xml:space="preserve"> ili </w:t>
                      </w:r>
                      <w:r>
                        <w:rPr>
                          <w:rFonts w:eastAsia="Times New Roman"/>
                          <w:lang w:val="it-IT"/>
                        </w:rPr>
                        <w:t>partneri sa djecom koja nijesu u braku i</w:t>
                      </w:r>
                    </w:p>
                    <w:p w:rsidR="00830A90" w:rsidRDefault="00830A90" w:rsidP="003A1F6C">
                      <w:pPr>
                        <w:numPr>
                          <w:ilvl w:val="0"/>
                          <w:numId w:val="124"/>
                        </w:numPr>
                        <w:jc w:val="left"/>
                        <w:rPr>
                          <w:rFonts w:eastAsia="Times New Roman"/>
                        </w:rPr>
                      </w:pPr>
                      <w:r>
                        <w:rPr>
                          <w:rFonts w:eastAsia="Times New Roman"/>
                          <w:lang w:val="it-IT"/>
                        </w:rPr>
                        <w:t>Jedan od roditelja sa djecom koja nijesu u braku.</w:t>
                      </w:r>
                    </w:p>
                    <w:p w:rsidR="00830A90" w:rsidRPr="00974183" w:rsidRDefault="00830A90" w:rsidP="003A1F6C">
                      <w:pPr>
                        <w:spacing w:after="120"/>
                        <w:rPr>
                          <w:rFonts w:cs="Arial"/>
                          <w:noProof/>
                          <w:lang w:val="it-IT"/>
                        </w:rPr>
                      </w:pPr>
                    </w:p>
                  </w:txbxContent>
                </v:textbox>
                <w10:wrap anchorx="margin"/>
              </v:roundrect>
            </w:pict>
          </mc:Fallback>
        </mc:AlternateContent>
      </w:r>
    </w:p>
    <w:p w:rsidR="00927AF7" w:rsidRDefault="00927AF7" w:rsidP="00152795">
      <w:pPr>
        <w:spacing w:before="240" w:after="120" w:line="276" w:lineRule="auto"/>
        <w:rPr>
          <w:rFonts w:cs="Arial"/>
          <w:noProof/>
          <w:sz w:val="22"/>
          <w:lang w:val="it-IT"/>
        </w:rPr>
      </w:pPr>
    </w:p>
    <w:p w:rsidR="00927AF7" w:rsidRDefault="00927AF7" w:rsidP="00152795">
      <w:pPr>
        <w:spacing w:before="240" w:after="120" w:line="276" w:lineRule="auto"/>
        <w:rPr>
          <w:rFonts w:cs="Arial"/>
          <w:noProof/>
          <w:sz w:val="22"/>
          <w:lang w:val="it-IT"/>
        </w:rPr>
      </w:pPr>
    </w:p>
    <w:p w:rsidR="00927AF7" w:rsidRDefault="00927AF7" w:rsidP="00152795">
      <w:pPr>
        <w:spacing w:before="240" w:after="120" w:line="276" w:lineRule="auto"/>
        <w:rPr>
          <w:rFonts w:cs="Arial"/>
          <w:noProof/>
          <w:sz w:val="22"/>
          <w:lang w:val="it-IT"/>
        </w:rPr>
      </w:pPr>
    </w:p>
    <w:p w:rsidR="008A1993" w:rsidRDefault="008A1993" w:rsidP="00152795">
      <w:pPr>
        <w:spacing w:before="240" w:after="120" w:line="276" w:lineRule="auto"/>
        <w:rPr>
          <w:rFonts w:cs="Arial"/>
          <w:noProof/>
          <w:sz w:val="22"/>
          <w:lang w:val="it-IT"/>
        </w:rPr>
      </w:pPr>
    </w:p>
    <w:p w:rsidR="00FB0876" w:rsidRPr="00254B9B" w:rsidRDefault="00FB0876" w:rsidP="00152795">
      <w:pPr>
        <w:spacing w:before="240" w:after="120" w:line="276" w:lineRule="auto"/>
        <w:rPr>
          <w:rFonts w:cs="Arial"/>
          <w:noProof/>
          <w:sz w:val="22"/>
          <w:lang w:val="it-IT"/>
        </w:rPr>
      </w:pPr>
      <w:r w:rsidRPr="00254B9B">
        <w:rPr>
          <w:rFonts w:cs="Arial"/>
          <w:noProof/>
          <w:sz w:val="22"/>
          <w:lang w:val="it-IT"/>
        </w:rPr>
        <w:t>U Spisak lica treba upisati sve članove domaćinstva, bez razlike da li su prisutni u mjestu stanovanja ili su odsutni zbog posla, školovanja ili drugog razloga.</w:t>
      </w:r>
    </w:p>
    <w:p w:rsidR="00FB0876" w:rsidRPr="00254B9B" w:rsidRDefault="00FB0876" w:rsidP="00152795">
      <w:pPr>
        <w:spacing w:after="120" w:line="276" w:lineRule="auto"/>
        <w:rPr>
          <w:rFonts w:cs="Arial"/>
          <w:noProof/>
          <w:sz w:val="22"/>
          <w:lang w:val="it-IT"/>
        </w:rPr>
      </w:pPr>
      <w:r w:rsidRPr="00254B9B">
        <w:rPr>
          <w:rFonts w:cs="Arial"/>
          <w:noProof/>
          <w:sz w:val="22"/>
          <w:lang w:val="it-IT"/>
        </w:rPr>
        <w:t xml:space="preserve">Treba upisati i samačka domaćinstva tj. domaćinstva koja se sastoje od samo jednog člana. </w:t>
      </w:r>
    </w:p>
    <w:p w:rsidR="00FB0876" w:rsidRDefault="00FB0876" w:rsidP="00152795">
      <w:pPr>
        <w:spacing w:after="120" w:line="276" w:lineRule="auto"/>
        <w:rPr>
          <w:rFonts w:cs="Arial"/>
          <w:noProof/>
          <w:sz w:val="22"/>
          <w:lang w:val="it-IT"/>
        </w:rPr>
      </w:pPr>
      <w:r w:rsidRPr="00254B9B">
        <w:rPr>
          <w:rFonts w:cs="Arial"/>
          <w:noProof/>
          <w:sz w:val="22"/>
          <w:lang w:val="it-IT"/>
        </w:rPr>
        <w:t>Ukoliko u domaćinstvu živi više od jedne porodice članove domaćinstva u Spisak lica treba upisivati u okviru njihovih užih porodica i to prvo članove prve porodice (prvo roditelji pa djeca), pa onda članove druge porodice i tako dalje.</w:t>
      </w:r>
    </w:p>
    <w:p w:rsidR="00C84F9A" w:rsidRDefault="00C84F9A" w:rsidP="00C84F9A">
      <w:pPr>
        <w:rPr>
          <w:rFonts w:cs="Arial"/>
          <w:noProof/>
          <w:sz w:val="22"/>
          <w:lang w:val="it-IT"/>
        </w:rPr>
      </w:pPr>
      <w:r w:rsidRPr="00C84F9A">
        <w:rPr>
          <w:rFonts w:cs="Arial"/>
          <w:noProof/>
          <w:sz w:val="22"/>
          <w:lang w:val="it-IT"/>
        </w:rPr>
        <w:t xml:space="preserve">U Spisak lica se ne upisuju lica koja privremeno borave zbog rada ili nekog drugog razloga u mjestu u kojem ih je zatekao popisivač, a imaju domaćinstvo u drugom mjestu u Crnoj Gori u koje se vraćaju jednom nedjeljno. Ta lica treba informisati da će biti popisana u svom domaćinstvu. Isto važi i za studente i đake koji se, bez obzira na učestalost vraćanja, uvijek popisuju u svom domaćinstvu. </w:t>
      </w:r>
    </w:p>
    <w:p w:rsidR="00312461" w:rsidRPr="00C84F9A" w:rsidRDefault="00312461" w:rsidP="00C84F9A">
      <w:pPr>
        <w:rPr>
          <w:rFonts w:cs="Arial"/>
          <w:noProof/>
          <w:sz w:val="22"/>
          <w:lang w:val="it-IT"/>
        </w:rPr>
      </w:pPr>
    </w:p>
    <w:p w:rsidR="00FB0876" w:rsidRPr="00ED77A7"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ED77A7">
        <w:rPr>
          <w:rFonts w:cs="Arial"/>
          <w:b/>
          <w:noProof/>
          <w:sz w:val="22"/>
          <w:lang w:val="it-IT"/>
        </w:rPr>
        <w:t>Redni broj lica u domaćinstvu (kolona 1)</w:t>
      </w:r>
    </w:p>
    <w:p w:rsidR="00FB0876" w:rsidRPr="00731791" w:rsidRDefault="00FB0876" w:rsidP="00152795">
      <w:pPr>
        <w:spacing w:before="120"/>
        <w:rPr>
          <w:rFonts w:cs="Arial"/>
          <w:noProof/>
          <w:sz w:val="22"/>
          <w:lang w:val="it-IT"/>
        </w:rPr>
      </w:pPr>
      <w:r w:rsidRPr="00731791">
        <w:rPr>
          <w:rFonts w:cs="Arial"/>
          <w:noProof/>
          <w:sz w:val="22"/>
          <w:lang w:val="it-IT"/>
        </w:rPr>
        <w:t xml:space="preserve">U kolonu upisati redne brojeve za sva lica po rastućem nizu u okviru domaćinstva, npr. 01, 02 itd. </w:t>
      </w:r>
    </w:p>
    <w:p w:rsidR="00FE480C" w:rsidRPr="00731791" w:rsidRDefault="00FB0876" w:rsidP="00FF1195">
      <w:pPr>
        <w:spacing w:after="120" w:line="360" w:lineRule="auto"/>
        <w:rPr>
          <w:rFonts w:cs="Arial"/>
          <w:noProof/>
          <w:sz w:val="22"/>
        </w:rPr>
      </w:pPr>
      <w:r w:rsidRPr="00731791">
        <w:rPr>
          <w:rFonts w:cs="Arial"/>
          <w:noProof/>
          <w:sz w:val="22"/>
          <w:lang w:val="it-IT"/>
        </w:rPr>
        <w:t xml:space="preserve">Za kolektivna domaćinstva </w:t>
      </w:r>
      <w:r w:rsidR="001A1559">
        <w:rPr>
          <w:rFonts w:cs="Arial"/>
          <w:noProof/>
          <w:sz w:val="22"/>
          <w:lang w:val="it-IT"/>
        </w:rPr>
        <w:t>upisati 99</w:t>
      </w:r>
      <w:r w:rsidRPr="00731791">
        <w:rPr>
          <w:rFonts w:cs="Arial"/>
          <w:noProof/>
          <w:sz w:val="22"/>
          <w:lang w:val="it-IT"/>
        </w:rPr>
        <w:t>.</w:t>
      </w:r>
    </w:p>
    <w:p w:rsidR="00FB0876" w:rsidRPr="003324EE"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3324EE">
        <w:rPr>
          <w:rFonts w:cs="Arial"/>
          <w:b/>
          <w:noProof/>
          <w:sz w:val="22"/>
          <w:lang w:val="it-IT"/>
        </w:rPr>
        <w:t>Prezime (kolona 2) i Ime (kolona 3)</w:t>
      </w:r>
    </w:p>
    <w:p w:rsidR="00FB0876" w:rsidRPr="00731791" w:rsidRDefault="00FB0876" w:rsidP="007B364D">
      <w:pPr>
        <w:spacing w:before="120" w:after="120"/>
        <w:rPr>
          <w:rFonts w:cs="Arial"/>
          <w:noProof/>
          <w:sz w:val="22"/>
          <w:lang w:val="it-IT"/>
        </w:rPr>
      </w:pPr>
      <w:r w:rsidRPr="00731791">
        <w:rPr>
          <w:rFonts w:cs="Arial"/>
          <w:noProof/>
          <w:sz w:val="22"/>
          <w:lang w:val="it-IT"/>
        </w:rPr>
        <w:t>U kolone upisati prezime i ime svih članova domaćinstva. Prvo upisati prezime i ime lica koje je nosilac domaćinstva, a zatim članove njegove porodice (bračnog</w:t>
      </w:r>
      <w:r w:rsidR="00DD7628">
        <w:rPr>
          <w:rFonts w:cs="Arial"/>
          <w:noProof/>
          <w:sz w:val="22"/>
          <w:lang w:val="it-IT"/>
        </w:rPr>
        <w:t>/</w:t>
      </w:r>
      <w:r w:rsidRPr="00731791">
        <w:rPr>
          <w:rFonts w:cs="Arial"/>
          <w:noProof/>
          <w:sz w:val="22"/>
          <w:lang w:val="it-IT"/>
        </w:rPr>
        <w:t xml:space="preserve">vanbračnog partnera, životnog partnera istog pola, djecu, roditelje) pa onda i ostale članove domaćinstva. </w:t>
      </w:r>
    </w:p>
    <w:p w:rsidR="00FB0876" w:rsidRPr="00731791" w:rsidRDefault="00FB0876" w:rsidP="007B364D">
      <w:pPr>
        <w:spacing w:after="120"/>
        <w:rPr>
          <w:rFonts w:cs="Arial"/>
          <w:noProof/>
          <w:sz w:val="22"/>
          <w:lang w:val="it-IT"/>
        </w:rPr>
      </w:pPr>
      <w:r w:rsidRPr="00731791">
        <w:rPr>
          <w:rFonts w:cs="Arial"/>
          <w:noProof/>
          <w:sz w:val="22"/>
          <w:lang w:val="it-IT"/>
        </w:rPr>
        <w:t xml:space="preserve">Za novorođenčad koja još nijesu dobila ime, na liniji Prezime treba upisati prezime oca ili majke, a na liniji Ime upisati “novorođenče”. </w:t>
      </w:r>
    </w:p>
    <w:p w:rsidR="00FB0876" w:rsidRDefault="00FB0876" w:rsidP="00FF1195">
      <w:pPr>
        <w:spacing w:after="240"/>
        <w:rPr>
          <w:rFonts w:cs="Arial"/>
          <w:noProof/>
          <w:sz w:val="22"/>
          <w:lang w:val="it-IT"/>
        </w:rPr>
      </w:pPr>
      <w:r w:rsidRPr="00731791">
        <w:rPr>
          <w:rFonts w:cs="Arial"/>
          <w:noProof/>
          <w:sz w:val="22"/>
          <w:lang w:val="it-IT"/>
        </w:rPr>
        <w:t>Za kolektivna domaćinstva upisati naziv kolektivnog stana i ukupan broj članova kolektivnog</w:t>
      </w:r>
      <w:r w:rsidR="005A15A0">
        <w:rPr>
          <w:rFonts w:cs="Arial"/>
          <w:noProof/>
          <w:sz w:val="22"/>
          <w:lang w:val="it-IT"/>
        </w:rPr>
        <w:t xml:space="preserve"> </w:t>
      </w:r>
      <w:r w:rsidRPr="00731791">
        <w:rPr>
          <w:rFonts w:cs="Arial"/>
          <w:noProof/>
          <w:sz w:val="22"/>
          <w:lang w:val="it-IT"/>
        </w:rPr>
        <w:t>domaćin</w:t>
      </w:r>
      <w:r w:rsidR="005A15A0">
        <w:rPr>
          <w:rFonts w:cs="Arial"/>
          <w:noProof/>
          <w:sz w:val="22"/>
          <w:lang w:val="it-IT"/>
        </w:rPr>
        <w:t>stva</w:t>
      </w:r>
      <w:r w:rsidR="00007CE8">
        <w:rPr>
          <w:rFonts w:cs="Arial"/>
          <w:noProof/>
          <w:sz w:val="22"/>
          <w:lang w:val="it-IT"/>
        </w:rPr>
        <w:t>.</w:t>
      </w:r>
    </w:p>
    <w:p w:rsidR="00FB0876" w:rsidRPr="00ED77A7"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ED77A7">
        <w:rPr>
          <w:rFonts w:cs="Arial"/>
          <w:b/>
          <w:noProof/>
          <w:sz w:val="22"/>
          <w:lang w:val="it-IT"/>
        </w:rPr>
        <w:t>Ime oca (kolona 4)</w:t>
      </w:r>
    </w:p>
    <w:p w:rsidR="00FB0876" w:rsidRDefault="00FB0876" w:rsidP="00152795">
      <w:pPr>
        <w:spacing w:before="120"/>
        <w:rPr>
          <w:rFonts w:cs="Arial"/>
          <w:noProof/>
          <w:sz w:val="22"/>
          <w:lang w:val="it-IT"/>
        </w:rPr>
      </w:pPr>
      <w:r w:rsidRPr="00731791">
        <w:rPr>
          <w:rFonts w:cs="Arial"/>
          <w:noProof/>
          <w:sz w:val="22"/>
          <w:lang w:val="it-IT"/>
        </w:rPr>
        <w:t xml:space="preserve">U kolonu za svako lice iz Spiska lica upisati ime oca. Ako lice ne zna ime oca upisati crtu. </w:t>
      </w:r>
    </w:p>
    <w:p w:rsidR="00254B9B" w:rsidRDefault="00254B9B" w:rsidP="00254B9B">
      <w:pPr>
        <w:rPr>
          <w:rFonts w:cs="Arial"/>
          <w:noProof/>
          <w:sz w:val="22"/>
          <w:lang w:val="it-IT"/>
        </w:rPr>
      </w:pPr>
    </w:p>
    <w:p w:rsidR="00FB0876" w:rsidRPr="00ED77A7"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ED77A7">
        <w:rPr>
          <w:rFonts w:cs="Arial"/>
          <w:b/>
          <w:noProof/>
          <w:sz w:val="22"/>
          <w:lang w:val="it-IT"/>
        </w:rPr>
        <w:t>Ime majke (kolona 5)</w:t>
      </w:r>
    </w:p>
    <w:p w:rsidR="00FB0876" w:rsidRDefault="00FB0876" w:rsidP="00152795">
      <w:pPr>
        <w:spacing w:before="120"/>
        <w:rPr>
          <w:rFonts w:cs="Arial"/>
          <w:noProof/>
          <w:sz w:val="22"/>
          <w:lang w:val="it-IT"/>
        </w:rPr>
      </w:pPr>
      <w:r w:rsidRPr="00731791">
        <w:rPr>
          <w:rFonts w:cs="Arial"/>
          <w:noProof/>
          <w:sz w:val="22"/>
          <w:lang w:val="it-IT"/>
        </w:rPr>
        <w:t xml:space="preserve">U kolonu za svako lice iz Spiska lica upisati ime majke. Ako lice ne zna ime majke upisati crtu. </w:t>
      </w:r>
    </w:p>
    <w:p w:rsidR="00254B9B" w:rsidRPr="00731791" w:rsidRDefault="00254B9B" w:rsidP="00254B9B">
      <w:pPr>
        <w:rPr>
          <w:rFonts w:cs="Arial"/>
          <w:noProof/>
          <w:sz w:val="22"/>
          <w:lang w:val="it-IT"/>
        </w:rPr>
      </w:pPr>
    </w:p>
    <w:p w:rsidR="00FB0876" w:rsidRPr="00ED77A7"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ED77A7">
        <w:rPr>
          <w:rFonts w:cs="Arial"/>
          <w:b/>
          <w:noProof/>
          <w:sz w:val="22"/>
          <w:lang w:val="it-IT"/>
        </w:rPr>
        <w:t>Ime bračnog</w:t>
      </w:r>
      <w:r w:rsidR="00DD7628" w:rsidRPr="00ED77A7">
        <w:rPr>
          <w:rFonts w:cs="Arial"/>
          <w:b/>
          <w:noProof/>
          <w:sz w:val="22"/>
          <w:lang w:val="it-IT"/>
        </w:rPr>
        <w:t>/</w:t>
      </w:r>
      <w:r w:rsidRPr="00ED77A7">
        <w:rPr>
          <w:rFonts w:cs="Arial"/>
          <w:b/>
          <w:noProof/>
          <w:sz w:val="22"/>
          <w:lang w:val="it-IT"/>
        </w:rPr>
        <w:t>vanbračnog partnera</w:t>
      </w:r>
      <w:r w:rsidR="00DD7628" w:rsidRPr="00ED77A7">
        <w:rPr>
          <w:rFonts w:cs="Arial"/>
          <w:b/>
          <w:noProof/>
          <w:sz w:val="22"/>
          <w:lang w:val="it-IT"/>
        </w:rPr>
        <w:t>/</w:t>
      </w:r>
      <w:r w:rsidRPr="00ED77A7">
        <w:rPr>
          <w:rFonts w:cs="Arial"/>
          <w:b/>
          <w:noProof/>
          <w:sz w:val="22"/>
          <w:lang w:val="it-IT"/>
        </w:rPr>
        <w:t>životnog partnera istog pola (kolona 6)</w:t>
      </w:r>
    </w:p>
    <w:p w:rsidR="008A1F28" w:rsidRDefault="00FB0876" w:rsidP="00152795">
      <w:pPr>
        <w:spacing w:before="120"/>
        <w:rPr>
          <w:rFonts w:cs="Arial"/>
          <w:noProof/>
          <w:sz w:val="22"/>
          <w:lang w:val="it-IT"/>
        </w:rPr>
      </w:pPr>
      <w:r w:rsidRPr="00731791">
        <w:rPr>
          <w:rFonts w:cs="Arial"/>
          <w:noProof/>
          <w:sz w:val="22"/>
          <w:lang w:val="it-IT"/>
        </w:rPr>
        <w:t>U kolonu za svako lice iz Spiska lica upisati ime bračnog ili vanbračnog partnera ili životnog partnera istog pola, ako ga lice ima. Za djecu i odrasla lica koja nemaju bračnog</w:t>
      </w:r>
      <w:r w:rsidR="00DD7628">
        <w:rPr>
          <w:rFonts w:cs="Arial"/>
          <w:noProof/>
          <w:sz w:val="22"/>
          <w:lang w:val="it-IT"/>
        </w:rPr>
        <w:t>/</w:t>
      </w:r>
      <w:r w:rsidRPr="00731791">
        <w:rPr>
          <w:rFonts w:cs="Arial"/>
          <w:noProof/>
          <w:sz w:val="22"/>
          <w:lang w:val="it-IT"/>
        </w:rPr>
        <w:t>vanbračnog partnera</w:t>
      </w:r>
      <w:r w:rsidR="00DD7628">
        <w:rPr>
          <w:rFonts w:cs="Arial"/>
          <w:noProof/>
          <w:sz w:val="22"/>
          <w:lang w:val="it-IT"/>
        </w:rPr>
        <w:t>/</w:t>
      </w:r>
      <w:r w:rsidRPr="00731791">
        <w:rPr>
          <w:rFonts w:cs="Arial"/>
          <w:noProof/>
          <w:sz w:val="22"/>
          <w:lang w:val="it-IT"/>
        </w:rPr>
        <w:t xml:space="preserve">životnog partnera istog pola, upisati crtu. </w:t>
      </w:r>
    </w:p>
    <w:p w:rsidR="00254B9B" w:rsidRPr="00731791" w:rsidRDefault="00254B9B" w:rsidP="00254B9B">
      <w:pPr>
        <w:rPr>
          <w:rFonts w:cs="Arial"/>
          <w:noProof/>
          <w:sz w:val="22"/>
          <w:lang w:val="it-IT"/>
        </w:rPr>
      </w:pPr>
    </w:p>
    <w:p w:rsidR="00FB0876" w:rsidRPr="00ED77A7"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fr-FR"/>
        </w:rPr>
      </w:pPr>
      <w:r w:rsidRPr="00ED77A7">
        <w:rPr>
          <w:rFonts w:cs="Arial"/>
          <w:b/>
          <w:noProof/>
          <w:sz w:val="22"/>
          <w:lang w:val="fr-FR"/>
        </w:rPr>
        <w:t>Odnos prema licu koje je nosilac domaćinstva (kolona 7)</w:t>
      </w:r>
    </w:p>
    <w:p w:rsidR="00FB0876" w:rsidRPr="00152795" w:rsidRDefault="00FB0876" w:rsidP="00152795">
      <w:pPr>
        <w:spacing w:before="120"/>
        <w:rPr>
          <w:rFonts w:cs="Arial"/>
          <w:noProof/>
          <w:sz w:val="22"/>
          <w:lang w:val="fr-FR"/>
        </w:rPr>
      </w:pPr>
      <w:r w:rsidRPr="00731791">
        <w:rPr>
          <w:rFonts w:cs="Arial"/>
          <w:noProof/>
          <w:sz w:val="22"/>
          <w:lang w:val="fr-FR"/>
        </w:rPr>
        <w:t xml:space="preserve">U </w:t>
      </w:r>
      <w:r w:rsidRPr="00152795">
        <w:rPr>
          <w:rFonts w:cs="Arial"/>
          <w:noProof/>
          <w:sz w:val="22"/>
          <w:lang w:val="fr-FR"/>
        </w:rPr>
        <w:t>kolonu za svakog člana domaćinstva upisati šifru odnosa prema licu koje je nosilac domaćinstva (Tabela 1 na upitniku).</w:t>
      </w:r>
    </w:p>
    <w:p w:rsidR="00FB0876" w:rsidRPr="00152795" w:rsidRDefault="00FB0876" w:rsidP="006A54BC">
      <w:pPr>
        <w:pStyle w:val="ListParagraph"/>
        <w:numPr>
          <w:ilvl w:val="0"/>
          <w:numId w:val="38"/>
        </w:numPr>
        <w:spacing w:after="160" w:line="259" w:lineRule="auto"/>
        <w:rPr>
          <w:rFonts w:cs="Arial"/>
          <w:noProof/>
          <w:sz w:val="22"/>
        </w:rPr>
      </w:pPr>
      <w:r w:rsidRPr="00152795">
        <w:rPr>
          <w:rFonts w:cs="Arial"/>
          <w:noProof/>
          <w:sz w:val="22"/>
        </w:rPr>
        <w:t>Nosilac</w:t>
      </w:r>
      <w:r w:rsidR="00D10754">
        <w:rPr>
          <w:rFonts w:cs="Arial"/>
          <w:noProof/>
          <w:sz w:val="22"/>
          <w:lang w:val="sr-Latn-ME"/>
        </w:rPr>
        <w:t>/</w:t>
      </w:r>
      <w:r w:rsidRPr="00152795">
        <w:rPr>
          <w:rFonts w:cs="Arial"/>
          <w:noProof/>
          <w:sz w:val="22"/>
        </w:rPr>
        <w:t xml:space="preserve"> domaćinstva</w:t>
      </w:r>
    </w:p>
    <w:p w:rsidR="00FB0876" w:rsidRPr="00152795" w:rsidRDefault="00FB0876" w:rsidP="006A54BC">
      <w:pPr>
        <w:pStyle w:val="ListParagraph"/>
        <w:numPr>
          <w:ilvl w:val="0"/>
          <w:numId w:val="38"/>
        </w:numPr>
        <w:spacing w:after="160" w:line="259" w:lineRule="auto"/>
        <w:rPr>
          <w:rFonts w:cs="Arial"/>
          <w:noProof/>
          <w:sz w:val="22"/>
          <w:lang w:val="it-IT"/>
        </w:rPr>
      </w:pPr>
      <w:r w:rsidRPr="00152795">
        <w:rPr>
          <w:rFonts w:cs="Arial"/>
          <w:noProof/>
          <w:sz w:val="22"/>
          <w:lang w:val="it-IT"/>
        </w:rPr>
        <w:t>Muž – žena, životni partner</w:t>
      </w:r>
      <w:r w:rsidR="006A171A">
        <w:rPr>
          <w:rFonts w:cs="Arial"/>
          <w:noProof/>
          <w:sz w:val="22"/>
          <w:lang w:val="it-IT"/>
        </w:rPr>
        <w:t>/ka</w:t>
      </w:r>
      <w:r w:rsidRPr="00152795">
        <w:rPr>
          <w:rFonts w:cs="Arial"/>
          <w:noProof/>
          <w:sz w:val="22"/>
          <w:lang w:val="it-IT"/>
        </w:rPr>
        <w:t xml:space="preserve"> istog pola</w:t>
      </w:r>
    </w:p>
    <w:p w:rsidR="00FB0876" w:rsidRPr="00152795" w:rsidRDefault="00FB0876" w:rsidP="006A54BC">
      <w:pPr>
        <w:pStyle w:val="ListParagraph"/>
        <w:numPr>
          <w:ilvl w:val="0"/>
          <w:numId w:val="38"/>
        </w:numPr>
        <w:spacing w:after="160" w:line="259" w:lineRule="auto"/>
        <w:rPr>
          <w:rFonts w:cs="Arial"/>
          <w:noProof/>
          <w:sz w:val="22"/>
          <w:lang w:val="it-IT"/>
        </w:rPr>
      </w:pPr>
      <w:r w:rsidRPr="00152795">
        <w:rPr>
          <w:rFonts w:cs="Arial"/>
          <w:noProof/>
          <w:sz w:val="22"/>
          <w:lang w:val="it-IT"/>
        </w:rPr>
        <w:t xml:space="preserve">Partner – partnerka, </w:t>
      </w:r>
    </w:p>
    <w:p w:rsidR="00FB0876" w:rsidRPr="00152795" w:rsidRDefault="00FB0876" w:rsidP="006A54BC">
      <w:pPr>
        <w:pStyle w:val="ListParagraph"/>
        <w:numPr>
          <w:ilvl w:val="0"/>
          <w:numId w:val="38"/>
        </w:numPr>
        <w:spacing w:after="160" w:line="259" w:lineRule="auto"/>
        <w:rPr>
          <w:rFonts w:cs="Arial"/>
          <w:noProof/>
          <w:sz w:val="22"/>
          <w:lang w:val="it-IT"/>
        </w:rPr>
      </w:pPr>
      <w:r w:rsidRPr="00152795">
        <w:rPr>
          <w:rFonts w:cs="Arial"/>
          <w:noProof/>
          <w:sz w:val="22"/>
          <w:lang w:val="it-IT"/>
        </w:rPr>
        <w:t>Sin - kćerka (odnosi se i na usvojenu djecu i na djecu bračnog</w:t>
      </w:r>
      <w:r w:rsidR="00DD7628" w:rsidRPr="00152795">
        <w:rPr>
          <w:rFonts w:cs="Arial"/>
          <w:noProof/>
          <w:sz w:val="22"/>
          <w:lang w:val="it-IT"/>
        </w:rPr>
        <w:t>/</w:t>
      </w:r>
      <w:r w:rsidRPr="00152795">
        <w:rPr>
          <w:rFonts w:cs="Arial"/>
          <w:noProof/>
          <w:sz w:val="22"/>
          <w:lang w:val="it-IT"/>
        </w:rPr>
        <w:t>vanbračnog partnera</w:t>
      </w:r>
      <w:r w:rsidR="00DD7628" w:rsidRPr="00152795">
        <w:rPr>
          <w:rFonts w:cs="Arial"/>
          <w:noProof/>
          <w:sz w:val="22"/>
          <w:lang w:val="it-IT"/>
        </w:rPr>
        <w:t>/</w:t>
      </w:r>
      <w:r w:rsidRPr="00152795">
        <w:rPr>
          <w:rFonts w:cs="Arial"/>
          <w:noProof/>
          <w:sz w:val="22"/>
          <w:lang w:val="it-IT"/>
        </w:rPr>
        <w:t>životnog partnera istog pola</w:t>
      </w:r>
      <w:r w:rsidR="00D54AF6">
        <w:rPr>
          <w:rFonts w:cs="Arial"/>
          <w:noProof/>
          <w:sz w:val="22"/>
          <w:lang w:val="it-IT"/>
        </w:rPr>
        <w:t>, ali ne i na djecu u hraniteljskim porodicama</w:t>
      </w:r>
      <w:r w:rsidRPr="00152795">
        <w:rPr>
          <w:rFonts w:cs="Arial"/>
          <w:noProof/>
          <w:sz w:val="22"/>
          <w:lang w:val="it-IT"/>
        </w:rPr>
        <w:t>)</w:t>
      </w:r>
    </w:p>
    <w:p w:rsidR="00FB0876" w:rsidRPr="00152795" w:rsidRDefault="00FB0876" w:rsidP="006A54BC">
      <w:pPr>
        <w:pStyle w:val="ListParagraph"/>
        <w:numPr>
          <w:ilvl w:val="0"/>
          <w:numId w:val="38"/>
        </w:numPr>
        <w:spacing w:after="160" w:line="259" w:lineRule="auto"/>
        <w:rPr>
          <w:rFonts w:cs="Arial"/>
          <w:noProof/>
          <w:sz w:val="22"/>
        </w:rPr>
      </w:pPr>
      <w:r w:rsidRPr="00152795">
        <w:rPr>
          <w:rFonts w:cs="Arial"/>
          <w:noProof/>
          <w:sz w:val="22"/>
        </w:rPr>
        <w:t>Otac - majka</w:t>
      </w:r>
    </w:p>
    <w:p w:rsidR="00FB0876" w:rsidRPr="00152795" w:rsidRDefault="00FB0876" w:rsidP="006A54BC">
      <w:pPr>
        <w:pStyle w:val="ListParagraph"/>
        <w:numPr>
          <w:ilvl w:val="0"/>
          <w:numId w:val="38"/>
        </w:numPr>
        <w:spacing w:after="160" w:line="259" w:lineRule="auto"/>
        <w:rPr>
          <w:rFonts w:cs="Arial"/>
          <w:noProof/>
          <w:sz w:val="22"/>
        </w:rPr>
      </w:pPr>
      <w:r w:rsidRPr="00152795">
        <w:rPr>
          <w:rFonts w:cs="Arial"/>
          <w:noProof/>
          <w:sz w:val="22"/>
        </w:rPr>
        <w:t>Zet – snaha</w:t>
      </w:r>
    </w:p>
    <w:p w:rsidR="00FB0876" w:rsidRPr="00152795" w:rsidRDefault="00FB0876" w:rsidP="006A54BC">
      <w:pPr>
        <w:pStyle w:val="ListParagraph"/>
        <w:numPr>
          <w:ilvl w:val="0"/>
          <w:numId w:val="38"/>
        </w:numPr>
        <w:spacing w:after="160" w:line="259" w:lineRule="auto"/>
        <w:rPr>
          <w:rFonts w:cs="Arial"/>
          <w:noProof/>
          <w:sz w:val="22"/>
        </w:rPr>
      </w:pPr>
      <w:r w:rsidRPr="00152795">
        <w:rPr>
          <w:rFonts w:cs="Arial"/>
          <w:noProof/>
          <w:sz w:val="22"/>
        </w:rPr>
        <w:t>Svekar – svekrva</w:t>
      </w:r>
    </w:p>
    <w:p w:rsidR="00FB0876" w:rsidRPr="00152795" w:rsidRDefault="00FB0876" w:rsidP="006A54BC">
      <w:pPr>
        <w:pStyle w:val="ListParagraph"/>
        <w:numPr>
          <w:ilvl w:val="0"/>
          <w:numId w:val="38"/>
        </w:numPr>
        <w:spacing w:after="160" w:line="259" w:lineRule="auto"/>
        <w:rPr>
          <w:rFonts w:cs="Arial"/>
          <w:noProof/>
          <w:sz w:val="22"/>
        </w:rPr>
      </w:pPr>
      <w:r w:rsidRPr="00152795">
        <w:rPr>
          <w:rFonts w:cs="Arial"/>
          <w:noProof/>
          <w:sz w:val="22"/>
        </w:rPr>
        <w:t>Tast – tašta</w:t>
      </w:r>
    </w:p>
    <w:p w:rsidR="00FB0876" w:rsidRPr="00731791" w:rsidRDefault="00FB0876" w:rsidP="006A54BC">
      <w:pPr>
        <w:pStyle w:val="ListParagraph"/>
        <w:numPr>
          <w:ilvl w:val="0"/>
          <w:numId w:val="38"/>
        </w:numPr>
        <w:spacing w:after="160" w:line="259" w:lineRule="auto"/>
        <w:rPr>
          <w:rFonts w:cs="Arial"/>
          <w:noProof/>
          <w:sz w:val="22"/>
        </w:rPr>
      </w:pPr>
      <w:r w:rsidRPr="00731791">
        <w:rPr>
          <w:rFonts w:cs="Arial"/>
          <w:noProof/>
          <w:sz w:val="22"/>
        </w:rPr>
        <w:t>Đed – baba</w:t>
      </w:r>
    </w:p>
    <w:p w:rsidR="00FB0876" w:rsidRPr="00731791" w:rsidRDefault="00FB0876" w:rsidP="006A54BC">
      <w:pPr>
        <w:pStyle w:val="ListParagraph"/>
        <w:numPr>
          <w:ilvl w:val="0"/>
          <w:numId w:val="38"/>
        </w:numPr>
        <w:spacing w:after="160" w:line="259" w:lineRule="auto"/>
        <w:rPr>
          <w:rFonts w:cs="Arial"/>
          <w:noProof/>
          <w:sz w:val="22"/>
        </w:rPr>
      </w:pPr>
      <w:r w:rsidRPr="00731791">
        <w:rPr>
          <w:rFonts w:cs="Arial"/>
          <w:noProof/>
          <w:sz w:val="22"/>
        </w:rPr>
        <w:t>Unuk – unuka</w:t>
      </w:r>
    </w:p>
    <w:p w:rsidR="00FB0876" w:rsidRPr="00731791" w:rsidRDefault="00FB0876" w:rsidP="006A54BC">
      <w:pPr>
        <w:pStyle w:val="ListParagraph"/>
        <w:numPr>
          <w:ilvl w:val="0"/>
          <w:numId w:val="38"/>
        </w:numPr>
        <w:spacing w:after="160" w:line="259" w:lineRule="auto"/>
        <w:rPr>
          <w:rFonts w:cs="Arial"/>
          <w:noProof/>
          <w:sz w:val="22"/>
        </w:rPr>
      </w:pPr>
      <w:r w:rsidRPr="00731791">
        <w:rPr>
          <w:rFonts w:cs="Arial"/>
          <w:noProof/>
          <w:sz w:val="22"/>
        </w:rPr>
        <w:t>Brat – sestra</w:t>
      </w:r>
    </w:p>
    <w:p w:rsidR="00FB0876" w:rsidRPr="00731791" w:rsidRDefault="00FB0876" w:rsidP="006A54BC">
      <w:pPr>
        <w:pStyle w:val="ListParagraph"/>
        <w:numPr>
          <w:ilvl w:val="0"/>
          <w:numId w:val="38"/>
        </w:numPr>
        <w:spacing w:after="160" w:line="259" w:lineRule="auto"/>
        <w:rPr>
          <w:rFonts w:cs="Arial"/>
          <w:noProof/>
          <w:sz w:val="22"/>
        </w:rPr>
      </w:pPr>
      <w:r w:rsidRPr="00731791">
        <w:rPr>
          <w:rFonts w:cs="Arial"/>
          <w:noProof/>
          <w:sz w:val="22"/>
        </w:rPr>
        <w:t>Druga srodstva</w:t>
      </w:r>
    </w:p>
    <w:p w:rsidR="00FB0876" w:rsidRDefault="00FB0876" w:rsidP="006A54BC">
      <w:pPr>
        <w:pStyle w:val="ListParagraph"/>
        <w:numPr>
          <w:ilvl w:val="0"/>
          <w:numId w:val="38"/>
        </w:numPr>
        <w:spacing w:after="240" w:line="259" w:lineRule="auto"/>
        <w:rPr>
          <w:rFonts w:cs="Arial"/>
          <w:noProof/>
          <w:sz w:val="22"/>
        </w:rPr>
      </w:pPr>
      <w:r w:rsidRPr="00731791">
        <w:rPr>
          <w:rFonts w:cs="Arial"/>
          <w:noProof/>
          <w:sz w:val="22"/>
        </w:rPr>
        <w:t>Nije u srodstvu</w:t>
      </w:r>
    </w:p>
    <w:p w:rsidR="00FB0876" w:rsidRPr="00ED77A7"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rPr>
      </w:pPr>
      <w:r w:rsidRPr="00ED77A7">
        <w:rPr>
          <w:rFonts w:cs="Arial"/>
          <w:b/>
          <w:noProof/>
          <w:sz w:val="22"/>
        </w:rPr>
        <w:t>Redni broj porodice u domaćinstvu (kolona 8)</w:t>
      </w:r>
    </w:p>
    <w:p w:rsidR="003A1F6C" w:rsidRDefault="003A1F6C" w:rsidP="00FF1195">
      <w:pPr>
        <w:spacing w:before="240" w:after="240"/>
        <w:rPr>
          <w:rFonts w:cs="Arial"/>
          <w:noProof/>
          <w:sz w:val="22"/>
        </w:rPr>
      </w:pPr>
      <w:r w:rsidRPr="00FF1195">
        <w:rPr>
          <w:rFonts w:cs="Arial"/>
          <w:noProof/>
          <w:sz w:val="22"/>
          <w:lang w:val="fr-FR"/>
        </w:rPr>
        <w:t>Osnovna porodica je, u najužem smislu, definisana kao zajednica dva ili više lica koji žive u istom</w:t>
      </w:r>
      <w:r w:rsidRPr="003A1F6C">
        <w:rPr>
          <w:rFonts w:cs="Arial"/>
          <w:noProof/>
          <w:sz w:val="22"/>
        </w:rPr>
        <w:t xml:space="preserve"> domaćinstvu i koji predstavljaju supružnike, vanbračne partnere, životne partnere istog pola ili roditelje i djecu. </w:t>
      </w:r>
    </w:p>
    <w:p w:rsidR="003A1F6C" w:rsidRPr="003A1F6C" w:rsidRDefault="003A1F6C" w:rsidP="003A1F6C">
      <w:pPr>
        <w:rPr>
          <w:rFonts w:cs="Arial"/>
          <w:noProof/>
          <w:sz w:val="22"/>
        </w:rPr>
      </w:pPr>
      <w:r w:rsidRPr="003A1F6C">
        <w:rPr>
          <w:rFonts w:cs="Arial"/>
          <w:noProof/>
          <w:sz w:val="22"/>
        </w:rPr>
        <w:t>Tako porodicu čine:</w:t>
      </w:r>
    </w:p>
    <w:p w:rsidR="003A1F6C" w:rsidRPr="003A1F6C" w:rsidRDefault="003A1F6C" w:rsidP="003A1F6C">
      <w:pPr>
        <w:pStyle w:val="ListParagraph"/>
        <w:numPr>
          <w:ilvl w:val="0"/>
          <w:numId w:val="125"/>
        </w:numPr>
        <w:rPr>
          <w:rFonts w:cs="Arial"/>
          <w:noProof/>
          <w:sz w:val="22"/>
        </w:rPr>
      </w:pPr>
      <w:r w:rsidRPr="003A1F6C">
        <w:rPr>
          <w:rFonts w:cs="Arial"/>
          <w:noProof/>
          <w:sz w:val="22"/>
        </w:rPr>
        <w:t>Bračni/vanbračni par ili partneri bez djece;</w:t>
      </w:r>
    </w:p>
    <w:p w:rsidR="003A1F6C" w:rsidRPr="003A1F6C" w:rsidRDefault="003A1F6C" w:rsidP="003A1F6C">
      <w:pPr>
        <w:pStyle w:val="ListParagraph"/>
        <w:numPr>
          <w:ilvl w:val="0"/>
          <w:numId w:val="125"/>
        </w:numPr>
        <w:rPr>
          <w:rFonts w:cs="Arial"/>
          <w:noProof/>
          <w:sz w:val="22"/>
        </w:rPr>
      </w:pPr>
      <w:r w:rsidRPr="003A1F6C">
        <w:rPr>
          <w:rFonts w:cs="Arial"/>
          <w:noProof/>
          <w:sz w:val="22"/>
        </w:rPr>
        <w:t>Bračni/vanbračni par ili partneri sa djecom koja nijesu u braku i</w:t>
      </w:r>
    </w:p>
    <w:p w:rsidR="003A1F6C" w:rsidRPr="003A1F6C" w:rsidRDefault="003A1F6C" w:rsidP="003A1F6C">
      <w:pPr>
        <w:pStyle w:val="ListParagraph"/>
        <w:numPr>
          <w:ilvl w:val="0"/>
          <w:numId w:val="125"/>
        </w:numPr>
        <w:rPr>
          <w:rFonts w:cs="Arial"/>
          <w:noProof/>
          <w:sz w:val="22"/>
        </w:rPr>
      </w:pPr>
      <w:r w:rsidRPr="003A1F6C">
        <w:rPr>
          <w:rFonts w:cs="Arial"/>
          <w:noProof/>
          <w:sz w:val="22"/>
        </w:rPr>
        <w:t>Jedan od roditelja sa djecom koja nijesu u braku.</w:t>
      </w:r>
    </w:p>
    <w:p w:rsidR="003A1F6C" w:rsidRDefault="003A1F6C" w:rsidP="00FB0876">
      <w:pPr>
        <w:rPr>
          <w:rFonts w:cs="Arial"/>
          <w:noProof/>
          <w:sz w:val="22"/>
        </w:rPr>
      </w:pPr>
    </w:p>
    <w:p w:rsidR="00FB0876" w:rsidRPr="00731791" w:rsidRDefault="00FB0876" w:rsidP="00FB0876">
      <w:pPr>
        <w:rPr>
          <w:rFonts w:cs="Arial"/>
          <w:noProof/>
          <w:sz w:val="22"/>
        </w:rPr>
      </w:pPr>
      <w:r w:rsidRPr="00731791">
        <w:rPr>
          <w:rFonts w:cs="Arial"/>
          <w:noProof/>
          <w:sz w:val="22"/>
        </w:rPr>
        <w:t>Pripadnicima prve porodice u okviru domaćinstva dodijeliti redni broj 1, druge 2 itd.</w:t>
      </w:r>
    </w:p>
    <w:p w:rsidR="003D1960" w:rsidRDefault="00FB0876" w:rsidP="00FB0876">
      <w:pPr>
        <w:rPr>
          <w:rFonts w:cs="Arial"/>
          <w:noProof/>
          <w:sz w:val="22"/>
        </w:rPr>
      </w:pPr>
      <w:r w:rsidRPr="00731791">
        <w:rPr>
          <w:rFonts w:cs="Arial"/>
          <w:noProof/>
          <w:sz w:val="22"/>
        </w:rPr>
        <w:t>Ako lice nije član ni jedne porodice redni broj porodice kao i položaj člana u porodici je 0.</w:t>
      </w:r>
    </w:p>
    <w:p w:rsidR="00254B9B" w:rsidRDefault="00254B9B" w:rsidP="00254B9B">
      <w:pPr>
        <w:rPr>
          <w:rFonts w:cs="Arial"/>
          <w:noProof/>
          <w:sz w:val="22"/>
        </w:rPr>
      </w:pPr>
    </w:p>
    <w:p w:rsidR="00FB0876" w:rsidRPr="005E315C"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5E315C">
        <w:rPr>
          <w:rFonts w:cs="Arial"/>
          <w:b/>
          <w:noProof/>
          <w:sz w:val="22"/>
          <w:lang w:val="it-IT"/>
        </w:rPr>
        <w:t xml:space="preserve">Položaj člana u porodici (kolona 9)  </w:t>
      </w:r>
    </w:p>
    <w:p w:rsidR="00FB0876" w:rsidRPr="00731791" w:rsidRDefault="00FB0876" w:rsidP="00FF1195">
      <w:pPr>
        <w:spacing w:before="120" w:after="240"/>
        <w:rPr>
          <w:rFonts w:cs="Arial"/>
          <w:noProof/>
          <w:sz w:val="22"/>
          <w:lang w:val="it-IT"/>
        </w:rPr>
      </w:pPr>
      <w:bookmarkStart w:id="297" w:name="_Hlk129865135"/>
      <w:r w:rsidRPr="00731791">
        <w:rPr>
          <w:rFonts w:cs="Arial"/>
          <w:noProof/>
          <w:sz w:val="22"/>
          <w:lang w:val="it-IT"/>
        </w:rPr>
        <w:t xml:space="preserve">U kolonu </w:t>
      </w:r>
      <w:bookmarkEnd w:id="297"/>
      <w:r w:rsidRPr="00731791">
        <w:rPr>
          <w:rFonts w:cs="Arial"/>
          <w:noProof/>
          <w:sz w:val="22"/>
          <w:lang w:val="it-IT"/>
        </w:rPr>
        <w:t>upisati šifru položaja člana u porodici (kolona 9), za svako lice (Tabela 2. na upitniku)</w:t>
      </w:r>
      <w:r w:rsidR="00DF334E">
        <w:rPr>
          <w:rFonts w:cs="Arial"/>
          <w:noProof/>
          <w:sz w:val="22"/>
          <w:lang w:val="it-IT"/>
        </w:rPr>
        <w:t>.</w:t>
      </w:r>
    </w:p>
    <w:p w:rsidR="00FB0876" w:rsidRPr="00731791" w:rsidRDefault="00FB0876" w:rsidP="006A54BC">
      <w:pPr>
        <w:pStyle w:val="ListParagraph"/>
        <w:numPr>
          <w:ilvl w:val="0"/>
          <w:numId w:val="40"/>
        </w:numPr>
        <w:spacing w:after="160" w:line="259" w:lineRule="auto"/>
        <w:rPr>
          <w:rFonts w:cs="Arial"/>
          <w:noProof/>
          <w:sz w:val="22"/>
        </w:rPr>
      </w:pPr>
      <w:r w:rsidRPr="00731791">
        <w:rPr>
          <w:rFonts w:cs="Arial"/>
          <w:noProof/>
          <w:sz w:val="22"/>
        </w:rPr>
        <w:t>Muž</w:t>
      </w:r>
      <w:r w:rsidR="00DD7628">
        <w:rPr>
          <w:rFonts w:cs="Arial"/>
          <w:noProof/>
          <w:sz w:val="22"/>
        </w:rPr>
        <w:t>/</w:t>
      </w:r>
      <w:r w:rsidRPr="00731791">
        <w:rPr>
          <w:rFonts w:cs="Arial"/>
          <w:noProof/>
          <w:sz w:val="22"/>
        </w:rPr>
        <w:t>partner, otac</w:t>
      </w:r>
    </w:p>
    <w:p w:rsidR="00FB0876" w:rsidRPr="00731791" w:rsidRDefault="00FB0876" w:rsidP="006A54BC">
      <w:pPr>
        <w:pStyle w:val="ListParagraph"/>
        <w:numPr>
          <w:ilvl w:val="0"/>
          <w:numId w:val="40"/>
        </w:numPr>
        <w:spacing w:after="160" w:line="259" w:lineRule="auto"/>
        <w:rPr>
          <w:rFonts w:cs="Arial"/>
          <w:noProof/>
          <w:sz w:val="22"/>
        </w:rPr>
      </w:pPr>
      <w:r w:rsidRPr="00731791">
        <w:rPr>
          <w:rFonts w:cs="Arial"/>
          <w:noProof/>
          <w:sz w:val="22"/>
        </w:rPr>
        <w:t>Žena</w:t>
      </w:r>
      <w:r w:rsidR="00DD7628">
        <w:rPr>
          <w:rFonts w:cs="Arial"/>
          <w:noProof/>
          <w:sz w:val="22"/>
        </w:rPr>
        <w:t>/</w:t>
      </w:r>
      <w:r w:rsidRPr="00731791">
        <w:rPr>
          <w:rFonts w:cs="Arial"/>
          <w:noProof/>
          <w:sz w:val="22"/>
        </w:rPr>
        <w:t>partnerka, majka</w:t>
      </w:r>
    </w:p>
    <w:p w:rsidR="00FB0876" w:rsidRPr="00731791" w:rsidRDefault="00FB0876" w:rsidP="006A54BC">
      <w:pPr>
        <w:pStyle w:val="ListParagraph"/>
        <w:numPr>
          <w:ilvl w:val="0"/>
          <w:numId w:val="40"/>
        </w:numPr>
        <w:spacing w:after="160" w:line="259" w:lineRule="auto"/>
        <w:rPr>
          <w:rFonts w:cs="Arial"/>
          <w:noProof/>
          <w:sz w:val="22"/>
        </w:rPr>
      </w:pPr>
      <w:r w:rsidRPr="00731791">
        <w:rPr>
          <w:rFonts w:cs="Arial"/>
          <w:noProof/>
          <w:sz w:val="22"/>
        </w:rPr>
        <w:t>Sin (odnosi se i na usvojenu djecu i na djecu bračnog</w:t>
      </w:r>
      <w:r w:rsidR="00DD7628">
        <w:rPr>
          <w:rFonts w:cs="Arial"/>
          <w:noProof/>
          <w:sz w:val="22"/>
        </w:rPr>
        <w:t>/</w:t>
      </w:r>
      <w:r w:rsidRPr="00731791">
        <w:rPr>
          <w:rFonts w:cs="Arial"/>
          <w:noProof/>
          <w:sz w:val="22"/>
        </w:rPr>
        <w:t>vanbračnog partnera</w:t>
      </w:r>
      <w:r w:rsidR="00DD7628">
        <w:rPr>
          <w:rFonts w:cs="Arial"/>
          <w:noProof/>
          <w:sz w:val="22"/>
        </w:rPr>
        <w:t>/</w:t>
      </w:r>
      <w:r w:rsidRPr="00731791">
        <w:rPr>
          <w:rFonts w:cs="Arial"/>
          <w:noProof/>
          <w:sz w:val="22"/>
        </w:rPr>
        <w:t>životnog partnera istog pola</w:t>
      </w:r>
      <w:r w:rsidR="00D54AF6">
        <w:rPr>
          <w:rFonts w:cs="Arial"/>
          <w:noProof/>
          <w:sz w:val="22"/>
          <w:lang w:val="sr-Latn-ME"/>
        </w:rPr>
        <w:t>,</w:t>
      </w:r>
      <w:r w:rsidR="00D54AF6" w:rsidRPr="00D54AF6">
        <w:rPr>
          <w:rFonts w:cs="Arial"/>
          <w:noProof/>
          <w:sz w:val="22"/>
          <w:lang w:val="it-IT"/>
        </w:rPr>
        <w:t xml:space="preserve"> </w:t>
      </w:r>
      <w:r w:rsidR="00D54AF6">
        <w:rPr>
          <w:rFonts w:cs="Arial"/>
          <w:noProof/>
          <w:sz w:val="22"/>
          <w:lang w:val="it-IT"/>
        </w:rPr>
        <w:t>ali ne i na djecu u hraniteljskim porodicama</w:t>
      </w:r>
      <w:r w:rsidRPr="00731791">
        <w:rPr>
          <w:rFonts w:cs="Arial"/>
          <w:noProof/>
          <w:sz w:val="22"/>
        </w:rPr>
        <w:t>)</w:t>
      </w:r>
    </w:p>
    <w:p w:rsidR="00FB0876" w:rsidRPr="00731791" w:rsidRDefault="00FB0876" w:rsidP="006A54BC">
      <w:pPr>
        <w:pStyle w:val="ListParagraph"/>
        <w:numPr>
          <w:ilvl w:val="0"/>
          <w:numId w:val="40"/>
        </w:numPr>
        <w:spacing w:after="160" w:line="259" w:lineRule="auto"/>
        <w:rPr>
          <w:rFonts w:cs="Arial"/>
          <w:noProof/>
          <w:sz w:val="22"/>
        </w:rPr>
      </w:pPr>
      <w:r w:rsidRPr="00731791">
        <w:rPr>
          <w:rFonts w:cs="Arial"/>
          <w:noProof/>
          <w:sz w:val="22"/>
        </w:rPr>
        <w:t>Kćerka (odnosi se i na usvojenu djecu i na djecu bračnog</w:t>
      </w:r>
      <w:r w:rsidR="00DD7628">
        <w:rPr>
          <w:rFonts w:cs="Arial"/>
          <w:noProof/>
          <w:sz w:val="22"/>
        </w:rPr>
        <w:t>/</w:t>
      </w:r>
      <w:r w:rsidRPr="00731791">
        <w:rPr>
          <w:rFonts w:cs="Arial"/>
          <w:noProof/>
          <w:sz w:val="22"/>
        </w:rPr>
        <w:t>vanbračnog partnera</w:t>
      </w:r>
      <w:r w:rsidR="00DD7628">
        <w:rPr>
          <w:rFonts w:cs="Arial"/>
          <w:noProof/>
          <w:sz w:val="22"/>
        </w:rPr>
        <w:t>/</w:t>
      </w:r>
      <w:r w:rsidRPr="00731791">
        <w:rPr>
          <w:rFonts w:cs="Arial"/>
          <w:noProof/>
          <w:sz w:val="22"/>
        </w:rPr>
        <w:t>životnog partnera istog pola</w:t>
      </w:r>
      <w:r w:rsidR="00D54AF6">
        <w:rPr>
          <w:rFonts w:cs="Arial"/>
          <w:noProof/>
          <w:sz w:val="22"/>
          <w:lang w:val="sr-Latn-ME"/>
        </w:rPr>
        <w:t xml:space="preserve">, </w:t>
      </w:r>
      <w:r w:rsidR="00D54AF6">
        <w:rPr>
          <w:rFonts w:cs="Arial"/>
          <w:noProof/>
          <w:sz w:val="22"/>
          <w:lang w:val="it-IT"/>
        </w:rPr>
        <w:t>ali ne i na djecu u hraniteljskim porodicama</w:t>
      </w:r>
      <w:r w:rsidRPr="00731791">
        <w:rPr>
          <w:rFonts w:cs="Arial"/>
          <w:noProof/>
          <w:sz w:val="22"/>
        </w:rPr>
        <w:t>)</w:t>
      </w:r>
    </w:p>
    <w:p w:rsidR="00FB0876" w:rsidRPr="00731791" w:rsidRDefault="00FB0876" w:rsidP="006A54BC">
      <w:pPr>
        <w:pStyle w:val="ListParagraph"/>
        <w:numPr>
          <w:ilvl w:val="0"/>
          <w:numId w:val="41"/>
        </w:numPr>
        <w:spacing w:after="160" w:line="259" w:lineRule="auto"/>
        <w:rPr>
          <w:rFonts w:cs="Arial"/>
          <w:noProof/>
          <w:sz w:val="22"/>
        </w:rPr>
      </w:pPr>
      <w:r w:rsidRPr="00731791">
        <w:rPr>
          <w:rFonts w:cs="Arial"/>
          <w:noProof/>
          <w:sz w:val="22"/>
        </w:rPr>
        <w:t>Nije član uže porodice</w:t>
      </w:r>
    </w:p>
    <w:p w:rsidR="00FB0876" w:rsidRPr="00731791" w:rsidRDefault="00FB0876" w:rsidP="00FB0876">
      <w:pPr>
        <w:rPr>
          <w:rFonts w:cs="Arial"/>
          <w:noProof/>
          <w:sz w:val="22"/>
        </w:rPr>
      </w:pPr>
      <w:r w:rsidRPr="00731791">
        <w:rPr>
          <w:rFonts w:cs="Arial"/>
          <w:noProof/>
          <w:sz w:val="22"/>
        </w:rPr>
        <w:t>Ako se u jednom domaćinstvu nalazi lice koje ne pripada nijednoj porodici (bilo da je srodnik ili nesrodnik) za to lice upisuje se šifra 0 i u redni broj porodice i u položaj člana u porodici.</w:t>
      </w:r>
    </w:p>
    <w:p w:rsidR="00FB0876" w:rsidRDefault="00FB0876" w:rsidP="00152795">
      <w:pPr>
        <w:spacing w:after="120"/>
        <w:rPr>
          <w:rFonts w:cs="Arial"/>
          <w:noProof/>
          <w:sz w:val="22"/>
        </w:rPr>
      </w:pPr>
      <w:r w:rsidRPr="00731791">
        <w:rPr>
          <w:rFonts w:cs="Arial"/>
          <w:noProof/>
          <w:sz w:val="22"/>
        </w:rPr>
        <w:t>Ako u domaćinstvu nema nijedne uže porodice, za sva lica upisaće se šifra 0 u kolone 8 i 9 (Redni broj porodice i Položaj člana u porodici).</w:t>
      </w:r>
    </w:p>
    <w:p w:rsidR="00DF334E" w:rsidRPr="00731791" w:rsidRDefault="00DF334E" w:rsidP="00152795">
      <w:pPr>
        <w:spacing w:after="120"/>
        <w:rPr>
          <w:rFonts w:cs="Arial"/>
          <w:noProof/>
          <w:sz w:val="22"/>
        </w:rPr>
      </w:pPr>
    </w:p>
    <w:p w:rsidR="00FB0876" w:rsidRPr="00731791" w:rsidRDefault="00FB0876" w:rsidP="00152795">
      <w:pPr>
        <w:spacing w:after="120"/>
        <w:rPr>
          <w:rFonts w:cs="Arial"/>
          <w:b/>
          <w:noProof/>
          <w:sz w:val="22"/>
          <w:lang w:val="it-IT"/>
        </w:rPr>
      </w:pPr>
      <w:r w:rsidRPr="00731791">
        <w:rPr>
          <w:rFonts w:cs="Arial"/>
          <w:b/>
          <w:noProof/>
          <w:sz w:val="22"/>
          <w:lang w:val="it-IT"/>
        </w:rPr>
        <w:t xml:space="preserve">Razlog za prisutne - odsutne (Kolone od 10-16) </w:t>
      </w:r>
    </w:p>
    <w:p w:rsidR="00FB0876" w:rsidRDefault="00FB0876" w:rsidP="00C101E2">
      <w:pPr>
        <w:spacing w:after="240"/>
        <w:rPr>
          <w:rFonts w:cs="Arial"/>
          <w:noProof/>
          <w:sz w:val="22"/>
          <w:lang w:val="it-IT"/>
        </w:rPr>
      </w:pPr>
      <w:r w:rsidRPr="00731791">
        <w:rPr>
          <w:rFonts w:cs="Arial"/>
          <w:noProof/>
          <w:sz w:val="22"/>
          <w:lang w:val="it-IT"/>
        </w:rPr>
        <w:t>U kolonu upisati šifru razloga prisutnosti – odsutnosti za svako lice, prema Tabeli 3. na upitniku. U kolonama od 10 do 16 za jedno lice upisuje se samo jedna šifra.</w:t>
      </w:r>
    </w:p>
    <w:p w:rsidR="00FB0876" w:rsidRPr="00731791"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731791">
        <w:rPr>
          <w:rFonts w:cs="Arial"/>
          <w:b/>
          <w:noProof/>
          <w:sz w:val="22"/>
          <w:lang w:val="it-IT"/>
        </w:rPr>
        <w:t>Prisutno (kolona 10)</w:t>
      </w:r>
    </w:p>
    <w:p w:rsidR="00FB0876" w:rsidRPr="00731791" w:rsidRDefault="00FB0876" w:rsidP="00ED77A7">
      <w:pPr>
        <w:spacing w:before="120" w:after="120"/>
        <w:rPr>
          <w:rFonts w:cs="Arial"/>
          <w:b/>
          <w:noProof/>
          <w:sz w:val="22"/>
          <w:lang w:val="it-IT"/>
        </w:rPr>
      </w:pPr>
      <w:r w:rsidRPr="00731791">
        <w:rPr>
          <w:rFonts w:cs="Arial"/>
          <w:b/>
          <w:noProof/>
          <w:sz w:val="22"/>
          <w:lang w:val="it-IT"/>
        </w:rPr>
        <w:t>Razlog 1. Prisutno u mjestu stanovanja</w:t>
      </w:r>
    </w:p>
    <w:p w:rsidR="00FB0876" w:rsidRPr="00731791" w:rsidRDefault="00FB0876" w:rsidP="006A54BC">
      <w:pPr>
        <w:pStyle w:val="ListParagraph"/>
        <w:numPr>
          <w:ilvl w:val="0"/>
          <w:numId w:val="42"/>
        </w:numPr>
        <w:spacing w:line="259" w:lineRule="auto"/>
        <w:rPr>
          <w:rFonts w:cs="Arial"/>
          <w:noProof/>
          <w:sz w:val="22"/>
          <w:lang w:val="it-IT"/>
        </w:rPr>
      </w:pPr>
      <w:r w:rsidRPr="00731791">
        <w:rPr>
          <w:rFonts w:cs="Arial"/>
          <w:noProof/>
          <w:sz w:val="22"/>
          <w:lang w:val="it-IT"/>
        </w:rPr>
        <w:t xml:space="preserve">za svako lice iz spiska lica ukoliko je prisutno u mjestu popisa i to mjesto je mjesto gdje ono uobičajeno živi, </w:t>
      </w:r>
    </w:p>
    <w:p w:rsidR="00FB0876" w:rsidRPr="00731791" w:rsidRDefault="00FB0876" w:rsidP="006A54BC">
      <w:pPr>
        <w:pStyle w:val="ListParagraph"/>
        <w:numPr>
          <w:ilvl w:val="0"/>
          <w:numId w:val="42"/>
        </w:numPr>
        <w:spacing w:line="259" w:lineRule="auto"/>
        <w:rPr>
          <w:rFonts w:cs="Arial"/>
          <w:noProof/>
          <w:sz w:val="22"/>
          <w:lang w:val="it-IT"/>
        </w:rPr>
      </w:pPr>
      <w:r w:rsidRPr="00731791">
        <w:rPr>
          <w:rFonts w:cs="Arial"/>
          <w:noProof/>
          <w:sz w:val="22"/>
          <w:lang w:val="it-IT"/>
        </w:rPr>
        <w:t>za svako lice koje je član domaćinstva i radi ili se školuje</w:t>
      </w:r>
      <w:r w:rsidR="00DD7628">
        <w:rPr>
          <w:rFonts w:cs="Arial"/>
          <w:noProof/>
          <w:sz w:val="22"/>
          <w:lang w:val="it-IT"/>
        </w:rPr>
        <w:t>/</w:t>
      </w:r>
      <w:r w:rsidRPr="00731791">
        <w:rPr>
          <w:rFonts w:cs="Arial"/>
          <w:noProof/>
          <w:sz w:val="22"/>
          <w:lang w:val="it-IT"/>
        </w:rPr>
        <w:t xml:space="preserve">studira u drugom mjestu u Crnoj Gori i koje se vraća svakodnevno kući, </w:t>
      </w:r>
    </w:p>
    <w:p w:rsidR="00254B9B" w:rsidRDefault="00FB0876" w:rsidP="003D1960">
      <w:pPr>
        <w:pStyle w:val="ListParagraph"/>
        <w:numPr>
          <w:ilvl w:val="0"/>
          <w:numId w:val="42"/>
        </w:numPr>
        <w:spacing w:after="240" w:line="259" w:lineRule="auto"/>
        <w:rPr>
          <w:rFonts w:cs="Arial"/>
          <w:noProof/>
          <w:sz w:val="22"/>
          <w:lang w:val="it-IT"/>
        </w:rPr>
      </w:pPr>
      <w:r w:rsidRPr="003D1960">
        <w:rPr>
          <w:rFonts w:cs="Arial"/>
          <w:noProof/>
          <w:sz w:val="22"/>
          <w:lang w:val="it-IT"/>
        </w:rPr>
        <w:t>za kolektivno domaćinstvo ne upisuje se šifra već ukupan broj članova kolektivnog domaćinstva.</w:t>
      </w:r>
    </w:p>
    <w:p w:rsidR="00C101E2" w:rsidRPr="003D1960" w:rsidRDefault="00C101E2" w:rsidP="00C101E2">
      <w:pPr>
        <w:pStyle w:val="ListParagraph"/>
        <w:spacing w:after="240" w:line="259" w:lineRule="auto"/>
        <w:rPr>
          <w:rFonts w:cs="Arial"/>
          <w:noProof/>
          <w:sz w:val="22"/>
          <w:lang w:val="it-IT"/>
        </w:rPr>
      </w:pPr>
    </w:p>
    <w:p w:rsidR="00FB0876" w:rsidRPr="00731791"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731791">
        <w:rPr>
          <w:rFonts w:cs="Arial"/>
          <w:b/>
          <w:noProof/>
          <w:sz w:val="22"/>
          <w:lang w:val="it-IT"/>
        </w:rPr>
        <w:t>Odsutno, u drugom mjestu u Crnoj Gori sa razlogom (kolona 11)</w:t>
      </w:r>
    </w:p>
    <w:p w:rsidR="00FB0876" w:rsidRPr="00731791" w:rsidRDefault="00FB0876" w:rsidP="00ED77A7">
      <w:pPr>
        <w:spacing w:before="120" w:after="120" w:line="276" w:lineRule="auto"/>
        <w:rPr>
          <w:rFonts w:cs="Arial"/>
          <w:noProof/>
          <w:sz w:val="22"/>
          <w:lang w:val="it-IT"/>
        </w:rPr>
      </w:pPr>
      <w:r w:rsidRPr="00731791">
        <w:rPr>
          <w:rFonts w:cs="Arial"/>
          <w:b/>
          <w:noProof/>
          <w:sz w:val="22"/>
          <w:lang w:val="it-IT"/>
        </w:rPr>
        <w:t>Razlog 2. Radi u drugom mjestu u Crnoj Gori</w:t>
      </w:r>
      <w:r w:rsidRPr="00731791">
        <w:rPr>
          <w:rFonts w:cs="Arial"/>
          <w:noProof/>
          <w:sz w:val="22"/>
          <w:lang w:val="it-IT"/>
        </w:rPr>
        <w:t xml:space="preserve"> - upisuje se za sva lica koja rade u drugom mjestu u Crnoj Gori i koja se vraćaju kući najmanje jednom nedjeljno, ali ne svakodnevno. </w:t>
      </w:r>
    </w:p>
    <w:p w:rsidR="00FB0876" w:rsidRPr="00731791" w:rsidRDefault="00FB0876" w:rsidP="00ED77A7">
      <w:pPr>
        <w:spacing w:before="120" w:after="120" w:line="276" w:lineRule="auto"/>
        <w:rPr>
          <w:rFonts w:cs="Arial"/>
          <w:noProof/>
          <w:sz w:val="22"/>
          <w:lang w:val="it-IT"/>
        </w:rPr>
      </w:pPr>
      <w:r w:rsidRPr="00731791">
        <w:rPr>
          <w:rFonts w:cs="Arial"/>
          <w:b/>
          <w:noProof/>
          <w:sz w:val="22"/>
          <w:lang w:val="it-IT"/>
        </w:rPr>
        <w:t>Razlog 3. Školuje se</w:t>
      </w:r>
      <w:r w:rsidR="00DD7628">
        <w:rPr>
          <w:rFonts w:cs="Arial"/>
          <w:b/>
          <w:noProof/>
          <w:sz w:val="22"/>
          <w:lang w:val="it-IT"/>
        </w:rPr>
        <w:t>/</w:t>
      </w:r>
      <w:r w:rsidRPr="00731791">
        <w:rPr>
          <w:rFonts w:cs="Arial"/>
          <w:b/>
          <w:noProof/>
          <w:sz w:val="22"/>
          <w:lang w:val="it-IT"/>
        </w:rPr>
        <w:t>studira u drugom mjestu u Crnoj Gori</w:t>
      </w:r>
      <w:r w:rsidRPr="00731791">
        <w:rPr>
          <w:rFonts w:cs="Arial"/>
          <w:noProof/>
          <w:sz w:val="22"/>
          <w:lang w:val="it-IT"/>
        </w:rPr>
        <w:t xml:space="preserve"> - upisuje se za sve učenike</w:t>
      </w:r>
      <w:r w:rsidR="00DD7628">
        <w:rPr>
          <w:rFonts w:cs="Arial"/>
          <w:noProof/>
          <w:sz w:val="22"/>
          <w:lang w:val="it-IT"/>
        </w:rPr>
        <w:t>/</w:t>
      </w:r>
      <w:r w:rsidRPr="00731791">
        <w:rPr>
          <w:rFonts w:cs="Arial"/>
          <w:noProof/>
          <w:sz w:val="22"/>
          <w:lang w:val="it-IT"/>
        </w:rPr>
        <w:t>studente koji se školuju</w:t>
      </w:r>
      <w:r w:rsidR="00DD7628">
        <w:rPr>
          <w:rFonts w:cs="Arial"/>
          <w:noProof/>
          <w:sz w:val="22"/>
          <w:lang w:val="it-IT"/>
        </w:rPr>
        <w:t>/</w:t>
      </w:r>
      <w:r w:rsidRPr="00731791">
        <w:rPr>
          <w:rFonts w:cs="Arial"/>
          <w:noProof/>
          <w:sz w:val="22"/>
          <w:lang w:val="it-IT"/>
        </w:rPr>
        <w:t>studiraju u drugom mjestu u Crnoj Gori</w:t>
      </w:r>
      <w:r w:rsidR="00E678C3">
        <w:rPr>
          <w:rFonts w:cs="Arial"/>
          <w:noProof/>
          <w:sz w:val="22"/>
          <w:lang w:val="it-IT"/>
        </w:rPr>
        <w:t xml:space="preserve"> i ne vraća</w:t>
      </w:r>
      <w:r w:rsidR="00A36E24">
        <w:rPr>
          <w:rFonts w:cs="Arial"/>
          <w:noProof/>
          <w:sz w:val="22"/>
          <w:lang w:val="it-IT"/>
        </w:rPr>
        <w:t>ju</w:t>
      </w:r>
      <w:r w:rsidR="00E678C3">
        <w:rPr>
          <w:rFonts w:cs="Arial"/>
          <w:noProof/>
          <w:sz w:val="22"/>
          <w:lang w:val="it-IT"/>
        </w:rPr>
        <w:t xml:space="preserve"> se kući svakodnevno</w:t>
      </w:r>
      <w:r w:rsidRPr="00731791">
        <w:rPr>
          <w:rFonts w:cs="Arial"/>
          <w:noProof/>
          <w:sz w:val="22"/>
          <w:lang w:val="it-IT"/>
        </w:rPr>
        <w:t>. Na primjer, ako se popisuje domaćinstvo u Podgorici, čiji član studira u Nikšiću, tom licu u koloni 11 upisati šifru 3.</w:t>
      </w:r>
    </w:p>
    <w:p w:rsidR="00254B9B" w:rsidRPr="00731791" w:rsidRDefault="00FB0876" w:rsidP="003D1960">
      <w:pPr>
        <w:spacing w:before="120" w:after="120" w:line="276" w:lineRule="auto"/>
        <w:rPr>
          <w:rFonts w:cs="Arial"/>
          <w:noProof/>
          <w:sz w:val="22"/>
          <w:lang w:val="it-IT"/>
        </w:rPr>
      </w:pPr>
      <w:r w:rsidRPr="00731791">
        <w:rPr>
          <w:rFonts w:cs="Arial"/>
          <w:b/>
          <w:noProof/>
          <w:sz w:val="22"/>
          <w:lang w:val="it-IT"/>
        </w:rPr>
        <w:t>Razlog 4.</w:t>
      </w:r>
      <w:r w:rsidRPr="00731791">
        <w:rPr>
          <w:rFonts w:cs="Arial"/>
          <w:noProof/>
          <w:sz w:val="22"/>
          <w:lang w:val="it-IT"/>
        </w:rPr>
        <w:t xml:space="preserve"> </w:t>
      </w:r>
      <w:r w:rsidRPr="00731791">
        <w:rPr>
          <w:rFonts w:cs="Arial"/>
          <w:b/>
          <w:noProof/>
          <w:sz w:val="22"/>
          <w:lang w:val="it-IT"/>
        </w:rPr>
        <w:t>Ostali razlozi odsutnosti u drugom mjestu u Crnoj Gori</w:t>
      </w:r>
      <w:r w:rsidRPr="00731791">
        <w:rPr>
          <w:rFonts w:cs="Arial"/>
          <w:noProof/>
          <w:sz w:val="22"/>
          <w:lang w:val="it-IT"/>
        </w:rPr>
        <w:t xml:space="preserve"> – upisuje se za svako lice koje je član domaćinstva, ali je privremeno odsutno zbog ostalih razloga u drugom mjestu u Crnoj Gori. </w:t>
      </w:r>
    </w:p>
    <w:p w:rsidR="00FB0876" w:rsidRPr="00731791"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noProof/>
          <w:sz w:val="22"/>
          <w:lang w:val="it-IT"/>
        </w:rPr>
      </w:pPr>
      <w:bookmarkStart w:id="298" w:name="_Hlk136423893"/>
      <w:r w:rsidRPr="00731791">
        <w:rPr>
          <w:rFonts w:cs="Arial"/>
          <w:b/>
          <w:noProof/>
          <w:sz w:val="22"/>
          <w:lang w:val="it-IT"/>
        </w:rPr>
        <w:t>Odsutno, van Crne Gore</w:t>
      </w:r>
      <w:r w:rsidRPr="00731791">
        <w:rPr>
          <w:rFonts w:cs="Arial"/>
          <w:noProof/>
          <w:sz w:val="22"/>
          <w:lang w:val="it-IT"/>
        </w:rPr>
        <w:t xml:space="preserve"> </w:t>
      </w:r>
      <w:r w:rsidRPr="00731791">
        <w:rPr>
          <w:rFonts w:cs="Arial"/>
          <w:b/>
          <w:noProof/>
          <w:sz w:val="22"/>
          <w:lang w:val="it-IT"/>
        </w:rPr>
        <w:t>(kolone 12, 13 i 14)</w:t>
      </w:r>
    </w:p>
    <w:p w:rsidR="00FB0876" w:rsidRDefault="00FB0876" w:rsidP="00152795">
      <w:pPr>
        <w:spacing w:before="120"/>
        <w:rPr>
          <w:rFonts w:cs="Arial"/>
          <w:noProof/>
          <w:sz w:val="22"/>
          <w:lang w:val="it-IT"/>
        </w:rPr>
      </w:pPr>
      <w:r w:rsidRPr="00731791">
        <w:rPr>
          <w:rFonts w:cs="Arial"/>
          <w:noProof/>
          <w:sz w:val="22"/>
          <w:lang w:val="it-IT"/>
        </w:rPr>
        <w:t xml:space="preserve">Za lica koja </w:t>
      </w:r>
      <w:r w:rsidR="00B57801" w:rsidRPr="00731791">
        <w:rPr>
          <w:rFonts w:cs="Arial"/>
          <w:noProof/>
          <w:sz w:val="22"/>
          <w:lang w:val="it-IT"/>
        </w:rPr>
        <w:t xml:space="preserve">se popisuju, </w:t>
      </w:r>
      <w:r w:rsidRPr="00731791">
        <w:rPr>
          <w:rFonts w:cs="Arial"/>
          <w:noProof/>
          <w:sz w:val="22"/>
          <w:lang w:val="it-IT"/>
        </w:rPr>
        <w:t>a nalaze se na radu</w:t>
      </w:r>
      <w:r w:rsidR="00DD7628">
        <w:rPr>
          <w:rFonts w:cs="Arial"/>
          <w:noProof/>
          <w:sz w:val="22"/>
          <w:lang w:val="it-IT"/>
        </w:rPr>
        <w:t>/</w:t>
      </w:r>
      <w:r w:rsidRPr="00731791">
        <w:rPr>
          <w:rFonts w:cs="Arial"/>
          <w:noProof/>
          <w:sz w:val="22"/>
          <w:lang w:val="it-IT"/>
        </w:rPr>
        <w:t>boravku</w:t>
      </w:r>
      <w:r w:rsidR="00DD7628">
        <w:rPr>
          <w:rFonts w:cs="Arial"/>
          <w:noProof/>
          <w:sz w:val="22"/>
          <w:lang w:val="it-IT"/>
        </w:rPr>
        <w:t>/</w:t>
      </w:r>
      <w:r w:rsidRPr="00731791">
        <w:rPr>
          <w:rFonts w:cs="Arial"/>
          <w:noProof/>
          <w:sz w:val="22"/>
          <w:lang w:val="it-IT"/>
        </w:rPr>
        <w:t>školovanju van Crne Gore, bez obzira da li su se u trenutku popisa zatekla u Crnoj Gori ili ne, upisuje se šifra razloga odsutnosti</w:t>
      </w:r>
      <w:bookmarkEnd w:id="298"/>
      <w:r w:rsidRPr="00731791">
        <w:rPr>
          <w:rFonts w:cs="Arial"/>
          <w:noProof/>
          <w:sz w:val="22"/>
          <w:lang w:val="it-IT"/>
        </w:rPr>
        <w:t>.</w:t>
      </w:r>
    </w:p>
    <w:p w:rsidR="00254B9B" w:rsidRPr="00731791" w:rsidRDefault="00254B9B" w:rsidP="00254B9B">
      <w:pPr>
        <w:rPr>
          <w:rFonts w:cs="Arial"/>
          <w:b/>
          <w:noProof/>
          <w:sz w:val="22"/>
          <w:lang w:val="it-IT"/>
        </w:rPr>
      </w:pPr>
    </w:p>
    <w:p w:rsidR="00FB0876" w:rsidRPr="00731791"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731791">
        <w:rPr>
          <w:rFonts w:cs="Arial"/>
          <w:b/>
          <w:noProof/>
          <w:sz w:val="22"/>
          <w:lang w:val="it-IT"/>
        </w:rPr>
        <w:t>Diplomatski predstavnici u inostranstvu (kolona 12)</w:t>
      </w:r>
    </w:p>
    <w:p w:rsidR="00FB0876" w:rsidRPr="00731791" w:rsidRDefault="00FB0876" w:rsidP="00ED77A7">
      <w:pPr>
        <w:spacing w:before="120" w:after="120" w:line="276" w:lineRule="auto"/>
        <w:rPr>
          <w:rFonts w:cs="Arial"/>
          <w:noProof/>
          <w:sz w:val="22"/>
          <w:lang w:val="it-IT"/>
        </w:rPr>
      </w:pPr>
      <w:r w:rsidRPr="00731791">
        <w:rPr>
          <w:rFonts w:cs="Arial"/>
          <w:b/>
          <w:noProof/>
          <w:sz w:val="22"/>
          <w:lang w:val="it-IT"/>
        </w:rPr>
        <w:t>Razlog 5. Radi u crnogorskom diplomatsko konzularnom predstavništvu u inostranstvu</w:t>
      </w:r>
      <w:r w:rsidRPr="00731791">
        <w:rPr>
          <w:rFonts w:cs="Arial"/>
          <w:noProof/>
          <w:sz w:val="22"/>
          <w:lang w:val="it-IT"/>
        </w:rPr>
        <w:t xml:space="preserve"> - upisuje se za sva lica koja su poslata na rad u crnogorska diplomatsko konzularna predstavništva ili međunarodne institucije (UN, MMF, Svjetska banka, EU itd.), kao predstavnici Crne Gore.</w:t>
      </w:r>
    </w:p>
    <w:p w:rsidR="00FB0876" w:rsidRDefault="00FB0876" w:rsidP="00FF1195">
      <w:pPr>
        <w:spacing w:before="120" w:after="240" w:line="276" w:lineRule="auto"/>
        <w:rPr>
          <w:rFonts w:cs="Arial"/>
          <w:noProof/>
          <w:sz w:val="22"/>
          <w:lang w:val="it-IT"/>
        </w:rPr>
      </w:pPr>
      <w:r w:rsidRPr="00731791">
        <w:rPr>
          <w:rFonts w:cs="Arial"/>
          <w:b/>
          <w:noProof/>
          <w:sz w:val="22"/>
          <w:lang w:val="it-IT"/>
        </w:rPr>
        <w:t>Razlog 6. Član porodice lica odsutnih iz razloga 5</w:t>
      </w:r>
      <w:r w:rsidRPr="00731791">
        <w:rPr>
          <w:rFonts w:cs="Arial"/>
          <w:noProof/>
          <w:sz w:val="22"/>
          <w:lang w:val="it-IT"/>
        </w:rPr>
        <w:t xml:space="preserve"> - upisuje se za sva lica koja su članovi porodica lica koja su poslata na rad u diplomatsko konzularna predstavništva ili međunarodne institucije i koji su sa njima u inostranstvu.</w:t>
      </w:r>
    </w:p>
    <w:p w:rsidR="00FB0876" w:rsidRPr="00731791"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731791">
        <w:rPr>
          <w:rFonts w:cs="Arial"/>
          <w:b/>
          <w:noProof/>
          <w:sz w:val="22"/>
          <w:lang w:val="it-IT"/>
        </w:rPr>
        <w:t>Kraće od 1 godine</w:t>
      </w:r>
      <w:r w:rsidR="007A3954">
        <w:rPr>
          <w:rFonts w:cs="Arial"/>
          <w:b/>
          <w:noProof/>
          <w:sz w:val="22"/>
          <w:lang w:val="it-IT"/>
        </w:rPr>
        <w:t xml:space="preserve"> i učenici</w:t>
      </w:r>
      <w:r w:rsidRPr="00731791">
        <w:rPr>
          <w:rFonts w:cs="Arial"/>
          <w:b/>
          <w:noProof/>
          <w:sz w:val="22"/>
          <w:lang w:val="it-IT"/>
        </w:rPr>
        <w:t xml:space="preserve"> (kolona 13)</w:t>
      </w:r>
    </w:p>
    <w:p w:rsidR="00FB0876" w:rsidRPr="00731791" w:rsidRDefault="00FB0876" w:rsidP="00ED77A7">
      <w:pPr>
        <w:spacing w:before="120" w:after="120" w:line="276" w:lineRule="auto"/>
        <w:rPr>
          <w:rFonts w:cs="Arial"/>
          <w:noProof/>
          <w:sz w:val="22"/>
          <w:lang w:val="it-IT"/>
        </w:rPr>
      </w:pPr>
      <w:r w:rsidRPr="00731791">
        <w:rPr>
          <w:rFonts w:cs="Arial"/>
          <w:b/>
          <w:noProof/>
          <w:sz w:val="22"/>
          <w:lang w:val="it-IT"/>
        </w:rPr>
        <w:t>Razlog 7. Radi van Crne Gore, kraće od 1 godine</w:t>
      </w:r>
      <w:r w:rsidRPr="00731791">
        <w:rPr>
          <w:rFonts w:cs="Arial"/>
          <w:noProof/>
          <w:sz w:val="22"/>
          <w:lang w:val="it-IT"/>
        </w:rPr>
        <w:t xml:space="preserve"> - upisuje se za svako lice koje </w:t>
      </w:r>
      <w:r w:rsidR="00B57801" w:rsidRPr="00731791">
        <w:rPr>
          <w:rFonts w:cs="Arial"/>
          <w:noProof/>
          <w:sz w:val="22"/>
          <w:lang w:val="it-IT"/>
        </w:rPr>
        <w:t>se popisuje</w:t>
      </w:r>
      <w:r w:rsidRPr="00731791">
        <w:rPr>
          <w:rFonts w:cs="Arial"/>
          <w:noProof/>
          <w:sz w:val="22"/>
          <w:lang w:val="it-IT"/>
        </w:rPr>
        <w:t xml:space="preserve"> i nalazi se van Crne Gore zbog rada kraće od 1 godine. </w:t>
      </w:r>
    </w:p>
    <w:p w:rsidR="00FB0876" w:rsidRPr="00731791" w:rsidRDefault="00FB0876" w:rsidP="00ED77A7">
      <w:pPr>
        <w:spacing w:before="120" w:after="120" w:line="276" w:lineRule="auto"/>
        <w:rPr>
          <w:rFonts w:cs="Arial"/>
          <w:noProof/>
          <w:sz w:val="22"/>
          <w:lang w:val="it-IT"/>
        </w:rPr>
      </w:pPr>
      <w:r w:rsidRPr="00731791">
        <w:rPr>
          <w:rFonts w:cs="Arial"/>
          <w:b/>
          <w:noProof/>
          <w:sz w:val="22"/>
          <w:lang w:val="it-IT"/>
        </w:rPr>
        <w:t>Razlog 8. Član porodice lica odsutnih iz razloga 7</w:t>
      </w:r>
      <w:r w:rsidRPr="00731791">
        <w:rPr>
          <w:rFonts w:cs="Arial"/>
          <w:noProof/>
          <w:sz w:val="22"/>
          <w:lang w:val="it-IT"/>
        </w:rPr>
        <w:t xml:space="preserve"> – upisuje se za sva lica koja su članovi porodice lica sa Razlogom 7 i koji su sa njima van Crne Gore.</w:t>
      </w:r>
    </w:p>
    <w:p w:rsidR="00FB0876" w:rsidRDefault="00FB0876" w:rsidP="00ED77A7">
      <w:pPr>
        <w:spacing w:before="120" w:after="120" w:line="276" w:lineRule="auto"/>
        <w:rPr>
          <w:rFonts w:cs="Arial"/>
          <w:noProof/>
          <w:sz w:val="22"/>
          <w:lang w:val="it-IT"/>
        </w:rPr>
      </w:pPr>
      <w:r w:rsidRPr="00731791">
        <w:rPr>
          <w:rFonts w:cs="Arial"/>
          <w:b/>
          <w:noProof/>
          <w:sz w:val="22"/>
          <w:lang w:val="it-IT"/>
        </w:rPr>
        <w:t>Razlog 9. Ostali razlozi odsutnosti van Crne Gore kraće od 1 godine</w:t>
      </w:r>
      <w:r w:rsidRPr="00731791">
        <w:rPr>
          <w:rFonts w:cs="Arial"/>
          <w:noProof/>
          <w:sz w:val="22"/>
          <w:lang w:val="it-IT"/>
        </w:rPr>
        <w:t xml:space="preserve"> - upisuje se za svako lice koje </w:t>
      </w:r>
      <w:r w:rsidR="00B57801" w:rsidRPr="00731791">
        <w:rPr>
          <w:rFonts w:cs="Arial"/>
          <w:noProof/>
          <w:sz w:val="22"/>
          <w:lang w:val="it-IT"/>
        </w:rPr>
        <w:t>s</w:t>
      </w:r>
      <w:r w:rsidRPr="00731791">
        <w:rPr>
          <w:rFonts w:cs="Arial"/>
          <w:noProof/>
          <w:sz w:val="22"/>
          <w:lang w:val="it-IT"/>
        </w:rPr>
        <w:t xml:space="preserve">e </w:t>
      </w:r>
      <w:r w:rsidR="00B57801" w:rsidRPr="00731791">
        <w:rPr>
          <w:rFonts w:cs="Arial"/>
          <w:noProof/>
          <w:sz w:val="22"/>
          <w:lang w:val="it-IT"/>
        </w:rPr>
        <w:t xml:space="preserve">popisuje </w:t>
      </w:r>
      <w:r w:rsidRPr="00731791">
        <w:rPr>
          <w:rFonts w:cs="Arial"/>
          <w:noProof/>
          <w:sz w:val="22"/>
          <w:lang w:val="it-IT"/>
        </w:rPr>
        <w:t xml:space="preserve">i nalazi se van Crne Gore kraće od 1 godine iz drugih razloga (liječenje, posjeta, putovanje, i sl.). </w:t>
      </w:r>
    </w:p>
    <w:p w:rsidR="00FC1A0C" w:rsidRDefault="00FC1A0C" w:rsidP="00B07E0F">
      <w:pPr>
        <w:rPr>
          <w:rFonts w:cs="Arial"/>
          <w:noProof/>
          <w:sz w:val="22"/>
          <w:lang w:val="it-IT"/>
        </w:rPr>
      </w:pPr>
      <w:r w:rsidRPr="00731791">
        <w:rPr>
          <w:rFonts w:cs="Arial"/>
          <w:b/>
          <w:noProof/>
          <w:sz w:val="22"/>
          <w:lang w:val="it-IT"/>
        </w:rPr>
        <w:t>Razlog 1</w:t>
      </w:r>
      <w:r>
        <w:rPr>
          <w:rFonts w:cs="Arial"/>
          <w:b/>
          <w:noProof/>
          <w:sz w:val="22"/>
          <w:lang w:val="it-IT"/>
        </w:rPr>
        <w:t>0</w:t>
      </w:r>
      <w:r w:rsidRPr="00731791">
        <w:rPr>
          <w:rFonts w:cs="Arial"/>
          <w:b/>
          <w:noProof/>
          <w:sz w:val="22"/>
          <w:lang w:val="it-IT"/>
        </w:rPr>
        <w:t>. Pohađa osnovnu ili srednju školu van Crne Gore</w:t>
      </w:r>
      <w:r w:rsidRPr="00731791">
        <w:rPr>
          <w:rFonts w:cs="Arial"/>
          <w:noProof/>
          <w:sz w:val="22"/>
          <w:lang w:val="it-IT"/>
        </w:rPr>
        <w:t xml:space="preserve"> - upisuje se za sva lica koja se popisuju i pohađaju osnovnu ili srednju školu van Crne Gore</w:t>
      </w:r>
      <w:r w:rsidR="007A3954">
        <w:rPr>
          <w:rFonts w:cs="Arial"/>
          <w:noProof/>
          <w:sz w:val="22"/>
          <w:lang w:val="it-IT"/>
        </w:rPr>
        <w:t>,</w:t>
      </w:r>
      <w:r w:rsidRPr="00731791">
        <w:rPr>
          <w:rFonts w:cs="Arial"/>
          <w:noProof/>
          <w:sz w:val="22"/>
          <w:lang w:val="it-IT"/>
        </w:rPr>
        <w:t xml:space="preserve"> bez obzira na dužinu boravka.</w:t>
      </w:r>
    </w:p>
    <w:p w:rsidR="00B07E0F" w:rsidRPr="00731791" w:rsidRDefault="00B07E0F" w:rsidP="00FF1195">
      <w:pPr>
        <w:rPr>
          <w:rFonts w:cs="Arial"/>
          <w:noProof/>
          <w:sz w:val="22"/>
          <w:lang w:val="it-IT"/>
        </w:rPr>
      </w:pPr>
    </w:p>
    <w:p w:rsidR="00FB0876" w:rsidRPr="00731791"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731791">
        <w:rPr>
          <w:rFonts w:cs="Arial"/>
          <w:b/>
          <w:noProof/>
          <w:sz w:val="22"/>
          <w:lang w:val="it-IT"/>
        </w:rPr>
        <w:t>Jednu godinu i duže (kolona 14)</w:t>
      </w:r>
    </w:p>
    <w:p w:rsidR="00FB0876" w:rsidRPr="00731791" w:rsidRDefault="00FB0876" w:rsidP="00152795">
      <w:pPr>
        <w:spacing w:before="120" w:after="120"/>
        <w:rPr>
          <w:rFonts w:cs="Arial"/>
          <w:noProof/>
          <w:sz w:val="22"/>
          <w:lang w:val="it-IT"/>
        </w:rPr>
      </w:pPr>
      <w:r w:rsidRPr="00731791">
        <w:rPr>
          <w:rFonts w:cs="Arial"/>
          <w:b/>
          <w:noProof/>
          <w:sz w:val="22"/>
          <w:lang w:val="it-IT"/>
        </w:rPr>
        <w:t xml:space="preserve">Razlog </w:t>
      </w:r>
      <w:r w:rsidR="00FC1A0C" w:rsidRPr="00731791">
        <w:rPr>
          <w:rFonts w:cs="Arial"/>
          <w:b/>
          <w:noProof/>
          <w:sz w:val="22"/>
          <w:lang w:val="it-IT"/>
        </w:rPr>
        <w:t>1</w:t>
      </w:r>
      <w:r w:rsidR="00FC1A0C">
        <w:rPr>
          <w:rFonts w:cs="Arial"/>
          <w:b/>
          <w:noProof/>
          <w:sz w:val="22"/>
          <w:lang w:val="it-IT"/>
        </w:rPr>
        <w:t>1</w:t>
      </w:r>
      <w:r w:rsidRPr="00731791">
        <w:rPr>
          <w:rFonts w:cs="Arial"/>
          <w:b/>
          <w:noProof/>
          <w:sz w:val="22"/>
          <w:lang w:val="it-IT"/>
        </w:rPr>
        <w:t>. Radi van Crne Gore 1 godinu i duže</w:t>
      </w:r>
      <w:r w:rsidRPr="00731791">
        <w:rPr>
          <w:rFonts w:cs="Arial"/>
          <w:noProof/>
          <w:sz w:val="22"/>
          <w:lang w:val="it-IT"/>
        </w:rPr>
        <w:t xml:space="preserve"> – upisuje se za sva lica koja s</w:t>
      </w:r>
      <w:r w:rsidR="00B57801" w:rsidRPr="00731791">
        <w:rPr>
          <w:rFonts w:cs="Arial"/>
          <w:noProof/>
          <w:sz w:val="22"/>
          <w:lang w:val="it-IT"/>
        </w:rPr>
        <w:t xml:space="preserve">e popisuju </w:t>
      </w:r>
      <w:r w:rsidRPr="00731791">
        <w:rPr>
          <w:rFonts w:cs="Arial"/>
          <w:noProof/>
          <w:sz w:val="22"/>
          <w:lang w:val="it-IT"/>
        </w:rPr>
        <w:t xml:space="preserve">i koja su van Crne Gore zbog rada 1 godinu i duže. </w:t>
      </w:r>
    </w:p>
    <w:p w:rsidR="00FB0876" w:rsidRPr="00731791" w:rsidRDefault="00FB0876" w:rsidP="00152795">
      <w:pPr>
        <w:spacing w:before="120" w:after="120"/>
        <w:rPr>
          <w:rFonts w:cs="Arial"/>
          <w:noProof/>
          <w:sz w:val="22"/>
          <w:lang w:val="it-IT"/>
        </w:rPr>
      </w:pPr>
      <w:r w:rsidRPr="00731791">
        <w:rPr>
          <w:rFonts w:cs="Arial"/>
          <w:b/>
          <w:noProof/>
          <w:sz w:val="22"/>
          <w:lang w:val="it-IT"/>
        </w:rPr>
        <w:t xml:space="preserve">Razlog </w:t>
      </w:r>
      <w:r w:rsidR="00FC1A0C" w:rsidRPr="00731791">
        <w:rPr>
          <w:rFonts w:cs="Arial"/>
          <w:b/>
          <w:noProof/>
          <w:sz w:val="22"/>
          <w:lang w:val="it-IT"/>
        </w:rPr>
        <w:t>1</w:t>
      </w:r>
      <w:r w:rsidR="00FC1A0C">
        <w:rPr>
          <w:rFonts w:cs="Arial"/>
          <w:b/>
          <w:noProof/>
          <w:sz w:val="22"/>
          <w:lang w:val="it-IT"/>
        </w:rPr>
        <w:t>2</w:t>
      </w:r>
      <w:r w:rsidRPr="00731791">
        <w:rPr>
          <w:rFonts w:cs="Arial"/>
          <w:b/>
          <w:noProof/>
          <w:sz w:val="22"/>
          <w:lang w:val="it-IT"/>
        </w:rPr>
        <w:t>. Član porodice lica odsutnih iz razloga 1</w:t>
      </w:r>
      <w:r w:rsidR="0034023E">
        <w:rPr>
          <w:rFonts w:cs="Arial"/>
          <w:b/>
          <w:noProof/>
          <w:sz w:val="22"/>
          <w:lang w:val="it-IT"/>
        </w:rPr>
        <w:t>1</w:t>
      </w:r>
      <w:r w:rsidRPr="00731791">
        <w:rPr>
          <w:rFonts w:cs="Arial"/>
          <w:noProof/>
          <w:sz w:val="22"/>
          <w:lang w:val="it-IT"/>
        </w:rPr>
        <w:t xml:space="preserve"> - upisuje se za sva lica koja su članovi porodica lica sa Razlogom </w:t>
      </w:r>
      <w:r w:rsidR="0034023E" w:rsidRPr="00731791">
        <w:rPr>
          <w:rFonts w:cs="Arial"/>
          <w:noProof/>
          <w:sz w:val="22"/>
          <w:lang w:val="it-IT"/>
        </w:rPr>
        <w:t>1</w:t>
      </w:r>
      <w:r w:rsidR="0034023E">
        <w:rPr>
          <w:rFonts w:cs="Arial"/>
          <w:noProof/>
          <w:sz w:val="22"/>
          <w:lang w:val="it-IT"/>
        </w:rPr>
        <w:t>1</w:t>
      </w:r>
      <w:r w:rsidR="0034023E" w:rsidRPr="00731791">
        <w:rPr>
          <w:rFonts w:cs="Arial"/>
          <w:noProof/>
          <w:sz w:val="22"/>
          <w:lang w:val="it-IT"/>
        </w:rPr>
        <w:t xml:space="preserve"> </w:t>
      </w:r>
      <w:r w:rsidRPr="00731791">
        <w:rPr>
          <w:rFonts w:cs="Arial"/>
          <w:noProof/>
          <w:sz w:val="22"/>
          <w:lang w:val="it-IT"/>
        </w:rPr>
        <w:t xml:space="preserve">i koji su sa njima van Crne Gore. </w:t>
      </w:r>
    </w:p>
    <w:p w:rsidR="00FB0876" w:rsidRPr="00731791" w:rsidRDefault="00FB0876" w:rsidP="00152795">
      <w:pPr>
        <w:spacing w:before="120" w:after="120"/>
        <w:rPr>
          <w:rFonts w:cs="Arial"/>
          <w:noProof/>
          <w:sz w:val="22"/>
          <w:lang w:val="it-IT"/>
        </w:rPr>
      </w:pPr>
      <w:r w:rsidRPr="00731791">
        <w:rPr>
          <w:rFonts w:cs="Arial"/>
          <w:b/>
          <w:noProof/>
          <w:sz w:val="22"/>
          <w:lang w:val="it-IT"/>
        </w:rPr>
        <w:t xml:space="preserve">Razlog </w:t>
      </w:r>
      <w:r w:rsidR="00FC1A0C" w:rsidRPr="00731791">
        <w:rPr>
          <w:rFonts w:cs="Arial"/>
          <w:b/>
          <w:noProof/>
          <w:sz w:val="22"/>
          <w:lang w:val="it-IT"/>
        </w:rPr>
        <w:t>1</w:t>
      </w:r>
      <w:r w:rsidR="00FC1A0C">
        <w:rPr>
          <w:rFonts w:cs="Arial"/>
          <w:b/>
          <w:noProof/>
          <w:sz w:val="22"/>
          <w:lang w:val="it-IT"/>
        </w:rPr>
        <w:t>3</w:t>
      </w:r>
      <w:r w:rsidRPr="00731791">
        <w:rPr>
          <w:rFonts w:cs="Arial"/>
          <w:b/>
          <w:noProof/>
          <w:sz w:val="22"/>
          <w:lang w:val="it-IT"/>
        </w:rPr>
        <w:t>. Ostali razlozi odsutnosti van Crne Gore, 1 godinu i duže</w:t>
      </w:r>
      <w:r w:rsidRPr="00731791">
        <w:rPr>
          <w:rFonts w:cs="Arial"/>
          <w:noProof/>
          <w:sz w:val="22"/>
          <w:lang w:val="it-IT"/>
        </w:rPr>
        <w:t xml:space="preserve"> - upisuje se za sva lica koja s</w:t>
      </w:r>
      <w:r w:rsidR="00B57801" w:rsidRPr="00731791">
        <w:rPr>
          <w:rFonts w:cs="Arial"/>
          <w:noProof/>
          <w:sz w:val="22"/>
          <w:lang w:val="it-IT"/>
        </w:rPr>
        <w:t>e popisuju</w:t>
      </w:r>
      <w:r w:rsidRPr="00731791">
        <w:rPr>
          <w:rFonts w:cs="Arial"/>
          <w:noProof/>
          <w:sz w:val="22"/>
          <w:lang w:val="it-IT"/>
        </w:rPr>
        <w:t xml:space="preserve"> i nalaze se van Crne Gore 1 godinu i duže iz drugih razloga (liječenje, posjeta, putovanje i sl.).</w:t>
      </w:r>
    </w:p>
    <w:p w:rsidR="00FB0876" w:rsidRDefault="00FB0876" w:rsidP="00ED77A7">
      <w:pPr>
        <w:spacing w:before="120"/>
        <w:rPr>
          <w:rFonts w:cs="Arial"/>
          <w:noProof/>
          <w:sz w:val="22"/>
          <w:lang w:val="it-IT"/>
        </w:rPr>
      </w:pPr>
      <w:r w:rsidRPr="00731791">
        <w:rPr>
          <w:rFonts w:cs="Arial"/>
          <w:b/>
          <w:noProof/>
          <w:sz w:val="22"/>
          <w:lang w:val="it-IT"/>
        </w:rPr>
        <w:t xml:space="preserve">Razlog 14. Studira van Crne Gore </w:t>
      </w:r>
      <w:r w:rsidRPr="00731791">
        <w:rPr>
          <w:rFonts w:cs="Arial"/>
          <w:noProof/>
          <w:sz w:val="22"/>
          <w:lang w:val="it-IT"/>
        </w:rPr>
        <w:t xml:space="preserve">- upisuje se za sva lica </w:t>
      </w:r>
      <w:r w:rsidR="00B57801" w:rsidRPr="00731791">
        <w:rPr>
          <w:rFonts w:cs="Arial"/>
          <w:noProof/>
          <w:sz w:val="22"/>
          <w:lang w:val="it-IT"/>
        </w:rPr>
        <w:t>koja se popisuju</w:t>
      </w:r>
      <w:r w:rsidRPr="00731791">
        <w:rPr>
          <w:rFonts w:cs="Arial"/>
          <w:noProof/>
          <w:sz w:val="22"/>
          <w:lang w:val="it-IT"/>
        </w:rPr>
        <w:t xml:space="preserve"> i studiraju van Crne Gore bez obzira na dužinu boravka.</w:t>
      </w:r>
    </w:p>
    <w:p w:rsidR="00254B9B" w:rsidRPr="00731791" w:rsidRDefault="00254B9B" w:rsidP="00254B9B">
      <w:pPr>
        <w:rPr>
          <w:rFonts w:cs="Arial"/>
          <w:noProof/>
          <w:sz w:val="22"/>
          <w:lang w:val="it-IT"/>
        </w:rPr>
      </w:pPr>
    </w:p>
    <w:p w:rsidR="00FB0876" w:rsidRPr="00731791"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731791">
        <w:rPr>
          <w:rFonts w:cs="Arial"/>
          <w:b/>
          <w:noProof/>
          <w:sz w:val="22"/>
          <w:lang w:val="it-IT"/>
        </w:rPr>
        <w:t>Prisutni strani državljani u Crnoj Gori (kolone 15 i 16)</w:t>
      </w:r>
    </w:p>
    <w:p w:rsidR="00FB0876" w:rsidRDefault="00FB0876" w:rsidP="00152795">
      <w:pPr>
        <w:spacing w:before="120"/>
        <w:rPr>
          <w:rFonts w:cs="Arial"/>
          <w:noProof/>
          <w:sz w:val="22"/>
          <w:lang w:val="it-IT"/>
        </w:rPr>
      </w:pPr>
      <w:r w:rsidRPr="00731791">
        <w:rPr>
          <w:rFonts w:cs="Arial"/>
          <w:noProof/>
          <w:sz w:val="22"/>
          <w:lang w:val="it-IT"/>
        </w:rPr>
        <w:t xml:space="preserve">Za lica koja su strani studenti, lica koja vođena svojim poslovnim razlozima borave u Crnoj Gori, kao i članovi njihovih porodica koji borave sa njima, upisuje se šifra razloga prisutnosti. </w:t>
      </w:r>
    </w:p>
    <w:p w:rsidR="00254B9B" w:rsidRPr="00731791" w:rsidRDefault="00254B9B" w:rsidP="00254B9B">
      <w:pPr>
        <w:rPr>
          <w:rFonts w:cs="Arial"/>
          <w:noProof/>
          <w:sz w:val="22"/>
          <w:lang w:val="it-IT"/>
        </w:rPr>
      </w:pPr>
    </w:p>
    <w:p w:rsidR="00FB0876" w:rsidRPr="00731791"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731791">
        <w:rPr>
          <w:rFonts w:cs="Arial"/>
          <w:b/>
          <w:noProof/>
          <w:sz w:val="22"/>
          <w:lang w:val="it-IT"/>
        </w:rPr>
        <w:t xml:space="preserve">Kraće od 1 godine (kolona 15) </w:t>
      </w:r>
    </w:p>
    <w:p w:rsidR="00FB0876" w:rsidRDefault="00FB0876" w:rsidP="00152795">
      <w:pPr>
        <w:spacing w:before="120"/>
        <w:rPr>
          <w:rFonts w:cs="Arial"/>
          <w:noProof/>
          <w:sz w:val="22"/>
          <w:lang w:val="it-IT"/>
        </w:rPr>
      </w:pPr>
      <w:r w:rsidRPr="00731791">
        <w:rPr>
          <w:rFonts w:cs="Arial"/>
          <w:b/>
          <w:noProof/>
          <w:sz w:val="22"/>
          <w:lang w:val="it-IT"/>
        </w:rPr>
        <w:t>Razlog 15. Kraće od 1 godine</w:t>
      </w:r>
      <w:r w:rsidRPr="00731791">
        <w:rPr>
          <w:rFonts w:cs="Arial"/>
          <w:noProof/>
          <w:sz w:val="22"/>
          <w:lang w:val="it-IT"/>
        </w:rPr>
        <w:t xml:space="preserve"> - upisuje se za sva lica koja su stranci i u Crnoj Gori su kraće od 1 godine. </w:t>
      </w:r>
    </w:p>
    <w:p w:rsidR="00254B9B" w:rsidRPr="00731791" w:rsidRDefault="00254B9B" w:rsidP="00254B9B">
      <w:pPr>
        <w:rPr>
          <w:rFonts w:cs="Arial"/>
          <w:noProof/>
          <w:sz w:val="22"/>
          <w:lang w:val="it-IT"/>
        </w:rPr>
      </w:pPr>
    </w:p>
    <w:p w:rsidR="00FB0876" w:rsidRPr="00731791"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731791">
        <w:rPr>
          <w:rFonts w:cs="Arial"/>
          <w:b/>
          <w:noProof/>
          <w:sz w:val="22"/>
          <w:lang w:val="it-IT"/>
        </w:rPr>
        <w:t xml:space="preserve">Jednu godinu i duže (kolona 16)  </w:t>
      </w:r>
    </w:p>
    <w:p w:rsidR="00254B9B" w:rsidRDefault="00FB0876" w:rsidP="00152795">
      <w:pPr>
        <w:spacing w:before="120"/>
        <w:rPr>
          <w:rFonts w:cs="Arial"/>
          <w:noProof/>
          <w:sz w:val="22"/>
          <w:lang w:val="it-IT"/>
        </w:rPr>
      </w:pPr>
      <w:r w:rsidRPr="00731791">
        <w:rPr>
          <w:rFonts w:cs="Arial"/>
          <w:b/>
          <w:noProof/>
          <w:sz w:val="22"/>
          <w:lang w:val="it-IT"/>
        </w:rPr>
        <w:t>Razlog 16</w:t>
      </w:r>
      <w:r w:rsidRPr="00731791">
        <w:rPr>
          <w:rFonts w:cs="Arial"/>
          <w:noProof/>
          <w:sz w:val="22"/>
          <w:lang w:val="it-IT"/>
        </w:rPr>
        <w:t xml:space="preserve">. </w:t>
      </w:r>
      <w:r w:rsidRPr="00302559">
        <w:rPr>
          <w:rFonts w:cs="Arial"/>
          <w:b/>
          <w:noProof/>
          <w:sz w:val="22"/>
          <w:lang w:val="it-IT"/>
        </w:rPr>
        <w:t>1 godinu i duže</w:t>
      </w:r>
      <w:r w:rsidRPr="00731791">
        <w:rPr>
          <w:rFonts w:cs="Arial"/>
          <w:noProof/>
          <w:sz w:val="22"/>
          <w:lang w:val="it-IT"/>
        </w:rPr>
        <w:t xml:space="preserve"> - upisuje se za sva lica koja su stranci i u Crnoj Gori su 1 godinu i duže.  </w:t>
      </w:r>
    </w:p>
    <w:p w:rsidR="00FB0876" w:rsidRPr="00731791" w:rsidRDefault="00FB0876" w:rsidP="00254B9B">
      <w:pPr>
        <w:rPr>
          <w:rFonts w:cs="Arial"/>
          <w:noProof/>
          <w:sz w:val="22"/>
          <w:lang w:val="it-IT"/>
        </w:rPr>
      </w:pPr>
      <w:r w:rsidRPr="00731791">
        <w:rPr>
          <w:rFonts w:cs="Arial"/>
          <w:noProof/>
          <w:sz w:val="22"/>
          <w:lang w:val="it-IT"/>
        </w:rPr>
        <w:t xml:space="preserve"> </w:t>
      </w:r>
    </w:p>
    <w:p w:rsidR="00FB0876" w:rsidRPr="00731791"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731791">
        <w:rPr>
          <w:rFonts w:cs="Arial"/>
          <w:b/>
          <w:noProof/>
          <w:sz w:val="22"/>
          <w:lang w:val="it-IT"/>
        </w:rPr>
        <w:t>Osnov po kome domaćinstvo koristi ovaj stan (kolona 17)</w:t>
      </w:r>
    </w:p>
    <w:p w:rsidR="00FB0876" w:rsidRPr="00731791" w:rsidRDefault="00FB0876" w:rsidP="004E27BB">
      <w:pPr>
        <w:spacing w:before="120" w:after="120"/>
        <w:rPr>
          <w:rFonts w:cs="Arial"/>
          <w:noProof/>
          <w:sz w:val="22"/>
        </w:rPr>
      </w:pPr>
      <w:r w:rsidRPr="00731791">
        <w:rPr>
          <w:rFonts w:cs="Arial"/>
          <w:noProof/>
          <w:sz w:val="22"/>
          <w:lang w:val="it-IT"/>
        </w:rPr>
        <w:t xml:space="preserve">Na ovo pitanje odgovara se samo u redu koji pripada licu koje je nosilac domaćinstva. </w:t>
      </w:r>
      <w:r w:rsidRPr="00731791">
        <w:rPr>
          <w:rFonts w:cs="Arial"/>
          <w:noProof/>
          <w:sz w:val="22"/>
        </w:rPr>
        <w:t>Kao odgovor se upisuje šifra iz Tabele 4 na upitniku:</w:t>
      </w:r>
    </w:p>
    <w:p w:rsidR="00FB0876" w:rsidRPr="00731791" w:rsidRDefault="00FB0876" w:rsidP="006A54BC">
      <w:pPr>
        <w:pStyle w:val="ListParagraph"/>
        <w:numPr>
          <w:ilvl w:val="0"/>
          <w:numId w:val="41"/>
        </w:numPr>
        <w:spacing w:after="160" w:line="259" w:lineRule="auto"/>
        <w:rPr>
          <w:rFonts w:cs="Arial"/>
          <w:noProof/>
          <w:sz w:val="22"/>
        </w:rPr>
      </w:pPr>
      <w:r w:rsidRPr="00731791">
        <w:rPr>
          <w:rFonts w:cs="Arial"/>
          <w:noProof/>
          <w:sz w:val="22"/>
        </w:rPr>
        <w:t>Vlasnik</w:t>
      </w:r>
      <w:r w:rsidR="00DD7628">
        <w:rPr>
          <w:rFonts w:cs="Arial"/>
          <w:noProof/>
          <w:sz w:val="22"/>
        </w:rPr>
        <w:t>/</w:t>
      </w:r>
      <w:r w:rsidRPr="00731791">
        <w:rPr>
          <w:rFonts w:cs="Arial"/>
          <w:noProof/>
          <w:sz w:val="22"/>
        </w:rPr>
        <w:t>vlasnica stana je član</w:t>
      </w:r>
      <w:r w:rsidR="00A36E24">
        <w:rPr>
          <w:rFonts w:cs="Arial"/>
          <w:noProof/>
          <w:sz w:val="22"/>
          <w:lang w:val="sr-Latn-ME"/>
        </w:rPr>
        <w:t>/ica</w:t>
      </w:r>
      <w:r w:rsidRPr="00731791">
        <w:rPr>
          <w:rFonts w:cs="Arial"/>
          <w:noProof/>
          <w:sz w:val="22"/>
        </w:rPr>
        <w:t xml:space="preserve"> domaćinstva</w:t>
      </w:r>
    </w:p>
    <w:p w:rsidR="00FB0876" w:rsidRPr="00731791" w:rsidRDefault="00FB0876" w:rsidP="006A54BC">
      <w:pPr>
        <w:pStyle w:val="ListParagraph"/>
        <w:numPr>
          <w:ilvl w:val="0"/>
          <w:numId w:val="41"/>
        </w:numPr>
        <w:spacing w:after="160" w:line="259" w:lineRule="auto"/>
        <w:rPr>
          <w:rFonts w:cs="Arial"/>
          <w:noProof/>
          <w:sz w:val="22"/>
        </w:rPr>
      </w:pPr>
      <w:r w:rsidRPr="00731791">
        <w:rPr>
          <w:rFonts w:cs="Arial"/>
          <w:noProof/>
          <w:sz w:val="22"/>
        </w:rPr>
        <w:t>Suvlasnik</w:t>
      </w:r>
      <w:r w:rsidR="00DD7628">
        <w:rPr>
          <w:rFonts w:cs="Arial"/>
          <w:noProof/>
          <w:sz w:val="22"/>
        </w:rPr>
        <w:t>/</w:t>
      </w:r>
      <w:r w:rsidRPr="00731791">
        <w:rPr>
          <w:rFonts w:cs="Arial"/>
          <w:noProof/>
          <w:sz w:val="22"/>
        </w:rPr>
        <w:t>suvlasnica stana je član</w:t>
      </w:r>
      <w:r w:rsidR="00A36E24">
        <w:rPr>
          <w:rFonts w:cs="Arial"/>
          <w:noProof/>
          <w:sz w:val="22"/>
          <w:lang w:val="sr-Latn-ME"/>
        </w:rPr>
        <w:t>/ica</w:t>
      </w:r>
      <w:r w:rsidRPr="00731791">
        <w:rPr>
          <w:rFonts w:cs="Arial"/>
          <w:noProof/>
          <w:sz w:val="22"/>
        </w:rPr>
        <w:t xml:space="preserve"> domaćinstva</w:t>
      </w:r>
    </w:p>
    <w:p w:rsidR="00FB0876" w:rsidRPr="00731791" w:rsidRDefault="00FB0876" w:rsidP="006A54BC">
      <w:pPr>
        <w:pStyle w:val="ListParagraph"/>
        <w:numPr>
          <w:ilvl w:val="0"/>
          <w:numId w:val="41"/>
        </w:numPr>
        <w:spacing w:after="160" w:line="259" w:lineRule="auto"/>
        <w:rPr>
          <w:rFonts w:cs="Arial"/>
          <w:noProof/>
          <w:sz w:val="22"/>
        </w:rPr>
      </w:pPr>
      <w:r w:rsidRPr="00731791">
        <w:rPr>
          <w:rFonts w:cs="Arial"/>
          <w:noProof/>
          <w:sz w:val="22"/>
        </w:rPr>
        <w:t>Podstanarsko domaćinstvo</w:t>
      </w:r>
    </w:p>
    <w:p w:rsidR="00FB0876" w:rsidRPr="00731791" w:rsidRDefault="00163E02" w:rsidP="006A54BC">
      <w:pPr>
        <w:pStyle w:val="ListParagraph"/>
        <w:numPr>
          <w:ilvl w:val="0"/>
          <w:numId w:val="41"/>
        </w:numPr>
        <w:spacing w:after="160" w:line="259" w:lineRule="auto"/>
        <w:rPr>
          <w:rFonts w:cs="Arial"/>
          <w:noProof/>
          <w:sz w:val="22"/>
        </w:rPr>
      </w:pPr>
      <w:r>
        <w:rPr>
          <w:rFonts w:cs="Arial"/>
          <w:noProof/>
          <w:sz w:val="22"/>
          <w:lang w:val="sr-Latn-ME"/>
        </w:rPr>
        <w:t>Stanuje</w:t>
      </w:r>
      <w:r w:rsidR="00A73332">
        <w:rPr>
          <w:rFonts w:cs="Arial"/>
          <w:noProof/>
          <w:sz w:val="22"/>
          <w:lang w:val="sr-Latn-ME"/>
        </w:rPr>
        <w:t xml:space="preserve"> u stanu roditelja, djece ili drugih rođaka</w:t>
      </w:r>
    </w:p>
    <w:p w:rsidR="00FB0876" w:rsidRDefault="00FB0876" w:rsidP="006A54BC">
      <w:pPr>
        <w:pStyle w:val="ListParagraph"/>
        <w:numPr>
          <w:ilvl w:val="0"/>
          <w:numId w:val="41"/>
        </w:numPr>
        <w:spacing w:after="160" w:line="259" w:lineRule="auto"/>
        <w:rPr>
          <w:rFonts w:cs="Arial"/>
          <w:noProof/>
          <w:sz w:val="22"/>
        </w:rPr>
      </w:pPr>
      <w:r w:rsidRPr="00731791">
        <w:rPr>
          <w:rFonts w:cs="Arial"/>
          <w:noProof/>
          <w:sz w:val="22"/>
        </w:rPr>
        <w:t>Ostalo</w:t>
      </w:r>
    </w:p>
    <w:p w:rsidR="003D1960" w:rsidRPr="00FF1195" w:rsidRDefault="005940DA" w:rsidP="00FF1195">
      <w:pPr>
        <w:spacing w:after="160" w:line="259" w:lineRule="auto"/>
        <w:rPr>
          <w:rFonts w:cs="Arial"/>
          <w:noProof/>
          <w:sz w:val="22"/>
        </w:rPr>
      </w:pPr>
      <w:r>
        <w:rPr>
          <w:rFonts w:cs="Arial"/>
          <w:noProof/>
          <w:sz w:val="22"/>
          <w:lang w:val="it-IT"/>
        </w:rPr>
        <w:t xml:space="preserve">Napomena: Odgovor pod 4. Stanuje u stanu roditelja, djece ili drugih rođaka podrazumijeva da roditelji, djeca ili drugi rođaci </w:t>
      </w:r>
      <w:r w:rsidR="00AB7D5D">
        <w:rPr>
          <w:rFonts w:cs="Arial"/>
          <w:noProof/>
          <w:sz w:val="22"/>
          <w:lang w:val="it-IT"/>
        </w:rPr>
        <w:t xml:space="preserve">nijesu članovi domaćinstva i </w:t>
      </w:r>
      <w:r>
        <w:rPr>
          <w:rFonts w:cs="Arial"/>
          <w:noProof/>
          <w:sz w:val="22"/>
          <w:lang w:val="it-IT"/>
        </w:rPr>
        <w:t>ne stanuju</w:t>
      </w:r>
      <w:r w:rsidR="00AB7D5D">
        <w:rPr>
          <w:rFonts w:cs="Arial"/>
          <w:noProof/>
          <w:sz w:val="22"/>
          <w:lang w:val="it-IT"/>
        </w:rPr>
        <w:t xml:space="preserve"> u tom istom stanu.</w:t>
      </w:r>
    </w:p>
    <w:p w:rsidR="00FB0876" w:rsidRPr="00731791"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rPr>
      </w:pPr>
      <w:r w:rsidRPr="00731791">
        <w:rPr>
          <w:rFonts w:cs="Arial"/>
          <w:b/>
          <w:noProof/>
          <w:sz w:val="22"/>
        </w:rPr>
        <w:t>Status popisivanja lica (kolona 18)</w:t>
      </w:r>
    </w:p>
    <w:p w:rsidR="00FB0876" w:rsidRPr="00731791" w:rsidRDefault="00FB0876" w:rsidP="00ED77A7">
      <w:pPr>
        <w:spacing w:before="120" w:line="276" w:lineRule="auto"/>
        <w:rPr>
          <w:rFonts w:cs="Arial"/>
          <w:noProof/>
          <w:sz w:val="22"/>
          <w:lang w:val="it-IT"/>
        </w:rPr>
      </w:pPr>
      <w:r w:rsidRPr="00DD32EB">
        <w:rPr>
          <w:rFonts w:cs="Arial"/>
          <w:noProof/>
          <w:sz w:val="22"/>
        </w:rPr>
        <w:t>Na ovo pitanje odgovara se samo u redu koji pripada licu</w:t>
      </w:r>
      <w:r w:rsidR="00800FF0" w:rsidRPr="00DD32EB">
        <w:rPr>
          <w:rFonts w:cs="Arial"/>
          <w:noProof/>
          <w:sz w:val="22"/>
        </w:rPr>
        <w:t xml:space="preserve"> i to kada se završi popisivanje svih lica u tom domaćinstvu tj. nakon popunjavanja svih Upitnika za lice </w:t>
      </w:r>
      <w:r w:rsidR="0022022E">
        <w:rPr>
          <w:rFonts w:cs="Arial"/>
          <w:noProof/>
          <w:sz w:val="22"/>
          <w:lang w:val="sr-Latn-ME"/>
        </w:rPr>
        <w:t>(</w:t>
      </w:r>
      <w:r w:rsidR="00800FF0" w:rsidRPr="00DD32EB">
        <w:rPr>
          <w:rFonts w:cs="Arial"/>
          <w:noProof/>
          <w:sz w:val="22"/>
        </w:rPr>
        <w:t>P-1</w:t>
      </w:r>
      <w:r w:rsidR="0022022E">
        <w:rPr>
          <w:rFonts w:cs="Arial"/>
          <w:noProof/>
          <w:sz w:val="22"/>
          <w:lang w:val="sr-Latn-ME"/>
        </w:rPr>
        <w:t>)</w:t>
      </w:r>
      <w:r w:rsidR="00800FF0" w:rsidRPr="00DD32EB">
        <w:rPr>
          <w:rFonts w:cs="Arial"/>
          <w:noProof/>
          <w:sz w:val="22"/>
        </w:rPr>
        <w:t xml:space="preserve"> u tom domaćinstvu</w:t>
      </w:r>
      <w:r w:rsidRPr="00DD32EB">
        <w:rPr>
          <w:rFonts w:cs="Arial"/>
          <w:noProof/>
          <w:sz w:val="22"/>
        </w:rPr>
        <w:t xml:space="preserve">. </w:t>
      </w:r>
      <w:r w:rsidRPr="00731791">
        <w:rPr>
          <w:rFonts w:cs="Arial"/>
          <w:noProof/>
          <w:sz w:val="22"/>
          <w:lang w:val="it-IT"/>
        </w:rPr>
        <w:t>Kao odgovor se upisuje šifra iz Tabele 5 na upitniku:</w:t>
      </w:r>
    </w:p>
    <w:p w:rsidR="00FB0876" w:rsidRPr="00731791" w:rsidRDefault="00FB0876" w:rsidP="006A54BC">
      <w:pPr>
        <w:pStyle w:val="ListParagraph"/>
        <w:numPr>
          <w:ilvl w:val="0"/>
          <w:numId w:val="43"/>
        </w:numPr>
        <w:spacing w:after="160" w:line="276" w:lineRule="auto"/>
        <w:rPr>
          <w:rFonts w:cs="Arial"/>
          <w:noProof/>
          <w:sz w:val="22"/>
        </w:rPr>
      </w:pPr>
      <w:r w:rsidRPr="00731791">
        <w:rPr>
          <w:rFonts w:cs="Arial"/>
          <w:noProof/>
          <w:sz w:val="22"/>
        </w:rPr>
        <w:t>Lice je popisano</w:t>
      </w:r>
    </w:p>
    <w:p w:rsidR="00FB0876" w:rsidRPr="00731791" w:rsidRDefault="00FB0876" w:rsidP="006A54BC">
      <w:pPr>
        <w:pStyle w:val="ListParagraph"/>
        <w:numPr>
          <w:ilvl w:val="0"/>
          <w:numId w:val="43"/>
        </w:numPr>
        <w:spacing w:after="160" w:line="276" w:lineRule="auto"/>
        <w:rPr>
          <w:rFonts w:cs="Arial"/>
          <w:noProof/>
          <w:sz w:val="22"/>
          <w:lang w:val="it-IT"/>
        </w:rPr>
      </w:pPr>
      <w:r w:rsidRPr="00731791">
        <w:rPr>
          <w:rFonts w:cs="Arial"/>
          <w:noProof/>
          <w:sz w:val="22"/>
          <w:lang w:val="it-IT"/>
        </w:rPr>
        <w:t>Lice je odbilo da se popiše.</w:t>
      </w:r>
    </w:p>
    <w:p w:rsidR="00FB0876" w:rsidRPr="00731791" w:rsidRDefault="00FB0876" w:rsidP="00ED77A7">
      <w:pPr>
        <w:spacing w:line="276" w:lineRule="auto"/>
        <w:rPr>
          <w:rFonts w:cs="Arial"/>
          <w:b/>
          <w:noProof/>
          <w:sz w:val="22"/>
          <w:lang w:val="it-IT"/>
        </w:rPr>
      </w:pPr>
      <w:r w:rsidRPr="00731791">
        <w:rPr>
          <w:rFonts w:cs="Arial"/>
          <w:b/>
          <w:noProof/>
          <w:sz w:val="22"/>
          <w:lang w:val="it-IT"/>
        </w:rPr>
        <w:t>Odgovore na pitanja dalo je lice pod rednim brojem iz upitnika P2</w:t>
      </w:r>
      <w:r w:rsidRPr="00731791">
        <w:rPr>
          <w:rFonts w:cs="Arial"/>
          <w:noProof/>
          <w:sz w:val="22"/>
          <w:lang w:val="it-IT"/>
        </w:rPr>
        <w:t xml:space="preserve"> (Spisak lica)</w:t>
      </w:r>
      <w:r w:rsidRPr="00731791">
        <w:rPr>
          <w:rFonts w:cs="Arial"/>
          <w:b/>
          <w:noProof/>
          <w:sz w:val="22"/>
          <w:lang w:val="it-IT"/>
        </w:rPr>
        <w:t>.</w:t>
      </w:r>
    </w:p>
    <w:p w:rsidR="00FB0876" w:rsidRPr="00731791" w:rsidRDefault="00FB0876" w:rsidP="00ED77A7">
      <w:pPr>
        <w:spacing w:line="276" w:lineRule="auto"/>
        <w:rPr>
          <w:rFonts w:cs="Arial"/>
          <w:noProof/>
          <w:sz w:val="22"/>
          <w:lang w:val="it-IT"/>
        </w:rPr>
      </w:pPr>
      <w:r w:rsidRPr="00731791">
        <w:rPr>
          <w:rFonts w:cs="Arial"/>
          <w:noProof/>
          <w:sz w:val="22"/>
          <w:lang w:val="it-IT"/>
        </w:rPr>
        <w:t>U kućice upisati redni broj lica</w:t>
      </w:r>
      <w:r w:rsidR="00AA6161" w:rsidRPr="00731791">
        <w:rPr>
          <w:sz w:val="22"/>
        </w:rPr>
        <w:t xml:space="preserve"> </w:t>
      </w:r>
      <w:r w:rsidR="00AA6161" w:rsidRPr="00731791">
        <w:rPr>
          <w:rFonts w:cs="Arial"/>
          <w:noProof/>
          <w:sz w:val="22"/>
          <w:lang w:val="it-IT"/>
        </w:rPr>
        <w:t xml:space="preserve">iz upitnika P2 (Spisak lica) </w:t>
      </w:r>
      <w:r w:rsidRPr="00731791">
        <w:rPr>
          <w:rFonts w:cs="Arial"/>
          <w:noProof/>
          <w:sz w:val="22"/>
          <w:lang w:val="it-IT"/>
        </w:rPr>
        <w:t>koje je dalo odgovore na pitanja</w:t>
      </w:r>
      <w:r w:rsidR="007D5839">
        <w:rPr>
          <w:rFonts w:cs="Arial"/>
          <w:noProof/>
          <w:sz w:val="22"/>
          <w:lang w:val="it-IT"/>
        </w:rPr>
        <w:t>,</w:t>
      </w:r>
      <w:r w:rsidRPr="00731791">
        <w:rPr>
          <w:rFonts w:cs="Arial"/>
          <w:noProof/>
          <w:sz w:val="22"/>
          <w:lang w:val="it-IT"/>
        </w:rPr>
        <w:t xml:space="preserve"> kao i datum popisivanja. </w:t>
      </w:r>
    </w:p>
    <w:p w:rsidR="00FB0876" w:rsidRPr="00731791" w:rsidRDefault="00FB0876" w:rsidP="00ED77A7">
      <w:pPr>
        <w:spacing w:after="120" w:line="276" w:lineRule="auto"/>
        <w:rPr>
          <w:rFonts w:cs="Arial"/>
          <w:noProof/>
          <w:sz w:val="22"/>
          <w:lang w:val="it-IT"/>
        </w:rPr>
      </w:pPr>
      <w:r w:rsidRPr="00731791">
        <w:rPr>
          <w:rFonts w:cs="Arial"/>
          <w:noProof/>
          <w:sz w:val="22"/>
          <w:lang w:val="it-IT"/>
        </w:rPr>
        <w:t>Red Ukupno (poslednji red) u tabeli Spisak lica se formira za:</w:t>
      </w:r>
    </w:p>
    <w:p w:rsidR="00FB0876" w:rsidRPr="00731791" w:rsidRDefault="00FB0876" w:rsidP="006A54BC">
      <w:pPr>
        <w:pStyle w:val="ListParagraph"/>
        <w:numPr>
          <w:ilvl w:val="0"/>
          <w:numId w:val="44"/>
        </w:numPr>
        <w:spacing w:after="160" w:line="276" w:lineRule="auto"/>
        <w:rPr>
          <w:rFonts w:cs="Arial"/>
          <w:noProof/>
          <w:sz w:val="22"/>
          <w:lang w:val="it-IT"/>
        </w:rPr>
      </w:pPr>
      <w:r w:rsidRPr="00731791">
        <w:rPr>
          <w:rFonts w:cs="Arial"/>
          <w:noProof/>
          <w:sz w:val="22"/>
          <w:lang w:val="it-IT"/>
        </w:rPr>
        <w:t xml:space="preserve">Ukupan broj lica u stanu - </w:t>
      </w:r>
      <w:r w:rsidR="00C34DF0" w:rsidRPr="00731791">
        <w:rPr>
          <w:rFonts w:cs="Arial"/>
          <w:noProof/>
          <w:sz w:val="22"/>
          <w:lang w:val="it-IT"/>
        </w:rPr>
        <w:t>kolona 1</w:t>
      </w:r>
      <w:r w:rsidRPr="00731791">
        <w:rPr>
          <w:rFonts w:cs="Arial"/>
          <w:noProof/>
          <w:sz w:val="22"/>
          <w:lang w:val="it-IT"/>
        </w:rPr>
        <w:t>;</w:t>
      </w:r>
    </w:p>
    <w:p w:rsidR="00FB0876" w:rsidRPr="00731791" w:rsidRDefault="00FB0876" w:rsidP="006A54BC">
      <w:pPr>
        <w:pStyle w:val="ListParagraph"/>
        <w:numPr>
          <w:ilvl w:val="0"/>
          <w:numId w:val="44"/>
        </w:numPr>
        <w:spacing w:after="160" w:line="276" w:lineRule="auto"/>
        <w:rPr>
          <w:rFonts w:cs="Arial"/>
          <w:noProof/>
          <w:sz w:val="22"/>
          <w:lang w:val="it-IT"/>
        </w:rPr>
      </w:pPr>
      <w:r w:rsidRPr="00731791">
        <w:rPr>
          <w:rFonts w:cs="Arial"/>
          <w:noProof/>
          <w:sz w:val="22"/>
          <w:lang w:val="it-IT"/>
        </w:rPr>
        <w:t>Ukupan broj lica u stanu (po kolonama)</w:t>
      </w:r>
      <w:r w:rsidR="00873CE2">
        <w:rPr>
          <w:rFonts w:cs="Arial"/>
          <w:noProof/>
          <w:sz w:val="22"/>
          <w:lang w:val="it-IT"/>
        </w:rPr>
        <w:t xml:space="preserve"> – kolone od 10 - 16</w:t>
      </w:r>
      <w:r w:rsidRPr="00731791">
        <w:rPr>
          <w:rFonts w:cs="Arial"/>
          <w:noProof/>
          <w:sz w:val="22"/>
          <w:lang w:val="it-IT"/>
        </w:rPr>
        <w:t>.</w:t>
      </w:r>
    </w:p>
    <w:p w:rsidR="003A2361" w:rsidRPr="00731791" w:rsidRDefault="00FB0876" w:rsidP="00ED77A7">
      <w:pPr>
        <w:spacing w:line="276" w:lineRule="auto"/>
        <w:rPr>
          <w:rFonts w:cs="Arial"/>
          <w:b/>
          <w:noProof/>
          <w:sz w:val="22"/>
          <w:u w:val="single"/>
          <w:lang w:val="it-IT"/>
        </w:rPr>
      </w:pPr>
      <w:r w:rsidRPr="00731791">
        <w:rPr>
          <w:rFonts w:cs="Arial"/>
          <w:noProof/>
          <w:sz w:val="22"/>
          <w:lang w:val="it-IT"/>
        </w:rPr>
        <w:t>Za kolektivni stan u kome stanuje kolektivno domaćinstvo, u red ukupan broj lica u stanu za kolonu 1 i kolonu 10 (prisutno), upisati ukupan broj članova kolektivnog domaćinstva. Za sva ostala domaćinstva koja žive u kolektivnom stanu red ukupno formirati kao za domaćinstva koja žive u stanu.</w:t>
      </w:r>
      <w:r w:rsidR="003A2361" w:rsidRPr="00731791">
        <w:rPr>
          <w:rFonts w:cs="Arial"/>
          <w:b/>
          <w:noProof/>
          <w:sz w:val="22"/>
          <w:u w:val="single"/>
          <w:lang w:val="it-IT"/>
        </w:rPr>
        <w:br w:type="page"/>
      </w:r>
    </w:p>
    <w:p w:rsidR="0065563D" w:rsidRPr="00152795" w:rsidRDefault="0065563D" w:rsidP="0065563D">
      <w:pPr>
        <w:pStyle w:val="Heading4"/>
        <w:rPr>
          <w:lang w:val="it-IT"/>
        </w:rPr>
      </w:pPr>
      <w:bookmarkStart w:id="299" w:name="_Toc145412147"/>
      <w:bookmarkStart w:id="300" w:name="_Toc152245758"/>
      <w:r w:rsidRPr="000D2540">
        <w:rPr>
          <w:noProof/>
          <w:lang w:val="it-IT"/>
        </w:rPr>
        <w:t>Pitanja o poljoprivredi</w:t>
      </w:r>
      <w:bookmarkEnd w:id="299"/>
      <w:bookmarkEnd w:id="300"/>
    </w:p>
    <w:p w:rsidR="0065563D" w:rsidRPr="003D1960" w:rsidRDefault="0065563D" w:rsidP="0065563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rPr>
          <w:rFonts w:cs="Arial"/>
          <w:b/>
          <w:noProof/>
          <w:sz w:val="22"/>
        </w:rPr>
      </w:pPr>
      <w:r w:rsidRPr="003D1960">
        <w:rPr>
          <w:rFonts w:cs="Arial"/>
          <w:b/>
          <w:noProof/>
          <w:sz w:val="22"/>
        </w:rPr>
        <w:t>Pitanje 1. Da li se domaćinstvo bavi poljoprivrednom proizvodnjom?</w:t>
      </w:r>
    </w:p>
    <w:p w:rsidR="0065563D" w:rsidRPr="00731791" w:rsidRDefault="0065563D" w:rsidP="0065563D">
      <w:pPr>
        <w:spacing w:before="120" w:after="120"/>
        <w:rPr>
          <w:rFonts w:cs="Arial"/>
          <w:noProof/>
          <w:sz w:val="22"/>
          <w:lang w:val="it-IT"/>
        </w:rPr>
      </w:pPr>
      <w:r w:rsidRPr="00731791">
        <w:rPr>
          <w:rFonts w:cs="Arial"/>
          <w:noProof/>
          <w:sz w:val="22"/>
          <w:lang w:val="it-IT"/>
        </w:rPr>
        <w:t xml:space="preserve">Pod poljoprivrednom proizvodnjom podrazumijeva se uzgoj biljnih kultura (žitarica, krompira, mahunarki za suvo zrno, duvana, krmnog bilja, povrća, cvijeća, ukrasnog bilja, sjemena, sadnog materijala, voća, </w:t>
      </w:r>
      <w:r w:rsidRPr="00492134">
        <w:rPr>
          <w:rFonts w:cs="Arial"/>
          <w:noProof/>
          <w:sz w:val="22"/>
          <w:lang w:val="it-IT"/>
        </w:rPr>
        <w:t>vinove loze i pečurki), uzgoj</w:t>
      </w:r>
      <w:r w:rsidRPr="00731791">
        <w:rPr>
          <w:rFonts w:cs="Arial"/>
          <w:noProof/>
          <w:sz w:val="22"/>
          <w:lang w:val="it-IT"/>
        </w:rPr>
        <w:t xml:space="preserve"> stoke (goveda, svinja, ovaca, koza), živine i ostalih životinja (konja, magaraca, mazgi, mula, pčela, zečeva itd.), prerada sopstvenog grožđa u vino i sopstvenih maslina u ulje. Pod poljoprivrednom proizvodnjom podrazumijeva se i proizvodnja sijena sa livada i pašnjaka.</w:t>
      </w:r>
    </w:p>
    <w:p w:rsidR="0065563D" w:rsidRPr="00731791" w:rsidRDefault="0065563D" w:rsidP="0065563D">
      <w:pPr>
        <w:spacing w:before="120" w:after="120"/>
        <w:rPr>
          <w:rFonts w:cs="Arial"/>
          <w:noProof/>
          <w:sz w:val="22"/>
          <w:lang w:val="it-IT"/>
        </w:rPr>
      </w:pPr>
      <w:r w:rsidRPr="00731791">
        <w:rPr>
          <w:rFonts w:cs="Arial"/>
          <w:noProof/>
          <w:sz w:val="22"/>
          <w:lang w:val="it-IT"/>
        </w:rPr>
        <w:t>Kod pitanja 1 zaokružuje se jedan od ponuđen</w:t>
      </w:r>
      <w:r>
        <w:rPr>
          <w:rFonts w:cs="Arial"/>
          <w:noProof/>
          <w:sz w:val="22"/>
          <w:lang w:val="it-IT"/>
        </w:rPr>
        <w:t xml:space="preserve">ih </w:t>
      </w:r>
      <w:r w:rsidRPr="00731791">
        <w:rPr>
          <w:rFonts w:cs="Arial"/>
          <w:noProof/>
          <w:sz w:val="22"/>
          <w:lang w:val="it-IT"/>
        </w:rPr>
        <w:t xml:space="preserve">odgovora. </w:t>
      </w:r>
    </w:p>
    <w:p w:rsidR="0065563D" w:rsidRPr="00731791" w:rsidRDefault="0065563D" w:rsidP="0065563D">
      <w:pPr>
        <w:pStyle w:val="ListParagraph"/>
        <w:numPr>
          <w:ilvl w:val="0"/>
          <w:numId w:val="45"/>
        </w:numPr>
        <w:spacing w:before="120" w:after="120" w:line="259" w:lineRule="auto"/>
        <w:rPr>
          <w:rFonts w:cs="Arial"/>
          <w:b/>
          <w:i/>
          <w:noProof/>
          <w:sz w:val="22"/>
        </w:rPr>
      </w:pPr>
      <w:r w:rsidRPr="00731791">
        <w:rPr>
          <w:rFonts w:cs="Arial"/>
          <w:b/>
          <w:i/>
          <w:noProof/>
          <w:sz w:val="22"/>
        </w:rPr>
        <w:t xml:space="preserve">Odgovor 1: DA </w:t>
      </w:r>
    </w:p>
    <w:p w:rsidR="0065563D" w:rsidRPr="00FF1195" w:rsidRDefault="0065563D" w:rsidP="0065563D">
      <w:pPr>
        <w:spacing w:before="120" w:after="120"/>
        <w:rPr>
          <w:rFonts w:cs="Arial"/>
          <w:noProof/>
          <w:sz w:val="22"/>
          <w:lang w:val="sr-Latn-ME"/>
        </w:rPr>
      </w:pPr>
      <w:r w:rsidRPr="00731791">
        <w:rPr>
          <w:rFonts w:cs="Arial"/>
          <w:noProof/>
          <w:sz w:val="22"/>
        </w:rPr>
        <w:t>Ukoliko se domaćinstvo bavi poljoprivrednom proizvodnjom</w:t>
      </w:r>
      <w:r w:rsidR="004B752D">
        <w:rPr>
          <w:rFonts w:cs="Arial"/>
          <w:noProof/>
          <w:sz w:val="22"/>
          <w:lang w:val="sr-Latn-ME"/>
        </w:rPr>
        <w:t xml:space="preserve"> (ili makar jedan član</w:t>
      </w:r>
      <w:r w:rsidR="00474AE7">
        <w:rPr>
          <w:rFonts w:cs="Arial"/>
          <w:noProof/>
          <w:sz w:val="22"/>
          <w:lang w:val="sr-Latn-ME"/>
        </w:rPr>
        <w:t xml:space="preserve"> domaćinstva</w:t>
      </w:r>
      <w:r w:rsidR="004B752D">
        <w:rPr>
          <w:rFonts w:cs="Arial"/>
          <w:noProof/>
          <w:sz w:val="22"/>
          <w:lang w:val="sr-Latn-ME"/>
        </w:rPr>
        <w:t>)</w:t>
      </w:r>
      <w:r w:rsidRPr="00731791">
        <w:rPr>
          <w:rFonts w:cs="Arial"/>
          <w:noProof/>
          <w:sz w:val="22"/>
        </w:rPr>
        <w:t xml:space="preserve">, bez obzira da li su poljoprivredni proizvodi namijenjeni za sopstvenu upotrebu ili prodaju, zaokružuje se </w:t>
      </w:r>
      <w:r w:rsidRPr="00731791">
        <w:rPr>
          <w:rFonts w:cs="Arial"/>
          <w:noProof/>
          <w:sz w:val="22"/>
          <w:lang w:val="sr-Latn-ME"/>
        </w:rPr>
        <w:t>odgovor</w:t>
      </w:r>
      <w:r w:rsidRPr="00731791">
        <w:rPr>
          <w:rFonts w:cs="Arial"/>
          <w:noProof/>
          <w:sz w:val="22"/>
        </w:rPr>
        <w:t xml:space="preserve"> 1 i prelazi na pitanje 2.</w:t>
      </w:r>
    </w:p>
    <w:p w:rsidR="0065563D" w:rsidRPr="00731791" w:rsidRDefault="0065563D" w:rsidP="0065563D">
      <w:pPr>
        <w:pStyle w:val="ListParagraph"/>
        <w:numPr>
          <w:ilvl w:val="0"/>
          <w:numId w:val="45"/>
        </w:numPr>
        <w:spacing w:before="120" w:after="120" w:line="259" w:lineRule="auto"/>
        <w:rPr>
          <w:rFonts w:cs="Arial"/>
          <w:b/>
          <w:i/>
          <w:noProof/>
          <w:sz w:val="22"/>
        </w:rPr>
      </w:pPr>
      <w:r w:rsidRPr="00731791">
        <w:rPr>
          <w:rFonts w:cs="Arial"/>
          <w:b/>
          <w:i/>
          <w:noProof/>
          <w:sz w:val="22"/>
        </w:rPr>
        <w:t>Odgovor 2: NE</w:t>
      </w:r>
    </w:p>
    <w:p w:rsidR="0065563D" w:rsidRPr="00731791" w:rsidRDefault="0065563D" w:rsidP="0065563D">
      <w:pPr>
        <w:spacing w:before="120" w:after="120"/>
        <w:rPr>
          <w:rFonts w:cs="Arial"/>
          <w:noProof/>
          <w:sz w:val="22"/>
        </w:rPr>
      </w:pPr>
      <w:r w:rsidRPr="00731791">
        <w:rPr>
          <w:rFonts w:cs="Arial"/>
          <w:noProof/>
          <w:sz w:val="22"/>
        </w:rPr>
        <w:t xml:space="preserve">Ukoliko se domaćinstvo ne bavi poljoprivrednom proizvodnjom, zaokružuje se </w:t>
      </w:r>
      <w:r w:rsidRPr="00731791">
        <w:rPr>
          <w:rFonts w:cs="Arial"/>
          <w:noProof/>
          <w:sz w:val="22"/>
          <w:lang w:val="sr-Latn-ME"/>
        </w:rPr>
        <w:t>odgovor</w:t>
      </w:r>
      <w:r w:rsidRPr="00731791">
        <w:rPr>
          <w:rFonts w:cs="Arial"/>
          <w:noProof/>
          <w:sz w:val="22"/>
        </w:rPr>
        <w:t xml:space="preserve"> 2 i završava popunjavanje upitnika.</w:t>
      </w:r>
    </w:p>
    <w:p w:rsidR="0065563D" w:rsidRDefault="0065563D" w:rsidP="0065563D">
      <w:pPr>
        <w:spacing w:before="120" w:after="120"/>
        <w:rPr>
          <w:rFonts w:cs="Arial"/>
          <w:b/>
          <w:i/>
          <w:noProof/>
          <w:sz w:val="22"/>
        </w:rPr>
      </w:pPr>
      <w:r w:rsidRPr="00731791">
        <w:rPr>
          <w:rFonts w:cs="Arial"/>
          <w:b/>
          <w:i/>
          <w:noProof/>
          <w:sz w:val="22"/>
        </w:rPr>
        <w:t xml:space="preserve">Primjer za pitanje o poljoprivrednoj proizvodnji: </w:t>
      </w:r>
    </w:p>
    <w:p w:rsidR="00C22241" w:rsidRDefault="00B07E0F" w:rsidP="0065563D">
      <w:pPr>
        <w:spacing w:before="120" w:after="120"/>
        <w:rPr>
          <w:rFonts w:cs="Arial"/>
          <w:b/>
          <w:i/>
          <w:noProof/>
          <w:sz w:val="22"/>
        </w:rPr>
      </w:pPr>
      <w:r w:rsidRPr="00C22241">
        <w:rPr>
          <w:rFonts w:cs="Arial"/>
          <w:b/>
          <w:i/>
          <w:noProof/>
          <w:sz w:val="22"/>
          <w:lang w:val="sr-Latn-ME" w:eastAsia="sr-Latn-ME"/>
        </w:rPr>
        <mc:AlternateContent>
          <mc:Choice Requires="wps">
            <w:drawing>
              <wp:anchor distT="0" distB="0" distL="114300" distR="114300" simplePos="0" relativeHeight="252361216" behindDoc="0" locked="0" layoutInCell="1" allowOverlap="1" wp14:anchorId="1C8E4A60" wp14:editId="19C7FE33">
                <wp:simplePos x="0" y="0"/>
                <wp:positionH relativeFrom="margin">
                  <wp:align>right</wp:align>
                </wp:positionH>
                <wp:positionV relativeFrom="paragraph">
                  <wp:posOffset>47625</wp:posOffset>
                </wp:positionV>
                <wp:extent cx="2771775" cy="2676525"/>
                <wp:effectExtent l="38100" t="38100" r="47625" b="47625"/>
                <wp:wrapNone/>
                <wp:docPr id="242" name="Rectangle: Rounded Corners 242"/>
                <wp:cNvGraphicFramePr/>
                <a:graphic xmlns:a="http://schemas.openxmlformats.org/drawingml/2006/main">
                  <a:graphicData uri="http://schemas.microsoft.com/office/word/2010/wordprocessingShape">
                    <wps:wsp>
                      <wps:cNvSpPr/>
                      <wps:spPr>
                        <a:xfrm>
                          <a:off x="0" y="0"/>
                          <a:ext cx="2771775" cy="2676525"/>
                        </a:xfrm>
                        <a:prstGeom prst="roundRect">
                          <a:avLst/>
                        </a:prstGeom>
                        <a:solidFill>
                          <a:schemeClr val="bg1">
                            <a:lumMod val="95000"/>
                          </a:schemeClr>
                        </a:solidFill>
                        <a:ln w="6350">
                          <a:noFill/>
                          <a:prstDash val="lgDashDot"/>
                        </a:ln>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FF1195" w:rsidRDefault="00830A90" w:rsidP="00C22241">
                            <w:pPr>
                              <w:spacing w:before="120" w:after="120"/>
                              <w:rPr>
                                <w:rFonts w:cs="Arial"/>
                                <w:b/>
                                <w:i/>
                                <w:noProof/>
                                <w:sz w:val="22"/>
                                <w:u w:val="single"/>
                              </w:rPr>
                            </w:pPr>
                            <w:r w:rsidRPr="00FF1195">
                              <w:rPr>
                                <w:rFonts w:cs="Arial"/>
                                <w:b/>
                                <w:i/>
                                <w:noProof/>
                                <w:sz w:val="22"/>
                                <w:u w:val="single"/>
                              </w:rPr>
                              <w:t>Primjer 2:</w:t>
                            </w:r>
                          </w:p>
                          <w:p w:rsidR="00830A90" w:rsidRDefault="00830A90" w:rsidP="00C22241">
                            <w:pPr>
                              <w:spacing w:before="120" w:after="120"/>
                              <w:rPr>
                                <w:rFonts w:cs="Arial"/>
                                <w:noProof/>
                                <w:sz w:val="22"/>
                              </w:rPr>
                            </w:pPr>
                            <w:r w:rsidRPr="00731791">
                              <w:rPr>
                                <w:rFonts w:cs="Arial"/>
                                <w:noProof/>
                                <w:sz w:val="22"/>
                              </w:rPr>
                              <w:t xml:space="preserve">Domaćinstvo </w:t>
                            </w:r>
                            <w:r w:rsidRPr="00927479">
                              <w:rPr>
                                <w:rFonts w:cs="Arial"/>
                                <w:noProof/>
                                <w:sz w:val="22"/>
                              </w:rPr>
                              <w:t>Marka Markovića</w:t>
                            </w:r>
                            <w:r w:rsidRPr="00731791">
                              <w:rPr>
                                <w:rFonts w:cs="Arial"/>
                                <w:noProof/>
                                <w:sz w:val="22"/>
                              </w:rPr>
                              <w:t xml:space="preserve"> otkupljuje mlijeko od drugog domaćinstva koje prerađuje u mliječne proizvode (kajmak i sir). </w:t>
                            </w:r>
                          </w:p>
                          <w:p w:rsidR="00830A90" w:rsidRPr="00927479" w:rsidRDefault="00830A90" w:rsidP="00C22241">
                            <w:pPr>
                              <w:spacing w:before="120" w:after="120"/>
                              <w:rPr>
                                <w:rFonts w:cs="Arial"/>
                                <w:noProof/>
                                <w:sz w:val="22"/>
                              </w:rPr>
                            </w:pPr>
                            <w:r w:rsidRPr="00731791">
                              <w:rPr>
                                <w:rFonts w:cs="Arial"/>
                                <w:noProof/>
                                <w:sz w:val="22"/>
                              </w:rPr>
                              <w:t>Obzirom da domaćinstvo obavlja preradu mlijeka u mliječne proizvode, ali ne iz sopstvene proizvodnje, znači da se ne bavi stočarstvom, odnosno ne obavlja poljoprivrednu proizvodnju. U ovom slučaju zaokružuje se odgovor 2</w:t>
                            </w:r>
                            <w:r w:rsidRPr="00927479">
                              <w:rPr>
                                <w:rFonts w:cs="Arial"/>
                                <w:noProof/>
                                <w:sz w:val="22"/>
                              </w:rPr>
                              <w:t xml:space="preserve">. </w:t>
                            </w:r>
                          </w:p>
                          <w:p w:rsidR="00830A90" w:rsidRDefault="00830A90" w:rsidP="00C22241">
                            <w:pPr>
                              <w:spacing w:before="120" w:after="120"/>
                              <w:rPr>
                                <w:rFonts w:cs="Arial"/>
                                <w:noProof/>
                                <w:sz w:val="22"/>
                              </w:rPr>
                            </w:pPr>
                          </w:p>
                          <w:p w:rsidR="00830A90" w:rsidRDefault="00830A90" w:rsidP="00C222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E4A60" id="Rectangle: Rounded Corners 242" o:spid="_x0000_s1056" style="position:absolute;left:0;text-align:left;margin-left:167.05pt;margin-top:3.75pt;width:218.25pt;height:210.75pt;z-index:25236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" fillcolor="#f2f2f2 [3052]" stroked="f" strokeweight=".5pt">
                <v:stroke dashstyle="longDashDot"/>
                <v:textbox>
                  <w:txbxContent>
                    <w:p w:rsidR="00830A90" w:rsidRPr="00FF1195" w:rsidRDefault="00830A90" w:rsidP="00C22241">
                      <w:pPr>
                        <w:spacing w:before="120" w:after="120"/>
                        <w:rPr>
                          <w:rFonts w:cs="Arial"/>
                          <w:b/>
                          <w:i/>
                          <w:noProof/>
                          <w:sz w:val="22"/>
                          <w:u w:val="single"/>
                        </w:rPr>
                      </w:pPr>
                      <w:r w:rsidRPr="00FF1195">
                        <w:rPr>
                          <w:rFonts w:cs="Arial"/>
                          <w:b/>
                          <w:i/>
                          <w:noProof/>
                          <w:sz w:val="22"/>
                          <w:u w:val="single"/>
                        </w:rPr>
                        <w:t>Primjer 2:</w:t>
                      </w:r>
                    </w:p>
                    <w:p w:rsidR="00830A90" w:rsidRDefault="00830A90" w:rsidP="00C22241">
                      <w:pPr>
                        <w:spacing w:before="120" w:after="120"/>
                        <w:rPr>
                          <w:rFonts w:cs="Arial"/>
                          <w:noProof/>
                          <w:sz w:val="22"/>
                        </w:rPr>
                      </w:pPr>
                      <w:r w:rsidRPr="00731791">
                        <w:rPr>
                          <w:rFonts w:cs="Arial"/>
                          <w:noProof/>
                          <w:sz w:val="22"/>
                        </w:rPr>
                        <w:t xml:space="preserve">Domaćinstvo </w:t>
                      </w:r>
                      <w:r w:rsidRPr="00927479">
                        <w:rPr>
                          <w:rFonts w:cs="Arial"/>
                          <w:noProof/>
                          <w:sz w:val="22"/>
                        </w:rPr>
                        <w:t>Marka Markovića</w:t>
                      </w:r>
                      <w:r w:rsidRPr="00731791">
                        <w:rPr>
                          <w:rFonts w:cs="Arial"/>
                          <w:noProof/>
                          <w:sz w:val="22"/>
                        </w:rPr>
                        <w:t xml:space="preserve"> otkupljuje mlijeko od drugog domaćinstva koje prerađuje u mliječne proizvode (kajmak i sir). </w:t>
                      </w:r>
                    </w:p>
                    <w:p w:rsidR="00830A90" w:rsidRPr="00927479" w:rsidRDefault="00830A90" w:rsidP="00C22241">
                      <w:pPr>
                        <w:spacing w:before="120" w:after="120"/>
                        <w:rPr>
                          <w:rFonts w:cs="Arial"/>
                          <w:noProof/>
                          <w:sz w:val="22"/>
                        </w:rPr>
                      </w:pPr>
                      <w:r w:rsidRPr="00731791">
                        <w:rPr>
                          <w:rFonts w:cs="Arial"/>
                          <w:noProof/>
                          <w:sz w:val="22"/>
                        </w:rPr>
                        <w:t>Obzirom da domaćinstvo obavlja preradu mlijeka u mliječne proizvode, ali ne iz sopstvene proizvodnje, znači da se ne bavi stočarstvom, odnosno ne obavlja poljoprivrednu proizvodnju. U ovom slučaju zaokružuje se odgovor 2</w:t>
                      </w:r>
                      <w:r w:rsidRPr="00927479">
                        <w:rPr>
                          <w:rFonts w:cs="Arial"/>
                          <w:noProof/>
                          <w:sz w:val="22"/>
                        </w:rPr>
                        <w:t xml:space="preserve">. </w:t>
                      </w:r>
                    </w:p>
                    <w:p w:rsidR="00830A90" w:rsidRDefault="00830A90" w:rsidP="00C22241">
                      <w:pPr>
                        <w:spacing w:before="120" w:after="120"/>
                        <w:rPr>
                          <w:rFonts w:cs="Arial"/>
                          <w:noProof/>
                          <w:sz w:val="22"/>
                        </w:rPr>
                      </w:pPr>
                    </w:p>
                    <w:p w:rsidR="00830A90" w:rsidRDefault="00830A90" w:rsidP="00C22241">
                      <w:pPr>
                        <w:jc w:val="center"/>
                      </w:pPr>
                    </w:p>
                  </w:txbxContent>
                </v:textbox>
                <w10:wrap anchorx="margin"/>
              </v:roundrect>
            </w:pict>
          </mc:Fallback>
        </mc:AlternateContent>
      </w:r>
      <w:r>
        <w:rPr>
          <w:rFonts w:cs="Arial"/>
          <w:b/>
          <w:i/>
          <w:noProof/>
          <w:sz w:val="22"/>
          <w:lang w:val="sr-Latn-ME" w:eastAsia="sr-Latn-ME"/>
        </w:rPr>
        <mc:AlternateContent>
          <mc:Choice Requires="wps">
            <w:drawing>
              <wp:anchor distT="0" distB="0" distL="114300" distR="114300" simplePos="0" relativeHeight="252359168" behindDoc="0" locked="0" layoutInCell="1" allowOverlap="1" wp14:anchorId="286F9C48" wp14:editId="5CCB4102">
                <wp:simplePos x="0" y="0"/>
                <wp:positionH relativeFrom="column">
                  <wp:posOffset>-152401</wp:posOffset>
                </wp:positionH>
                <wp:positionV relativeFrom="paragraph">
                  <wp:posOffset>76200</wp:posOffset>
                </wp:positionV>
                <wp:extent cx="2886075" cy="2705100"/>
                <wp:effectExtent l="38100" t="38100" r="47625" b="38100"/>
                <wp:wrapNone/>
                <wp:docPr id="241" name="Rectangle: Rounded Corners 241"/>
                <wp:cNvGraphicFramePr/>
                <a:graphic xmlns:a="http://schemas.openxmlformats.org/drawingml/2006/main">
                  <a:graphicData uri="http://schemas.microsoft.com/office/word/2010/wordprocessingShape">
                    <wps:wsp>
                      <wps:cNvSpPr/>
                      <wps:spPr>
                        <a:xfrm>
                          <a:off x="0" y="0"/>
                          <a:ext cx="2886075" cy="2705100"/>
                        </a:xfrm>
                        <a:prstGeom prst="roundRect">
                          <a:avLst/>
                        </a:prstGeom>
                        <a:solidFill>
                          <a:schemeClr val="bg1">
                            <a:lumMod val="95000"/>
                          </a:schemeClr>
                        </a:solidFill>
                        <a:ln w="6350">
                          <a:noFill/>
                          <a:prstDash val="lgDashDot"/>
                        </a:ln>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FF1195" w:rsidRDefault="00830A90" w:rsidP="00C22241">
                            <w:pPr>
                              <w:spacing w:before="120" w:after="120"/>
                              <w:rPr>
                                <w:rFonts w:cs="Arial"/>
                                <w:b/>
                                <w:i/>
                                <w:noProof/>
                                <w:sz w:val="22"/>
                                <w:u w:val="single"/>
                              </w:rPr>
                            </w:pPr>
                            <w:r w:rsidRPr="00FF1195">
                              <w:rPr>
                                <w:rFonts w:cs="Arial"/>
                                <w:b/>
                                <w:i/>
                                <w:noProof/>
                                <w:sz w:val="22"/>
                                <w:u w:val="single"/>
                              </w:rPr>
                              <w:t>Primjer 1:</w:t>
                            </w:r>
                          </w:p>
                          <w:p w:rsidR="00830A90" w:rsidRPr="00731791" w:rsidRDefault="00830A90" w:rsidP="00C22241">
                            <w:pPr>
                              <w:spacing w:before="120" w:after="120"/>
                              <w:rPr>
                                <w:rFonts w:cs="Arial"/>
                                <w:noProof/>
                                <w:sz w:val="22"/>
                              </w:rPr>
                            </w:pPr>
                            <w:r w:rsidRPr="00731791">
                              <w:rPr>
                                <w:rFonts w:cs="Arial"/>
                                <w:noProof/>
                                <w:sz w:val="22"/>
                              </w:rPr>
                              <w:t xml:space="preserve">Domaćinstvo Petra Petrovića uzgaja sljedeće biljne kulture: krompir, jabuku, šljivu i vinovu lozu. </w:t>
                            </w:r>
                          </w:p>
                          <w:p w:rsidR="00830A90" w:rsidRPr="00731791" w:rsidRDefault="00830A90" w:rsidP="00C22241">
                            <w:pPr>
                              <w:spacing w:before="120" w:after="120"/>
                              <w:rPr>
                                <w:rFonts w:cs="Arial"/>
                                <w:noProof/>
                                <w:sz w:val="22"/>
                              </w:rPr>
                            </w:pPr>
                            <w:r w:rsidRPr="00731791">
                              <w:rPr>
                                <w:rFonts w:cs="Arial"/>
                                <w:noProof/>
                                <w:sz w:val="22"/>
                              </w:rPr>
                              <w:t>Obzirom da domaćinstvo uzgaja navedene biljne kulture znači da se bavi biljnom proizvodnjom, a samim tim i poljoprivrednom proizvodnjom. U ovom slučaju zaokružuje se odgovor 1.</w:t>
                            </w:r>
                          </w:p>
                          <w:p w:rsidR="00830A90" w:rsidRDefault="00830A90" w:rsidP="00C222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F9C48" id="Rectangle: Rounded Corners 241" o:spid="_x0000_s1057" style="position:absolute;left:0;text-align:left;margin-left:-12pt;margin-top:6pt;width:227.25pt;height:213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" fillcolor="#f2f2f2 [3052]" stroked="f" strokeweight=".5pt">
                <v:stroke dashstyle="longDashDot"/>
                <v:textbox>
                  <w:txbxContent>
                    <w:p w:rsidR="00830A90" w:rsidRPr="00FF1195" w:rsidRDefault="00830A90" w:rsidP="00C22241">
                      <w:pPr>
                        <w:spacing w:before="120" w:after="120"/>
                        <w:rPr>
                          <w:rFonts w:cs="Arial"/>
                          <w:b/>
                          <w:i/>
                          <w:noProof/>
                          <w:sz w:val="22"/>
                          <w:u w:val="single"/>
                        </w:rPr>
                      </w:pPr>
                      <w:r w:rsidRPr="00FF1195">
                        <w:rPr>
                          <w:rFonts w:cs="Arial"/>
                          <w:b/>
                          <w:i/>
                          <w:noProof/>
                          <w:sz w:val="22"/>
                          <w:u w:val="single"/>
                        </w:rPr>
                        <w:t>Primjer 1:</w:t>
                      </w:r>
                    </w:p>
                    <w:p w:rsidR="00830A90" w:rsidRPr="00731791" w:rsidRDefault="00830A90" w:rsidP="00C22241">
                      <w:pPr>
                        <w:spacing w:before="120" w:after="120"/>
                        <w:rPr>
                          <w:rFonts w:cs="Arial"/>
                          <w:noProof/>
                          <w:sz w:val="22"/>
                        </w:rPr>
                      </w:pPr>
                      <w:r w:rsidRPr="00731791">
                        <w:rPr>
                          <w:rFonts w:cs="Arial"/>
                          <w:noProof/>
                          <w:sz w:val="22"/>
                        </w:rPr>
                        <w:t xml:space="preserve">Domaćinstvo Petra Petrovića uzgaja sljedeće biljne kulture: krompir, jabuku, šljivu i vinovu lozu. </w:t>
                      </w:r>
                    </w:p>
                    <w:p w:rsidR="00830A90" w:rsidRPr="00731791" w:rsidRDefault="00830A90" w:rsidP="00C22241">
                      <w:pPr>
                        <w:spacing w:before="120" w:after="120"/>
                        <w:rPr>
                          <w:rFonts w:cs="Arial"/>
                          <w:noProof/>
                          <w:sz w:val="22"/>
                        </w:rPr>
                      </w:pPr>
                      <w:r w:rsidRPr="00731791">
                        <w:rPr>
                          <w:rFonts w:cs="Arial"/>
                          <w:noProof/>
                          <w:sz w:val="22"/>
                        </w:rPr>
                        <w:t>Obzirom da domaćinstvo uzgaja navedene biljne kulture znači da se bavi biljnom proizvodnjom, a samim tim i poljoprivrednom proizvodnjom. U ovom slučaju zaokružuje se odgovor 1.</w:t>
                      </w:r>
                    </w:p>
                    <w:p w:rsidR="00830A90" w:rsidRDefault="00830A90" w:rsidP="00C22241">
                      <w:pPr>
                        <w:jc w:val="center"/>
                      </w:pPr>
                    </w:p>
                  </w:txbxContent>
                </v:textbox>
              </v:roundrect>
            </w:pict>
          </mc:Fallback>
        </mc:AlternateContent>
      </w:r>
    </w:p>
    <w:p w:rsidR="00C22241" w:rsidRDefault="00C22241" w:rsidP="0065563D">
      <w:pPr>
        <w:spacing w:before="120" w:after="120"/>
        <w:rPr>
          <w:rFonts w:cs="Arial"/>
          <w:b/>
          <w:i/>
          <w:noProof/>
          <w:sz w:val="22"/>
        </w:rPr>
      </w:pPr>
    </w:p>
    <w:p w:rsidR="00C22241" w:rsidRDefault="00C22241" w:rsidP="0065563D">
      <w:pPr>
        <w:spacing w:before="120" w:after="120"/>
        <w:rPr>
          <w:rFonts w:cs="Arial"/>
          <w:b/>
          <w:i/>
          <w:noProof/>
          <w:sz w:val="22"/>
        </w:rPr>
      </w:pPr>
    </w:p>
    <w:p w:rsidR="00C22241" w:rsidRDefault="00C22241" w:rsidP="0065563D">
      <w:pPr>
        <w:spacing w:before="120" w:after="120"/>
        <w:rPr>
          <w:rFonts w:cs="Arial"/>
          <w:b/>
          <w:i/>
          <w:noProof/>
          <w:sz w:val="22"/>
        </w:rPr>
      </w:pPr>
    </w:p>
    <w:p w:rsidR="00C22241" w:rsidRDefault="00C22241" w:rsidP="0065563D">
      <w:pPr>
        <w:spacing w:before="120" w:after="120"/>
        <w:rPr>
          <w:rFonts w:cs="Arial"/>
          <w:b/>
          <w:i/>
          <w:noProof/>
          <w:sz w:val="22"/>
        </w:rPr>
      </w:pPr>
    </w:p>
    <w:p w:rsidR="00C22241" w:rsidRDefault="00C22241" w:rsidP="0065563D">
      <w:pPr>
        <w:spacing w:before="120" w:after="120"/>
        <w:rPr>
          <w:rFonts w:cs="Arial"/>
          <w:b/>
          <w:i/>
          <w:noProof/>
          <w:sz w:val="22"/>
        </w:rPr>
      </w:pPr>
    </w:p>
    <w:p w:rsidR="00C22241" w:rsidRDefault="00C22241" w:rsidP="0065563D">
      <w:pPr>
        <w:spacing w:before="120" w:after="120"/>
        <w:rPr>
          <w:rFonts w:cs="Arial"/>
          <w:b/>
          <w:i/>
          <w:noProof/>
          <w:sz w:val="22"/>
        </w:rPr>
      </w:pPr>
    </w:p>
    <w:p w:rsidR="00C22241" w:rsidRDefault="00C22241" w:rsidP="0065563D">
      <w:pPr>
        <w:spacing w:before="120" w:after="120"/>
        <w:rPr>
          <w:rFonts w:cs="Arial"/>
          <w:b/>
          <w:i/>
          <w:noProof/>
          <w:sz w:val="22"/>
        </w:rPr>
      </w:pPr>
    </w:p>
    <w:p w:rsidR="00C22241" w:rsidRDefault="00C22241" w:rsidP="0065563D">
      <w:pPr>
        <w:spacing w:before="120" w:after="120"/>
        <w:rPr>
          <w:rFonts w:cs="Arial"/>
          <w:b/>
          <w:i/>
          <w:noProof/>
          <w:sz w:val="22"/>
        </w:rPr>
      </w:pPr>
    </w:p>
    <w:p w:rsidR="00C22241" w:rsidRDefault="00C22241" w:rsidP="0065563D">
      <w:pPr>
        <w:spacing w:before="120" w:after="120"/>
        <w:rPr>
          <w:rFonts w:cs="Arial"/>
          <w:b/>
          <w:i/>
          <w:noProof/>
          <w:sz w:val="22"/>
        </w:rPr>
      </w:pPr>
    </w:p>
    <w:p w:rsidR="00C22241" w:rsidRPr="00731791" w:rsidRDefault="00C22241" w:rsidP="0065563D">
      <w:pPr>
        <w:spacing w:before="120" w:after="120"/>
        <w:rPr>
          <w:rFonts w:cs="Arial"/>
          <w:b/>
          <w:i/>
          <w:noProof/>
          <w:sz w:val="22"/>
        </w:rPr>
      </w:pPr>
    </w:p>
    <w:p w:rsidR="00C22241" w:rsidRPr="00731791" w:rsidRDefault="00C22241" w:rsidP="0065563D">
      <w:pPr>
        <w:spacing w:before="120" w:after="120"/>
        <w:rPr>
          <w:rFonts w:cs="Arial"/>
          <w:noProof/>
          <w:sz w:val="22"/>
        </w:rPr>
      </w:pPr>
    </w:p>
    <w:p w:rsidR="0065563D" w:rsidRPr="00731791" w:rsidRDefault="0065563D" w:rsidP="0065563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rPr>
          <w:rFonts w:cs="Arial"/>
          <w:b/>
          <w:noProof/>
          <w:sz w:val="22"/>
        </w:rPr>
      </w:pPr>
      <w:r w:rsidRPr="00731791">
        <w:rPr>
          <w:rFonts w:cs="Arial"/>
          <w:b/>
          <w:noProof/>
          <w:sz w:val="22"/>
        </w:rPr>
        <w:t>Pitanje 2. Da li nosilac poljoprivredne proizvodnje živi u domaćinstvu?</w:t>
      </w:r>
    </w:p>
    <w:p w:rsidR="0065563D" w:rsidRPr="00731791" w:rsidRDefault="0065563D" w:rsidP="0065563D">
      <w:pPr>
        <w:spacing w:before="120" w:after="120"/>
        <w:rPr>
          <w:rFonts w:cs="Arial"/>
          <w:noProof/>
          <w:sz w:val="22"/>
        </w:rPr>
      </w:pPr>
      <w:r w:rsidRPr="00731791">
        <w:rPr>
          <w:rFonts w:cs="Arial"/>
          <w:i/>
          <w:noProof/>
          <w:sz w:val="22"/>
        </w:rPr>
        <w:t>Nosilac poljoprivredne proizvodnje</w:t>
      </w:r>
      <w:r>
        <w:rPr>
          <w:rFonts w:cs="Arial"/>
          <w:noProof/>
          <w:sz w:val="22"/>
          <w:lang w:val="sr-Latn-ME"/>
        </w:rPr>
        <w:t xml:space="preserve"> </w:t>
      </w:r>
      <w:r w:rsidRPr="00731791">
        <w:rPr>
          <w:rFonts w:cs="Arial"/>
          <w:noProof/>
          <w:sz w:val="22"/>
        </w:rPr>
        <w:t xml:space="preserve">je lice u čije ime i za čiji račun posluje poljoprivredna proizvodnja domaćinstva i koje je pravno i ekonomski odgovorno za poljoprivrednu proizvodnju domaćinstva, odnosno lice koje snosi ekonomske rizike poljoprivredne proizvodnje. U odsustvu nosioca, podatke daje punoljetni član domaćinstva kome su podaci najviše poznati. </w:t>
      </w:r>
    </w:p>
    <w:p w:rsidR="0065563D" w:rsidRPr="00731791" w:rsidRDefault="0065563D" w:rsidP="0065563D">
      <w:pPr>
        <w:spacing w:before="120" w:after="120"/>
        <w:rPr>
          <w:rFonts w:cs="Arial"/>
          <w:noProof/>
          <w:sz w:val="22"/>
        </w:rPr>
      </w:pPr>
      <w:r w:rsidRPr="00731791">
        <w:rPr>
          <w:rFonts w:cs="Arial"/>
          <w:noProof/>
          <w:sz w:val="22"/>
        </w:rPr>
        <w:t>Kod pitanja 2 zaokružuje se jedan od ponuđen</w:t>
      </w:r>
      <w:r>
        <w:rPr>
          <w:rFonts w:cs="Arial"/>
          <w:noProof/>
          <w:sz w:val="22"/>
          <w:lang w:val="sr-Latn-ME"/>
        </w:rPr>
        <w:t xml:space="preserve">ih </w:t>
      </w:r>
      <w:r w:rsidRPr="00731791">
        <w:rPr>
          <w:rFonts w:cs="Arial"/>
          <w:noProof/>
          <w:sz w:val="22"/>
          <w:lang w:val="sr-Latn-ME"/>
        </w:rPr>
        <w:t>odgovora</w:t>
      </w:r>
      <w:r w:rsidRPr="00731791">
        <w:rPr>
          <w:rFonts w:cs="Arial"/>
          <w:noProof/>
          <w:sz w:val="22"/>
        </w:rPr>
        <w:t xml:space="preserve">. </w:t>
      </w:r>
    </w:p>
    <w:p w:rsidR="0065563D" w:rsidRPr="00731791" w:rsidRDefault="0065563D" w:rsidP="003F2987">
      <w:pPr>
        <w:pStyle w:val="ListParagraph"/>
        <w:numPr>
          <w:ilvl w:val="0"/>
          <w:numId w:val="45"/>
        </w:numPr>
        <w:spacing w:before="120" w:line="259" w:lineRule="auto"/>
        <w:rPr>
          <w:rFonts w:cs="Arial"/>
          <w:b/>
          <w:i/>
          <w:noProof/>
          <w:sz w:val="22"/>
        </w:rPr>
      </w:pPr>
      <w:r w:rsidRPr="00731791">
        <w:rPr>
          <w:rFonts w:cs="Arial"/>
          <w:b/>
          <w:i/>
          <w:noProof/>
          <w:sz w:val="22"/>
        </w:rPr>
        <w:t>Odgovor 1: DA</w:t>
      </w:r>
    </w:p>
    <w:p w:rsidR="0065563D" w:rsidRPr="00731791" w:rsidRDefault="0065563D" w:rsidP="0065563D">
      <w:pPr>
        <w:spacing w:after="120"/>
        <w:rPr>
          <w:rFonts w:cs="Arial"/>
          <w:noProof/>
          <w:sz w:val="22"/>
          <w:lang w:val="it-IT"/>
        </w:rPr>
      </w:pPr>
      <w:r w:rsidRPr="00731791">
        <w:rPr>
          <w:rFonts w:cs="Arial"/>
          <w:noProof/>
          <w:sz w:val="22"/>
        </w:rPr>
        <w:t>Ukoliko nosilac poljoprivredne proizvodnje živi u domaćinstvu potrebno je upisati redni broj lica u domaćinstvu iz Spiska lica.</w:t>
      </w:r>
      <w:r w:rsidRPr="00897F3D">
        <w:rPr>
          <w:rFonts w:cs="Arial"/>
          <w:noProof/>
          <w:sz w:val="22"/>
        </w:rPr>
        <w:t xml:space="preserve"> </w:t>
      </w:r>
      <w:r w:rsidRPr="00731791">
        <w:rPr>
          <w:rFonts w:cs="Arial"/>
          <w:noProof/>
          <w:sz w:val="22"/>
          <w:lang w:val="it-IT"/>
        </w:rPr>
        <w:t xml:space="preserve">Za kolektivna domaćinstva </w:t>
      </w:r>
      <w:r>
        <w:rPr>
          <w:rFonts w:cs="Arial"/>
          <w:noProof/>
          <w:sz w:val="22"/>
          <w:lang w:val="it-IT"/>
        </w:rPr>
        <w:t>upisati 99</w:t>
      </w:r>
      <w:r w:rsidRPr="00731791">
        <w:rPr>
          <w:rFonts w:cs="Arial"/>
          <w:noProof/>
          <w:sz w:val="22"/>
          <w:lang w:val="it-IT"/>
        </w:rPr>
        <w:t>.</w:t>
      </w:r>
    </w:p>
    <w:p w:rsidR="0065563D" w:rsidRPr="00731791" w:rsidRDefault="0065563D" w:rsidP="003F2987">
      <w:pPr>
        <w:pStyle w:val="ListParagraph"/>
        <w:numPr>
          <w:ilvl w:val="0"/>
          <w:numId w:val="45"/>
        </w:numPr>
        <w:spacing w:before="120" w:line="259" w:lineRule="auto"/>
        <w:rPr>
          <w:rFonts w:cs="Arial"/>
          <w:b/>
          <w:i/>
          <w:noProof/>
          <w:sz w:val="22"/>
        </w:rPr>
      </w:pPr>
      <w:r w:rsidRPr="00731791">
        <w:rPr>
          <w:rFonts w:cs="Arial"/>
          <w:b/>
          <w:i/>
          <w:noProof/>
          <w:sz w:val="22"/>
        </w:rPr>
        <w:t>Odgovor 2: NE</w:t>
      </w:r>
    </w:p>
    <w:p w:rsidR="0065563D" w:rsidRDefault="0065563D" w:rsidP="0065563D">
      <w:pPr>
        <w:spacing w:before="120" w:after="120"/>
        <w:rPr>
          <w:rFonts w:cs="Arial"/>
          <w:noProof/>
          <w:sz w:val="22"/>
        </w:rPr>
      </w:pPr>
      <w:r w:rsidRPr="00731791">
        <w:rPr>
          <w:rFonts w:cs="Arial"/>
          <w:noProof/>
          <w:sz w:val="22"/>
        </w:rPr>
        <w:t xml:space="preserve">Ukoliko nosilac poljoprivredne proizvodnje ne živi u domaćinstvu zaokružuje se </w:t>
      </w:r>
      <w:r w:rsidRPr="00731791">
        <w:rPr>
          <w:noProof/>
          <w:sz w:val="22"/>
          <w:lang w:val="sr-Latn-ME"/>
        </w:rPr>
        <w:t xml:space="preserve">odgovor </w:t>
      </w:r>
      <w:r w:rsidRPr="00731791">
        <w:rPr>
          <w:rFonts w:cs="Arial"/>
          <w:noProof/>
          <w:sz w:val="22"/>
        </w:rPr>
        <w:t>2.</w:t>
      </w:r>
    </w:p>
    <w:p w:rsidR="003F2987" w:rsidRPr="00731791" w:rsidRDefault="003F2987" w:rsidP="0065563D">
      <w:pPr>
        <w:spacing w:before="120" w:after="120"/>
        <w:rPr>
          <w:rFonts w:cs="Arial"/>
          <w:noProof/>
          <w:sz w:val="22"/>
        </w:rPr>
      </w:pPr>
    </w:p>
    <w:p w:rsidR="0065563D" w:rsidRPr="00731791" w:rsidRDefault="0065563D" w:rsidP="0065563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rPr>
          <w:rFonts w:cs="Arial"/>
          <w:b/>
          <w:noProof/>
          <w:sz w:val="22"/>
          <w:lang w:val="it-IT"/>
        </w:rPr>
      </w:pPr>
      <w:r w:rsidRPr="00731791">
        <w:rPr>
          <w:rFonts w:cs="Arial"/>
          <w:b/>
          <w:noProof/>
          <w:sz w:val="22"/>
          <w:lang w:val="it-IT"/>
        </w:rPr>
        <w:t>Pitanje 3. Da li se domaćinstvo bavilo biljnom proizvodnjom</w:t>
      </w:r>
      <w:r w:rsidRPr="00731791">
        <w:rPr>
          <w:sz w:val="22"/>
        </w:rPr>
        <w:t xml:space="preserve"> </w:t>
      </w:r>
      <w:r w:rsidRPr="003324EE">
        <w:rPr>
          <w:b/>
          <w:sz w:val="22"/>
          <w:lang w:val="sr-Latn-ME"/>
        </w:rPr>
        <w:t>u</w:t>
      </w:r>
      <w:r w:rsidRPr="00731791">
        <w:rPr>
          <w:sz w:val="22"/>
          <w:lang w:val="sr-Latn-ME"/>
        </w:rPr>
        <w:t xml:space="preserve"> </w:t>
      </w:r>
      <w:r w:rsidRPr="00731791">
        <w:rPr>
          <w:rFonts w:cs="Arial"/>
          <w:b/>
          <w:noProof/>
          <w:sz w:val="22"/>
          <w:lang w:val="it-IT"/>
        </w:rPr>
        <w:t>periodu od 1.11.2022. do 31.10.2023</w:t>
      </w:r>
      <w:r w:rsidR="00D37F0C">
        <w:rPr>
          <w:rFonts w:cs="Arial"/>
          <w:b/>
          <w:noProof/>
          <w:sz w:val="22"/>
          <w:lang w:val="it-IT"/>
        </w:rPr>
        <w:t>.</w:t>
      </w:r>
      <w:r w:rsidRPr="00731791">
        <w:rPr>
          <w:rFonts w:cs="Arial"/>
          <w:b/>
          <w:noProof/>
          <w:sz w:val="22"/>
          <w:lang w:val="it-IT"/>
        </w:rPr>
        <w:t xml:space="preserve">? </w:t>
      </w:r>
    </w:p>
    <w:p w:rsidR="0065563D" w:rsidRPr="00731791" w:rsidRDefault="0065563D" w:rsidP="0065563D">
      <w:pPr>
        <w:spacing w:before="120" w:after="120"/>
        <w:rPr>
          <w:rFonts w:cs="Arial"/>
          <w:b/>
          <w:noProof/>
          <w:sz w:val="22"/>
          <w:lang w:val="it-IT"/>
        </w:rPr>
      </w:pPr>
      <w:r w:rsidRPr="00731791">
        <w:rPr>
          <w:rFonts w:cs="Arial"/>
          <w:b/>
          <w:noProof/>
          <w:sz w:val="22"/>
          <w:lang w:val="it-IT"/>
        </w:rPr>
        <w:t>Podaci za biljnu proizvodnju odnose se na referentni period od 1.11.2022. do 31.10.2023.</w:t>
      </w:r>
    </w:p>
    <w:p w:rsidR="0065563D" w:rsidRPr="00731791" w:rsidRDefault="0065563D" w:rsidP="0065563D">
      <w:pPr>
        <w:spacing w:before="120" w:after="120"/>
        <w:rPr>
          <w:rFonts w:cs="Arial"/>
          <w:noProof/>
          <w:sz w:val="22"/>
          <w:lang w:val="it-IT"/>
        </w:rPr>
      </w:pPr>
      <w:r w:rsidRPr="00731791">
        <w:rPr>
          <w:rFonts w:cs="Arial"/>
          <w:i/>
          <w:noProof/>
          <w:sz w:val="22"/>
          <w:lang w:val="it-IT"/>
        </w:rPr>
        <w:t>Pod biljnom proizvodnjom</w:t>
      </w:r>
      <w:r w:rsidRPr="00731791">
        <w:rPr>
          <w:rFonts w:cs="Arial"/>
          <w:noProof/>
          <w:sz w:val="22"/>
          <w:lang w:val="it-IT"/>
        </w:rPr>
        <w:t xml:space="preserve"> podrazumijeva se uzgoj biljnih kultura (žitarica, krompira, mahunarki za suvo zrno, duvana, krmnog bilja, povrća, cvijeća, ukrasnog bilja, sjemena, sadnog materijala, voća, vinove loze i </w:t>
      </w:r>
      <w:r w:rsidRPr="00206EBB">
        <w:rPr>
          <w:rFonts w:cs="Arial"/>
          <w:noProof/>
          <w:sz w:val="22"/>
          <w:lang w:val="it-IT"/>
        </w:rPr>
        <w:t>pečurki),</w:t>
      </w:r>
      <w:r w:rsidRPr="00731791">
        <w:rPr>
          <w:rFonts w:cs="Arial"/>
          <w:noProof/>
          <w:sz w:val="22"/>
          <w:lang w:val="it-IT"/>
        </w:rPr>
        <w:t xml:space="preserve"> proizvodnja sijena sa livada i pašnjaka, prerada sopstvenog grožđa u vino i sopstvenih maslina u ulje.</w:t>
      </w:r>
    </w:p>
    <w:p w:rsidR="0065563D" w:rsidRPr="00731791" w:rsidRDefault="0065563D" w:rsidP="0065563D">
      <w:pPr>
        <w:spacing w:before="120" w:after="120"/>
        <w:rPr>
          <w:rFonts w:cs="Arial"/>
          <w:noProof/>
          <w:sz w:val="22"/>
          <w:lang w:val="it-IT"/>
        </w:rPr>
      </w:pPr>
      <w:r w:rsidRPr="00731791">
        <w:rPr>
          <w:rFonts w:cs="Arial"/>
          <w:noProof/>
          <w:sz w:val="22"/>
          <w:lang w:val="it-IT"/>
        </w:rPr>
        <w:t>Kod pitanja 3 zaokružuje se jedan od ponuđen</w:t>
      </w:r>
      <w:r>
        <w:rPr>
          <w:rFonts w:cs="Arial"/>
          <w:noProof/>
          <w:sz w:val="22"/>
          <w:lang w:val="it-IT"/>
        </w:rPr>
        <w:t xml:space="preserve">ih </w:t>
      </w:r>
      <w:r w:rsidRPr="00731791">
        <w:rPr>
          <w:noProof/>
          <w:sz w:val="22"/>
          <w:lang w:val="sr-Latn-ME"/>
        </w:rPr>
        <w:t>odgovora</w:t>
      </w:r>
      <w:r w:rsidRPr="00731791">
        <w:rPr>
          <w:rFonts w:cs="Arial"/>
          <w:noProof/>
          <w:sz w:val="22"/>
          <w:lang w:val="it-IT"/>
        </w:rPr>
        <w:t xml:space="preserve">. </w:t>
      </w:r>
    </w:p>
    <w:p w:rsidR="0065563D" w:rsidRPr="00731791" w:rsidRDefault="0065563D" w:rsidP="003F2987">
      <w:pPr>
        <w:pStyle w:val="ListParagraph"/>
        <w:numPr>
          <w:ilvl w:val="0"/>
          <w:numId w:val="45"/>
        </w:numPr>
        <w:spacing w:after="120" w:line="259" w:lineRule="auto"/>
        <w:rPr>
          <w:rFonts w:cs="Arial"/>
          <w:b/>
          <w:i/>
          <w:noProof/>
          <w:sz w:val="22"/>
        </w:rPr>
      </w:pPr>
      <w:r w:rsidRPr="00731791">
        <w:rPr>
          <w:rFonts w:cs="Arial"/>
          <w:b/>
          <w:i/>
          <w:noProof/>
          <w:sz w:val="22"/>
        </w:rPr>
        <w:t>Odgovor 1: DA</w:t>
      </w:r>
    </w:p>
    <w:p w:rsidR="0065563D" w:rsidRPr="00731791" w:rsidRDefault="0065563D" w:rsidP="003F2987">
      <w:pPr>
        <w:spacing w:after="120"/>
        <w:rPr>
          <w:rFonts w:cs="Arial"/>
          <w:noProof/>
          <w:sz w:val="22"/>
        </w:rPr>
      </w:pPr>
      <w:r w:rsidRPr="00731791">
        <w:rPr>
          <w:rFonts w:cs="Arial"/>
          <w:noProof/>
          <w:sz w:val="22"/>
        </w:rPr>
        <w:t xml:space="preserve">Ukoliko se domaćinstvo bavi biljnom proizvodnjom zaokružuje se </w:t>
      </w:r>
      <w:r w:rsidRPr="00731791">
        <w:rPr>
          <w:noProof/>
          <w:sz w:val="22"/>
          <w:lang w:val="sr-Latn-ME"/>
        </w:rPr>
        <w:t xml:space="preserve">odgovor </w:t>
      </w:r>
      <w:r w:rsidRPr="00731791">
        <w:rPr>
          <w:rFonts w:cs="Arial"/>
          <w:noProof/>
          <w:sz w:val="22"/>
        </w:rPr>
        <w:t>1 i prelazi na pitanje 4.</w:t>
      </w:r>
    </w:p>
    <w:p w:rsidR="0065563D" w:rsidRPr="00731791" w:rsidRDefault="0065563D" w:rsidP="0065563D">
      <w:pPr>
        <w:pStyle w:val="ListParagraph"/>
        <w:numPr>
          <w:ilvl w:val="0"/>
          <w:numId w:val="45"/>
        </w:numPr>
        <w:spacing w:before="120" w:after="120" w:line="259" w:lineRule="auto"/>
        <w:rPr>
          <w:rFonts w:cs="Arial"/>
          <w:b/>
          <w:i/>
          <w:noProof/>
          <w:sz w:val="22"/>
        </w:rPr>
      </w:pPr>
      <w:r w:rsidRPr="00731791">
        <w:rPr>
          <w:rFonts w:cs="Arial"/>
          <w:b/>
          <w:i/>
          <w:noProof/>
          <w:sz w:val="22"/>
        </w:rPr>
        <w:t>Odgovor 2: NE</w:t>
      </w:r>
    </w:p>
    <w:p w:rsidR="0065563D" w:rsidRPr="00731791" w:rsidRDefault="0065563D" w:rsidP="0065563D">
      <w:pPr>
        <w:spacing w:before="120" w:after="120"/>
        <w:rPr>
          <w:rFonts w:cs="Arial"/>
          <w:noProof/>
          <w:sz w:val="22"/>
        </w:rPr>
      </w:pPr>
      <w:r w:rsidRPr="00731791">
        <w:rPr>
          <w:rFonts w:cs="Arial"/>
          <w:noProof/>
          <w:sz w:val="22"/>
        </w:rPr>
        <w:t xml:space="preserve">Ukoliko se domaćinstvo ne bavi biljnom proizvodnjom zaokružuje se </w:t>
      </w:r>
      <w:r w:rsidRPr="00731791">
        <w:rPr>
          <w:noProof/>
          <w:sz w:val="22"/>
          <w:lang w:val="sr-Latn-ME"/>
        </w:rPr>
        <w:t xml:space="preserve">odgovor </w:t>
      </w:r>
      <w:r w:rsidRPr="00731791">
        <w:rPr>
          <w:rFonts w:cs="Arial"/>
          <w:noProof/>
          <w:sz w:val="22"/>
        </w:rPr>
        <w:t>2 i prelazi na pitanje 8.</w:t>
      </w:r>
    </w:p>
    <w:p w:rsidR="0065563D" w:rsidRPr="00731791" w:rsidRDefault="0065563D" w:rsidP="0065563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rPr>
          <w:rFonts w:cs="Arial"/>
          <w:b/>
          <w:noProof/>
          <w:sz w:val="22"/>
        </w:rPr>
      </w:pPr>
      <w:r w:rsidRPr="00731791">
        <w:rPr>
          <w:rFonts w:cs="Arial"/>
          <w:b/>
          <w:noProof/>
          <w:sz w:val="22"/>
        </w:rPr>
        <w:t>Pitanje 4. Ukupno korišćeno poljop</w:t>
      </w:r>
      <w:r>
        <w:rPr>
          <w:rFonts w:cs="Arial"/>
          <w:b/>
          <w:noProof/>
          <w:sz w:val="22"/>
        </w:rPr>
        <w:t>rivredno zemljište domaćinstva</w:t>
      </w:r>
    </w:p>
    <w:p w:rsidR="0065563D" w:rsidRPr="00731791" w:rsidRDefault="0065563D" w:rsidP="0065563D">
      <w:pPr>
        <w:spacing w:before="120" w:after="120" w:line="276" w:lineRule="auto"/>
        <w:rPr>
          <w:rFonts w:cs="Arial"/>
          <w:noProof/>
          <w:sz w:val="22"/>
        </w:rPr>
      </w:pPr>
      <w:r w:rsidRPr="00731791">
        <w:rPr>
          <w:rFonts w:cs="Arial"/>
          <w:b/>
          <w:noProof/>
          <w:sz w:val="22"/>
        </w:rPr>
        <w:t>Korišćeno poljoprivredno zemljište</w:t>
      </w:r>
      <w:r w:rsidRPr="00731791">
        <w:rPr>
          <w:rFonts w:cs="Arial"/>
          <w:noProof/>
          <w:sz w:val="22"/>
        </w:rPr>
        <w:t xml:space="preserve"> predstavlja ukupnu poljoprivrednu površinu koja je korišćena u referentnoj godini</w:t>
      </w:r>
      <w:r>
        <w:rPr>
          <w:rFonts w:cs="Arial"/>
          <w:noProof/>
          <w:sz w:val="22"/>
          <w:lang w:val="sr-Latn-ME"/>
        </w:rPr>
        <w:t xml:space="preserve"> (period od godinu dana tj. prošla godina)</w:t>
      </w:r>
      <w:r w:rsidRPr="00731791">
        <w:rPr>
          <w:rFonts w:cs="Arial"/>
          <w:noProof/>
          <w:sz w:val="22"/>
        </w:rPr>
        <w:t>, a to je zemljište koje se koristi za uzgoj poljoprivrednih kultura. Korišćeno poljoprivredno zemljište obuhvata zemljište na oranicama, voćnjake, vinograde, rasadnike, livade, pašnjake i okućnice i/ili bašte. To može biti zemljište u svojini članova domaćinstva koje nije dato u zakup, a koje domaćinstvo koristi ili obrađuje, kao i zemljište uzeto od drugih na korišćenje tj. uzeto u zakup.</w:t>
      </w:r>
    </w:p>
    <w:p w:rsidR="0065563D" w:rsidRPr="00763311" w:rsidRDefault="0065563D" w:rsidP="0065563D">
      <w:pPr>
        <w:spacing w:before="120" w:after="120" w:line="276" w:lineRule="auto"/>
        <w:rPr>
          <w:rFonts w:cs="Arial"/>
          <w:b/>
          <w:noProof/>
          <w:sz w:val="22"/>
        </w:rPr>
      </w:pPr>
      <w:r w:rsidRPr="00D91445">
        <w:rPr>
          <w:rFonts w:cs="Arial"/>
          <w:noProof/>
          <w:sz w:val="22"/>
          <w:lang w:val="sr-Latn-ME" w:eastAsia="sr-Latn-ME"/>
        </w:rPr>
        <w:drawing>
          <wp:anchor distT="0" distB="0" distL="114300" distR="114300" simplePos="0" relativeHeight="252356096" behindDoc="0" locked="0" layoutInCell="1" allowOverlap="1" wp14:anchorId="7C89D52C" wp14:editId="4EC3E4F5">
            <wp:simplePos x="0" y="0"/>
            <wp:positionH relativeFrom="margin">
              <wp:posOffset>27295</wp:posOffset>
            </wp:positionH>
            <wp:positionV relativeFrom="paragraph">
              <wp:posOffset>1064980</wp:posOffset>
            </wp:positionV>
            <wp:extent cx="543560" cy="546100"/>
            <wp:effectExtent l="0" t="0" r="889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543560"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noProof/>
          <w:sz w:val="22"/>
          <w:lang w:val="sr-Latn-ME" w:eastAsia="sr-Latn-ME"/>
        </w:rPr>
        <mc:AlternateContent>
          <mc:Choice Requires="wps">
            <w:drawing>
              <wp:anchor distT="0" distB="0" distL="114300" distR="114300" simplePos="0" relativeHeight="252355072" behindDoc="1" locked="0" layoutInCell="1" allowOverlap="1" wp14:anchorId="4C335B1A" wp14:editId="693AD4F3">
                <wp:simplePos x="0" y="0"/>
                <wp:positionH relativeFrom="margin">
                  <wp:posOffset>671015</wp:posOffset>
                </wp:positionH>
                <wp:positionV relativeFrom="paragraph">
                  <wp:posOffset>1041997</wp:posOffset>
                </wp:positionV>
                <wp:extent cx="5319395" cy="834390"/>
                <wp:effectExtent l="0" t="0" r="14605" b="22860"/>
                <wp:wrapTight wrapText="bothSides">
                  <wp:wrapPolygon edited="0">
                    <wp:start x="155" y="0"/>
                    <wp:lineTo x="0" y="1479"/>
                    <wp:lineTo x="0" y="20219"/>
                    <wp:lineTo x="155" y="21699"/>
                    <wp:lineTo x="21427" y="21699"/>
                    <wp:lineTo x="21582" y="20712"/>
                    <wp:lineTo x="21582" y="1479"/>
                    <wp:lineTo x="21427" y="0"/>
                    <wp:lineTo x="155" y="0"/>
                  </wp:wrapPolygon>
                </wp:wrapTight>
                <wp:docPr id="158" name="Rectangle: Rounded Corners 158"/>
                <wp:cNvGraphicFramePr/>
                <a:graphic xmlns:a="http://schemas.openxmlformats.org/drawingml/2006/main">
                  <a:graphicData uri="http://schemas.microsoft.com/office/word/2010/wordprocessingShape">
                    <wps:wsp>
                      <wps:cNvSpPr/>
                      <wps:spPr>
                        <a:xfrm>
                          <a:off x="0" y="0"/>
                          <a:ext cx="5319395" cy="834390"/>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543D3B" w:rsidRDefault="00830A90" w:rsidP="005B4512">
                            <w:pPr>
                              <w:spacing w:before="120" w:after="120" w:line="276" w:lineRule="auto"/>
                              <w:jc w:val="center"/>
                              <w:rPr>
                                <w:rFonts w:cs="Arial"/>
                                <w:b/>
                                <w:noProof/>
                                <w:sz w:val="22"/>
                                <w:lang w:val="it-IT"/>
                              </w:rPr>
                            </w:pPr>
                            <w:r w:rsidRPr="00206EBB">
                              <w:rPr>
                                <w:rFonts w:cs="Arial"/>
                                <w:b/>
                                <w:noProof/>
                                <w:sz w:val="22"/>
                                <w:lang w:val="it-IT"/>
                              </w:rPr>
                              <w:t>4. UKUPNO KORIŠĆENO POLJOPRIVREDNO ZEMLJIŠTE = 4.1. OKUĆNICE I/ILI BAŠTE + 4.2. LIVADE + 4.3. PAŠNJACI + 5. TRAJNI ZASADI + 6. ORANICE + 7. ZAŠTIĆENI PROSTOR</w:t>
                            </w:r>
                          </w:p>
                          <w:p w:rsidR="00830A90" w:rsidRDefault="00830A90" w:rsidP="006556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35B1A" id="Rectangle: Rounded Corners 158" o:spid="_x0000_s1058" style="position:absolute;left:0;text-align:left;margin-left:52.85pt;margin-top:82.05pt;width:418.85pt;height:65.7pt;z-index:-2509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" fillcolor="#f2f2f2 [3052]" strokecolor="#243f60 [1604]" strokeweight=".5pt">
                <v:textbox>
                  <w:txbxContent>
                    <w:p w:rsidR="00830A90" w:rsidRPr="00543D3B" w:rsidRDefault="00830A90" w:rsidP="005B4512">
                      <w:pPr>
                        <w:spacing w:before="120" w:after="120" w:line="276" w:lineRule="auto"/>
                        <w:jc w:val="center"/>
                        <w:rPr>
                          <w:rFonts w:cs="Arial"/>
                          <w:b/>
                          <w:noProof/>
                          <w:sz w:val="22"/>
                          <w:lang w:val="it-IT"/>
                        </w:rPr>
                      </w:pPr>
                      <w:r w:rsidRPr="00206EBB">
                        <w:rPr>
                          <w:rFonts w:cs="Arial"/>
                          <w:b/>
                          <w:noProof/>
                          <w:sz w:val="22"/>
                          <w:lang w:val="it-IT"/>
                        </w:rPr>
                        <w:t>4. UKUPNO KORIŠĆENO POLJOPRIVREDNO ZEMLJIŠTE = 4.1. OKUĆNICE I/ILI BAŠTE + 4.2. LIVADE + 4.3. PAŠNJACI + 5. TRAJNI ZASADI + 6. ORANICE + 7. ZAŠTIĆENI PROSTOR</w:t>
                      </w:r>
                    </w:p>
                    <w:p w:rsidR="00830A90" w:rsidRDefault="00830A90" w:rsidP="0065563D">
                      <w:pPr>
                        <w:jc w:val="center"/>
                      </w:pPr>
                    </w:p>
                  </w:txbxContent>
                </v:textbox>
                <w10:wrap type="tight" anchorx="margin"/>
              </v:roundrect>
            </w:pict>
          </mc:Fallback>
        </mc:AlternateContent>
      </w:r>
      <w:r w:rsidRPr="00731791">
        <w:rPr>
          <w:rFonts w:cs="Arial"/>
          <w:b/>
          <w:noProof/>
          <w:sz w:val="22"/>
        </w:rPr>
        <w:t>Pitanje 4</w:t>
      </w:r>
      <w:r w:rsidRPr="00731791">
        <w:rPr>
          <w:rFonts w:cs="Arial"/>
          <w:noProof/>
          <w:sz w:val="22"/>
        </w:rPr>
        <w:t xml:space="preserve"> - upisuju se podaci o površinama u hektarima (ha) i/ili kvadratnim metrima (m</w:t>
      </w:r>
      <w:r w:rsidRPr="00731791">
        <w:rPr>
          <w:rFonts w:cs="Arial"/>
          <w:noProof/>
          <w:sz w:val="22"/>
          <w:vertAlign w:val="superscript"/>
        </w:rPr>
        <w:t>2</w:t>
      </w:r>
      <w:r w:rsidRPr="00731791">
        <w:rPr>
          <w:rFonts w:cs="Arial"/>
          <w:noProof/>
          <w:sz w:val="22"/>
        </w:rPr>
        <w:t>) za sljedeće kategorije: ukupno korišćeno poljoprivredno zemljište, okućnice i/ili bašte, livade i pašnjake</w:t>
      </w:r>
      <w:r>
        <w:rPr>
          <w:rFonts w:cs="Arial"/>
          <w:noProof/>
          <w:sz w:val="22"/>
          <w:lang w:val="sr-Latn-ME"/>
        </w:rPr>
        <w:t xml:space="preserve"> </w:t>
      </w:r>
      <w:r w:rsidRPr="00826A98">
        <w:rPr>
          <w:rFonts w:cs="Arial"/>
          <w:noProof/>
          <w:sz w:val="22"/>
          <w:lang w:val="it-IT"/>
        </w:rPr>
        <w:t>(obavezno upisati vodeće nule, npr. 0</w:t>
      </w:r>
      <w:r>
        <w:rPr>
          <w:rFonts w:cs="Arial"/>
          <w:noProof/>
          <w:sz w:val="22"/>
          <w:lang w:val="it-IT"/>
        </w:rPr>
        <w:t>020 ha i 0500</w:t>
      </w:r>
      <w:r w:rsidRPr="00826A98">
        <w:rPr>
          <w:rFonts w:cs="Arial"/>
          <w:noProof/>
          <w:sz w:val="22"/>
          <w:lang w:val="it-IT"/>
        </w:rPr>
        <w:t xml:space="preserve"> </w:t>
      </w:r>
      <w:r w:rsidRPr="00731791">
        <w:rPr>
          <w:rFonts w:cs="Arial"/>
          <w:noProof/>
          <w:sz w:val="22"/>
          <w:lang w:val="it-IT"/>
        </w:rPr>
        <w:t>m</w:t>
      </w:r>
      <w:r w:rsidRPr="00731791">
        <w:rPr>
          <w:rFonts w:cs="Arial"/>
          <w:noProof/>
          <w:sz w:val="22"/>
          <w:vertAlign w:val="superscript"/>
          <w:lang w:val="it-IT"/>
        </w:rPr>
        <w:t>2</w:t>
      </w:r>
      <w:r w:rsidRPr="00826A98">
        <w:rPr>
          <w:rFonts w:cs="Arial"/>
          <w:noProof/>
          <w:sz w:val="22"/>
          <w:lang w:val="it-IT"/>
        </w:rPr>
        <w:t>)</w:t>
      </w:r>
      <w:r w:rsidRPr="00731791">
        <w:rPr>
          <w:rFonts w:cs="Arial"/>
          <w:noProof/>
          <w:sz w:val="22"/>
        </w:rPr>
        <w:t xml:space="preserve">. </w:t>
      </w:r>
      <w:r w:rsidRPr="00763311">
        <w:rPr>
          <w:rFonts w:cs="Arial"/>
          <w:b/>
          <w:noProof/>
          <w:sz w:val="22"/>
        </w:rPr>
        <w:t>Površina ukupno korišćenog poljoprivrednog zemljišta predstavlja zbir: okućnica i/ili bašta, livada, pašnjaka, trajnih zasada, oranica i površina u zaštićenom prostoru.</w:t>
      </w:r>
    </w:p>
    <w:p w:rsidR="0065563D" w:rsidRDefault="0065563D" w:rsidP="0065563D">
      <w:pPr>
        <w:spacing w:before="120" w:after="120" w:line="276" w:lineRule="auto"/>
        <w:rPr>
          <w:rFonts w:cs="Arial"/>
          <w:b/>
          <w:noProof/>
          <w:sz w:val="22"/>
        </w:rPr>
      </w:pPr>
    </w:p>
    <w:p w:rsidR="0065563D" w:rsidRPr="00731791" w:rsidRDefault="0065563D" w:rsidP="0065563D">
      <w:pPr>
        <w:spacing w:before="120" w:after="120" w:line="276" w:lineRule="auto"/>
        <w:rPr>
          <w:rFonts w:cs="Arial"/>
          <w:noProof/>
          <w:sz w:val="22"/>
          <w:lang w:val="it-IT"/>
        </w:rPr>
      </w:pPr>
      <w:r w:rsidRPr="003324EE">
        <w:rPr>
          <w:rFonts w:cs="Arial"/>
          <w:b/>
          <w:noProof/>
          <w:sz w:val="22"/>
        </w:rPr>
        <w:t>Pod rednim brojem 4.1</w:t>
      </w:r>
      <w:r w:rsidRPr="00731791">
        <w:rPr>
          <w:rFonts w:cs="Arial"/>
          <w:noProof/>
          <w:sz w:val="22"/>
        </w:rPr>
        <w:t>. upisuju se podaci o površinama okućnica i/ili bašta</w:t>
      </w:r>
      <w:r>
        <w:rPr>
          <w:rFonts w:cs="Arial"/>
          <w:noProof/>
          <w:sz w:val="22"/>
          <w:lang w:val="sr-Latn-ME"/>
        </w:rPr>
        <w:t xml:space="preserve"> </w:t>
      </w:r>
      <w:r w:rsidRPr="00826A98">
        <w:rPr>
          <w:rFonts w:cs="Arial"/>
          <w:noProof/>
          <w:sz w:val="22"/>
          <w:lang w:val="it-IT"/>
        </w:rPr>
        <w:t xml:space="preserve">(obavezno upisati vodeće nule, npr. </w:t>
      </w:r>
      <w:r>
        <w:rPr>
          <w:rFonts w:cs="Arial"/>
          <w:noProof/>
          <w:sz w:val="22"/>
          <w:lang w:val="it-IT"/>
        </w:rPr>
        <w:t>0500</w:t>
      </w:r>
      <w:r w:rsidRPr="00826A98">
        <w:rPr>
          <w:rFonts w:cs="Arial"/>
          <w:noProof/>
          <w:sz w:val="22"/>
          <w:lang w:val="it-IT"/>
        </w:rPr>
        <w:t xml:space="preserve"> </w:t>
      </w:r>
      <w:r w:rsidRPr="00731791">
        <w:rPr>
          <w:rFonts w:cs="Arial"/>
          <w:noProof/>
          <w:sz w:val="22"/>
          <w:lang w:val="it-IT"/>
        </w:rPr>
        <w:t>m</w:t>
      </w:r>
      <w:r w:rsidRPr="00731791">
        <w:rPr>
          <w:rFonts w:cs="Arial"/>
          <w:noProof/>
          <w:sz w:val="22"/>
          <w:vertAlign w:val="superscript"/>
          <w:lang w:val="it-IT"/>
        </w:rPr>
        <w:t>2</w:t>
      </w:r>
      <w:r w:rsidRPr="00826A98">
        <w:rPr>
          <w:rFonts w:cs="Arial"/>
          <w:noProof/>
          <w:sz w:val="22"/>
          <w:lang w:val="it-IT"/>
        </w:rPr>
        <w:t>)</w:t>
      </w:r>
      <w:r w:rsidRPr="00731791">
        <w:rPr>
          <w:rFonts w:cs="Arial"/>
          <w:noProof/>
          <w:sz w:val="22"/>
        </w:rPr>
        <w:t xml:space="preserve">. </w:t>
      </w:r>
      <w:r w:rsidRPr="00731791">
        <w:rPr>
          <w:rFonts w:cs="Arial"/>
          <w:b/>
          <w:noProof/>
          <w:sz w:val="22"/>
        </w:rPr>
        <w:t>Okućnice i/ili bašte</w:t>
      </w:r>
      <w:r w:rsidRPr="00731791">
        <w:rPr>
          <w:rFonts w:cs="Arial"/>
          <w:noProof/>
          <w:sz w:val="22"/>
        </w:rPr>
        <w:t xml:space="preserve"> su površine na kojima se gaje biljne kulture (različite vrste povrća, krompir, voće i vinova loza) namijenjene za ishranu članova domaćinstva i uglavnom nijesu namijenjene za prodaju. </w:t>
      </w:r>
      <w:r w:rsidRPr="00731791">
        <w:rPr>
          <w:rFonts w:cs="Arial"/>
          <w:noProof/>
          <w:sz w:val="22"/>
          <w:lang w:val="it-IT"/>
        </w:rPr>
        <w:t xml:space="preserve">Samo povremeni višak proizvoda sa ovih površina prodaje se izvan domaćinstva. Okućnice i/ili bašte obično su odvojene od ostatka poljoprivrednog zemljišta i najčešće se nalaze pored kuće. </w:t>
      </w:r>
      <w:r w:rsidRPr="00B37B3C">
        <w:rPr>
          <w:rFonts w:cs="Arial"/>
          <w:noProof/>
          <w:sz w:val="22"/>
          <w:u w:val="single"/>
          <w:lang w:val="it-IT"/>
        </w:rPr>
        <w:t>Ukoliko se na površinama koje se nalaze u blizini kuće gaje proizvodi namijenjeni za prodaju, čak i ako se jedan dio tih proizvoda troši za ishranu članova domaćinstva, ta površina se prikazuje kao oranica</w:t>
      </w:r>
      <w:r w:rsidRPr="00731791">
        <w:rPr>
          <w:rFonts w:cs="Arial"/>
          <w:noProof/>
          <w:sz w:val="22"/>
          <w:lang w:val="it-IT"/>
        </w:rPr>
        <w:t xml:space="preserve">. </w:t>
      </w:r>
    </w:p>
    <w:p w:rsidR="0065563D" w:rsidRPr="00B37B3C" w:rsidRDefault="0065563D" w:rsidP="0065563D">
      <w:pPr>
        <w:spacing w:before="120" w:after="120" w:line="276" w:lineRule="auto"/>
        <w:rPr>
          <w:rFonts w:cs="Arial"/>
          <w:noProof/>
          <w:sz w:val="22"/>
          <w:u w:val="single"/>
          <w:lang w:val="it-IT"/>
        </w:rPr>
      </w:pPr>
      <w:r w:rsidRPr="00B37B3C">
        <w:rPr>
          <w:rFonts w:cs="Arial"/>
          <w:noProof/>
          <w:sz w:val="22"/>
          <w:u w:val="single"/>
          <w:lang w:val="it-IT"/>
        </w:rPr>
        <w:t xml:space="preserve">Ukoliko se na površinama koje se nalaze u blizini kuće gaje usjevi za ishranu stoke i pored toga što se te kulture koriste za stoku na domaćinstvu, ova površina se prikazuje kao oranica. </w:t>
      </w:r>
    </w:p>
    <w:p w:rsidR="0065563D" w:rsidRPr="00731791" w:rsidRDefault="0065563D" w:rsidP="0065563D">
      <w:pPr>
        <w:spacing w:before="120" w:after="120" w:line="276" w:lineRule="auto"/>
        <w:rPr>
          <w:rFonts w:cs="Arial"/>
          <w:noProof/>
          <w:sz w:val="22"/>
          <w:lang w:val="it-IT"/>
        </w:rPr>
      </w:pPr>
      <w:r w:rsidRPr="00731791">
        <w:rPr>
          <w:rFonts w:cs="Arial"/>
          <w:noProof/>
          <w:sz w:val="22"/>
          <w:lang w:val="it-IT"/>
        </w:rPr>
        <w:t>Ukoliko domaćinstvo ne uzgaja povrće</w:t>
      </w:r>
      <w:r>
        <w:rPr>
          <w:rFonts w:cs="Arial"/>
          <w:noProof/>
          <w:sz w:val="22"/>
          <w:lang w:val="it-IT"/>
        </w:rPr>
        <w:t>,</w:t>
      </w:r>
      <w:r w:rsidRPr="00731791">
        <w:rPr>
          <w:rFonts w:cs="Arial"/>
          <w:noProof/>
          <w:sz w:val="22"/>
          <w:lang w:val="it-IT"/>
        </w:rPr>
        <w:t xml:space="preserve"> krompir, voće i vinovu lozu za ishranu članova domaćinstva, polje ostaviti prazno.</w:t>
      </w:r>
    </w:p>
    <w:p w:rsidR="0065563D" w:rsidRPr="00731791" w:rsidRDefault="0065563D" w:rsidP="0065563D">
      <w:pPr>
        <w:spacing w:before="120" w:after="120" w:line="276" w:lineRule="auto"/>
        <w:rPr>
          <w:rFonts w:cs="Arial"/>
          <w:noProof/>
          <w:sz w:val="22"/>
          <w:lang w:val="it-IT"/>
        </w:rPr>
      </w:pPr>
      <w:r w:rsidRPr="00731791">
        <w:rPr>
          <w:rFonts w:cs="Arial"/>
          <w:b/>
          <w:noProof/>
          <w:sz w:val="22"/>
        </w:rPr>
        <w:t>Pod rednim brojem 4.2.</w:t>
      </w:r>
      <w:r w:rsidRPr="00731791">
        <w:rPr>
          <w:rFonts w:cs="Arial"/>
          <w:noProof/>
          <w:sz w:val="22"/>
          <w:lang w:val="it-IT"/>
        </w:rPr>
        <w:t xml:space="preserve"> upisuju se podaci o površinama livada</w:t>
      </w:r>
      <w:r>
        <w:rPr>
          <w:rFonts w:cs="Arial"/>
          <w:noProof/>
          <w:sz w:val="22"/>
          <w:lang w:val="it-IT"/>
        </w:rPr>
        <w:t xml:space="preserve"> </w:t>
      </w:r>
      <w:r w:rsidRPr="00826A98">
        <w:rPr>
          <w:rFonts w:cs="Arial"/>
          <w:noProof/>
          <w:sz w:val="22"/>
          <w:lang w:val="it-IT"/>
        </w:rPr>
        <w:t>(obavezno upisati vodeće nule, npr. 0</w:t>
      </w:r>
      <w:r>
        <w:rPr>
          <w:rFonts w:cs="Arial"/>
          <w:noProof/>
          <w:sz w:val="22"/>
          <w:lang w:val="it-IT"/>
        </w:rPr>
        <w:t>01 ha i 0500</w:t>
      </w:r>
      <w:r w:rsidRPr="00826A98">
        <w:rPr>
          <w:rFonts w:cs="Arial"/>
          <w:noProof/>
          <w:sz w:val="22"/>
          <w:lang w:val="it-IT"/>
        </w:rPr>
        <w:t xml:space="preserve"> </w:t>
      </w:r>
      <w:r w:rsidRPr="00731791">
        <w:rPr>
          <w:rFonts w:cs="Arial"/>
          <w:noProof/>
          <w:sz w:val="22"/>
          <w:lang w:val="it-IT"/>
        </w:rPr>
        <w:t>m</w:t>
      </w:r>
      <w:r w:rsidRPr="00731791">
        <w:rPr>
          <w:rFonts w:cs="Arial"/>
          <w:noProof/>
          <w:sz w:val="22"/>
          <w:vertAlign w:val="superscript"/>
          <w:lang w:val="it-IT"/>
        </w:rPr>
        <w:t>2</w:t>
      </w:r>
      <w:r w:rsidRPr="00826A98">
        <w:rPr>
          <w:rFonts w:cs="Arial"/>
          <w:noProof/>
          <w:sz w:val="22"/>
          <w:lang w:val="it-IT"/>
        </w:rPr>
        <w:t>)</w:t>
      </w:r>
      <w:r w:rsidRPr="00731791">
        <w:rPr>
          <w:rFonts w:cs="Arial"/>
          <w:noProof/>
          <w:sz w:val="22"/>
          <w:lang w:val="it-IT"/>
        </w:rPr>
        <w:t>.</w:t>
      </w:r>
      <w:r w:rsidRPr="00731791">
        <w:rPr>
          <w:rFonts w:cs="Arial"/>
          <w:i/>
          <w:noProof/>
          <w:sz w:val="22"/>
          <w:lang w:val="it-IT"/>
        </w:rPr>
        <w:t xml:space="preserve"> </w:t>
      </w:r>
      <w:r w:rsidRPr="00731791">
        <w:rPr>
          <w:rFonts w:cs="Arial"/>
          <w:b/>
          <w:noProof/>
          <w:sz w:val="22"/>
          <w:lang w:val="it-IT"/>
        </w:rPr>
        <w:t>Livade</w:t>
      </w:r>
      <w:r w:rsidRPr="00731791">
        <w:rPr>
          <w:rFonts w:cs="Arial"/>
          <w:noProof/>
          <w:sz w:val="22"/>
          <w:lang w:val="it-IT"/>
        </w:rPr>
        <w:t xml:space="preserve"> predstavljaju zemljište koje se trajno (pet ili više godina) koristi za rast zelene stočne hrane, bilo zasijane ili samonikle i nije uključeno u plodored. Livade se koriste za </w:t>
      </w:r>
      <w:r w:rsidRPr="00C8607C">
        <w:rPr>
          <w:rFonts w:cs="Arial"/>
          <w:noProof/>
          <w:sz w:val="22"/>
          <w:lang w:val="it-IT"/>
        </w:rPr>
        <w:t>ispašu,</w:t>
      </w:r>
      <w:r w:rsidRPr="00731791">
        <w:rPr>
          <w:rFonts w:cs="Arial"/>
          <w:noProof/>
          <w:sz w:val="22"/>
          <w:lang w:val="it-IT"/>
        </w:rPr>
        <w:t xml:space="preserve"> sijeno ili silažu. Upisuju se livade koje se redovno kose (koriste) u toku referentne godine</w:t>
      </w:r>
      <w:r>
        <w:rPr>
          <w:rFonts w:cs="Arial"/>
          <w:noProof/>
          <w:sz w:val="22"/>
          <w:lang w:val="it-IT"/>
        </w:rPr>
        <w:t xml:space="preserve"> </w:t>
      </w:r>
      <w:r>
        <w:rPr>
          <w:rFonts w:cs="Arial"/>
          <w:noProof/>
          <w:sz w:val="22"/>
          <w:lang w:val="sr-Latn-ME"/>
        </w:rPr>
        <w:t>(period od godinu dana)</w:t>
      </w:r>
      <w:r w:rsidRPr="00731791">
        <w:rPr>
          <w:rFonts w:cs="Arial"/>
          <w:noProof/>
          <w:sz w:val="22"/>
          <w:lang w:val="it-IT"/>
        </w:rPr>
        <w:t>. Ukoliko domaćinstvo nije kosilo</w:t>
      </w:r>
      <w:r>
        <w:rPr>
          <w:rFonts w:cs="Arial"/>
          <w:noProof/>
          <w:sz w:val="22"/>
          <w:lang w:val="it-IT"/>
        </w:rPr>
        <w:t xml:space="preserve"> (koristilo)</w:t>
      </w:r>
      <w:r w:rsidRPr="00731791">
        <w:rPr>
          <w:rFonts w:cs="Arial"/>
          <w:noProof/>
          <w:sz w:val="22"/>
          <w:lang w:val="it-IT"/>
        </w:rPr>
        <w:t xml:space="preserve"> livadu u toku referentne godine, </w:t>
      </w:r>
      <w:r w:rsidRPr="00E61129">
        <w:rPr>
          <w:rFonts w:cs="Arial"/>
          <w:noProof/>
          <w:sz w:val="22"/>
          <w:lang w:val="it-IT"/>
        </w:rPr>
        <w:t>polje ostaviti prazno.</w:t>
      </w:r>
    </w:p>
    <w:p w:rsidR="0065563D" w:rsidRPr="00C04091" w:rsidRDefault="0065563D" w:rsidP="0065563D">
      <w:pPr>
        <w:spacing w:before="120" w:line="276" w:lineRule="auto"/>
        <w:rPr>
          <w:rFonts w:cs="Arial"/>
          <w:noProof/>
          <w:sz w:val="22"/>
          <w:lang w:val="it-IT"/>
        </w:rPr>
      </w:pPr>
      <w:r w:rsidRPr="00731791">
        <w:rPr>
          <w:rFonts w:cs="Arial"/>
          <w:b/>
          <w:noProof/>
          <w:sz w:val="22"/>
        </w:rPr>
        <w:t>Pod rednim brojem 4.3</w:t>
      </w:r>
      <w:r w:rsidRPr="00731791">
        <w:rPr>
          <w:rFonts w:cs="Arial"/>
          <w:noProof/>
          <w:sz w:val="22"/>
          <w:lang w:val="it-IT"/>
        </w:rPr>
        <w:t>. upisuju se podaci o površinama pašnjaka</w:t>
      </w:r>
      <w:r>
        <w:rPr>
          <w:rFonts w:cs="Arial"/>
          <w:noProof/>
          <w:sz w:val="22"/>
          <w:lang w:val="it-IT"/>
        </w:rPr>
        <w:t xml:space="preserve"> </w:t>
      </w:r>
      <w:r w:rsidRPr="00826A98">
        <w:rPr>
          <w:rFonts w:cs="Arial"/>
          <w:noProof/>
          <w:sz w:val="22"/>
          <w:lang w:val="it-IT"/>
        </w:rPr>
        <w:t>(obavezno upisati vodeće nule, npr. 0</w:t>
      </w:r>
      <w:r>
        <w:rPr>
          <w:rFonts w:cs="Arial"/>
          <w:noProof/>
          <w:sz w:val="22"/>
          <w:lang w:val="it-IT"/>
        </w:rPr>
        <w:t>01 ha i 0500</w:t>
      </w:r>
      <w:r w:rsidRPr="00826A98">
        <w:rPr>
          <w:rFonts w:cs="Arial"/>
          <w:noProof/>
          <w:sz w:val="22"/>
          <w:lang w:val="it-IT"/>
        </w:rPr>
        <w:t xml:space="preserve"> </w:t>
      </w:r>
      <w:r w:rsidRPr="00731791">
        <w:rPr>
          <w:rFonts w:cs="Arial"/>
          <w:noProof/>
          <w:sz w:val="22"/>
          <w:lang w:val="it-IT"/>
        </w:rPr>
        <w:t>m</w:t>
      </w:r>
      <w:r w:rsidRPr="00731791">
        <w:rPr>
          <w:rFonts w:cs="Arial"/>
          <w:noProof/>
          <w:sz w:val="22"/>
          <w:vertAlign w:val="superscript"/>
          <w:lang w:val="it-IT"/>
        </w:rPr>
        <w:t>2</w:t>
      </w:r>
      <w:r w:rsidRPr="00826A98">
        <w:rPr>
          <w:rFonts w:cs="Arial"/>
          <w:noProof/>
          <w:sz w:val="22"/>
          <w:lang w:val="it-IT"/>
        </w:rPr>
        <w:t>)</w:t>
      </w:r>
      <w:r w:rsidRPr="00731791">
        <w:rPr>
          <w:rFonts w:cs="Arial"/>
          <w:noProof/>
          <w:sz w:val="22"/>
          <w:lang w:val="it-IT"/>
        </w:rPr>
        <w:t xml:space="preserve">. </w:t>
      </w:r>
      <w:r w:rsidRPr="00731791">
        <w:rPr>
          <w:rFonts w:cs="Arial"/>
          <w:b/>
          <w:noProof/>
          <w:sz w:val="22"/>
          <w:lang w:val="it-IT"/>
        </w:rPr>
        <w:t>Pašnjaci</w:t>
      </w:r>
      <w:r w:rsidRPr="00731791">
        <w:rPr>
          <w:rFonts w:cs="Arial"/>
          <w:noProof/>
          <w:sz w:val="22"/>
          <w:lang w:val="it-IT"/>
        </w:rPr>
        <w:t xml:space="preserve"> predstavljaju zemljište koje se koristi za ispašu stoke. Upisuju se površine zemljišta koja se koriste za ispašu stoke makar jednom u toku vegetacijske godine. U ove površine nijesu uključene površine zajedničkog zemljišta (katuni, komuni). Ukoliko domaćinstvo nije koristilo pašnjak za ispašu stoke u toku referentne godine</w:t>
      </w:r>
      <w:r>
        <w:rPr>
          <w:rFonts w:cs="Arial"/>
          <w:noProof/>
          <w:sz w:val="22"/>
          <w:lang w:val="it-IT"/>
        </w:rPr>
        <w:t xml:space="preserve"> </w:t>
      </w:r>
      <w:r>
        <w:rPr>
          <w:rFonts w:cs="Arial"/>
          <w:noProof/>
          <w:sz w:val="22"/>
          <w:lang w:val="sr-Latn-ME"/>
        </w:rPr>
        <w:t>(period od godinu dana)</w:t>
      </w:r>
      <w:r w:rsidRPr="00731791">
        <w:rPr>
          <w:rFonts w:cs="Arial"/>
          <w:noProof/>
          <w:sz w:val="22"/>
          <w:lang w:val="it-IT"/>
        </w:rPr>
        <w:t xml:space="preserve">, </w:t>
      </w:r>
      <w:r w:rsidRPr="00E61129">
        <w:rPr>
          <w:rFonts w:cs="Arial"/>
          <w:noProof/>
          <w:sz w:val="22"/>
          <w:lang w:val="it-IT"/>
        </w:rPr>
        <w:t>polje ostaviti prazno</w:t>
      </w:r>
      <w:r w:rsidRPr="00731791">
        <w:rPr>
          <w:rFonts w:cs="Arial"/>
          <w:noProof/>
          <w:sz w:val="22"/>
          <w:lang w:val="it-IT"/>
        </w:rPr>
        <w:t>.</w:t>
      </w:r>
    </w:p>
    <w:p w:rsidR="0065563D" w:rsidRPr="00731791" w:rsidRDefault="0065563D" w:rsidP="0065563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rPr>
          <w:rFonts w:cs="Arial"/>
          <w:b/>
          <w:noProof/>
          <w:sz w:val="22"/>
          <w:lang w:val="it-IT"/>
        </w:rPr>
      </w:pPr>
      <w:r w:rsidRPr="00731791">
        <w:rPr>
          <w:rFonts w:cs="Arial"/>
          <w:b/>
          <w:noProof/>
          <w:sz w:val="22"/>
          <w:lang w:val="it-IT"/>
        </w:rPr>
        <w:t>Pitanje 5.</w:t>
      </w:r>
      <w:r>
        <w:rPr>
          <w:rFonts w:cs="Arial"/>
          <w:b/>
          <w:noProof/>
          <w:sz w:val="22"/>
          <w:lang w:val="it-IT"/>
        </w:rPr>
        <w:t xml:space="preserve"> Ukupna površina trajnih zasada</w:t>
      </w:r>
    </w:p>
    <w:p w:rsidR="0065563D" w:rsidRPr="00731791" w:rsidRDefault="0065563D" w:rsidP="0065563D">
      <w:pPr>
        <w:spacing w:before="120" w:after="120" w:line="276" w:lineRule="auto"/>
        <w:rPr>
          <w:rFonts w:cs="Arial"/>
          <w:noProof/>
          <w:sz w:val="22"/>
          <w:lang w:val="it-IT"/>
        </w:rPr>
      </w:pPr>
      <w:r w:rsidRPr="00731791">
        <w:rPr>
          <w:rFonts w:cs="Arial"/>
          <w:noProof/>
          <w:sz w:val="22"/>
          <w:lang w:val="it-IT"/>
        </w:rPr>
        <w:t>U površine trajnih zasada uključene su površine pod voćnjacima, citrusima, maslinjacima, vinogradima i rasadnicima.</w:t>
      </w:r>
    </w:p>
    <w:p w:rsidR="0065563D" w:rsidRDefault="00B07E0F" w:rsidP="0065563D">
      <w:pPr>
        <w:spacing w:before="120" w:after="120" w:line="276" w:lineRule="auto"/>
        <w:rPr>
          <w:rFonts w:cs="Arial"/>
          <w:b/>
          <w:noProof/>
          <w:sz w:val="22"/>
          <w:lang w:val="it-IT"/>
        </w:rPr>
      </w:pPr>
      <w:r w:rsidRPr="00D91445">
        <w:rPr>
          <w:rFonts w:cs="Arial"/>
          <w:noProof/>
          <w:sz w:val="22"/>
          <w:lang w:val="sr-Latn-ME" w:eastAsia="sr-Latn-ME"/>
        </w:rPr>
        <w:drawing>
          <wp:anchor distT="0" distB="0" distL="114300" distR="114300" simplePos="0" relativeHeight="252354048" behindDoc="0" locked="0" layoutInCell="1" allowOverlap="1" wp14:anchorId="11086CAF" wp14:editId="0B3E3976">
            <wp:simplePos x="0" y="0"/>
            <wp:positionH relativeFrom="margin">
              <wp:posOffset>0</wp:posOffset>
            </wp:positionH>
            <wp:positionV relativeFrom="paragraph">
              <wp:posOffset>1324610</wp:posOffset>
            </wp:positionV>
            <wp:extent cx="543560" cy="546100"/>
            <wp:effectExtent l="0" t="0" r="8890" b="635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543560"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noProof/>
          <w:sz w:val="22"/>
          <w:lang w:val="sr-Latn-ME" w:eastAsia="sr-Latn-ME"/>
        </w:rPr>
        <mc:AlternateContent>
          <mc:Choice Requires="wps">
            <w:drawing>
              <wp:anchor distT="0" distB="0" distL="114300" distR="114300" simplePos="0" relativeHeight="252353024" behindDoc="1" locked="0" layoutInCell="1" allowOverlap="1" wp14:anchorId="6D2F2D12" wp14:editId="45E0F723">
                <wp:simplePos x="0" y="0"/>
                <wp:positionH relativeFrom="column">
                  <wp:posOffset>755015</wp:posOffset>
                </wp:positionH>
                <wp:positionV relativeFrom="paragraph">
                  <wp:posOffset>1418590</wp:posOffset>
                </wp:positionV>
                <wp:extent cx="5319395" cy="428625"/>
                <wp:effectExtent l="0" t="0" r="14605" b="28575"/>
                <wp:wrapTight wrapText="bothSides">
                  <wp:wrapPolygon edited="0">
                    <wp:start x="0" y="0"/>
                    <wp:lineTo x="0" y="22080"/>
                    <wp:lineTo x="21582" y="22080"/>
                    <wp:lineTo x="21582" y="0"/>
                    <wp:lineTo x="0" y="0"/>
                  </wp:wrapPolygon>
                </wp:wrapTight>
                <wp:docPr id="159" name="Rectangle: Rounded Corners 159"/>
                <wp:cNvGraphicFramePr/>
                <a:graphic xmlns:a="http://schemas.openxmlformats.org/drawingml/2006/main">
                  <a:graphicData uri="http://schemas.microsoft.com/office/word/2010/wordprocessingShape">
                    <wps:wsp>
                      <wps:cNvSpPr/>
                      <wps:spPr>
                        <a:xfrm>
                          <a:off x="0" y="0"/>
                          <a:ext cx="5319395" cy="428625"/>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543D3B" w:rsidRDefault="00830A90" w:rsidP="0065563D">
                            <w:pPr>
                              <w:spacing w:before="120" w:after="120" w:line="276" w:lineRule="auto"/>
                              <w:jc w:val="center"/>
                              <w:rPr>
                                <w:rFonts w:cs="Arial"/>
                                <w:b/>
                                <w:noProof/>
                                <w:sz w:val="22"/>
                                <w:lang w:val="it-IT"/>
                              </w:rPr>
                            </w:pPr>
                            <w:r w:rsidRPr="00492134">
                              <w:rPr>
                                <w:rFonts w:cs="Arial"/>
                                <w:b/>
                                <w:noProof/>
                                <w:sz w:val="22"/>
                                <w:lang w:val="it-IT"/>
                              </w:rPr>
                              <w:t xml:space="preserve">5. UKUPNA POVRŠINA TRAJNIH ZASADA </w:t>
                            </w:r>
                            <w:r w:rsidRPr="00492134">
                              <w:rPr>
                                <w:rFonts w:ascii="Arial" w:hAnsi="Arial" w:cs="Arial"/>
                                <w:b/>
                                <w:noProof/>
                                <w:sz w:val="22"/>
                                <w:lang w:val="it-IT"/>
                              </w:rPr>
                              <w:t>≥</w:t>
                            </w:r>
                            <w:r w:rsidRPr="00492134">
                              <w:rPr>
                                <w:rFonts w:cs="Arial"/>
                                <w:b/>
                                <w:noProof/>
                                <w:sz w:val="22"/>
                                <w:lang w:val="it-IT"/>
                              </w:rPr>
                              <w:t xml:space="preserve"> 5.1. VO</w:t>
                            </w:r>
                            <w:r w:rsidRPr="00492134">
                              <w:rPr>
                                <w:rFonts w:cs="Arial Nova"/>
                                <w:b/>
                                <w:noProof/>
                                <w:sz w:val="22"/>
                                <w:lang w:val="it-IT"/>
                              </w:rPr>
                              <w:t>Ć</w:t>
                            </w:r>
                            <w:r w:rsidRPr="00492134">
                              <w:rPr>
                                <w:rFonts w:cs="Arial"/>
                                <w:b/>
                                <w:noProof/>
                                <w:sz w:val="22"/>
                                <w:lang w:val="it-IT"/>
                              </w:rPr>
                              <w:t>NJACI + 5.2. VINOGRADI</w:t>
                            </w:r>
                          </w:p>
                          <w:p w:rsidR="00830A90" w:rsidRDefault="00830A90" w:rsidP="006556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F2D12" id="Rectangle: Rounded Corners 159" o:spid="_x0000_s1059" style="position:absolute;left:0;text-align:left;margin-left:59.45pt;margin-top:111.7pt;width:418.85pt;height:33.75pt;z-index:-2509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" fillcolor="#f2f2f2 [3052]" strokecolor="#243f60 [1604]" strokeweight=".5pt">
                <v:textbox>
                  <w:txbxContent>
                    <w:p w:rsidR="00830A90" w:rsidRPr="00543D3B" w:rsidRDefault="00830A90" w:rsidP="0065563D">
                      <w:pPr>
                        <w:spacing w:before="120" w:after="120" w:line="276" w:lineRule="auto"/>
                        <w:jc w:val="center"/>
                        <w:rPr>
                          <w:rFonts w:cs="Arial"/>
                          <w:b/>
                          <w:noProof/>
                          <w:sz w:val="22"/>
                          <w:lang w:val="it-IT"/>
                        </w:rPr>
                      </w:pPr>
                      <w:r w:rsidRPr="00492134">
                        <w:rPr>
                          <w:rFonts w:cs="Arial"/>
                          <w:b/>
                          <w:noProof/>
                          <w:sz w:val="22"/>
                          <w:lang w:val="it-IT"/>
                        </w:rPr>
                        <w:t xml:space="preserve">5. UKUPNA POVRŠINA TRAJNIH ZASADA </w:t>
                      </w:r>
                      <w:r w:rsidRPr="00492134">
                        <w:rPr>
                          <w:rFonts w:ascii="Arial" w:hAnsi="Arial" w:cs="Arial"/>
                          <w:b/>
                          <w:noProof/>
                          <w:sz w:val="22"/>
                          <w:lang w:val="it-IT"/>
                        </w:rPr>
                        <w:t>≥</w:t>
                      </w:r>
                      <w:r w:rsidRPr="00492134">
                        <w:rPr>
                          <w:rFonts w:cs="Arial"/>
                          <w:b/>
                          <w:noProof/>
                          <w:sz w:val="22"/>
                          <w:lang w:val="it-IT"/>
                        </w:rPr>
                        <w:t xml:space="preserve"> 5.1. VO</w:t>
                      </w:r>
                      <w:r w:rsidRPr="00492134">
                        <w:rPr>
                          <w:rFonts w:cs="Arial Nova"/>
                          <w:b/>
                          <w:noProof/>
                          <w:sz w:val="22"/>
                          <w:lang w:val="it-IT"/>
                        </w:rPr>
                        <w:t>Ć</w:t>
                      </w:r>
                      <w:r w:rsidRPr="00492134">
                        <w:rPr>
                          <w:rFonts w:cs="Arial"/>
                          <w:b/>
                          <w:noProof/>
                          <w:sz w:val="22"/>
                          <w:lang w:val="it-IT"/>
                        </w:rPr>
                        <w:t>NJACI + 5.2. VINOGRADI</w:t>
                      </w:r>
                    </w:p>
                    <w:p w:rsidR="00830A90" w:rsidRDefault="00830A90" w:rsidP="0065563D">
                      <w:pPr>
                        <w:jc w:val="center"/>
                      </w:pPr>
                    </w:p>
                  </w:txbxContent>
                </v:textbox>
                <w10:wrap type="tight"/>
              </v:roundrect>
            </w:pict>
          </mc:Fallback>
        </mc:AlternateContent>
      </w:r>
      <w:r w:rsidR="0065563D" w:rsidRPr="00731791">
        <w:rPr>
          <w:rFonts w:cs="Arial"/>
          <w:b/>
          <w:noProof/>
          <w:sz w:val="22"/>
          <w:lang w:val="it-IT"/>
        </w:rPr>
        <w:t>Pitanje 5</w:t>
      </w:r>
      <w:r w:rsidR="0065563D" w:rsidRPr="00731791">
        <w:rPr>
          <w:rFonts w:cs="Arial"/>
          <w:noProof/>
          <w:sz w:val="22"/>
          <w:lang w:val="it-IT"/>
        </w:rPr>
        <w:t xml:space="preserve"> - upisuju se podaci o površinama u</w:t>
      </w:r>
      <w:r w:rsidR="0065563D" w:rsidRPr="00731791">
        <w:rPr>
          <w:sz w:val="22"/>
          <w:lang w:val="it-IT"/>
        </w:rPr>
        <w:t xml:space="preserve"> </w:t>
      </w:r>
      <w:r w:rsidR="0065563D" w:rsidRPr="00731791">
        <w:rPr>
          <w:rFonts w:cs="Arial"/>
          <w:noProof/>
          <w:sz w:val="22"/>
          <w:lang w:val="it-IT"/>
        </w:rPr>
        <w:t>hektarima (ha) i/ili kvadratnim metrima (m</w:t>
      </w:r>
      <w:r w:rsidR="0065563D" w:rsidRPr="00731791">
        <w:rPr>
          <w:rFonts w:cs="Arial"/>
          <w:noProof/>
          <w:sz w:val="22"/>
          <w:vertAlign w:val="superscript"/>
          <w:lang w:val="it-IT"/>
        </w:rPr>
        <w:t>2</w:t>
      </w:r>
      <w:r w:rsidR="0065563D" w:rsidRPr="00731791">
        <w:rPr>
          <w:rFonts w:cs="Arial"/>
          <w:noProof/>
          <w:sz w:val="22"/>
          <w:lang w:val="it-IT"/>
        </w:rPr>
        <w:t xml:space="preserve">) za sljedeće kategorije: ukupna površina pod trajnim zasadima, </w:t>
      </w:r>
      <w:r w:rsidR="0065563D">
        <w:rPr>
          <w:rFonts w:cs="Arial"/>
          <w:noProof/>
          <w:sz w:val="22"/>
          <w:lang w:val="it-IT"/>
        </w:rPr>
        <w:t xml:space="preserve">od toga </w:t>
      </w:r>
      <w:r w:rsidR="0065563D" w:rsidRPr="00731791">
        <w:rPr>
          <w:rFonts w:cs="Arial"/>
          <w:noProof/>
          <w:sz w:val="22"/>
          <w:lang w:val="it-IT"/>
        </w:rPr>
        <w:t>površina voćnjaka</w:t>
      </w:r>
      <w:r w:rsidR="0065563D">
        <w:rPr>
          <w:rFonts w:cs="Arial"/>
          <w:noProof/>
          <w:sz w:val="22"/>
          <w:lang w:val="it-IT"/>
        </w:rPr>
        <w:t>,</w:t>
      </w:r>
      <w:r w:rsidR="0065563D" w:rsidRPr="00731791">
        <w:rPr>
          <w:rFonts w:cs="Arial"/>
          <w:noProof/>
          <w:sz w:val="22"/>
          <w:lang w:val="it-IT"/>
        </w:rPr>
        <w:t xml:space="preserve"> </w:t>
      </w:r>
      <w:r w:rsidR="0065563D">
        <w:rPr>
          <w:rFonts w:cs="Arial"/>
          <w:noProof/>
          <w:sz w:val="22"/>
          <w:lang w:val="it-IT"/>
        </w:rPr>
        <w:t>od toga površina</w:t>
      </w:r>
      <w:r w:rsidR="0065563D" w:rsidRPr="00731791">
        <w:rPr>
          <w:rFonts w:cs="Arial"/>
          <w:noProof/>
          <w:sz w:val="22"/>
          <w:lang w:val="it-IT"/>
        </w:rPr>
        <w:t xml:space="preserve"> vinograda</w:t>
      </w:r>
      <w:r w:rsidR="0065563D">
        <w:rPr>
          <w:rFonts w:cs="Arial"/>
          <w:noProof/>
          <w:sz w:val="22"/>
          <w:lang w:val="it-IT"/>
        </w:rPr>
        <w:t xml:space="preserve"> </w:t>
      </w:r>
      <w:r w:rsidR="0065563D" w:rsidRPr="00826A98">
        <w:rPr>
          <w:rFonts w:cs="Arial"/>
          <w:noProof/>
          <w:sz w:val="22"/>
          <w:lang w:val="it-IT"/>
        </w:rPr>
        <w:t>(obavezno upisati vodeće nule, npr. 0</w:t>
      </w:r>
      <w:r w:rsidR="0065563D">
        <w:rPr>
          <w:rFonts w:cs="Arial"/>
          <w:noProof/>
          <w:sz w:val="22"/>
          <w:lang w:val="it-IT"/>
        </w:rPr>
        <w:t>010 ha i 0500</w:t>
      </w:r>
      <w:r w:rsidR="0065563D" w:rsidRPr="00826A98">
        <w:rPr>
          <w:rFonts w:cs="Arial"/>
          <w:noProof/>
          <w:sz w:val="22"/>
          <w:lang w:val="it-IT"/>
        </w:rPr>
        <w:t xml:space="preserve"> </w:t>
      </w:r>
      <w:r w:rsidR="0065563D" w:rsidRPr="00731791">
        <w:rPr>
          <w:rFonts w:cs="Arial"/>
          <w:noProof/>
          <w:sz w:val="22"/>
          <w:lang w:val="it-IT"/>
        </w:rPr>
        <w:t>m</w:t>
      </w:r>
      <w:r w:rsidR="0065563D" w:rsidRPr="00731791">
        <w:rPr>
          <w:rFonts w:cs="Arial"/>
          <w:noProof/>
          <w:sz w:val="22"/>
          <w:vertAlign w:val="superscript"/>
          <w:lang w:val="it-IT"/>
        </w:rPr>
        <w:t>2</w:t>
      </w:r>
      <w:r w:rsidR="0065563D" w:rsidRPr="00826A98">
        <w:rPr>
          <w:rFonts w:cs="Arial"/>
          <w:noProof/>
          <w:sz w:val="22"/>
          <w:lang w:val="it-IT"/>
        </w:rPr>
        <w:t>)</w:t>
      </w:r>
      <w:r w:rsidR="0065563D" w:rsidRPr="00731791">
        <w:rPr>
          <w:rFonts w:cs="Arial"/>
          <w:noProof/>
          <w:sz w:val="22"/>
          <w:lang w:val="it-IT"/>
        </w:rPr>
        <w:t>. U ukupnu površinu trajnih zasada, osim površina pod voćnjacima</w:t>
      </w:r>
      <w:r w:rsidR="0065563D">
        <w:rPr>
          <w:rFonts w:cs="Arial"/>
          <w:noProof/>
          <w:sz w:val="22"/>
          <w:lang w:val="it-IT"/>
        </w:rPr>
        <w:t xml:space="preserve"> </w:t>
      </w:r>
      <w:r w:rsidR="0065563D" w:rsidRPr="00731791">
        <w:rPr>
          <w:rFonts w:cs="Arial"/>
          <w:noProof/>
          <w:sz w:val="22"/>
          <w:lang w:val="it-IT"/>
        </w:rPr>
        <w:t>i vinogradima, uključene</w:t>
      </w:r>
      <w:r w:rsidR="0065563D">
        <w:rPr>
          <w:rFonts w:cs="Arial"/>
          <w:noProof/>
          <w:sz w:val="22"/>
          <w:lang w:val="it-IT"/>
        </w:rPr>
        <w:t xml:space="preserve"> su</w:t>
      </w:r>
      <w:r w:rsidR="0065563D" w:rsidRPr="00731791">
        <w:rPr>
          <w:rFonts w:cs="Arial"/>
          <w:noProof/>
          <w:sz w:val="22"/>
          <w:lang w:val="it-IT"/>
        </w:rPr>
        <w:t xml:space="preserve"> i </w:t>
      </w:r>
      <w:r w:rsidR="0065563D" w:rsidRPr="00492134">
        <w:rPr>
          <w:rFonts w:cs="Arial"/>
          <w:noProof/>
          <w:sz w:val="22"/>
          <w:lang w:val="it-IT"/>
        </w:rPr>
        <w:t xml:space="preserve">površine pod maslinjacima i rasadnicima. </w:t>
      </w:r>
      <w:r w:rsidR="0065563D" w:rsidRPr="00492134">
        <w:rPr>
          <w:rFonts w:cs="Arial"/>
          <w:b/>
          <w:noProof/>
          <w:sz w:val="22"/>
          <w:lang w:val="it-IT"/>
        </w:rPr>
        <w:t>To znači da ukupna površina trajnih zasada može biti veća ili jednaka zbiru površina pod voćnjacima i vinogradima. Razliku predstavljaju</w:t>
      </w:r>
      <w:r w:rsidR="0065563D">
        <w:rPr>
          <w:rFonts w:cs="Arial"/>
          <w:b/>
          <w:noProof/>
          <w:sz w:val="22"/>
          <w:lang w:val="it-IT"/>
        </w:rPr>
        <w:t xml:space="preserve"> </w:t>
      </w:r>
      <w:r w:rsidR="0065563D" w:rsidRPr="00492134">
        <w:rPr>
          <w:rFonts w:cs="Arial"/>
          <w:b/>
          <w:noProof/>
          <w:sz w:val="22"/>
          <w:lang w:val="it-IT"/>
        </w:rPr>
        <w:t>površine maslinjaka i rasadnika.</w:t>
      </w:r>
    </w:p>
    <w:p w:rsidR="00C22241" w:rsidRDefault="00C22241" w:rsidP="0065563D">
      <w:pPr>
        <w:spacing w:before="120" w:after="120" w:line="276" w:lineRule="auto"/>
        <w:rPr>
          <w:rFonts w:cs="Arial"/>
          <w:b/>
          <w:noProof/>
          <w:sz w:val="22"/>
          <w:lang w:val="it-IT"/>
        </w:rPr>
      </w:pPr>
    </w:p>
    <w:p w:rsidR="0065563D" w:rsidRPr="00731791" w:rsidRDefault="0065563D" w:rsidP="0065563D">
      <w:pPr>
        <w:spacing w:before="120" w:after="120" w:line="276" w:lineRule="auto"/>
        <w:rPr>
          <w:rFonts w:cs="Arial"/>
          <w:noProof/>
          <w:sz w:val="22"/>
          <w:lang w:val="it-IT"/>
        </w:rPr>
      </w:pPr>
      <w:r w:rsidRPr="00731791">
        <w:rPr>
          <w:rFonts w:cs="Arial"/>
          <w:b/>
          <w:noProof/>
          <w:sz w:val="22"/>
          <w:lang w:val="it-IT"/>
        </w:rPr>
        <w:t>Maslinjaci</w:t>
      </w:r>
      <w:r w:rsidRPr="00731791">
        <w:rPr>
          <w:rFonts w:cs="Arial"/>
          <w:noProof/>
          <w:sz w:val="22"/>
          <w:lang w:val="it-IT"/>
        </w:rPr>
        <w:t xml:space="preserve"> su površine na kojima se gaje masline za ulje i konzum. Pod površinama pod maslinjacima upisuju se</w:t>
      </w:r>
      <w:r>
        <w:rPr>
          <w:rFonts w:cs="Arial"/>
          <w:noProof/>
          <w:sz w:val="22"/>
          <w:lang w:val="it-IT"/>
        </w:rPr>
        <w:t xml:space="preserve"> ukupne </w:t>
      </w:r>
      <w:r w:rsidRPr="00731791">
        <w:rPr>
          <w:rFonts w:cs="Arial"/>
          <w:noProof/>
          <w:sz w:val="22"/>
          <w:lang w:val="it-IT"/>
        </w:rPr>
        <w:t>površine</w:t>
      </w:r>
      <w:r>
        <w:rPr>
          <w:rFonts w:cs="Arial"/>
          <w:noProof/>
          <w:sz w:val="22"/>
          <w:lang w:val="it-IT"/>
        </w:rPr>
        <w:t xml:space="preserve"> </w:t>
      </w:r>
      <w:r w:rsidRPr="005A39B4">
        <w:rPr>
          <w:rFonts w:cs="Arial"/>
          <w:noProof/>
          <w:sz w:val="22"/>
          <w:lang w:val="it-IT"/>
        </w:rPr>
        <w:t>pod rodnim stablima, kao i mladim stablima koja još ne mogu dati rod.</w:t>
      </w:r>
    </w:p>
    <w:p w:rsidR="0065563D" w:rsidRPr="00731791" w:rsidRDefault="0065563D" w:rsidP="0065563D">
      <w:pPr>
        <w:spacing w:before="120" w:after="120" w:line="276" w:lineRule="auto"/>
        <w:rPr>
          <w:rFonts w:cs="Arial"/>
          <w:noProof/>
          <w:sz w:val="22"/>
          <w:lang w:val="it-IT"/>
        </w:rPr>
      </w:pPr>
      <w:r w:rsidRPr="00731791">
        <w:rPr>
          <w:rFonts w:cs="Arial"/>
          <w:b/>
          <w:noProof/>
          <w:sz w:val="22"/>
          <w:lang w:val="it-IT"/>
        </w:rPr>
        <w:t>Rasadnici</w:t>
      </w:r>
      <w:r w:rsidRPr="00731791">
        <w:rPr>
          <w:rFonts w:cs="Arial"/>
          <w:noProof/>
          <w:sz w:val="22"/>
          <w:lang w:val="it-IT"/>
        </w:rPr>
        <w:t xml:space="preserve"> su površine zemljišta na kojima se uzgajaju mlade drvenaste biljke namijenjene za kasnije presađivanje, a obuhvataju: voćne sadnice, sadnice vinove loze, ukrasnog bilja i šumskog drveća.</w:t>
      </w:r>
    </w:p>
    <w:p w:rsidR="0065563D" w:rsidRPr="00731791" w:rsidRDefault="0065563D" w:rsidP="0065563D">
      <w:pPr>
        <w:spacing w:before="120" w:after="120" w:line="276" w:lineRule="auto"/>
        <w:rPr>
          <w:rFonts w:cs="Arial"/>
          <w:i/>
          <w:noProof/>
          <w:sz w:val="22"/>
          <w:lang w:val="it-IT"/>
        </w:rPr>
      </w:pPr>
      <w:r w:rsidRPr="00731791">
        <w:rPr>
          <w:rFonts w:cs="Arial"/>
          <w:b/>
          <w:noProof/>
          <w:sz w:val="22"/>
          <w:lang w:val="it-IT"/>
        </w:rPr>
        <w:t>Pod rednim brojem 5.1.</w:t>
      </w:r>
      <w:r w:rsidRPr="00731791">
        <w:rPr>
          <w:rFonts w:cs="Arial"/>
          <w:noProof/>
          <w:sz w:val="22"/>
          <w:lang w:val="it-IT"/>
        </w:rPr>
        <w:t xml:space="preserve"> upisuju se podaci o </w:t>
      </w:r>
      <w:r>
        <w:rPr>
          <w:rFonts w:cs="Arial"/>
          <w:noProof/>
          <w:sz w:val="22"/>
          <w:lang w:val="it-IT"/>
        </w:rPr>
        <w:t xml:space="preserve">ukupnim </w:t>
      </w:r>
      <w:r w:rsidRPr="00731791">
        <w:rPr>
          <w:rFonts w:cs="Arial"/>
          <w:noProof/>
          <w:sz w:val="22"/>
          <w:lang w:val="it-IT"/>
        </w:rPr>
        <w:t>površinama</w:t>
      </w:r>
      <w:r>
        <w:rPr>
          <w:rFonts w:cs="Arial"/>
          <w:noProof/>
          <w:sz w:val="22"/>
          <w:lang w:val="it-IT"/>
        </w:rPr>
        <w:t xml:space="preserve"> na kojma se gaje</w:t>
      </w:r>
      <w:r w:rsidRPr="00731791">
        <w:rPr>
          <w:rFonts w:cs="Arial"/>
          <w:noProof/>
          <w:sz w:val="22"/>
          <w:lang w:val="it-IT"/>
        </w:rPr>
        <w:t xml:space="preserve"> voćnja</w:t>
      </w:r>
      <w:r>
        <w:rPr>
          <w:rFonts w:cs="Arial"/>
          <w:noProof/>
          <w:sz w:val="22"/>
          <w:lang w:val="it-IT"/>
        </w:rPr>
        <w:t>ci (</w:t>
      </w:r>
      <w:r w:rsidRPr="00AA56D2">
        <w:rPr>
          <w:rFonts w:cs="Arial"/>
          <w:noProof/>
          <w:sz w:val="22"/>
          <w:lang w:val="it-IT"/>
        </w:rPr>
        <w:t>jabuka, šljiva, trešnja, orah, smokva, kivi, nar</w:t>
      </w:r>
      <w:r>
        <w:rPr>
          <w:rFonts w:cs="Arial"/>
          <w:noProof/>
          <w:sz w:val="22"/>
          <w:lang w:val="it-IT"/>
        </w:rPr>
        <w:t>,</w:t>
      </w:r>
      <w:r w:rsidRPr="00AA56D2">
        <w:t xml:space="preserve"> </w:t>
      </w:r>
      <w:r w:rsidRPr="00AA56D2">
        <w:rPr>
          <w:rFonts w:cs="Arial"/>
          <w:noProof/>
          <w:sz w:val="22"/>
          <w:lang w:val="it-IT"/>
        </w:rPr>
        <w:t>malina, kupina, ribizli, borovnica</w:t>
      </w:r>
      <w:r>
        <w:rPr>
          <w:rFonts w:cs="Arial"/>
          <w:noProof/>
          <w:sz w:val="22"/>
          <w:lang w:val="it-IT"/>
        </w:rPr>
        <w:t xml:space="preserve"> i dr.)</w:t>
      </w:r>
      <w:r w:rsidRPr="00731791">
        <w:rPr>
          <w:rFonts w:cs="Arial"/>
          <w:noProof/>
          <w:sz w:val="22"/>
          <w:lang w:val="it-IT"/>
        </w:rPr>
        <w:t xml:space="preserve"> i citrus</w:t>
      </w:r>
      <w:r>
        <w:rPr>
          <w:rFonts w:cs="Arial"/>
          <w:noProof/>
          <w:sz w:val="22"/>
          <w:lang w:val="it-IT"/>
        </w:rPr>
        <w:t xml:space="preserve">i </w:t>
      </w:r>
      <w:r w:rsidRPr="00AA56D2">
        <w:rPr>
          <w:rFonts w:cs="Arial"/>
          <w:noProof/>
          <w:sz w:val="22"/>
          <w:lang w:val="it-IT"/>
        </w:rPr>
        <w:t>(mandarina, limun, pomorandža</w:t>
      </w:r>
      <w:r>
        <w:rPr>
          <w:rFonts w:cs="Arial"/>
          <w:noProof/>
          <w:sz w:val="22"/>
          <w:lang w:val="it-IT"/>
        </w:rPr>
        <w:t xml:space="preserve"> i dr.</w:t>
      </w:r>
      <w:r w:rsidRPr="00AA56D2">
        <w:rPr>
          <w:rFonts w:cs="Arial"/>
          <w:noProof/>
          <w:sz w:val="22"/>
          <w:lang w:val="it-IT"/>
        </w:rPr>
        <w:t>)</w:t>
      </w:r>
      <w:r w:rsidRPr="00731791">
        <w:rPr>
          <w:rFonts w:cs="Arial"/>
          <w:noProof/>
          <w:sz w:val="22"/>
          <w:lang w:val="it-IT"/>
        </w:rPr>
        <w:t>.</w:t>
      </w:r>
      <w:r w:rsidRPr="00731791">
        <w:rPr>
          <w:rFonts w:cs="Arial"/>
          <w:i/>
          <w:noProof/>
          <w:sz w:val="22"/>
          <w:lang w:val="it-IT"/>
        </w:rPr>
        <w:t xml:space="preserve"> </w:t>
      </w:r>
      <w:r w:rsidRPr="00731791">
        <w:rPr>
          <w:rFonts w:cs="Arial"/>
          <w:noProof/>
          <w:sz w:val="22"/>
          <w:lang w:val="it-IT"/>
        </w:rPr>
        <w:t>Obuhvataju se površine pod rodnim stablima</w:t>
      </w:r>
      <w:r>
        <w:rPr>
          <w:rFonts w:cs="Arial"/>
          <w:noProof/>
          <w:sz w:val="22"/>
          <w:lang w:val="it-IT"/>
        </w:rPr>
        <w:t>,</w:t>
      </w:r>
      <w:r w:rsidRPr="00731791">
        <w:rPr>
          <w:rFonts w:cs="Arial"/>
          <w:noProof/>
          <w:sz w:val="22"/>
          <w:lang w:val="it-IT"/>
        </w:rPr>
        <w:t xml:space="preserve"> kao i mladim stablima koja još ne mogu dati rod.</w:t>
      </w:r>
      <w:r>
        <w:rPr>
          <w:rFonts w:cs="Arial"/>
          <w:noProof/>
          <w:sz w:val="22"/>
          <w:lang w:val="it-IT"/>
        </w:rPr>
        <w:t xml:space="preserve"> </w:t>
      </w:r>
      <w:r w:rsidRPr="00731791">
        <w:rPr>
          <w:rFonts w:cs="Arial"/>
          <w:noProof/>
          <w:sz w:val="22"/>
          <w:lang w:val="it-IT"/>
        </w:rPr>
        <w:t xml:space="preserve">Ukoliko domaćinstvo ne uzgaja voćnjake i citruse, </w:t>
      </w:r>
      <w:r w:rsidRPr="00E61129">
        <w:rPr>
          <w:rFonts w:cs="Arial"/>
          <w:noProof/>
          <w:sz w:val="22"/>
          <w:lang w:val="it-IT"/>
        </w:rPr>
        <w:t>polje ostaviti prazno</w:t>
      </w:r>
      <w:r w:rsidRPr="00731791">
        <w:rPr>
          <w:rFonts w:cs="Arial"/>
          <w:noProof/>
          <w:sz w:val="22"/>
          <w:lang w:val="it-IT"/>
        </w:rPr>
        <w:t xml:space="preserve">. </w:t>
      </w:r>
    </w:p>
    <w:p w:rsidR="0065563D" w:rsidRPr="00731791" w:rsidRDefault="0065563D" w:rsidP="0065563D">
      <w:pPr>
        <w:spacing w:before="120" w:after="240" w:line="276" w:lineRule="auto"/>
        <w:rPr>
          <w:rFonts w:cs="Arial"/>
          <w:noProof/>
          <w:sz w:val="22"/>
          <w:lang w:val="it-IT"/>
        </w:rPr>
      </w:pPr>
      <w:r w:rsidRPr="00731791">
        <w:rPr>
          <w:rFonts w:cs="Arial"/>
          <w:b/>
          <w:noProof/>
          <w:sz w:val="22"/>
          <w:lang w:val="it-IT"/>
        </w:rPr>
        <w:t>Pod rednim brojem 5.2</w:t>
      </w:r>
      <w:r w:rsidRPr="00731791">
        <w:rPr>
          <w:rFonts w:cs="Arial"/>
          <w:noProof/>
          <w:sz w:val="22"/>
          <w:lang w:val="it-IT"/>
        </w:rPr>
        <w:t>. upisuju se podaci o površinama vinograda</w:t>
      </w:r>
      <w:r>
        <w:rPr>
          <w:rFonts w:cs="Arial"/>
          <w:noProof/>
          <w:sz w:val="22"/>
          <w:lang w:val="it-IT"/>
        </w:rPr>
        <w:t xml:space="preserve"> </w:t>
      </w:r>
      <w:r w:rsidRPr="00826A98">
        <w:rPr>
          <w:rFonts w:cs="Arial"/>
          <w:noProof/>
          <w:sz w:val="22"/>
          <w:lang w:val="it-IT"/>
        </w:rPr>
        <w:t>(obavezno upisati vodeće nule, npr. 0</w:t>
      </w:r>
      <w:r>
        <w:rPr>
          <w:rFonts w:cs="Arial"/>
          <w:noProof/>
          <w:sz w:val="22"/>
          <w:lang w:val="it-IT"/>
        </w:rPr>
        <w:t>01ha i 0500</w:t>
      </w:r>
      <w:r w:rsidRPr="00826A98">
        <w:rPr>
          <w:rFonts w:cs="Arial"/>
          <w:noProof/>
          <w:sz w:val="22"/>
          <w:lang w:val="it-IT"/>
        </w:rPr>
        <w:t xml:space="preserve"> </w:t>
      </w:r>
      <w:r w:rsidRPr="00731791">
        <w:rPr>
          <w:rFonts w:cs="Arial"/>
          <w:noProof/>
          <w:sz w:val="22"/>
          <w:lang w:val="it-IT"/>
        </w:rPr>
        <w:t>m</w:t>
      </w:r>
      <w:r w:rsidRPr="00731791">
        <w:rPr>
          <w:rFonts w:cs="Arial"/>
          <w:noProof/>
          <w:sz w:val="22"/>
          <w:vertAlign w:val="superscript"/>
          <w:lang w:val="it-IT"/>
        </w:rPr>
        <w:t>2</w:t>
      </w:r>
      <w:r w:rsidRPr="00826A98">
        <w:rPr>
          <w:rFonts w:cs="Arial"/>
          <w:noProof/>
          <w:sz w:val="22"/>
          <w:lang w:val="it-IT"/>
        </w:rPr>
        <w:t>)</w:t>
      </w:r>
      <w:r w:rsidRPr="00731791">
        <w:rPr>
          <w:rFonts w:cs="Arial"/>
          <w:noProof/>
          <w:sz w:val="22"/>
          <w:lang w:val="it-IT"/>
        </w:rPr>
        <w:t xml:space="preserve">. </w:t>
      </w:r>
      <w:r w:rsidRPr="00731791">
        <w:rPr>
          <w:rFonts w:cs="Arial"/>
          <w:b/>
          <w:noProof/>
          <w:sz w:val="22"/>
          <w:lang w:val="it-IT"/>
        </w:rPr>
        <w:t>Vinogradi</w:t>
      </w:r>
      <w:r w:rsidRPr="00731791">
        <w:rPr>
          <w:rFonts w:cs="Arial"/>
          <w:noProof/>
          <w:sz w:val="22"/>
          <w:lang w:val="it-IT"/>
        </w:rPr>
        <w:t xml:space="preserve"> su zasadi vinove loze namijenjeni za proizvodnju grožđa. Upisuju se površine pod plantažnim vinogradima, bez obzira na starost vinove loze. Ukoliko domaćinstvo ne uzgaja plantažne vinograde, polje ostaviti prazno. </w:t>
      </w:r>
    </w:p>
    <w:p w:rsidR="0065563D" w:rsidRPr="00731791" w:rsidRDefault="0065563D" w:rsidP="0065563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rPr>
          <w:rFonts w:cs="Arial"/>
          <w:b/>
          <w:noProof/>
          <w:sz w:val="22"/>
          <w:lang w:val="it-IT"/>
        </w:rPr>
      </w:pPr>
      <w:r w:rsidRPr="00731791">
        <w:rPr>
          <w:rFonts w:cs="Arial"/>
          <w:b/>
          <w:noProof/>
          <w:sz w:val="22"/>
          <w:lang w:val="it-IT"/>
        </w:rPr>
        <w:t xml:space="preserve">Pitanje 6. Površina oranica </w:t>
      </w:r>
    </w:p>
    <w:p w:rsidR="0065563D" w:rsidRPr="00731791" w:rsidRDefault="0065563D" w:rsidP="0065563D">
      <w:pPr>
        <w:spacing w:before="120" w:after="120"/>
        <w:rPr>
          <w:rFonts w:cs="Arial"/>
          <w:noProof/>
          <w:sz w:val="22"/>
          <w:lang w:val="it-IT"/>
        </w:rPr>
      </w:pPr>
      <w:r w:rsidRPr="00731791">
        <w:rPr>
          <w:rFonts w:cs="Arial"/>
          <w:b/>
          <w:noProof/>
          <w:sz w:val="22"/>
          <w:lang w:val="it-IT"/>
        </w:rPr>
        <w:t>Pitanje 6</w:t>
      </w:r>
      <w:r w:rsidRPr="00731791">
        <w:rPr>
          <w:rFonts w:cs="Arial"/>
          <w:noProof/>
          <w:sz w:val="22"/>
          <w:lang w:val="it-IT"/>
        </w:rPr>
        <w:t xml:space="preserve"> - upisuju se podaci o površinama u</w:t>
      </w:r>
      <w:r w:rsidRPr="00731791">
        <w:rPr>
          <w:sz w:val="22"/>
          <w:lang w:val="it-IT"/>
        </w:rPr>
        <w:t xml:space="preserve"> </w:t>
      </w:r>
      <w:r w:rsidRPr="00731791">
        <w:rPr>
          <w:rFonts w:cs="Arial"/>
          <w:noProof/>
          <w:sz w:val="22"/>
          <w:lang w:val="it-IT"/>
        </w:rPr>
        <w:t>hektarima (ha) i/ili kvadratnim metrima (m</w:t>
      </w:r>
      <w:r w:rsidRPr="00731791">
        <w:rPr>
          <w:rFonts w:cs="Arial"/>
          <w:noProof/>
          <w:sz w:val="22"/>
          <w:vertAlign w:val="superscript"/>
          <w:lang w:val="it-IT"/>
        </w:rPr>
        <w:t>2</w:t>
      </w:r>
      <w:r w:rsidRPr="00731791">
        <w:rPr>
          <w:rFonts w:cs="Arial"/>
          <w:noProof/>
          <w:sz w:val="22"/>
          <w:lang w:val="it-IT"/>
        </w:rPr>
        <w:t>) za</w:t>
      </w:r>
      <w:r w:rsidRPr="00731791" w:rsidDel="009A3A17">
        <w:rPr>
          <w:rFonts w:cs="Arial"/>
          <w:noProof/>
          <w:sz w:val="22"/>
          <w:lang w:val="it-IT"/>
        </w:rPr>
        <w:t xml:space="preserve"> </w:t>
      </w:r>
      <w:r w:rsidRPr="00731791">
        <w:rPr>
          <w:rFonts w:cs="Arial"/>
          <w:noProof/>
          <w:sz w:val="22"/>
          <w:lang w:val="it-IT"/>
        </w:rPr>
        <w:t>oranic</w:t>
      </w:r>
      <w:r>
        <w:rPr>
          <w:rFonts w:cs="Arial"/>
          <w:noProof/>
          <w:sz w:val="22"/>
          <w:lang w:val="it-IT"/>
        </w:rPr>
        <w:t xml:space="preserve">e </w:t>
      </w:r>
      <w:r w:rsidRPr="00826A98">
        <w:rPr>
          <w:rFonts w:cs="Arial"/>
          <w:noProof/>
          <w:sz w:val="22"/>
          <w:lang w:val="it-IT"/>
        </w:rPr>
        <w:t>(obavezno upisati vodeće nule, npr. 0</w:t>
      </w:r>
      <w:r>
        <w:rPr>
          <w:rFonts w:cs="Arial"/>
          <w:noProof/>
          <w:sz w:val="22"/>
          <w:lang w:val="it-IT"/>
        </w:rPr>
        <w:t>01ha i 0500</w:t>
      </w:r>
      <w:r w:rsidRPr="00826A98">
        <w:rPr>
          <w:rFonts w:cs="Arial"/>
          <w:noProof/>
          <w:sz w:val="22"/>
          <w:lang w:val="it-IT"/>
        </w:rPr>
        <w:t xml:space="preserve"> </w:t>
      </w:r>
      <w:r w:rsidRPr="00731791">
        <w:rPr>
          <w:rFonts w:cs="Arial"/>
          <w:noProof/>
          <w:sz w:val="22"/>
          <w:lang w:val="it-IT"/>
        </w:rPr>
        <w:t>m</w:t>
      </w:r>
      <w:r w:rsidRPr="00731791">
        <w:rPr>
          <w:rFonts w:cs="Arial"/>
          <w:noProof/>
          <w:sz w:val="22"/>
          <w:vertAlign w:val="superscript"/>
          <w:lang w:val="it-IT"/>
        </w:rPr>
        <w:t>2</w:t>
      </w:r>
      <w:r w:rsidRPr="00826A98">
        <w:rPr>
          <w:rFonts w:cs="Arial"/>
          <w:noProof/>
          <w:sz w:val="22"/>
          <w:lang w:val="it-IT"/>
        </w:rPr>
        <w:t>)</w:t>
      </w:r>
      <w:r w:rsidRPr="00731791">
        <w:rPr>
          <w:rFonts w:cs="Arial"/>
          <w:noProof/>
          <w:sz w:val="22"/>
          <w:lang w:val="it-IT"/>
        </w:rPr>
        <w:t>.</w:t>
      </w:r>
    </w:p>
    <w:p w:rsidR="0065563D" w:rsidRPr="00C04091" w:rsidRDefault="0065563D" w:rsidP="0065563D">
      <w:pPr>
        <w:spacing w:before="120" w:after="120" w:line="276" w:lineRule="auto"/>
        <w:rPr>
          <w:rFonts w:cs="Arial"/>
          <w:noProof/>
          <w:sz w:val="22"/>
          <w:lang w:val="it-IT"/>
        </w:rPr>
      </w:pPr>
      <w:r w:rsidRPr="00731791">
        <w:rPr>
          <w:rFonts w:cs="Arial"/>
          <w:b/>
          <w:noProof/>
          <w:sz w:val="22"/>
          <w:lang w:val="it-IT"/>
        </w:rPr>
        <w:t>Oranice</w:t>
      </w:r>
      <w:r w:rsidRPr="00731791">
        <w:rPr>
          <w:rFonts w:cs="Arial"/>
          <w:noProof/>
          <w:sz w:val="22"/>
          <w:lang w:val="it-IT"/>
        </w:rPr>
        <w:t xml:space="preserve"> </w:t>
      </w:r>
      <w:r w:rsidRPr="00ED77A7">
        <w:rPr>
          <w:rFonts w:cs="Arial"/>
          <w:noProof/>
          <w:sz w:val="22"/>
          <w:lang w:val="it-IT"/>
        </w:rPr>
        <w:t>su površine zemljišta koje se redovno obrađuju i usjevi siju/sade prema određenom redosledu (plodored). Plodored predstavlja redovnu i unaprijed određenu smjenu usjeva (sistem rotacije) u cilju efikasnijeg korišćenja zemljišta. Na oranicama se gaje žita, industrijsko bilje, krompir, krmno bilje,</w:t>
      </w:r>
      <w:r w:rsidRPr="00731791">
        <w:rPr>
          <w:rFonts w:cs="Arial"/>
          <w:noProof/>
          <w:sz w:val="22"/>
          <w:lang w:val="it-IT"/>
        </w:rPr>
        <w:t xml:space="preserve"> povrtarsko bilje, cvijeće, sjeme i rasad i ostalo bilje na oranicama. U površine oranica uključeni su i ugari (zemljište na odmoru, od kojeg se ne dobija prinos u toku godine). Ukoliko domaćinstvo ne uzgaja žita, industrijsko bilje, krompir, krmno bilje, povrtarsko bilje, cvijeće, sjeme i rasad i ostalo bilje na oranicama, </w:t>
      </w:r>
      <w:r w:rsidRPr="00E61129">
        <w:rPr>
          <w:rFonts w:cs="Arial"/>
          <w:noProof/>
          <w:sz w:val="22"/>
          <w:lang w:val="it-IT"/>
        </w:rPr>
        <w:t>polje ostaviti prazno</w:t>
      </w:r>
      <w:r w:rsidRPr="00731791">
        <w:rPr>
          <w:rFonts w:cs="Arial"/>
          <w:noProof/>
          <w:sz w:val="22"/>
          <w:lang w:val="it-IT"/>
        </w:rPr>
        <w:t>.</w:t>
      </w:r>
    </w:p>
    <w:p w:rsidR="0065563D" w:rsidRPr="00731791" w:rsidRDefault="0065563D" w:rsidP="0065563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rPr>
          <w:rFonts w:cs="Arial"/>
          <w:b/>
          <w:noProof/>
          <w:sz w:val="22"/>
          <w:lang w:val="it-IT"/>
        </w:rPr>
      </w:pPr>
      <w:r w:rsidRPr="00731791">
        <w:rPr>
          <w:rFonts w:cs="Arial"/>
          <w:b/>
          <w:noProof/>
          <w:sz w:val="22"/>
          <w:lang w:val="it-IT"/>
        </w:rPr>
        <w:t>Pitanje 7. Površina u zaštićenom prostoru</w:t>
      </w:r>
    </w:p>
    <w:p w:rsidR="0065563D" w:rsidRPr="00731791" w:rsidRDefault="0065563D" w:rsidP="0065563D">
      <w:pPr>
        <w:spacing w:before="120" w:after="120"/>
        <w:rPr>
          <w:rFonts w:cs="Arial"/>
          <w:noProof/>
          <w:sz w:val="22"/>
          <w:lang w:val="it-IT"/>
        </w:rPr>
      </w:pPr>
      <w:r w:rsidRPr="00731791">
        <w:rPr>
          <w:rFonts w:cs="Arial"/>
          <w:b/>
          <w:noProof/>
          <w:sz w:val="22"/>
          <w:lang w:val="it-IT"/>
        </w:rPr>
        <w:t>Pitanje 7</w:t>
      </w:r>
      <w:r w:rsidRPr="00731791">
        <w:rPr>
          <w:rFonts w:cs="Arial"/>
          <w:noProof/>
          <w:sz w:val="22"/>
          <w:lang w:val="it-IT"/>
        </w:rPr>
        <w:t xml:space="preserve"> - upisuju se podaci o površinama u</w:t>
      </w:r>
      <w:r w:rsidRPr="00731791">
        <w:rPr>
          <w:sz w:val="22"/>
          <w:lang w:val="it-IT"/>
        </w:rPr>
        <w:t xml:space="preserve"> </w:t>
      </w:r>
      <w:r w:rsidRPr="00731791">
        <w:rPr>
          <w:rFonts w:cs="Arial"/>
          <w:noProof/>
          <w:sz w:val="22"/>
          <w:lang w:val="it-IT"/>
        </w:rPr>
        <w:t>hektarima (ha) i/ili kvadratnim metrima (m</w:t>
      </w:r>
      <w:r w:rsidRPr="00731791">
        <w:rPr>
          <w:rFonts w:cs="Arial"/>
          <w:noProof/>
          <w:sz w:val="22"/>
          <w:vertAlign w:val="superscript"/>
          <w:lang w:val="it-IT"/>
        </w:rPr>
        <w:t>2</w:t>
      </w:r>
      <w:r w:rsidRPr="00731791">
        <w:rPr>
          <w:rFonts w:cs="Arial"/>
          <w:noProof/>
          <w:sz w:val="22"/>
          <w:lang w:val="it-IT"/>
        </w:rPr>
        <w:t>) za</w:t>
      </w:r>
      <w:r w:rsidRPr="00731791" w:rsidDel="009A3A17">
        <w:rPr>
          <w:rFonts w:cs="Arial"/>
          <w:noProof/>
          <w:sz w:val="22"/>
          <w:lang w:val="it-IT"/>
        </w:rPr>
        <w:t xml:space="preserve"> </w:t>
      </w:r>
      <w:r>
        <w:rPr>
          <w:rFonts w:cs="Arial"/>
          <w:noProof/>
          <w:sz w:val="22"/>
          <w:lang w:val="it-IT"/>
        </w:rPr>
        <w:t xml:space="preserve">površine </w:t>
      </w:r>
      <w:r w:rsidRPr="00731791">
        <w:rPr>
          <w:rFonts w:cs="Arial"/>
          <w:noProof/>
          <w:sz w:val="22"/>
          <w:lang w:val="it-IT"/>
        </w:rPr>
        <w:t>pod zaštićenim prostorom</w:t>
      </w:r>
      <w:r>
        <w:rPr>
          <w:rFonts w:cs="Arial"/>
          <w:noProof/>
          <w:sz w:val="22"/>
          <w:lang w:val="it-IT"/>
        </w:rPr>
        <w:t xml:space="preserve"> </w:t>
      </w:r>
      <w:r w:rsidRPr="00826A98">
        <w:rPr>
          <w:rFonts w:cs="Arial"/>
          <w:noProof/>
          <w:sz w:val="22"/>
          <w:lang w:val="it-IT"/>
        </w:rPr>
        <w:t>(obavezno upisati vodeće nule, npr. 0</w:t>
      </w:r>
      <w:r>
        <w:rPr>
          <w:rFonts w:cs="Arial"/>
          <w:noProof/>
          <w:sz w:val="22"/>
          <w:lang w:val="it-IT"/>
        </w:rPr>
        <w:t>01ha i 0500</w:t>
      </w:r>
      <w:r w:rsidRPr="00826A98">
        <w:rPr>
          <w:rFonts w:cs="Arial"/>
          <w:noProof/>
          <w:sz w:val="22"/>
          <w:lang w:val="it-IT"/>
        </w:rPr>
        <w:t xml:space="preserve"> </w:t>
      </w:r>
      <w:r w:rsidRPr="00731791">
        <w:rPr>
          <w:rFonts w:cs="Arial"/>
          <w:noProof/>
          <w:sz w:val="22"/>
          <w:lang w:val="it-IT"/>
        </w:rPr>
        <w:t>m</w:t>
      </w:r>
      <w:r w:rsidRPr="00731791">
        <w:rPr>
          <w:rFonts w:cs="Arial"/>
          <w:noProof/>
          <w:sz w:val="22"/>
          <w:vertAlign w:val="superscript"/>
          <w:lang w:val="it-IT"/>
        </w:rPr>
        <w:t>2</w:t>
      </w:r>
      <w:r w:rsidRPr="00826A98">
        <w:rPr>
          <w:rFonts w:cs="Arial"/>
          <w:noProof/>
          <w:sz w:val="22"/>
          <w:lang w:val="it-IT"/>
        </w:rPr>
        <w:t>)</w:t>
      </w:r>
      <w:r w:rsidRPr="00731791">
        <w:rPr>
          <w:rFonts w:cs="Arial"/>
          <w:noProof/>
          <w:sz w:val="22"/>
          <w:lang w:val="it-IT"/>
        </w:rPr>
        <w:t>.</w:t>
      </w:r>
    </w:p>
    <w:p w:rsidR="0065563D" w:rsidRDefault="0065563D" w:rsidP="00FF1195">
      <w:pPr>
        <w:spacing w:before="120" w:after="120" w:line="276" w:lineRule="auto"/>
        <w:rPr>
          <w:rFonts w:cs="Arial"/>
          <w:b/>
          <w:noProof/>
          <w:sz w:val="22"/>
          <w:lang w:val="it-IT"/>
        </w:rPr>
      </w:pPr>
      <w:r w:rsidRPr="00731791">
        <w:rPr>
          <w:rFonts w:cs="Arial"/>
          <w:b/>
          <w:noProof/>
          <w:sz w:val="22"/>
          <w:lang w:val="it-IT"/>
        </w:rPr>
        <w:t>Zaštićeni prostor</w:t>
      </w:r>
      <w:r w:rsidRPr="00731791">
        <w:rPr>
          <w:rFonts w:cs="Arial"/>
          <w:noProof/>
          <w:sz w:val="22"/>
          <w:lang w:val="it-IT"/>
        </w:rPr>
        <w:t xml:space="preserve"> – pod površinama u zaštićenom prostoru upisuju se površine biljnih kultura (povrće, lubenice, dinje, jagode, cvijeće i ukrasno bilje</w:t>
      </w:r>
      <w:r>
        <w:rPr>
          <w:rFonts w:cs="Arial"/>
          <w:noProof/>
          <w:sz w:val="22"/>
          <w:lang w:val="it-IT"/>
        </w:rPr>
        <w:t xml:space="preserve"> i dr.</w:t>
      </w:r>
      <w:r w:rsidRPr="00731791">
        <w:rPr>
          <w:rFonts w:cs="Arial"/>
          <w:noProof/>
          <w:sz w:val="22"/>
          <w:lang w:val="it-IT"/>
        </w:rPr>
        <w:t xml:space="preserve">) koji su cijeli ili veći period uzgoja pokriveni čvrstom ili mekom plastikom, staklom (plastenici ili staklenici) sa ugrađenim uobičajenim instalacijama (uređaji za navodnjavanje, grijanje, provjetravanje). Nijesu uključene površine pod pokrivačima od plastike koji su položeni na zemlju, zemljište pod tkaninom ili tuneli nepristupačni ljudima. Ako se ista površina koristi više od jednog puta upisuje se samo jednom. Ukoliko domaćinstvo ne uzgaja povrće, lubenice, dinje, jagode, cvijeće i ukrasno bilje u zaštićenom prostoru, </w:t>
      </w:r>
      <w:r w:rsidRPr="00E61129">
        <w:rPr>
          <w:rFonts w:cs="Arial"/>
          <w:noProof/>
          <w:sz w:val="22"/>
          <w:lang w:val="it-IT"/>
        </w:rPr>
        <w:t>polje ostaviti prazno.</w:t>
      </w:r>
    </w:p>
    <w:p w:rsidR="0065563D" w:rsidRDefault="0065563D" w:rsidP="0065563D">
      <w:pPr>
        <w:rPr>
          <w:rFonts w:cs="Arial"/>
          <w:b/>
          <w:noProof/>
          <w:sz w:val="22"/>
          <w:lang w:val="it-IT"/>
        </w:rPr>
      </w:pPr>
    </w:p>
    <w:p w:rsidR="0065563D" w:rsidRDefault="0065563D" w:rsidP="0065563D">
      <w:pPr>
        <w:rPr>
          <w:rFonts w:cs="Arial"/>
          <w:b/>
          <w:noProof/>
          <w:sz w:val="22"/>
          <w:lang w:val="it-IT"/>
        </w:rPr>
      </w:pPr>
    </w:p>
    <w:p w:rsidR="0065563D" w:rsidRPr="00731791" w:rsidRDefault="0065563D" w:rsidP="0065563D">
      <w:pPr>
        <w:rPr>
          <w:rFonts w:cs="Arial"/>
          <w:b/>
          <w:noProof/>
          <w:sz w:val="22"/>
          <w:lang w:val="it-IT"/>
        </w:rPr>
      </w:pPr>
      <w:r w:rsidRPr="00731791">
        <w:rPr>
          <w:rFonts w:cs="Arial"/>
          <w:b/>
          <w:noProof/>
          <w:sz w:val="22"/>
          <w:lang w:val="it-IT"/>
        </w:rPr>
        <w:t>Primjeri za pitanja o biljnoj proizvodnji:</w:t>
      </w:r>
    </w:p>
    <w:p w:rsidR="0065563D" w:rsidRDefault="00C22241" w:rsidP="0065563D">
      <w:pPr>
        <w:rPr>
          <w:rFonts w:cs="Arial"/>
          <w:i/>
          <w:noProof/>
          <w:sz w:val="22"/>
          <w:lang w:val="it-IT"/>
        </w:rPr>
      </w:pPr>
      <w:r>
        <w:rPr>
          <w:rFonts w:cs="Arial"/>
          <w:i/>
          <w:noProof/>
          <w:sz w:val="22"/>
          <w:lang w:val="sr-Latn-ME" w:eastAsia="sr-Latn-ME"/>
        </w:rPr>
        <mc:AlternateContent>
          <mc:Choice Requires="wps">
            <w:drawing>
              <wp:anchor distT="0" distB="0" distL="114300" distR="114300" simplePos="0" relativeHeight="252350976" behindDoc="0" locked="0" layoutInCell="1" allowOverlap="1" wp14:anchorId="6275CD42" wp14:editId="5C504B1F">
                <wp:simplePos x="0" y="0"/>
                <wp:positionH relativeFrom="column">
                  <wp:posOffset>0</wp:posOffset>
                </wp:positionH>
                <wp:positionV relativeFrom="paragraph">
                  <wp:posOffset>88899</wp:posOffset>
                </wp:positionV>
                <wp:extent cx="3019425" cy="4973955"/>
                <wp:effectExtent l="57150" t="57150" r="47625" b="55245"/>
                <wp:wrapNone/>
                <wp:docPr id="179" name="Rectangle: Rounded Corners 179"/>
                <wp:cNvGraphicFramePr/>
                <a:graphic xmlns:a="http://schemas.openxmlformats.org/drawingml/2006/main">
                  <a:graphicData uri="http://schemas.microsoft.com/office/word/2010/wordprocessingShape">
                    <wps:wsp>
                      <wps:cNvSpPr/>
                      <wps:spPr>
                        <a:xfrm>
                          <a:off x="0" y="0"/>
                          <a:ext cx="3019425" cy="4973955"/>
                        </a:xfrm>
                        <a:prstGeom prst="roundRect">
                          <a:avLst/>
                        </a:prstGeom>
                        <a:solidFill>
                          <a:schemeClr val="bg1">
                            <a:lumMod val="95000"/>
                          </a:schemeClr>
                        </a:solidFill>
                        <a:ln w="6350">
                          <a:noFill/>
                          <a:prstDash val="lgDashDot"/>
                        </a:ln>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731791" w:rsidRDefault="00830A90" w:rsidP="0065563D">
                            <w:pPr>
                              <w:spacing w:after="120"/>
                              <w:rPr>
                                <w:rFonts w:cs="Arial"/>
                                <w:b/>
                                <w:i/>
                                <w:noProof/>
                                <w:sz w:val="22"/>
                                <w:lang w:val="it-IT"/>
                              </w:rPr>
                            </w:pPr>
                            <w:r w:rsidRPr="00731791">
                              <w:rPr>
                                <w:rFonts w:cs="Arial"/>
                                <w:b/>
                                <w:i/>
                                <w:noProof/>
                                <w:sz w:val="22"/>
                                <w:lang w:val="it-IT"/>
                              </w:rPr>
                              <w:t xml:space="preserve">Primjer: 1 </w:t>
                            </w:r>
                          </w:p>
                          <w:p w:rsidR="00830A90" w:rsidRPr="00731791" w:rsidRDefault="00830A90" w:rsidP="0065563D">
                            <w:pPr>
                              <w:spacing w:after="120"/>
                              <w:rPr>
                                <w:rFonts w:cs="Arial"/>
                                <w:noProof/>
                                <w:sz w:val="22"/>
                                <w:lang w:val="it-IT"/>
                              </w:rPr>
                            </w:pPr>
                            <w:r w:rsidRPr="00731791">
                              <w:rPr>
                                <w:rFonts w:cs="Arial"/>
                                <w:noProof/>
                                <w:sz w:val="22"/>
                                <w:lang w:val="it-IT"/>
                              </w:rPr>
                              <w:t>Članovi domaćinstva posjeduju 1 ha jabuka na plantažama. Pored plantažnih jabuka posjeduju i 100 m</w:t>
                            </w:r>
                            <w:r w:rsidRPr="00731791">
                              <w:rPr>
                                <w:rFonts w:cs="Arial"/>
                                <w:noProof/>
                                <w:sz w:val="22"/>
                                <w:vertAlign w:val="superscript"/>
                                <w:lang w:val="it-IT"/>
                              </w:rPr>
                              <w:t>2</w:t>
                            </w:r>
                            <w:r w:rsidRPr="00731791">
                              <w:rPr>
                                <w:rFonts w:cs="Arial"/>
                                <w:noProof/>
                                <w:sz w:val="22"/>
                                <w:lang w:val="it-IT"/>
                              </w:rPr>
                              <w:t xml:space="preserve"> šljive oko kuće, 5 čokota vinove loze na 100 m</w:t>
                            </w:r>
                            <w:r w:rsidRPr="00731791">
                              <w:rPr>
                                <w:rFonts w:cs="Arial"/>
                                <w:noProof/>
                                <w:sz w:val="22"/>
                                <w:vertAlign w:val="superscript"/>
                                <w:lang w:val="it-IT"/>
                              </w:rPr>
                              <w:t>2</w:t>
                            </w:r>
                            <w:r w:rsidRPr="00731791">
                              <w:rPr>
                                <w:rFonts w:cs="Arial"/>
                                <w:noProof/>
                                <w:sz w:val="22"/>
                                <w:lang w:val="it-IT"/>
                              </w:rPr>
                              <w:t xml:space="preserve"> oko kuće i 100 m</w:t>
                            </w:r>
                            <w:r w:rsidRPr="00731791">
                              <w:rPr>
                                <w:rFonts w:cs="Arial"/>
                                <w:noProof/>
                                <w:sz w:val="22"/>
                                <w:vertAlign w:val="superscript"/>
                                <w:lang w:val="it-IT"/>
                              </w:rPr>
                              <w:t>2</w:t>
                            </w:r>
                            <w:r w:rsidRPr="00731791">
                              <w:rPr>
                                <w:rFonts w:cs="Arial"/>
                                <w:noProof/>
                                <w:sz w:val="22"/>
                                <w:lang w:val="it-IT"/>
                              </w:rPr>
                              <w:t xml:space="preserve"> krompira, proizvode sa okućnice i/ili bašte koriste za ishranu članova domaćinstva.</w:t>
                            </w:r>
                          </w:p>
                          <w:p w:rsidR="00830A90" w:rsidRPr="00731791" w:rsidRDefault="00830A90" w:rsidP="0065563D">
                            <w:pPr>
                              <w:rPr>
                                <w:rFonts w:cs="Arial"/>
                                <w:noProof/>
                                <w:sz w:val="22"/>
                                <w:lang w:val="it-IT"/>
                              </w:rPr>
                            </w:pPr>
                            <w:r w:rsidRPr="00731791">
                              <w:rPr>
                                <w:rFonts w:cs="Arial"/>
                                <w:noProof/>
                                <w:sz w:val="22"/>
                                <w:lang w:val="it-IT"/>
                              </w:rPr>
                              <w:t>Ukupna površina korišćenog poljoprivrednog zemljišta iznosi 1 ha i 300 m</w:t>
                            </w:r>
                            <w:r w:rsidRPr="00731791">
                              <w:rPr>
                                <w:rFonts w:cs="Arial"/>
                                <w:noProof/>
                                <w:sz w:val="22"/>
                                <w:vertAlign w:val="superscript"/>
                                <w:lang w:val="it-IT"/>
                              </w:rPr>
                              <w:t>2</w:t>
                            </w:r>
                            <w:r w:rsidRPr="00731791">
                              <w:rPr>
                                <w:rFonts w:cs="Arial"/>
                                <w:noProof/>
                                <w:sz w:val="22"/>
                                <w:lang w:val="it-IT"/>
                              </w:rPr>
                              <w:t>. Od te površine 300 m</w:t>
                            </w:r>
                            <w:r w:rsidRPr="00731791">
                              <w:rPr>
                                <w:rFonts w:cs="Arial"/>
                                <w:noProof/>
                                <w:sz w:val="22"/>
                                <w:vertAlign w:val="superscript"/>
                                <w:lang w:val="it-IT"/>
                              </w:rPr>
                              <w:t xml:space="preserve">2 </w:t>
                            </w:r>
                            <w:r w:rsidRPr="00731791">
                              <w:rPr>
                                <w:rFonts w:cs="Arial"/>
                                <w:noProof/>
                                <w:sz w:val="22"/>
                                <w:lang w:val="it-IT"/>
                              </w:rPr>
                              <w:t>je upisano kao površina okućnica i/ili bašta pod rednim brojem 4.1. (jer voće, vinovu lozu, povrće i krompir članovi domaćinstva koriste za svoje potrebe), dok je 1ha jabuke upisan kao ukupna površina trajnih zasada (pitanje 5) i kao površina voćnjaka (pod rednim brojem 5.1.).</w:t>
                            </w:r>
                          </w:p>
                          <w:p w:rsidR="00830A90" w:rsidRPr="00ED77A7" w:rsidRDefault="00830A90" w:rsidP="006556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5CD42" id="Rectangle: Rounded Corners 179" o:spid="_x0000_s1060" style="position:absolute;left:0;text-align:left;margin-left:0;margin-top:7pt;width:237.75pt;height:391.6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" fillcolor="#f2f2f2 [3052]" stroked="f" strokeweight=".5pt">
                <v:stroke dashstyle="longDashDot"/>
                <v:textbox>
                  <w:txbxContent>
                    <w:p w:rsidR="00830A90" w:rsidRPr="00731791" w:rsidRDefault="00830A90" w:rsidP="0065563D">
                      <w:pPr>
                        <w:spacing w:after="120"/>
                        <w:rPr>
                          <w:rFonts w:cs="Arial"/>
                          <w:b/>
                          <w:i/>
                          <w:noProof/>
                          <w:sz w:val="22"/>
                          <w:lang w:val="it-IT"/>
                        </w:rPr>
                      </w:pPr>
                      <w:r w:rsidRPr="00731791">
                        <w:rPr>
                          <w:rFonts w:cs="Arial"/>
                          <w:b/>
                          <w:i/>
                          <w:noProof/>
                          <w:sz w:val="22"/>
                          <w:lang w:val="it-IT"/>
                        </w:rPr>
                        <w:t xml:space="preserve">Primjer: 1 </w:t>
                      </w:r>
                    </w:p>
                    <w:p w:rsidR="00830A90" w:rsidRPr="00731791" w:rsidRDefault="00830A90" w:rsidP="0065563D">
                      <w:pPr>
                        <w:spacing w:after="120"/>
                        <w:rPr>
                          <w:rFonts w:cs="Arial"/>
                          <w:noProof/>
                          <w:sz w:val="22"/>
                          <w:lang w:val="it-IT"/>
                        </w:rPr>
                      </w:pPr>
                      <w:r w:rsidRPr="00731791">
                        <w:rPr>
                          <w:rFonts w:cs="Arial"/>
                          <w:noProof/>
                          <w:sz w:val="22"/>
                          <w:lang w:val="it-IT"/>
                        </w:rPr>
                        <w:t>Članovi domaćinstva posjeduju 1 ha jabuka na plantažama. Pored plantažnih jabuka posjeduju i 100 m</w:t>
                      </w:r>
                      <w:r w:rsidRPr="00731791">
                        <w:rPr>
                          <w:rFonts w:cs="Arial"/>
                          <w:noProof/>
                          <w:sz w:val="22"/>
                          <w:vertAlign w:val="superscript"/>
                          <w:lang w:val="it-IT"/>
                        </w:rPr>
                        <w:t>2</w:t>
                      </w:r>
                      <w:r w:rsidRPr="00731791">
                        <w:rPr>
                          <w:rFonts w:cs="Arial"/>
                          <w:noProof/>
                          <w:sz w:val="22"/>
                          <w:lang w:val="it-IT"/>
                        </w:rPr>
                        <w:t xml:space="preserve"> šljive oko kuće, 5 čokota vinove loze na 100 m</w:t>
                      </w:r>
                      <w:r w:rsidRPr="00731791">
                        <w:rPr>
                          <w:rFonts w:cs="Arial"/>
                          <w:noProof/>
                          <w:sz w:val="22"/>
                          <w:vertAlign w:val="superscript"/>
                          <w:lang w:val="it-IT"/>
                        </w:rPr>
                        <w:t>2</w:t>
                      </w:r>
                      <w:r w:rsidRPr="00731791">
                        <w:rPr>
                          <w:rFonts w:cs="Arial"/>
                          <w:noProof/>
                          <w:sz w:val="22"/>
                          <w:lang w:val="it-IT"/>
                        </w:rPr>
                        <w:t xml:space="preserve"> oko kuće i 100 m</w:t>
                      </w:r>
                      <w:r w:rsidRPr="00731791">
                        <w:rPr>
                          <w:rFonts w:cs="Arial"/>
                          <w:noProof/>
                          <w:sz w:val="22"/>
                          <w:vertAlign w:val="superscript"/>
                          <w:lang w:val="it-IT"/>
                        </w:rPr>
                        <w:t>2</w:t>
                      </w:r>
                      <w:r w:rsidRPr="00731791">
                        <w:rPr>
                          <w:rFonts w:cs="Arial"/>
                          <w:noProof/>
                          <w:sz w:val="22"/>
                          <w:lang w:val="it-IT"/>
                        </w:rPr>
                        <w:t xml:space="preserve"> krompira, proizvode sa okućnice i/ili bašte koriste za ishranu članova domaćinstva.</w:t>
                      </w:r>
                    </w:p>
                    <w:p w:rsidR="00830A90" w:rsidRPr="00731791" w:rsidRDefault="00830A90" w:rsidP="0065563D">
                      <w:pPr>
                        <w:rPr>
                          <w:rFonts w:cs="Arial"/>
                          <w:noProof/>
                          <w:sz w:val="22"/>
                          <w:lang w:val="it-IT"/>
                        </w:rPr>
                      </w:pPr>
                      <w:r w:rsidRPr="00731791">
                        <w:rPr>
                          <w:rFonts w:cs="Arial"/>
                          <w:noProof/>
                          <w:sz w:val="22"/>
                          <w:lang w:val="it-IT"/>
                        </w:rPr>
                        <w:t>Ukupna površina korišćenog poljoprivrednog zemljišta iznosi 1 ha i 300 m</w:t>
                      </w:r>
                      <w:r w:rsidRPr="00731791">
                        <w:rPr>
                          <w:rFonts w:cs="Arial"/>
                          <w:noProof/>
                          <w:sz w:val="22"/>
                          <w:vertAlign w:val="superscript"/>
                          <w:lang w:val="it-IT"/>
                        </w:rPr>
                        <w:t>2</w:t>
                      </w:r>
                      <w:r w:rsidRPr="00731791">
                        <w:rPr>
                          <w:rFonts w:cs="Arial"/>
                          <w:noProof/>
                          <w:sz w:val="22"/>
                          <w:lang w:val="it-IT"/>
                        </w:rPr>
                        <w:t>. Od te površine 300 m</w:t>
                      </w:r>
                      <w:r w:rsidRPr="00731791">
                        <w:rPr>
                          <w:rFonts w:cs="Arial"/>
                          <w:noProof/>
                          <w:sz w:val="22"/>
                          <w:vertAlign w:val="superscript"/>
                          <w:lang w:val="it-IT"/>
                        </w:rPr>
                        <w:t xml:space="preserve">2 </w:t>
                      </w:r>
                      <w:r w:rsidRPr="00731791">
                        <w:rPr>
                          <w:rFonts w:cs="Arial"/>
                          <w:noProof/>
                          <w:sz w:val="22"/>
                          <w:lang w:val="it-IT"/>
                        </w:rPr>
                        <w:t>je upisano kao površina okućnica i/ili bašta pod rednim brojem 4.1. (jer voće, vinovu lozu, povrće i krompir članovi domaćinstva koriste za svoje potrebe), dok je 1ha jabuke upisan kao ukupna površina trajnih zasada (pitanje 5) i kao površina voćnjaka (pod rednim brojem 5.1.).</w:t>
                      </w:r>
                    </w:p>
                    <w:p w:rsidR="00830A90" w:rsidRPr="00ED77A7" w:rsidRDefault="00830A90" w:rsidP="0065563D"/>
                  </w:txbxContent>
                </v:textbox>
              </v:roundrect>
            </w:pict>
          </mc:Fallback>
        </mc:AlternateContent>
      </w:r>
      <w:r w:rsidR="0065563D">
        <w:rPr>
          <w:rFonts w:cs="Arial"/>
          <w:i/>
          <w:noProof/>
          <w:sz w:val="22"/>
          <w:lang w:val="sr-Latn-ME" w:eastAsia="sr-Latn-ME"/>
        </w:rPr>
        <mc:AlternateContent>
          <mc:Choice Requires="wps">
            <w:drawing>
              <wp:anchor distT="0" distB="0" distL="114300" distR="114300" simplePos="0" relativeHeight="252352000" behindDoc="0" locked="0" layoutInCell="1" allowOverlap="1" wp14:anchorId="0F5EBE8E" wp14:editId="40C0FC57">
                <wp:simplePos x="0" y="0"/>
                <wp:positionH relativeFrom="column">
                  <wp:posOffset>3195652</wp:posOffset>
                </wp:positionH>
                <wp:positionV relativeFrom="paragraph">
                  <wp:posOffset>66647</wp:posOffset>
                </wp:positionV>
                <wp:extent cx="3007995" cy="4993419"/>
                <wp:effectExtent l="57150" t="57150" r="40005" b="55245"/>
                <wp:wrapNone/>
                <wp:docPr id="160" name="Rectangle: Rounded Corners 160"/>
                <wp:cNvGraphicFramePr/>
                <a:graphic xmlns:a="http://schemas.openxmlformats.org/drawingml/2006/main">
                  <a:graphicData uri="http://schemas.microsoft.com/office/word/2010/wordprocessingShape">
                    <wps:wsp>
                      <wps:cNvSpPr/>
                      <wps:spPr>
                        <a:xfrm>
                          <a:off x="0" y="0"/>
                          <a:ext cx="3007995" cy="4993419"/>
                        </a:xfrm>
                        <a:prstGeom prst="roundRect">
                          <a:avLst/>
                        </a:prstGeom>
                        <a:solidFill>
                          <a:schemeClr val="bg1">
                            <a:lumMod val="95000"/>
                          </a:schemeClr>
                        </a:solidFill>
                        <a:ln w="6350">
                          <a:noFill/>
                          <a:prstDash val="dashDot"/>
                        </a:ln>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ED77A7" w:rsidRDefault="00830A90" w:rsidP="0065563D">
                            <w:pPr>
                              <w:spacing w:after="120"/>
                              <w:rPr>
                                <w:rFonts w:cs="Arial"/>
                                <w:b/>
                                <w:i/>
                                <w:noProof/>
                                <w:sz w:val="22"/>
                                <w:lang w:val="it-IT"/>
                              </w:rPr>
                            </w:pPr>
                            <w:r w:rsidRPr="00ED77A7">
                              <w:rPr>
                                <w:rFonts w:cs="Arial"/>
                                <w:b/>
                                <w:i/>
                                <w:noProof/>
                                <w:sz w:val="22"/>
                                <w:lang w:val="it-IT"/>
                              </w:rPr>
                              <w:t>Primjer: 2</w:t>
                            </w:r>
                          </w:p>
                          <w:p w:rsidR="00830A90" w:rsidRPr="00ED77A7" w:rsidRDefault="00830A90" w:rsidP="0065563D">
                            <w:pPr>
                              <w:spacing w:after="120"/>
                              <w:rPr>
                                <w:rFonts w:cs="Arial"/>
                                <w:noProof/>
                                <w:sz w:val="22"/>
                                <w:lang w:val="it-IT"/>
                              </w:rPr>
                            </w:pPr>
                            <w:r w:rsidRPr="00ED77A7">
                              <w:rPr>
                                <w:rFonts w:cs="Arial"/>
                                <w:noProof/>
                                <w:sz w:val="22"/>
                                <w:lang w:val="it-IT"/>
                              </w:rPr>
                              <w:t>Članovi domaćinstva posjeduju pašnjak od 1 ha (koji se ne koristi za ispašu stoke, niti se kosi, niti se planira njegovo korišćenje), 1 ha oranice na kojoj se uzgaja kukuruz i pšenica. Pored toga, domaćinstvo posjeduje livadu od 2 ha koja je data u zakup. Domaćinstvo posjeduje 1000 m</w:t>
                            </w:r>
                            <w:r w:rsidRPr="00ED77A7">
                              <w:rPr>
                                <w:rFonts w:cs="Arial"/>
                                <w:noProof/>
                                <w:sz w:val="22"/>
                                <w:vertAlign w:val="superscript"/>
                                <w:lang w:val="it-IT"/>
                              </w:rPr>
                              <w:t>2</w:t>
                            </w:r>
                            <w:r w:rsidRPr="00ED77A7">
                              <w:rPr>
                                <w:rFonts w:cs="Arial"/>
                                <w:noProof/>
                                <w:sz w:val="22"/>
                                <w:lang w:val="it-IT"/>
                              </w:rPr>
                              <w:t xml:space="preserve"> površine pod rasadnicima, za proizvodnju loznih kalemova.</w:t>
                            </w:r>
                          </w:p>
                          <w:p w:rsidR="00830A90" w:rsidRPr="00ED77A7" w:rsidRDefault="00830A90" w:rsidP="0065563D">
                            <w:pPr>
                              <w:spacing w:after="120"/>
                              <w:rPr>
                                <w:rFonts w:cs="Arial"/>
                                <w:noProof/>
                                <w:sz w:val="22"/>
                                <w:lang w:val="it-IT"/>
                              </w:rPr>
                            </w:pPr>
                            <w:r w:rsidRPr="00ED77A7">
                              <w:rPr>
                                <w:rFonts w:cs="Arial"/>
                                <w:noProof/>
                                <w:sz w:val="22"/>
                                <w:lang w:val="it-IT"/>
                              </w:rPr>
                              <w:t>U ovom slučaju, ukupna površina korišćenog poljoprivrednog zemljišta iznosi 1 ha i 1000 m</w:t>
                            </w:r>
                            <w:r w:rsidRPr="00ED77A7">
                              <w:rPr>
                                <w:rFonts w:cs="Arial"/>
                                <w:noProof/>
                                <w:sz w:val="22"/>
                                <w:vertAlign w:val="superscript"/>
                                <w:lang w:val="it-IT"/>
                              </w:rPr>
                              <w:t>2</w:t>
                            </w:r>
                            <w:r w:rsidRPr="00ED77A7">
                              <w:rPr>
                                <w:rFonts w:cs="Arial"/>
                                <w:noProof/>
                                <w:sz w:val="22"/>
                                <w:lang w:val="it-IT"/>
                              </w:rPr>
                              <w:t xml:space="preserve"> (1 ha oranice i 1000 m</w:t>
                            </w:r>
                            <w:r w:rsidRPr="00ED77A7">
                              <w:rPr>
                                <w:rFonts w:cs="Arial"/>
                                <w:noProof/>
                                <w:sz w:val="22"/>
                                <w:vertAlign w:val="superscript"/>
                                <w:lang w:val="it-IT"/>
                              </w:rPr>
                              <w:t>2</w:t>
                            </w:r>
                            <w:r w:rsidRPr="00ED77A7">
                              <w:rPr>
                                <w:rFonts w:cs="Arial"/>
                                <w:noProof/>
                                <w:sz w:val="22"/>
                                <w:lang w:val="it-IT"/>
                              </w:rPr>
                              <w:t xml:space="preserve"> rasadnika). Od navedene ukupne površine korišćenog poljoprivrednog zemljišta, 1 ha oranice upisuje se kod pitanja 6, dok se površina rasadnika (1000 m</w:t>
                            </w:r>
                            <w:r w:rsidRPr="00ED77A7">
                              <w:rPr>
                                <w:rFonts w:cs="Arial"/>
                                <w:noProof/>
                                <w:sz w:val="22"/>
                                <w:vertAlign w:val="superscript"/>
                                <w:lang w:val="it-IT"/>
                              </w:rPr>
                              <w:t>2</w:t>
                            </w:r>
                            <w:r w:rsidRPr="00ED77A7">
                              <w:rPr>
                                <w:rFonts w:cs="Arial"/>
                                <w:noProof/>
                                <w:sz w:val="22"/>
                                <w:lang w:val="it-IT"/>
                              </w:rPr>
                              <w:t>) upisuje kao ukupna površina trajnih zasada (pitanje 5).</w:t>
                            </w:r>
                          </w:p>
                          <w:p w:rsidR="00830A90" w:rsidRPr="00ED77A7" w:rsidRDefault="00830A90" w:rsidP="0065563D">
                            <w:pPr>
                              <w:rPr>
                                <w:rFonts w:cs="Arial"/>
                                <w:noProof/>
                                <w:sz w:val="22"/>
                                <w:lang w:val="it-IT"/>
                              </w:rPr>
                            </w:pPr>
                            <w:r w:rsidRPr="00ED77A7">
                              <w:rPr>
                                <w:rFonts w:cs="Arial"/>
                                <w:noProof/>
                                <w:sz w:val="22"/>
                                <w:lang w:val="it-IT"/>
                              </w:rPr>
                              <w:t>U navedenom primjeru, u korišćeno poljoprivredno zemljište ne uključuje se: površina pašnjaka (jer se ne koristi) i livada (jer je vlastitu livadu domaćinstvo dalo u zakup).</w:t>
                            </w:r>
                          </w:p>
                          <w:p w:rsidR="00830A90" w:rsidRPr="00ED77A7" w:rsidRDefault="00830A90" w:rsidP="006556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EBE8E" id="Rectangle: Rounded Corners 160" o:spid="_x0000_s1061" style="position:absolute;left:0;text-align:left;margin-left:251.65pt;margin-top:5.25pt;width:236.85pt;height:393.2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" fillcolor="#f2f2f2 [3052]" stroked="f" strokeweight=".5pt">
                <v:stroke dashstyle="dashDot"/>
                <v:textbox>
                  <w:txbxContent>
                    <w:p w:rsidR="00830A90" w:rsidRPr="00ED77A7" w:rsidRDefault="00830A90" w:rsidP="0065563D">
                      <w:pPr>
                        <w:spacing w:after="120"/>
                        <w:rPr>
                          <w:rFonts w:cs="Arial"/>
                          <w:b/>
                          <w:i/>
                          <w:noProof/>
                          <w:sz w:val="22"/>
                          <w:lang w:val="it-IT"/>
                        </w:rPr>
                      </w:pPr>
                      <w:r w:rsidRPr="00ED77A7">
                        <w:rPr>
                          <w:rFonts w:cs="Arial"/>
                          <w:b/>
                          <w:i/>
                          <w:noProof/>
                          <w:sz w:val="22"/>
                          <w:lang w:val="it-IT"/>
                        </w:rPr>
                        <w:t>Primjer: 2</w:t>
                      </w:r>
                    </w:p>
                    <w:p w:rsidR="00830A90" w:rsidRPr="00ED77A7" w:rsidRDefault="00830A90" w:rsidP="0065563D">
                      <w:pPr>
                        <w:spacing w:after="120"/>
                        <w:rPr>
                          <w:rFonts w:cs="Arial"/>
                          <w:noProof/>
                          <w:sz w:val="22"/>
                          <w:lang w:val="it-IT"/>
                        </w:rPr>
                      </w:pPr>
                      <w:r w:rsidRPr="00ED77A7">
                        <w:rPr>
                          <w:rFonts w:cs="Arial"/>
                          <w:noProof/>
                          <w:sz w:val="22"/>
                          <w:lang w:val="it-IT"/>
                        </w:rPr>
                        <w:t>Članovi domaćinstva posjeduju pašnjak od 1 ha (koji se ne koristi za ispašu stoke, niti se kosi, niti se planira njegovo korišćenje), 1 ha oranice na kojoj se uzgaja kukuruz i pšenica. Pored toga, domaćinstvo posjeduje livadu od 2 ha koja je data u zakup. Domaćinstvo posjeduje 1000 m</w:t>
                      </w:r>
                      <w:r w:rsidRPr="00ED77A7">
                        <w:rPr>
                          <w:rFonts w:cs="Arial"/>
                          <w:noProof/>
                          <w:sz w:val="22"/>
                          <w:vertAlign w:val="superscript"/>
                          <w:lang w:val="it-IT"/>
                        </w:rPr>
                        <w:t>2</w:t>
                      </w:r>
                      <w:r w:rsidRPr="00ED77A7">
                        <w:rPr>
                          <w:rFonts w:cs="Arial"/>
                          <w:noProof/>
                          <w:sz w:val="22"/>
                          <w:lang w:val="it-IT"/>
                        </w:rPr>
                        <w:t xml:space="preserve"> površine pod rasadnicima, za proizvodnju loznih kalemova.</w:t>
                      </w:r>
                    </w:p>
                    <w:p w:rsidR="00830A90" w:rsidRPr="00ED77A7" w:rsidRDefault="00830A90" w:rsidP="0065563D">
                      <w:pPr>
                        <w:spacing w:after="120"/>
                        <w:rPr>
                          <w:rFonts w:cs="Arial"/>
                          <w:noProof/>
                          <w:sz w:val="22"/>
                          <w:lang w:val="it-IT"/>
                        </w:rPr>
                      </w:pPr>
                      <w:r w:rsidRPr="00ED77A7">
                        <w:rPr>
                          <w:rFonts w:cs="Arial"/>
                          <w:noProof/>
                          <w:sz w:val="22"/>
                          <w:lang w:val="it-IT"/>
                        </w:rPr>
                        <w:t>U ovom slučaju, ukupna površina korišćenog poljoprivrednog zemljišta iznosi 1 ha i 1000 m</w:t>
                      </w:r>
                      <w:r w:rsidRPr="00ED77A7">
                        <w:rPr>
                          <w:rFonts w:cs="Arial"/>
                          <w:noProof/>
                          <w:sz w:val="22"/>
                          <w:vertAlign w:val="superscript"/>
                          <w:lang w:val="it-IT"/>
                        </w:rPr>
                        <w:t>2</w:t>
                      </w:r>
                      <w:r w:rsidRPr="00ED77A7">
                        <w:rPr>
                          <w:rFonts w:cs="Arial"/>
                          <w:noProof/>
                          <w:sz w:val="22"/>
                          <w:lang w:val="it-IT"/>
                        </w:rPr>
                        <w:t xml:space="preserve"> (1 ha oranice i 1000 m</w:t>
                      </w:r>
                      <w:r w:rsidRPr="00ED77A7">
                        <w:rPr>
                          <w:rFonts w:cs="Arial"/>
                          <w:noProof/>
                          <w:sz w:val="22"/>
                          <w:vertAlign w:val="superscript"/>
                          <w:lang w:val="it-IT"/>
                        </w:rPr>
                        <w:t>2</w:t>
                      </w:r>
                      <w:r w:rsidRPr="00ED77A7">
                        <w:rPr>
                          <w:rFonts w:cs="Arial"/>
                          <w:noProof/>
                          <w:sz w:val="22"/>
                          <w:lang w:val="it-IT"/>
                        </w:rPr>
                        <w:t xml:space="preserve"> rasadnika). Od navedene ukupne površine korišćenog poljoprivrednog zemljišta, 1 ha oranice upisuje se kod pitanja 6, dok se površina rasadnika (1000 m</w:t>
                      </w:r>
                      <w:r w:rsidRPr="00ED77A7">
                        <w:rPr>
                          <w:rFonts w:cs="Arial"/>
                          <w:noProof/>
                          <w:sz w:val="22"/>
                          <w:vertAlign w:val="superscript"/>
                          <w:lang w:val="it-IT"/>
                        </w:rPr>
                        <w:t>2</w:t>
                      </w:r>
                      <w:r w:rsidRPr="00ED77A7">
                        <w:rPr>
                          <w:rFonts w:cs="Arial"/>
                          <w:noProof/>
                          <w:sz w:val="22"/>
                          <w:lang w:val="it-IT"/>
                        </w:rPr>
                        <w:t>) upisuje kao ukupna površina trajnih zasada (pitanje 5).</w:t>
                      </w:r>
                    </w:p>
                    <w:p w:rsidR="00830A90" w:rsidRPr="00ED77A7" w:rsidRDefault="00830A90" w:rsidP="0065563D">
                      <w:pPr>
                        <w:rPr>
                          <w:rFonts w:cs="Arial"/>
                          <w:noProof/>
                          <w:sz w:val="22"/>
                          <w:lang w:val="it-IT"/>
                        </w:rPr>
                      </w:pPr>
                      <w:r w:rsidRPr="00ED77A7">
                        <w:rPr>
                          <w:rFonts w:cs="Arial"/>
                          <w:noProof/>
                          <w:sz w:val="22"/>
                          <w:lang w:val="it-IT"/>
                        </w:rPr>
                        <w:t>U navedenom primjeru, u korišćeno poljoprivredno zemljište ne uključuje se: površina pašnjaka (jer se ne koristi) i livada (jer je vlastitu livadu domaćinstvo dalo u zakup).</w:t>
                      </w:r>
                    </w:p>
                    <w:p w:rsidR="00830A90" w:rsidRPr="00ED77A7" w:rsidRDefault="00830A90" w:rsidP="0065563D">
                      <w:pPr>
                        <w:jc w:val="center"/>
                      </w:pPr>
                    </w:p>
                  </w:txbxContent>
                </v:textbox>
              </v:roundrect>
            </w:pict>
          </mc:Fallback>
        </mc:AlternateContent>
      </w: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65563D" w:rsidRDefault="0065563D" w:rsidP="0065563D">
      <w:pPr>
        <w:rPr>
          <w:rFonts w:cs="Arial"/>
          <w:i/>
          <w:noProof/>
          <w:sz w:val="22"/>
          <w:lang w:val="it-IT"/>
        </w:rPr>
      </w:pPr>
    </w:p>
    <w:p w:rsidR="00C22241" w:rsidRDefault="00C22241" w:rsidP="0065563D">
      <w:pPr>
        <w:rPr>
          <w:rFonts w:cs="Arial"/>
          <w:i/>
          <w:noProof/>
          <w:sz w:val="22"/>
          <w:lang w:val="it-IT"/>
        </w:rPr>
      </w:pPr>
    </w:p>
    <w:p w:rsidR="00C22241" w:rsidRDefault="00C22241" w:rsidP="0065563D">
      <w:pPr>
        <w:rPr>
          <w:rFonts w:cs="Arial"/>
          <w:i/>
          <w:noProof/>
          <w:sz w:val="22"/>
          <w:lang w:val="it-IT"/>
        </w:rPr>
      </w:pPr>
    </w:p>
    <w:p w:rsidR="00C22241" w:rsidRDefault="00C22241" w:rsidP="0065563D">
      <w:pPr>
        <w:rPr>
          <w:rFonts w:cs="Arial"/>
          <w:i/>
          <w:noProof/>
          <w:sz w:val="22"/>
          <w:lang w:val="it-IT"/>
        </w:rPr>
      </w:pPr>
    </w:p>
    <w:p w:rsidR="00C22241" w:rsidRDefault="00C22241" w:rsidP="0065563D">
      <w:pPr>
        <w:rPr>
          <w:rFonts w:cs="Arial"/>
          <w:i/>
          <w:noProof/>
          <w:sz w:val="22"/>
          <w:lang w:val="it-IT"/>
        </w:rPr>
      </w:pPr>
    </w:p>
    <w:p w:rsidR="00C22241" w:rsidRDefault="00C22241" w:rsidP="0065563D">
      <w:pPr>
        <w:rPr>
          <w:rFonts w:cs="Arial"/>
          <w:i/>
          <w:noProof/>
          <w:sz w:val="22"/>
          <w:lang w:val="it-IT"/>
        </w:rPr>
      </w:pPr>
    </w:p>
    <w:p w:rsidR="0065563D" w:rsidRDefault="0065563D" w:rsidP="0065563D">
      <w:pPr>
        <w:pStyle w:val="Heading4"/>
        <w:rPr>
          <w:noProof/>
          <w:lang w:val="it-IT"/>
        </w:rPr>
      </w:pPr>
      <w:bookmarkStart w:id="301" w:name="_Toc145412148"/>
      <w:bookmarkStart w:id="302" w:name="_Toc152245759"/>
      <w:r w:rsidRPr="00731791">
        <w:rPr>
          <w:noProof/>
          <w:lang w:val="it-IT"/>
        </w:rPr>
        <w:t>Podaci za uzgoj stoke, živine i košnice pčela odnose se na stanje na dan 31.10.2023.</w:t>
      </w:r>
      <w:bookmarkEnd w:id="301"/>
      <w:bookmarkEnd w:id="302"/>
      <w:r w:rsidRPr="00731791">
        <w:rPr>
          <w:noProof/>
          <w:lang w:val="it-IT"/>
        </w:rPr>
        <w:t xml:space="preserve"> </w:t>
      </w:r>
    </w:p>
    <w:p w:rsidR="0065563D" w:rsidRPr="007B364D" w:rsidRDefault="0065563D" w:rsidP="0065563D">
      <w:pPr>
        <w:rPr>
          <w:lang w:val="it-IT"/>
        </w:rPr>
      </w:pPr>
    </w:p>
    <w:p w:rsidR="0065563D" w:rsidRPr="00731791" w:rsidRDefault="0065563D" w:rsidP="0065563D">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noProof/>
          <w:sz w:val="22"/>
          <w:lang w:val="it-IT"/>
        </w:rPr>
      </w:pPr>
      <w:r w:rsidRPr="00731791">
        <w:rPr>
          <w:rFonts w:cs="Arial"/>
          <w:b/>
          <w:noProof/>
          <w:sz w:val="22"/>
          <w:lang w:val="it-IT"/>
        </w:rPr>
        <w:t>Pitanje 8. Da li se domaćinstvo bavilo uzgojem stoke,</w:t>
      </w:r>
      <w:r w:rsidRPr="004C2C35">
        <w:t xml:space="preserve"> </w:t>
      </w:r>
      <w:r w:rsidRPr="004C2C35">
        <w:rPr>
          <w:rFonts w:cs="Arial"/>
          <w:b/>
          <w:noProof/>
          <w:sz w:val="22"/>
          <w:lang w:val="it-IT"/>
        </w:rPr>
        <w:t>živine i/ili posjeduje košnice pčela na dan 31.10.2023. godine</w:t>
      </w:r>
      <w:r w:rsidRPr="00731791">
        <w:rPr>
          <w:rFonts w:cs="Arial"/>
          <w:b/>
          <w:noProof/>
          <w:sz w:val="22"/>
          <w:lang w:val="it-IT"/>
        </w:rPr>
        <w:t xml:space="preserve">? </w:t>
      </w:r>
    </w:p>
    <w:p w:rsidR="0065563D" w:rsidRPr="00731791" w:rsidRDefault="0065563D" w:rsidP="00FF1195">
      <w:pPr>
        <w:spacing w:before="120"/>
        <w:rPr>
          <w:rFonts w:cs="Arial"/>
          <w:noProof/>
          <w:sz w:val="22"/>
          <w:lang w:val="it-IT"/>
        </w:rPr>
      </w:pPr>
      <w:r w:rsidRPr="00731791">
        <w:rPr>
          <w:rFonts w:cs="Arial"/>
          <w:noProof/>
          <w:sz w:val="22"/>
          <w:lang w:val="it-IT"/>
        </w:rPr>
        <w:t xml:space="preserve">Pod </w:t>
      </w:r>
      <w:r w:rsidRPr="00731791">
        <w:rPr>
          <w:rFonts w:cs="Arial"/>
          <w:b/>
          <w:noProof/>
          <w:sz w:val="22"/>
          <w:lang w:val="it-IT"/>
        </w:rPr>
        <w:t>stočarstvom</w:t>
      </w:r>
      <w:r w:rsidRPr="00731791">
        <w:rPr>
          <w:rFonts w:cs="Arial"/>
          <w:i/>
          <w:noProof/>
          <w:sz w:val="22"/>
          <w:lang w:val="it-IT"/>
        </w:rPr>
        <w:t xml:space="preserve"> </w:t>
      </w:r>
      <w:r w:rsidRPr="00731791">
        <w:rPr>
          <w:rFonts w:cs="Arial"/>
          <w:noProof/>
          <w:sz w:val="22"/>
          <w:lang w:val="it-IT"/>
        </w:rPr>
        <w:t xml:space="preserve">se podrazumijeva uzgoj stoke, živine i </w:t>
      </w:r>
      <w:r>
        <w:rPr>
          <w:rFonts w:cs="Arial"/>
          <w:noProof/>
          <w:sz w:val="22"/>
          <w:lang w:val="it-IT"/>
        </w:rPr>
        <w:t>ostalog</w:t>
      </w:r>
      <w:r w:rsidRPr="00731791">
        <w:rPr>
          <w:rFonts w:cs="Arial"/>
          <w:noProof/>
          <w:sz w:val="22"/>
          <w:lang w:val="it-IT"/>
        </w:rPr>
        <w:t xml:space="preserve"> (konja, magaraca, mazgi, mula, pčela, zečeva itd.).</w:t>
      </w:r>
    </w:p>
    <w:p w:rsidR="0065563D" w:rsidRPr="00731791" w:rsidRDefault="0065563D" w:rsidP="00FF1195">
      <w:pPr>
        <w:rPr>
          <w:rFonts w:cs="Arial"/>
          <w:noProof/>
          <w:sz w:val="22"/>
          <w:lang w:val="it-IT"/>
        </w:rPr>
      </w:pPr>
      <w:r w:rsidRPr="00731791">
        <w:rPr>
          <w:rFonts w:cs="Arial"/>
          <w:noProof/>
          <w:sz w:val="22"/>
          <w:lang w:val="it-IT"/>
        </w:rPr>
        <w:t>Kod pitanja 8 zaokružuje se jedan od ponuđen</w:t>
      </w:r>
      <w:r>
        <w:rPr>
          <w:rFonts w:cs="Arial"/>
          <w:noProof/>
          <w:sz w:val="22"/>
          <w:lang w:val="it-IT"/>
        </w:rPr>
        <w:t xml:space="preserve">ih </w:t>
      </w:r>
      <w:r w:rsidRPr="00731791">
        <w:rPr>
          <w:noProof/>
          <w:sz w:val="22"/>
          <w:lang w:val="sr-Latn-ME"/>
        </w:rPr>
        <w:t>odgovora</w:t>
      </w:r>
      <w:r w:rsidRPr="00731791">
        <w:rPr>
          <w:rFonts w:cs="Arial"/>
          <w:noProof/>
          <w:sz w:val="22"/>
          <w:lang w:val="it-IT"/>
        </w:rPr>
        <w:t>.</w:t>
      </w:r>
    </w:p>
    <w:p w:rsidR="0065563D" w:rsidRPr="00731791" w:rsidRDefault="0065563D" w:rsidP="00FF1195">
      <w:pPr>
        <w:pStyle w:val="ListParagraph"/>
        <w:numPr>
          <w:ilvl w:val="0"/>
          <w:numId w:val="45"/>
        </w:numPr>
        <w:rPr>
          <w:rFonts w:cs="Arial"/>
          <w:b/>
          <w:i/>
          <w:noProof/>
          <w:sz w:val="22"/>
        </w:rPr>
      </w:pPr>
      <w:r w:rsidRPr="00731791">
        <w:rPr>
          <w:rFonts w:cs="Arial"/>
          <w:b/>
          <w:i/>
          <w:noProof/>
          <w:sz w:val="22"/>
        </w:rPr>
        <w:t>Odgovor 1: DA</w:t>
      </w:r>
    </w:p>
    <w:p w:rsidR="0065563D" w:rsidRPr="00731791" w:rsidRDefault="0065563D" w:rsidP="00FF1195">
      <w:pPr>
        <w:rPr>
          <w:rFonts w:cs="Arial"/>
          <w:noProof/>
          <w:sz w:val="22"/>
        </w:rPr>
      </w:pPr>
      <w:r w:rsidRPr="00731791">
        <w:rPr>
          <w:rFonts w:cs="Arial"/>
          <w:noProof/>
          <w:sz w:val="22"/>
        </w:rPr>
        <w:t xml:space="preserve">Ukoliko se domaćinstvo bavi uzgojem stoke, živine i/ili posjeduje košnice pčela potrebno je zaokružiti </w:t>
      </w:r>
      <w:r w:rsidRPr="00731791">
        <w:rPr>
          <w:noProof/>
          <w:sz w:val="22"/>
          <w:lang w:val="sr-Latn-ME"/>
        </w:rPr>
        <w:t xml:space="preserve">odgovor </w:t>
      </w:r>
      <w:r w:rsidRPr="00731791">
        <w:rPr>
          <w:rFonts w:cs="Arial"/>
          <w:noProof/>
          <w:sz w:val="22"/>
        </w:rPr>
        <w:t>1 i preći na pitanje 9.</w:t>
      </w:r>
    </w:p>
    <w:p w:rsidR="0065563D" w:rsidRPr="00731791" w:rsidRDefault="0065563D" w:rsidP="00FF1195">
      <w:pPr>
        <w:pStyle w:val="ListParagraph"/>
        <w:numPr>
          <w:ilvl w:val="0"/>
          <w:numId w:val="45"/>
        </w:numPr>
        <w:rPr>
          <w:rFonts w:cs="Arial"/>
          <w:b/>
          <w:i/>
          <w:noProof/>
          <w:sz w:val="22"/>
        </w:rPr>
      </w:pPr>
      <w:r w:rsidRPr="00731791">
        <w:rPr>
          <w:rFonts w:cs="Arial"/>
          <w:b/>
          <w:i/>
          <w:noProof/>
          <w:sz w:val="22"/>
        </w:rPr>
        <w:t>Odgovor 2: NE</w:t>
      </w:r>
    </w:p>
    <w:p w:rsidR="0065563D" w:rsidRDefault="0065563D" w:rsidP="00FF1195">
      <w:pPr>
        <w:spacing w:after="120"/>
        <w:rPr>
          <w:rFonts w:cs="Arial"/>
          <w:noProof/>
          <w:sz w:val="22"/>
        </w:rPr>
      </w:pPr>
      <w:r w:rsidRPr="00731791">
        <w:rPr>
          <w:rFonts w:cs="Arial"/>
          <w:noProof/>
          <w:sz w:val="22"/>
        </w:rPr>
        <w:t xml:space="preserve">Ukoliko se domaćinstvo ne bavi uzgojem stoke, živine i/ili ne posjeduje košnice pčela potrebno je zaokružiti </w:t>
      </w:r>
      <w:r w:rsidRPr="00731791">
        <w:rPr>
          <w:noProof/>
          <w:sz w:val="22"/>
          <w:lang w:val="sr-Latn-ME"/>
        </w:rPr>
        <w:t xml:space="preserve">odgovor </w:t>
      </w:r>
      <w:r w:rsidRPr="00731791">
        <w:rPr>
          <w:rFonts w:cs="Arial"/>
          <w:noProof/>
          <w:sz w:val="22"/>
        </w:rPr>
        <w:t>2 i završava popunjavanje upitnika.</w:t>
      </w:r>
    </w:p>
    <w:p w:rsidR="0065563D" w:rsidRPr="00731791" w:rsidRDefault="0065563D" w:rsidP="0065563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rPr>
          <w:rFonts w:cs="Arial"/>
          <w:b/>
          <w:noProof/>
          <w:sz w:val="22"/>
        </w:rPr>
      </w:pPr>
      <w:r w:rsidRPr="00731791">
        <w:rPr>
          <w:rFonts w:cs="Arial"/>
          <w:b/>
          <w:noProof/>
          <w:sz w:val="22"/>
        </w:rPr>
        <w:t>Pitanje 9. Ukupan broj stoke po vrstama</w:t>
      </w:r>
    </w:p>
    <w:p w:rsidR="0065563D" w:rsidRPr="00B37B3C" w:rsidRDefault="0065563D" w:rsidP="00FF1195">
      <w:pPr>
        <w:spacing w:line="276" w:lineRule="auto"/>
        <w:rPr>
          <w:rFonts w:cs="Arial"/>
          <w:noProof/>
          <w:sz w:val="22"/>
          <w:lang w:val="sr-Latn-ME"/>
        </w:rPr>
      </w:pPr>
      <w:r w:rsidRPr="00731791">
        <w:rPr>
          <w:rFonts w:cs="Arial"/>
          <w:noProof/>
          <w:sz w:val="22"/>
        </w:rPr>
        <w:t xml:space="preserve">Pod rednim </w:t>
      </w:r>
      <w:r w:rsidRPr="00731791">
        <w:rPr>
          <w:rFonts w:cs="Arial"/>
          <w:b/>
          <w:noProof/>
          <w:sz w:val="22"/>
        </w:rPr>
        <w:t>brojem 9.1.</w:t>
      </w:r>
      <w:r w:rsidRPr="00731791">
        <w:rPr>
          <w:rFonts w:cs="Arial"/>
          <w:noProof/>
          <w:sz w:val="22"/>
        </w:rPr>
        <w:t xml:space="preserve"> upisuje se podatak o ukupnom broju goveda</w:t>
      </w:r>
      <w:r>
        <w:rPr>
          <w:rFonts w:cs="Arial"/>
          <w:noProof/>
          <w:sz w:val="22"/>
          <w:lang w:val="sr-Latn-ME"/>
        </w:rPr>
        <w:t xml:space="preserve"> na dan 31.10.2023</w:t>
      </w:r>
      <w:r w:rsidRPr="00731791">
        <w:rPr>
          <w:rFonts w:cs="Arial"/>
          <w:noProof/>
          <w:sz w:val="22"/>
        </w:rPr>
        <w:t xml:space="preserve">. </w:t>
      </w:r>
      <w:r>
        <w:rPr>
          <w:rFonts w:cs="Arial"/>
          <w:noProof/>
          <w:sz w:val="22"/>
          <w:lang w:val="sr-Latn-ME"/>
        </w:rPr>
        <w:t xml:space="preserve">godine </w:t>
      </w:r>
      <w:r w:rsidRPr="00826A98">
        <w:rPr>
          <w:rFonts w:cs="Arial"/>
          <w:noProof/>
          <w:sz w:val="22"/>
          <w:lang w:val="it-IT"/>
        </w:rPr>
        <w:t>(obavezno upisati vodeće nule, npr. 0</w:t>
      </w:r>
      <w:r>
        <w:rPr>
          <w:rFonts w:cs="Arial"/>
          <w:noProof/>
          <w:sz w:val="22"/>
          <w:lang w:val="it-IT"/>
        </w:rPr>
        <w:t>020</w:t>
      </w:r>
      <w:r w:rsidRPr="00826A98">
        <w:rPr>
          <w:rFonts w:cs="Arial"/>
          <w:noProof/>
          <w:sz w:val="22"/>
          <w:lang w:val="it-IT"/>
        </w:rPr>
        <w:t>)</w:t>
      </w:r>
      <w:r>
        <w:rPr>
          <w:rFonts w:cs="Arial"/>
          <w:noProof/>
          <w:sz w:val="22"/>
          <w:lang w:val="sr-Latn-ME"/>
        </w:rPr>
        <w:t xml:space="preserve">. </w:t>
      </w:r>
    </w:p>
    <w:p w:rsidR="0065563D" w:rsidRDefault="0065563D" w:rsidP="00FF1195">
      <w:pPr>
        <w:spacing w:line="276" w:lineRule="auto"/>
        <w:rPr>
          <w:rFonts w:cs="Arial"/>
          <w:noProof/>
          <w:sz w:val="22"/>
        </w:rPr>
      </w:pPr>
      <w:r w:rsidRPr="00731791">
        <w:rPr>
          <w:rFonts w:cs="Arial"/>
          <w:noProof/>
          <w:sz w:val="22"/>
        </w:rPr>
        <w:t xml:space="preserve">Pod rednim </w:t>
      </w:r>
      <w:r w:rsidRPr="00731791">
        <w:rPr>
          <w:rFonts w:cs="Arial"/>
          <w:b/>
          <w:noProof/>
          <w:sz w:val="22"/>
        </w:rPr>
        <w:t>brojem 9.2</w:t>
      </w:r>
      <w:r w:rsidRPr="00731791">
        <w:rPr>
          <w:rFonts w:cs="Arial"/>
          <w:noProof/>
          <w:sz w:val="22"/>
        </w:rPr>
        <w:t xml:space="preserve">. upisuje se podatak o </w:t>
      </w:r>
      <w:r w:rsidRPr="00492134">
        <w:rPr>
          <w:rFonts w:cs="Arial"/>
          <w:noProof/>
          <w:sz w:val="22"/>
        </w:rPr>
        <w:t xml:space="preserve">ukupnom broju </w:t>
      </w:r>
      <w:r w:rsidRPr="00492134">
        <w:rPr>
          <w:rFonts w:cs="Arial"/>
          <w:noProof/>
          <w:sz w:val="22"/>
          <w:lang w:val="sr-Latn-ME"/>
        </w:rPr>
        <w:t xml:space="preserve">odraslih </w:t>
      </w:r>
      <w:r w:rsidRPr="00492134">
        <w:rPr>
          <w:rFonts w:cs="Arial"/>
          <w:noProof/>
          <w:sz w:val="22"/>
        </w:rPr>
        <w:t>ovaca</w:t>
      </w:r>
      <w:r w:rsidRPr="00731791">
        <w:rPr>
          <w:rFonts w:cs="Arial"/>
          <w:noProof/>
          <w:sz w:val="22"/>
        </w:rPr>
        <w:t xml:space="preserve"> i koza</w:t>
      </w:r>
      <w:r>
        <w:rPr>
          <w:rFonts w:cs="Arial"/>
          <w:noProof/>
          <w:sz w:val="22"/>
          <w:lang w:val="sr-Latn-ME"/>
        </w:rPr>
        <w:t xml:space="preserve"> na dan 31.10.2023</w:t>
      </w:r>
      <w:r w:rsidRPr="00731791">
        <w:rPr>
          <w:rFonts w:cs="Arial"/>
          <w:noProof/>
          <w:sz w:val="22"/>
        </w:rPr>
        <w:t xml:space="preserve">. </w:t>
      </w:r>
      <w:r>
        <w:rPr>
          <w:rFonts w:cs="Arial"/>
          <w:noProof/>
          <w:sz w:val="22"/>
          <w:lang w:val="sr-Latn-ME"/>
        </w:rPr>
        <w:t xml:space="preserve">godine </w:t>
      </w:r>
      <w:r w:rsidRPr="00826A98">
        <w:rPr>
          <w:rFonts w:cs="Arial"/>
          <w:noProof/>
          <w:sz w:val="22"/>
          <w:lang w:val="it-IT"/>
        </w:rPr>
        <w:t>(obavezno upisati vodeće nule, npr. 0</w:t>
      </w:r>
      <w:r>
        <w:rPr>
          <w:rFonts w:cs="Arial"/>
          <w:noProof/>
          <w:sz w:val="22"/>
          <w:lang w:val="it-IT"/>
        </w:rPr>
        <w:t>100</w:t>
      </w:r>
      <w:r w:rsidRPr="00826A98">
        <w:rPr>
          <w:rFonts w:cs="Arial"/>
          <w:noProof/>
          <w:sz w:val="22"/>
          <w:lang w:val="it-IT"/>
        </w:rPr>
        <w:t>)</w:t>
      </w:r>
      <w:r w:rsidRPr="00731791">
        <w:rPr>
          <w:rFonts w:cs="Arial"/>
          <w:noProof/>
          <w:sz w:val="22"/>
        </w:rPr>
        <w:t xml:space="preserve">. </w:t>
      </w:r>
    </w:p>
    <w:p w:rsidR="0065563D" w:rsidRDefault="0065563D" w:rsidP="00FF1195">
      <w:pPr>
        <w:spacing w:line="276" w:lineRule="auto"/>
        <w:rPr>
          <w:rFonts w:cs="Arial"/>
          <w:noProof/>
          <w:sz w:val="22"/>
        </w:rPr>
      </w:pPr>
      <w:r w:rsidRPr="00731791">
        <w:rPr>
          <w:rFonts w:cs="Arial"/>
          <w:noProof/>
          <w:sz w:val="22"/>
        </w:rPr>
        <w:t xml:space="preserve">Pod rednim </w:t>
      </w:r>
      <w:r w:rsidRPr="00731791">
        <w:rPr>
          <w:rFonts w:cs="Arial"/>
          <w:b/>
          <w:noProof/>
          <w:sz w:val="22"/>
        </w:rPr>
        <w:t>brojem 9.3</w:t>
      </w:r>
      <w:r w:rsidRPr="00731791">
        <w:rPr>
          <w:rFonts w:cs="Arial"/>
          <w:noProof/>
          <w:sz w:val="22"/>
        </w:rPr>
        <w:t>. upisuje se podatak o ukupnom broju svinja</w:t>
      </w:r>
      <w:r w:rsidRPr="00006F9C">
        <w:rPr>
          <w:rFonts w:cs="Arial"/>
          <w:noProof/>
          <w:sz w:val="22"/>
          <w:lang w:val="sr-Latn-ME"/>
        </w:rPr>
        <w:t xml:space="preserve"> </w:t>
      </w:r>
      <w:r>
        <w:rPr>
          <w:rFonts w:cs="Arial"/>
          <w:noProof/>
          <w:sz w:val="22"/>
          <w:lang w:val="sr-Latn-ME"/>
        </w:rPr>
        <w:t>na dan 31.10.2023</w:t>
      </w:r>
      <w:r w:rsidRPr="00731791">
        <w:rPr>
          <w:rFonts w:cs="Arial"/>
          <w:noProof/>
          <w:sz w:val="22"/>
        </w:rPr>
        <w:t xml:space="preserve">. </w:t>
      </w:r>
      <w:r>
        <w:rPr>
          <w:rFonts w:cs="Arial"/>
          <w:noProof/>
          <w:sz w:val="22"/>
          <w:lang w:val="sr-Latn-ME"/>
        </w:rPr>
        <w:t xml:space="preserve">godine </w:t>
      </w:r>
      <w:r w:rsidRPr="00826A98">
        <w:rPr>
          <w:rFonts w:cs="Arial"/>
          <w:noProof/>
          <w:sz w:val="22"/>
          <w:lang w:val="it-IT"/>
        </w:rPr>
        <w:t>(obavezno upisati vodeće nule, npr. 0</w:t>
      </w:r>
      <w:r>
        <w:rPr>
          <w:rFonts w:cs="Arial"/>
          <w:noProof/>
          <w:sz w:val="22"/>
          <w:lang w:val="it-IT"/>
        </w:rPr>
        <w:t>010</w:t>
      </w:r>
      <w:r w:rsidRPr="00826A98">
        <w:rPr>
          <w:rFonts w:cs="Arial"/>
          <w:noProof/>
          <w:sz w:val="22"/>
          <w:lang w:val="it-IT"/>
        </w:rPr>
        <w:t>)</w:t>
      </w:r>
      <w:r w:rsidRPr="00731791">
        <w:rPr>
          <w:rFonts w:cs="Arial"/>
          <w:noProof/>
          <w:sz w:val="22"/>
        </w:rPr>
        <w:t xml:space="preserve">. </w:t>
      </w:r>
    </w:p>
    <w:p w:rsidR="0065563D" w:rsidRDefault="0065563D" w:rsidP="00FF1195">
      <w:pPr>
        <w:spacing w:after="120" w:line="276" w:lineRule="auto"/>
        <w:rPr>
          <w:rFonts w:cs="Arial"/>
          <w:noProof/>
          <w:sz w:val="22"/>
          <w:lang w:val="it-IT"/>
        </w:rPr>
      </w:pPr>
      <w:r w:rsidRPr="00731791">
        <w:rPr>
          <w:rFonts w:cs="Arial"/>
          <w:noProof/>
          <w:sz w:val="22"/>
          <w:lang w:val="it-IT"/>
        </w:rPr>
        <w:t xml:space="preserve">Ukoliko domaćinstvo ne uzgaja goveda, odrasle ovce i koze i/ili svinje, </w:t>
      </w:r>
      <w:r w:rsidRPr="00E61129">
        <w:rPr>
          <w:rFonts w:cs="Arial"/>
          <w:noProof/>
          <w:sz w:val="22"/>
          <w:lang w:val="it-IT"/>
        </w:rPr>
        <w:t>polja ostaviti prazna</w:t>
      </w:r>
      <w:r w:rsidRPr="00731791">
        <w:rPr>
          <w:rFonts w:cs="Arial"/>
          <w:noProof/>
          <w:sz w:val="22"/>
          <w:lang w:val="it-IT"/>
        </w:rPr>
        <w:t>.</w:t>
      </w:r>
    </w:p>
    <w:p w:rsidR="0065563D" w:rsidRPr="00731791" w:rsidRDefault="0065563D" w:rsidP="0065563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rPr>
          <w:rFonts w:cs="Arial"/>
          <w:b/>
          <w:noProof/>
          <w:sz w:val="22"/>
          <w:lang w:val="it-IT"/>
        </w:rPr>
      </w:pPr>
      <w:r w:rsidRPr="00731791">
        <w:rPr>
          <w:rFonts w:cs="Arial"/>
          <w:b/>
          <w:noProof/>
          <w:sz w:val="22"/>
          <w:lang w:val="it-IT"/>
        </w:rPr>
        <w:t>Pitanje 10. Ukupan broj živine</w:t>
      </w:r>
    </w:p>
    <w:p w:rsidR="0065563D" w:rsidRDefault="0065563D" w:rsidP="0065563D">
      <w:pPr>
        <w:spacing w:before="120" w:after="120"/>
        <w:rPr>
          <w:rFonts w:cs="Arial"/>
          <w:noProof/>
          <w:sz w:val="22"/>
          <w:lang w:val="it-IT"/>
        </w:rPr>
      </w:pPr>
      <w:r w:rsidRPr="00731791">
        <w:rPr>
          <w:rFonts w:cs="Arial"/>
          <w:noProof/>
          <w:sz w:val="22"/>
          <w:lang w:val="it-IT"/>
        </w:rPr>
        <w:t>Upisuje se ukupan broj živine</w:t>
      </w:r>
      <w:r>
        <w:rPr>
          <w:rFonts w:cs="Arial"/>
          <w:noProof/>
          <w:sz w:val="22"/>
          <w:lang w:val="it-IT"/>
        </w:rPr>
        <w:t xml:space="preserve"> (</w:t>
      </w:r>
      <w:r w:rsidRPr="00006F9C">
        <w:rPr>
          <w:rFonts w:cs="Arial"/>
          <w:noProof/>
          <w:sz w:val="22"/>
          <w:lang w:val="it-IT"/>
        </w:rPr>
        <w:t>tovljen</w:t>
      </w:r>
      <w:r>
        <w:rPr>
          <w:rFonts w:cs="Arial"/>
          <w:noProof/>
          <w:sz w:val="22"/>
          <w:lang w:val="it-IT"/>
        </w:rPr>
        <w:t>a</w:t>
      </w:r>
      <w:r w:rsidRPr="00006F9C">
        <w:rPr>
          <w:rFonts w:cs="Arial"/>
          <w:noProof/>
          <w:sz w:val="22"/>
          <w:lang w:val="it-IT"/>
        </w:rPr>
        <w:t xml:space="preserve"> pilad – brojlere, kok</w:t>
      </w:r>
      <w:r>
        <w:rPr>
          <w:rFonts w:cs="Arial"/>
          <w:noProof/>
          <w:sz w:val="22"/>
          <w:lang w:val="it-IT"/>
        </w:rPr>
        <w:t>e</w:t>
      </w:r>
      <w:r w:rsidRPr="00006F9C">
        <w:rPr>
          <w:rFonts w:cs="Arial"/>
          <w:noProof/>
          <w:sz w:val="22"/>
          <w:lang w:val="it-IT"/>
        </w:rPr>
        <w:t xml:space="preserve"> nosilje, guske, ćurke, patke i ostal</w:t>
      </w:r>
      <w:r>
        <w:rPr>
          <w:rFonts w:cs="Arial"/>
          <w:noProof/>
          <w:sz w:val="22"/>
          <w:lang w:val="it-IT"/>
        </w:rPr>
        <w:t>a</w:t>
      </w:r>
      <w:r w:rsidRPr="00006F9C">
        <w:rPr>
          <w:rFonts w:cs="Arial"/>
          <w:noProof/>
          <w:sz w:val="22"/>
          <w:lang w:val="it-IT"/>
        </w:rPr>
        <w:t xml:space="preserve"> živin</w:t>
      </w:r>
      <w:r>
        <w:rPr>
          <w:rFonts w:cs="Arial"/>
          <w:noProof/>
          <w:sz w:val="22"/>
          <w:lang w:val="it-IT"/>
        </w:rPr>
        <w:t>a)</w:t>
      </w:r>
      <w:r w:rsidRPr="00763311">
        <w:t xml:space="preserve"> </w:t>
      </w:r>
      <w:r w:rsidRPr="00763311">
        <w:rPr>
          <w:rFonts w:cs="Arial"/>
          <w:noProof/>
          <w:sz w:val="22"/>
          <w:lang w:val="it-IT"/>
        </w:rPr>
        <w:t>na dan 31.10.2023. godine</w:t>
      </w:r>
      <w:r>
        <w:rPr>
          <w:rFonts w:cs="Arial"/>
          <w:noProof/>
          <w:sz w:val="22"/>
          <w:lang w:val="it-IT"/>
        </w:rPr>
        <w:t xml:space="preserve"> </w:t>
      </w:r>
      <w:r w:rsidRPr="00826A98">
        <w:rPr>
          <w:rFonts w:cs="Arial"/>
          <w:noProof/>
          <w:sz w:val="22"/>
          <w:lang w:val="it-IT"/>
        </w:rPr>
        <w:t>(obavezno upisati vodeće nule, npr. 0</w:t>
      </w:r>
      <w:r>
        <w:rPr>
          <w:rFonts w:cs="Arial"/>
          <w:noProof/>
          <w:sz w:val="22"/>
          <w:lang w:val="it-IT"/>
        </w:rPr>
        <w:t>00120</w:t>
      </w:r>
      <w:r w:rsidRPr="00826A98">
        <w:rPr>
          <w:rFonts w:cs="Arial"/>
          <w:noProof/>
          <w:sz w:val="22"/>
          <w:lang w:val="it-IT"/>
        </w:rPr>
        <w:t>)</w:t>
      </w:r>
      <w:r w:rsidRPr="00731791">
        <w:rPr>
          <w:rFonts w:cs="Arial"/>
          <w:noProof/>
          <w:sz w:val="22"/>
          <w:lang w:val="it-IT"/>
        </w:rPr>
        <w:t xml:space="preserve">. Ukoliko domaćinstvo ne uzgaja živinu, </w:t>
      </w:r>
      <w:r w:rsidRPr="00E61129">
        <w:rPr>
          <w:rFonts w:cs="Arial"/>
          <w:noProof/>
          <w:sz w:val="22"/>
          <w:lang w:val="it-IT"/>
        </w:rPr>
        <w:t>polje ostaviti prazno</w:t>
      </w:r>
      <w:r w:rsidRPr="00731791">
        <w:rPr>
          <w:rFonts w:cs="Arial"/>
          <w:noProof/>
          <w:sz w:val="22"/>
          <w:lang w:val="it-IT"/>
        </w:rPr>
        <w:t>.</w:t>
      </w:r>
    </w:p>
    <w:p w:rsidR="0065563D" w:rsidRPr="00731791" w:rsidRDefault="0065563D" w:rsidP="0065563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rPr>
          <w:rFonts w:cs="Arial"/>
          <w:b/>
          <w:noProof/>
          <w:sz w:val="22"/>
          <w:lang w:val="it-IT"/>
        </w:rPr>
      </w:pPr>
      <w:r w:rsidRPr="00731791">
        <w:rPr>
          <w:rFonts w:cs="Arial"/>
          <w:b/>
          <w:noProof/>
          <w:sz w:val="22"/>
          <w:lang w:val="it-IT"/>
        </w:rPr>
        <w:t>Pitanje 11. Ukupan broj košnica pčela</w:t>
      </w:r>
    </w:p>
    <w:p w:rsidR="0065563D" w:rsidRDefault="0065563D" w:rsidP="0065563D">
      <w:pPr>
        <w:spacing w:before="120" w:after="120"/>
        <w:rPr>
          <w:rFonts w:cs="Arial"/>
          <w:noProof/>
          <w:sz w:val="22"/>
          <w:lang w:val="it-IT"/>
        </w:rPr>
      </w:pPr>
      <w:r w:rsidRPr="00731791">
        <w:rPr>
          <w:rFonts w:cs="Arial"/>
          <w:noProof/>
          <w:sz w:val="22"/>
          <w:lang w:val="it-IT"/>
        </w:rPr>
        <w:t>Upisuje se ukupan broj košnica pčela</w:t>
      </w:r>
      <w:r>
        <w:rPr>
          <w:rFonts w:cs="Arial"/>
          <w:noProof/>
          <w:sz w:val="22"/>
          <w:lang w:val="it-IT"/>
        </w:rPr>
        <w:t xml:space="preserve"> u k</w:t>
      </w:r>
      <w:r w:rsidRPr="00731791">
        <w:rPr>
          <w:rFonts w:cs="Arial"/>
          <w:noProof/>
          <w:sz w:val="22"/>
          <w:lang w:val="it-IT"/>
        </w:rPr>
        <w:t>ojima postoji pčelinje društvo</w:t>
      </w:r>
      <w:r w:rsidRPr="00763311">
        <w:t xml:space="preserve"> </w:t>
      </w:r>
      <w:r w:rsidRPr="00763311">
        <w:rPr>
          <w:rFonts w:cs="Arial"/>
          <w:noProof/>
          <w:sz w:val="22"/>
          <w:lang w:val="it-IT"/>
        </w:rPr>
        <w:t>na dan 31.10.2023. godine</w:t>
      </w:r>
      <w:r>
        <w:rPr>
          <w:rFonts w:cs="Arial"/>
          <w:noProof/>
          <w:sz w:val="22"/>
          <w:lang w:val="it-IT"/>
        </w:rPr>
        <w:t xml:space="preserve"> </w:t>
      </w:r>
      <w:r w:rsidRPr="00826A98">
        <w:rPr>
          <w:rFonts w:cs="Arial"/>
          <w:noProof/>
          <w:sz w:val="22"/>
          <w:lang w:val="it-IT"/>
        </w:rPr>
        <w:t>(obavezno upisati vodeće nule, npr. 0</w:t>
      </w:r>
      <w:r>
        <w:rPr>
          <w:rFonts w:cs="Arial"/>
          <w:noProof/>
          <w:sz w:val="22"/>
          <w:lang w:val="it-IT"/>
        </w:rPr>
        <w:t>050</w:t>
      </w:r>
      <w:r w:rsidRPr="00826A98">
        <w:rPr>
          <w:rFonts w:cs="Arial"/>
          <w:noProof/>
          <w:sz w:val="22"/>
          <w:lang w:val="it-IT"/>
        </w:rPr>
        <w:t>)</w:t>
      </w:r>
      <w:r w:rsidRPr="00731791">
        <w:rPr>
          <w:rFonts w:cs="Arial"/>
          <w:noProof/>
          <w:sz w:val="22"/>
          <w:lang w:val="it-IT"/>
        </w:rPr>
        <w:t xml:space="preserve">. </w:t>
      </w:r>
    </w:p>
    <w:p w:rsidR="0065563D" w:rsidRDefault="0065785A" w:rsidP="00FF1195">
      <w:pPr>
        <w:spacing w:after="120"/>
        <w:rPr>
          <w:rFonts w:cs="Arial"/>
          <w:noProof/>
          <w:sz w:val="22"/>
          <w:lang w:val="it-IT"/>
        </w:rPr>
      </w:pPr>
      <w:r>
        <w:rPr>
          <w:rFonts w:cs="Arial"/>
          <w:b/>
          <w:noProof/>
          <w:sz w:val="22"/>
          <w:lang w:val="sr-Latn-ME" w:eastAsia="sr-Latn-ME"/>
        </w:rPr>
        <mc:AlternateContent>
          <mc:Choice Requires="wps">
            <w:drawing>
              <wp:anchor distT="0" distB="0" distL="114300" distR="114300" simplePos="0" relativeHeight="252357120" behindDoc="1" locked="0" layoutInCell="1" allowOverlap="1" wp14:anchorId="469D7CA2" wp14:editId="22C32354">
                <wp:simplePos x="0" y="0"/>
                <wp:positionH relativeFrom="margin">
                  <wp:posOffset>733425</wp:posOffset>
                </wp:positionH>
                <wp:positionV relativeFrom="paragraph">
                  <wp:posOffset>196850</wp:posOffset>
                </wp:positionV>
                <wp:extent cx="5553075" cy="647700"/>
                <wp:effectExtent l="0" t="0" r="28575" b="19050"/>
                <wp:wrapTight wrapText="bothSides">
                  <wp:wrapPolygon edited="0">
                    <wp:start x="74" y="0"/>
                    <wp:lineTo x="0" y="1906"/>
                    <wp:lineTo x="0" y="20329"/>
                    <wp:lineTo x="74" y="21600"/>
                    <wp:lineTo x="21563" y="21600"/>
                    <wp:lineTo x="21637" y="20329"/>
                    <wp:lineTo x="21637" y="1906"/>
                    <wp:lineTo x="21563" y="0"/>
                    <wp:lineTo x="74" y="0"/>
                  </wp:wrapPolygon>
                </wp:wrapTight>
                <wp:docPr id="3" name="Rectangle: Rounded Corners 3"/>
                <wp:cNvGraphicFramePr/>
                <a:graphic xmlns:a="http://schemas.openxmlformats.org/drawingml/2006/main">
                  <a:graphicData uri="http://schemas.microsoft.com/office/word/2010/wordprocessingShape">
                    <wps:wsp>
                      <wps:cNvSpPr/>
                      <wps:spPr>
                        <a:xfrm>
                          <a:off x="0" y="0"/>
                          <a:ext cx="5553075" cy="647700"/>
                        </a:xfrm>
                        <a:prstGeom prst="roundRect">
                          <a:avLst/>
                        </a:prstGeom>
                        <a:solidFill>
                          <a:schemeClr val="bg1">
                            <a:lumMod val="9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30A90" w:rsidRPr="00453E68" w:rsidRDefault="00830A90" w:rsidP="0065563D">
                            <w:pPr>
                              <w:rPr>
                                <w:b/>
                              </w:rPr>
                            </w:pPr>
                            <w:r w:rsidRPr="00492134">
                              <w:rPr>
                                <w:rFonts w:cs="Arial"/>
                                <w:b/>
                                <w:noProof/>
                                <w:sz w:val="22"/>
                                <w:lang w:val="it-IT"/>
                              </w:rPr>
                              <w:t>Uzimaju se u obzir sva grla goveda i svinja (podmladak i odrasla grla), odrasle koze i ovce, kao i sva živina bez obzira na vrstu (kokoške, ćurke, patke, guske, morke i ostalo) i kategoriju (pilad i odrasla grla).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D7CA2" id="Rectangle: Rounded Corners 3" o:spid="_x0000_s1062" style="position:absolute;left:0;text-align:left;margin-left:57.75pt;margin-top:15.5pt;width:437.25pt;height:51pt;z-index:-2509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" fillcolor="#f2f2f2 [3052]" strokecolor="#243f60 [1604]" strokeweight=".5pt">
                <v:textbox>
                  <w:txbxContent>
                    <w:p w:rsidR="00830A90" w:rsidRPr="00453E68" w:rsidRDefault="00830A90" w:rsidP="0065563D">
                      <w:pPr>
                        <w:rPr>
                          <w:b/>
                        </w:rPr>
                      </w:pPr>
                      <w:r w:rsidRPr="00492134">
                        <w:rPr>
                          <w:rFonts w:cs="Arial"/>
                          <w:b/>
                          <w:noProof/>
                          <w:sz w:val="22"/>
                          <w:lang w:val="it-IT"/>
                        </w:rPr>
                        <w:t>Uzimaju se u obzir sva grla goveda i svinja (podmladak i odrasla grla), odrasle koze i ovce, kao i sva živina bez obzira na vrstu (kokoške, ćurke, patke, guske, morke i ostalo) i kategoriju (pilad i odrasla grla).</w:t>
                      </w:r>
                    </w:p>
                  </w:txbxContent>
                </v:textbox>
                <w10:wrap type="tight" anchorx="margin"/>
              </v:roundrect>
            </w:pict>
          </mc:Fallback>
        </mc:AlternateContent>
      </w:r>
      <w:r w:rsidR="00870766" w:rsidRPr="00D91445">
        <w:rPr>
          <w:rFonts w:cs="Arial"/>
          <w:noProof/>
          <w:sz w:val="22"/>
          <w:lang w:val="sr-Latn-ME" w:eastAsia="sr-Latn-ME"/>
        </w:rPr>
        <w:drawing>
          <wp:anchor distT="0" distB="0" distL="114300" distR="114300" simplePos="0" relativeHeight="252358144" behindDoc="0" locked="0" layoutInCell="1" allowOverlap="1" wp14:anchorId="332F0424" wp14:editId="2DBE9C84">
            <wp:simplePos x="0" y="0"/>
            <wp:positionH relativeFrom="margin">
              <wp:posOffset>0</wp:posOffset>
            </wp:positionH>
            <wp:positionV relativeFrom="paragraph">
              <wp:posOffset>220345</wp:posOffset>
            </wp:positionV>
            <wp:extent cx="543560" cy="546100"/>
            <wp:effectExtent l="0" t="0" r="8890" b="635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543560"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63D" w:rsidRPr="00731791">
        <w:rPr>
          <w:rFonts w:cs="Arial"/>
          <w:noProof/>
          <w:sz w:val="22"/>
          <w:lang w:val="it-IT"/>
        </w:rPr>
        <w:t xml:space="preserve">Ukoliko domaćinstvo ne posjeduje košnice pčela, </w:t>
      </w:r>
      <w:r w:rsidR="0065563D" w:rsidRPr="00E61129">
        <w:rPr>
          <w:rFonts w:cs="Arial"/>
          <w:noProof/>
          <w:sz w:val="22"/>
          <w:lang w:val="it-IT"/>
        </w:rPr>
        <w:t>polje ostaviti prazno</w:t>
      </w:r>
      <w:r w:rsidR="0065563D" w:rsidRPr="00731791">
        <w:rPr>
          <w:rFonts w:cs="Arial"/>
          <w:noProof/>
          <w:sz w:val="22"/>
          <w:lang w:val="it-IT"/>
        </w:rPr>
        <w:t>.</w:t>
      </w:r>
    </w:p>
    <w:p w:rsidR="0065563D" w:rsidRPr="003D1960" w:rsidRDefault="0065563D" w:rsidP="00FF1195">
      <w:pPr>
        <w:spacing w:after="120"/>
        <w:rPr>
          <w:sz w:val="22"/>
        </w:rPr>
      </w:pPr>
      <w:r w:rsidRPr="003D1960">
        <w:rPr>
          <w:b/>
          <w:sz w:val="22"/>
          <w:lang w:val="it-IT"/>
        </w:rPr>
        <w:t xml:space="preserve">Tabela 3. </w:t>
      </w:r>
      <w:r w:rsidRPr="003D1960">
        <w:rPr>
          <w:sz w:val="22"/>
          <w:lang w:val="it-IT"/>
        </w:rPr>
        <w:t xml:space="preserve">Preračunavanje lokalnih jedinica mjere </w:t>
      </w:r>
      <w:r w:rsidRPr="003D1960">
        <w:rPr>
          <w:sz w:val="22"/>
        </w:rPr>
        <w:t>u metre kvadratne (m</w:t>
      </w:r>
      <w:r w:rsidRPr="003D1960">
        <w:rPr>
          <w:sz w:val="22"/>
          <w:vertAlign w:val="superscript"/>
        </w:rPr>
        <w:t>2</w:t>
      </w:r>
      <w:r w:rsidRPr="003D1960">
        <w:rPr>
          <w:sz w:val="22"/>
        </w:rPr>
        <w:t>)</w:t>
      </w:r>
    </w:p>
    <w:tbl>
      <w:tblPr>
        <w:tblW w:w="5000" w:type="pct"/>
        <w:jc w:val="center"/>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4377"/>
        <w:gridCol w:w="2107"/>
        <w:gridCol w:w="3252"/>
      </w:tblGrid>
      <w:tr w:rsidR="0065563D" w:rsidRPr="000D2540" w:rsidTr="00F8148F">
        <w:trPr>
          <w:trHeight w:val="288"/>
          <w:jc w:val="center"/>
        </w:trPr>
        <w:tc>
          <w:tcPr>
            <w:tcW w:w="2248" w:type="pct"/>
            <w:vAlign w:val="center"/>
          </w:tcPr>
          <w:p w:rsidR="0065563D" w:rsidRPr="005E315C" w:rsidRDefault="0065563D" w:rsidP="00F8148F">
            <w:pPr>
              <w:ind w:left="360" w:hanging="360"/>
              <w:rPr>
                <w:rFonts w:eastAsia="Calibri" w:cs="Arial"/>
                <w:bCs/>
                <w:sz w:val="18"/>
              </w:rPr>
            </w:pPr>
            <w:r w:rsidRPr="005E315C">
              <w:rPr>
                <w:rFonts w:eastAsia="Calibri" w:cs="Arial"/>
                <w:bCs/>
                <w:sz w:val="18"/>
              </w:rPr>
              <w:t>1 PLUG</w:t>
            </w:r>
          </w:p>
        </w:tc>
        <w:tc>
          <w:tcPr>
            <w:tcW w:w="1082" w:type="pct"/>
            <w:vAlign w:val="center"/>
          </w:tcPr>
          <w:p w:rsidR="0065563D" w:rsidRPr="005E315C" w:rsidRDefault="0065563D" w:rsidP="00F8148F">
            <w:pPr>
              <w:ind w:hanging="515"/>
              <w:jc w:val="right"/>
              <w:rPr>
                <w:rFonts w:eastAsia="Calibri" w:cs="Arial"/>
                <w:bCs/>
                <w:caps/>
                <w:sz w:val="18"/>
              </w:rPr>
            </w:pPr>
            <w:r w:rsidRPr="005E315C">
              <w:rPr>
                <w:rFonts w:eastAsia="Calibri" w:cs="Arial"/>
                <w:bCs/>
                <w:caps/>
                <w:sz w:val="18"/>
              </w:rPr>
              <w:t>40 ari</w:t>
            </w:r>
          </w:p>
        </w:tc>
        <w:tc>
          <w:tcPr>
            <w:tcW w:w="1670" w:type="pct"/>
            <w:vAlign w:val="center"/>
          </w:tcPr>
          <w:p w:rsidR="0065563D" w:rsidRPr="005E315C" w:rsidRDefault="0065563D" w:rsidP="00F8148F">
            <w:pPr>
              <w:jc w:val="right"/>
              <w:rPr>
                <w:rFonts w:eastAsia="Calibri" w:cs="Arial"/>
                <w:bCs/>
                <w:sz w:val="18"/>
                <w:vertAlign w:val="superscript"/>
              </w:rPr>
            </w:pPr>
            <w:r w:rsidRPr="005E315C">
              <w:rPr>
                <w:rFonts w:eastAsia="Calibri" w:cs="Arial"/>
                <w:bCs/>
                <w:sz w:val="18"/>
              </w:rPr>
              <w:t>4</w:t>
            </w:r>
            <w:r>
              <w:rPr>
                <w:rFonts w:eastAsia="Calibri" w:cs="Arial"/>
                <w:bCs/>
                <w:sz w:val="18"/>
                <w:lang w:val="sr-Latn-ME"/>
              </w:rPr>
              <w:t xml:space="preserve"> </w:t>
            </w:r>
            <w:r w:rsidRPr="005E315C">
              <w:rPr>
                <w:rFonts w:eastAsia="Calibri" w:cs="Arial"/>
                <w:bCs/>
                <w:sz w:val="18"/>
              </w:rPr>
              <w:t>000 m</w:t>
            </w:r>
            <w:r w:rsidRPr="005E315C">
              <w:rPr>
                <w:rFonts w:eastAsia="Calibri" w:cs="Arial"/>
                <w:bCs/>
                <w:sz w:val="18"/>
                <w:vertAlign w:val="superscript"/>
              </w:rPr>
              <w:t>2</w:t>
            </w:r>
          </w:p>
        </w:tc>
      </w:tr>
      <w:tr w:rsidR="0065563D" w:rsidRPr="000D2540" w:rsidTr="00F8148F">
        <w:trPr>
          <w:trHeight w:val="288"/>
          <w:jc w:val="center"/>
        </w:trPr>
        <w:tc>
          <w:tcPr>
            <w:tcW w:w="2248" w:type="pct"/>
            <w:shd w:val="clear" w:color="auto" w:fill="F2F2F2" w:themeFill="background1" w:themeFillShade="F2"/>
            <w:vAlign w:val="center"/>
          </w:tcPr>
          <w:p w:rsidR="0065563D" w:rsidRPr="005E315C" w:rsidRDefault="0065563D" w:rsidP="00F8148F">
            <w:pPr>
              <w:ind w:left="360" w:hanging="360"/>
              <w:rPr>
                <w:rFonts w:eastAsia="Calibri" w:cs="Arial"/>
                <w:bCs/>
                <w:sz w:val="18"/>
              </w:rPr>
            </w:pPr>
            <w:r w:rsidRPr="005E315C">
              <w:rPr>
                <w:rFonts w:eastAsia="Calibri" w:cs="Arial"/>
                <w:bCs/>
                <w:sz w:val="18"/>
              </w:rPr>
              <w:t>1 KOSA</w:t>
            </w:r>
          </w:p>
        </w:tc>
        <w:tc>
          <w:tcPr>
            <w:tcW w:w="1082" w:type="pct"/>
            <w:shd w:val="clear" w:color="auto" w:fill="F2F2F2" w:themeFill="background1" w:themeFillShade="F2"/>
            <w:vAlign w:val="center"/>
          </w:tcPr>
          <w:p w:rsidR="0065563D" w:rsidRPr="005E315C" w:rsidRDefault="0065563D" w:rsidP="00F8148F">
            <w:pPr>
              <w:ind w:hanging="515"/>
              <w:jc w:val="right"/>
              <w:rPr>
                <w:rFonts w:eastAsia="Calibri" w:cs="Arial"/>
                <w:bCs/>
                <w:caps/>
                <w:sz w:val="18"/>
              </w:rPr>
            </w:pPr>
            <w:r w:rsidRPr="005E315C">
              <w:rPr>
                <w:rFonts w:eastAsia="Calibri" w:cs="Arial"/>
                <w:bCs/>
                <w:caps/>
                <w:sz w:val="18"/>
              </w:rPr>
              <w:t>36 ari</w:t>
            </w:r>
          </w:p>
        </w:tc>
        <w:tc>
          <w:tcPr>
            <w:tcW w:w="1670" w:type="pct"/>
            <w:shd w:val="clear" w:color="auto" w:fill="F2F2F2" w:themeFill="background1" w:themeFillShade="F2"/>
            <w:vAlign w:val="center"/>
          </w:tcPr>
          <w:p w:rsidR="0065563D" w:rsidRPr="005E315C" w:rsidRDefault="0065563D" w:rsidP="00F8148F">
            <w:pPr>
              <w:jc w:val="right"/>
              <w:rPr>
                <w:rFonts w:eastAsia="Calibri" w:cs="Arial"/>
                <w:bCs/>
                <w:sz w:val="18"/>
              </w:rPr>
            </w:pPr>
            <w:r w:rsidRPr="005E315C">
              <w:rPr>
                <w:rFonts w:eastAsia="Calibri" w:cs="Arial"/>
                <w:bCs/>
                <w:sz w:val="18"/>
              </w:rPr>
              <w:t>3</w:t>
            </w:r>
            <w:r>
              <w:rPr>
                <w:rFonts w:eastAsia="Calibri" w:cs="Arial"/>
                <w:bCs/>
                <w:sz w:val="18"/>
                <w:lang w:val="sr-Latn-ME"/>
              </w:rPr>
              <w:t xml:space="preserve"> </w:t>
            </w:r>
            <w:r w:rsidRPr="005E315C">
              <w:rPr>
                <w:rFonts w:eastAsia="Calibri" w:cs="Arial"/>
                <w:bCs/>
                <w:sz w:val="18"/>
              </w:rPr>
              <w:t>600 m</w:t>
            </w:r>
            <w:r w:rsidRPr="005E315C">
              <w:rPr>
                <w:rFonts w:eastAsia="Calibri" w:cs="Arial"/>
                <w:bCs/>
                <w:sz w:val="18"/>
                <w:vertAlign w:val="superscript"/>
              </w:rPr>
              <w:t>2</w:t>
            </w:r>
          </w:p>
        </w:tc>
      </w:tr>
      <w:tr w:rsidR="0065563D" w:rsidRPr="000D2540" w:rsidTr="00F8148F">
        <w:trPr>
          <w:trHeight w:val="288"/>
          <w:jc w:val="center"/>
        </w:trPr>
        <w:tc>
          <w:tcPr>
            <w:tcW w:w="2248" w:type="pct"/>
            <w:vAlign w:val="center"/>
          </w:tcPr>
          <w:p w:rsidR="0065563D" w:rsidRPr="005E315C" w:rsidRDefault="0065563D" w:rsidP="00F8148F">
            <w:pPr>
              <w:ind w:left="360" w:hanging="360"/>
              <w:rPr>
                <w:rFonts w:eastAsia="Calibri" w:cs="Arial"/>
                <w:bCs/>
                <w:sz w:val="18"/>
              </w:rPr>
            </w:pPr>
            <w:r w:rsidRPr="005E315C">
              <w:rPr>
                <w:rFonts w:eastAsia="Calibri" w:cs="Arial"/>
                <w:bCs/>
                <w:sz w:val="18"/>
              </w:rPr>
              <w:t>1 RALO</w:t>
            </w:r>
          </w:p>
        </w:tc>
        <w:tc>
          <w:tcPr>
            <w:tcW w:w="1082" w:type="pct"/>
            <w:vAlign w:val="center"/>
          </w:tcPr>
          <w:p w:rsidR="0065563D" w:rsidRPr="005E315C" w:rsidRDefault="0065563D" w:rsidP="00F8148F">
            <w:pPr>
              <w:ind w:hanging="515"/>
              <w:jc w:val="right"/>
              <w:rPr>
                <w:rFonts w:eastAsia="Calibri" w:cs="Arial"/>
                <w:bCs/>
                <w:caps/>
                <w:sz w:val="18"/>
              </w:rPr>
            </w:pPr>
            <w:r w:rsidRPr="005E315C">
              <w:rPr>
                <w:rFonts w:eastAsia="Calibri" w:cs="Arial"/>
                <w:bCs/>
                <w:caps/>
                <w:sz w:val="18"/>
              </w:rPr>
              <w:t>18 ari</w:t>
            </w:r>
          </w:p>
        </w:tc>
        <w:tc>
          <w:tcPr>
            <w:tcW w:w="1670" w:type="pct"/>
            <w:vAlign w:val="center"/>
          </w:tcPr>
          <w:p w:rsidR="0065563D" w:rsidRPr="005E315C" w:rsidRDefault="0065563D" w:rsidP="00F8148F">
            <w:pPr>
              <w:jc w:val="right"/>
              <w:rPr>
                <w:rFonts w:eastAsia="Calibri" w:cs="Arial"/>
                <w:bCs/>
                <w:sz w:val="18"/>
              </w:rPr>
            </w:pPr>
            <w:r w:rsidRPr="005E315C">
              <w:rPr>
                <w:rFonts w:eastAsia="Calibri" w:cs="Arial"/>
                <w:bCs/>
                <w:sz w:val="18"/>
              </w:rPr>
              <w:t>1</w:t>
            </w:r>
            <w:r>
              <w:rPr>
                <w:rFonts w:eastAsia="Calibri" w:cs="Arial"/>
                <w:bCs/>
                <w:sz w:val="18"/>
                <w:lang w:val="sr-Latn-ME"/>
              </w:rPr>
              <w:t xml:space="preserve"> </w:t>
            </w:r>
            <w:r w:rsidRPr="005E315C">
              <w:rPr>
                <w:rFonts w:eastAsia="Calibri" w:cs="Arial"/>
                <w:bCs/>
                <w:sz w:val="18"/>
              </w:rPr>
              <w:t>800 m</w:t>
            </w:r>
            <w:r w:rsidRPr="005E315C">
              <w:rPr>
                <w:rFonts w:eastAsia="Calibri" w:cs="Arial"/>
                <w:bCs/>
                <w:sz w:val="18"/>
                <w:vertAlign w:val="superscript"/>
              </w:rPr>
              <w:t>2</w:t>
            </w:r>
          </w:p>
        </w:tc>
      </w:tr>
      <w:tr w:rsidR="0065563D" w:rsidRPr="000D2540" w:rsidTr="00F8148F">
        <w:trPr>
          <w:trHeight w:val="288"/>
          <w:jc w:val="center"/>
        </w:trPr>
        <w:tc>
          <w:tcPr>
            <w:tcW w:w="2248" w:type="pct"/>
            <w:shd w:val="clear" w:color="auto" w:fill="F2F2F2" w:themeFill="background1" w:themeFillShade="F2"/>
            <w:vAlign w:val="center"/>
          </w:tcPr>
          <w:p w:rsidR="0065563D" w:rsidRPr="005E315C" w:rsidRDefault="0065563D" w:rsidP="00F8148F">
            <w:pPr>
              <w:ind w:left="360" w:hanging="360"/>
              <w:rPr>
                <w:rFonts w:eastAsia="Calibri" w:cs="Arial"/>
                <w:bCs/>
                <w:sz w:val="18"/>
              </w:rPr>
            </w:pPr>
            <w:r w:rsidRPr="005E315C">
              <w:rPr>
                <w:rFonts w:eastAsia="Calibri" w:cs="Arial"/>
                <w:bCs/>
                <w:sz w:val="18"/>
              </w:rPr>
              <w:t>1 MOTIKA</w:t>
            </w:r>
          </w:p>
        </w:tc>
        <w:tc>
          <w:tcPr>
            <w:tcW w:w="1082" w:type="pct"/>
            <w:shd w:val="clear" w:color="auto" w:fill="F2F2F2" w:themeFill="background1" w:themeFillShade="F2"/>
            <w:vAlign w:val="center"/>
          </w:tcPr>
          <w:p w:rsidR="0065563D" w:rsidRPr="005E315C" w:rsidRDefault="0065563D" w:rsidP="00F8148F">
            <w:pPr>
              <w:ind w:hanging="515"/>
              <w:jc w:val="right"/>
              <w:rPr>
                <w:rFonts w:eastAsia="Calibri" w:cs="Arial"/>
                <w:bCs/>
                <w:caps/>
                <w:sz w:val="18"/>
              </w:rPr>
            </w:pPr>
            <w:r w:rsidRPr="005E315C">
              <w:rPr>
                <w:rFonts w:eastAsia="Calibri" w:cs="Arial"/>
                <w:bCs/>
                <w:caps/>
                <w:sz w:val="18"/>
              </w:rPr>
              <w:t>8 ari</w:t>
            </w:r>
          </w:p>
        </w:tc>
        <w:tc>
          <w:tcPr>
            <w:tcW w:w="1670" w:type="pct"/>
            <w:shd w:val="clear" w:color="auto" w:fill="F2F2F2" w:themeFill="background1" w:themeFillShade="F2"/>
            <w:vAlign w:val="center"/>
          </w:tcPr>
          <w:p w:rsidR="0065563D" w:rsidRPr="005E315C" w:rsidRDefault="0065563D" w:rsidP="00F8148F">
            <w:pPr>
              <w:jc w:val="right"/>
              <w:rPr>
                <w:rFonts w:eastAsia="Calibri" w:cs="Arial"/>
                <w:bCs/>
                <w:sz w:val="18"/>
              </w:rPr>
            </w:pPr>
            <w:r w:rsidRPr="005E315C">
              <w:rPr>
                <w:rFonts w:eastAsia="Calibri" w:cs="Arial"/>
                <w:bCs/>
                <w:sz w:val="18"/>
              </w:rPr>
              <w:t>800 m</w:t>
            </w:r>
            <w:r w:rsidRPr="005E315C">
              <w:rPr>
                <w:rFonts w:eastAsia="Calibri" w:cs="Arial"/>
                <w:bCs/>
                <w:sz w:val="18"/>
                <w:vertAlign w:val="superscript"/>
              </w:rPr>
              <w:t>2</w:t>
            </w:r>
          </w:p>
        </w:tc>
      </w:tr>
      <w:tr w:rsidR="0065563D" w:rsidRPr="000D2540" w:rsidTr="00F8148F">
        <w:trPr>
          <w:trHeight w:val="288"/>
          <w:jc w:val="center"/>
        </w:trPr>
        <w:tc>
          <w:tcPr>
            <w:tcW w:w="2248" w:type="pct"/>
            <w:vAlign w:val="center"/>
          </w:tcPr>
          <w:p w:rsidR="0065563D" w:rsidRPr="005E315C" w:rsidRDefault="0065563D" w:rsidP="00F8148F">
            <w:pPr>
              <w:ind w:left="360" w:hanging="360"/>
              <w:rPr>
                <w:rFonts w:eastAsia="Calibri" w:cs="Arial"/>
                <w:bCs/>
                <w:sz w:val="18"/>
              </w:rPr>
            </w:pPr>
            <w:r w:rsidRPr="005E315C">
              <w:rPr>
                <w:rFonts w:eastAsia="Calibri" w:cs="Arial"/>
                <w:bCs/>
                <w:sz w:val="18"/>
              </w:rPr>
              <w:t>1 ČEREK</w:t>
            </w:r>
          </w:p>
        </w:tc>
        <w:tc>
          <w:tcPr>
            <w:tcW w:w="1082" w:type="pct"/>
            <w:vAlign w:val="center"/>
          </w:tcPr>
          <w:p w:rsidR="0065563D" w:rsidRPr="005E315C" w:rsidRDefault="0065563D" w:rsidP="00F8148F">
            <w:pPr>
              <w:ind w:hanging="515"/>
              <w:jc w:val="right"/>
              <w:rPr>
                <w:rFonts w:eastAsia="Calibri" w:cs="Arial"/>
                <w:bCs/>
                <w:caps/>
                <w:sz w:val="18"/>
              </w:rPr>
            </w:pPr>
            <w:r w:rsidRPr="005E315C">
              <w:rPr>
                <w:rFonts w:eastAsia="Calibri" w:cs="Arial"/>
                <w:bCs/>
                <w:caps/>
                <w:sz w:val="18"/>
              </w:rPr>
              <w:t>4.5 ari</w:t>
            </w:r>
          </w:p>
        </w:tc>
        <w:tc>
          <w:tcPr>
            <w:tcW w:w="1670" w:type="pct"/>
            <w:vAlign w:val="center"/>
          </w:tcPr>
          <w:p w:rsidR="0065563D" w:rsidRPr="005E315C" w:rsidRDefault="0065563D" w:rsidP="00F8148F">
            <w:pPr>
              <w:jc w:val="right"/>
              <w:rPr>
                <w:rFonts w:eastAsia="Calibri" w:cs="Arial"/>
                <w:bCs/>
                <w:sz w:val="18"/>
              </w:rPr>
            </w:pPr>
            <w:r w:rsidRPr="005E315C">
              <w:rPr>
                <w:rFonts w:eastAsia="Calibri" w:cs="Arial"/>
                <w:bCs/>
                <w:sz w:val="18"/>
              </w:rPr>
              <w:t>450 m</w:t>
            </w:r>
            <w:r w:rsidRPr="005E315C">
              <w:rPr>
                <w:rFonts w:eastAsia="Calibri" w:cs="Arial"/>
                <w:bCs/>
                <w:sz w:val="18"/>
                <w:vertAlign w:val="superscript"/>
              </w:rPr>
              <w:t>2</w:t>
            </w:r>
          </w:p>
        </w:tc>
      </w:tr>
      <w:tr w:rsidR="0065563D" w:rsidRPr="000D2540" w:rsidTr="00F8148F">
        <w:trPr>
          <w:trHeight w:val="288"/>
          <w:jc w:val="center"/>
        </w:trPr>
        <w:tc>
          <w:tcPr>
            <w:tcW w:w="2248" w:type="pct"/>
            <w:shd w:val="clear" w:color="auto" w:fill="F2F2F2" w:themeFill="background1" w:themeFillShade="F2"/>
            <w:vAlign w:val="center"/>
          </w:tcPr>
          <w:p w:rsidR="0065563D" w:rsidRPr="005E315C" w:rsidRDefault="0065563D" w:rsidP="00F8148F">
            <w:pPr>
              <w:ind w:left="360" w:hanging="360"/>
              <w:rPr>
                <w:rFonts w:eastAsia="Calibri" w:cs="Arial"/>
                <w:bCs/>
                <w:sz w:val="18"/>
              </w:rPr>
            </w:pPr>
            <w:r w:rsidRPr="005E315C">
              <w:rPr>
                <w:rFonts w:eastAsia="Calibri" w:cs="Arial"/>
                <w:bCs/>
                <w:sz w:val="18"/>
              </w:rPr>
              <w:t>1 ARGAT</w:t>
            </w:r>
          </w:p>
        </w:tc>
        <w:tc>
          <w:tcPr>
            <w:tcW w:w="1082" w:type="pct"/>
            <w:shd w:val="clear" w:color="auto" w:fill="F2F2F2" w:themeFill="background1" w:themeFillShade="F2"/>
            <w:vAlign w:val="center"/>
          </w:tcPr>
          <w:p w:rsidR="0065563D" w:rsidRPr="005E315C" w:rsidRDefault="0065563D" w:rsidP="00F8148F">
            <w:pPr>
              <w:ind w:hanging="515"/>
              <w:jc w:val="right"/>
              <w:rPr>
                <w:rFonts w:eastAsia="Calibri" w:cs="Arial"/>
                <w:bCs/>
                <w:caps/>
                <w:sz w:val="18"/>
              </w:rPr>
            </w:pPr>
            <w:r w:rsidRPr="005E315C">
              <w:rPr>
                <w:rFonts w:eastAsia="Calibri" w:cs="Arial"/>
                <w:bCs/>
                <w:caps/>
                <w:sz w:val="18"/>
              </w:rPr>
              <w:t>6 ari</w:t>
            </w:r>
          </w:p>
        </w:tc>
        <w:tc>
          <w:tcPr>
            <w:tcW w:w="1670" w:type="pct"/>
            <w:shd w:val="clear" w:color="auto" w:fill="F2F2F2" w:themeFill="background1" w:themeFillShade="F2"/>
            <w:vAlign w:val="center"/>
          </w:tcPr>
          <w:p w:rsidR="0065563D" w:rsidRPr="005E315C" w:rsidRDefault="0065563D" w:rsidP="00F8148F">
            <w:pPr>
              <w:jc w:val="right"/>
              <w:rPr>
                <w:rFonts w:eastAsia="Calibri" w:cs="Arial"/>
                <w:bCs/>
                <w:sz w:val="18"/>
              </w:rPr>
            </w:pPr>
            <w:r w:rsidRPr="005E315C">
              <w:rPr>
                <w:rFonts w:eastAsia="Calibri" w:cs="Arial"/>
                <w:bCs/>
                <w:sz w:val="18"/>
              </w:rPr>
              <w:t>600 m</w:t>
            </w:r>
            <w:r w:rsidRPr="005E315C">
              <w:rPr>
                <w:rFonts w:eastAsia="Calibri" w:cs="Arial"/>
                <w:bCs/>
                <w:sz w:val="18"/>
                <w:vertAlign w:val="superscript"/>
              </w:rPr>
              <w:t>2</w:t>
            </w:r>
          </w:p>
        </w:tc>
      </w:tr>
      <w:tr w:rsidR="0065563D" w:rsidRPr="000D2540" w:rsidTr="00F8148F">
        <w:trPr>
          <w:trHeight w:val="288"/>
          <w:jc w:val="center"/>
        </w:trPr>
        <w:tc>
          <w:tcPr>
            <w:tcW w:w="2248" w:type="pct"/>
            <w:vAlign w:val="center"/>
          </w:tcPr>
          <w:p w:rsidR="0065563D" w:rsidRPr="005E315C" w:rsidRDefault="0065563D" w:rsidP="00F8148F">
            <w:pPr>
              <w:ind w:left="360" w:hanging="360"/>
              <w:rPr>
                <w:rFonts w:eastAsia="Calibri" w:cs="Arial"/>
                <w:bCs/>
                <w:sz w:val="18"/>
              </w:rPr>
            </w:pPr>
            <w:r w:rsidRPr="005E315C">
              <w:rPr>
                <w:rFonts w:eastAsia="Calibri" w:cs="Arial"/>
                <w:bCs/>
                <w:sz w:val="18"/>
              </w:rPr>
              <w:t>1 DULUM</w:t>
            </w:r>
          </w:p>
        </w:tc>
        <w:tc>
          <w:tcPr>
            <w:tcW w:w="1082" w:type="pct"/>
            <w:vAlign w:val="center"/>
          </w:tcPr>
          <w:p w:rsidR="0065563D" w:rsidRPr="005E315C" w:rsidRDefault="0065563D" w:rsidP="00F8148F">
            <w:pPr>
              <w:ind w:hanging="515"/>
              <w:jc w:val="right"/>
              <w:rPr>
                <w:rFonts w:eastAsia="Calibri" w:cs="Arial"/>
                <w:bCs/>
                <w:caps/>
                <w:sz w:val="18"/>
              </w:rPr>
            </w:pPr>
            <w:r w:rsidRPr="005E315C">
              <w:rPr>
                <w:rFonts w:eastAsia="Calibri" w:cs="Arial"/>
                <w:bCs/>
                <w:caps/>
                <w:sz w:val="18"/>
              </w:rPr>
              <w:t>10 ari</w:t>
            </w:r>
          </w:p>
        </w:tc>
        <w:tc>
          <w:tcPr>
            <w:tcW w:w="1670" w:type="pct"/>
            <w:vAlign w:val="center"/>
          </w:tcPr>
          <w:p w:rsidR="0065563D" w:rsidRPr="005E315C" w:rsidRDefault="0065563D" w:rsidP="00F8148F">
            <w:pPr>
              <w:jc w:val="right"/>
              <w:rPr>
                <w:rFonts w:eastAsia="Calibri" w:cs="Arial"/>
                <w:bCs/>
                <w:sz w:val="18"/>
              </w:rPr>
            </w:pPr>
            <w:r w:rsidRPr="005E315C">
              <w:rPr>
                <w:rFonts w:eastAsia="Calibri" w:cs="Arial"/>
                <w:bCs/>
                <w:sz w:val="18"/>
              </w:rPr>
              <w:t>1</w:t>
            </w:r>
            <w:r>
              <w:rPr>
                <w:rFonts w:eastAsia="Calibri" w:cs="Arial"/>
                <w:bCs/>
                <w:sz w:val="18"/>
                <w:lang w:val="sr-Latn-ME"/>
              </w:rPr>
              <w:t xml:space="preserve"> </w:t>
            </w:r>
            <w:r w:rsidRPr="005E315C">
              <w:rPr>
                <w:rFonts w:eastAsia="Calibri" w:cs="Arial"/>
                <w:bCs/>
                <w:sz w:val="18"/>
              </w:rPr>
              <w:t>000 m</w:t>
            </w:r>
            <w:r w:rsidRPr="005E315C">
              <w:rPr>
                <w:rFonts w:eastAsia="Calibri" w:cs="Arial"/>
                <w:bCs/>
                <w:sz w:val="18"/>
                <w:vertAlign w:val="superscript"/>
              </w:rPr>
              <w:t>2</w:t>
            </w:r>
          </w:p>
        </w:tc>
      </w:tr>
      <w:tr w:rsidR="0065563D" w:rsidRPr="000D2540" w:rsidTr="00F8148F">
        <w:trPr>
          <w:trHeight w:val="288"/>
          <w:jc w:val="center"/>
        </w:trPr>
        <w:tc>
          <w:tcPr>
            <w:tcW w:w="2248" w:type="pct"/>
            <w:shd w:val="clear" w:color="auto" w:fill="F2F2F2" w:themeFill="background1" w:themeFillShade="F2"/>
            <w:vAlign w:val="center"/>
          </w:tcPr>
          <w:p w:rsidR="0065563D" w:rsidRPr="005E315C" w:rsidRDefault="0065563D" w:rsidP="00F8148F">
            <w:pPr>
              <w:ind w:left="360" w:hanging="360"/>
              <w:rPr>
                <w:rFonts w:eastAsia="Calibri" w:cs="Arial"/>
                <w:bCs/>
                <w:sz w:val="18"/>
              </w:rPr>
            </w:pPr>
            <w:r w:rsidRPr="005E315C">
              <w:rPr>
                <w:rFonts w:eastAsia="Calibri" w:cs="Arial"/>
                <w:bCs/>
                <w:sz w:val="18"/>
              </w:rPr>
              <w:t>1</w:t>
            </w:r>
            <w:r>
              <w:rPr>
                <w:rFonts w:eastAsia="Calibri" w:cs="Arial"/>
                <w:bCs/>
                <w:sz w:val="18"/>
                <w:lang w:val="sr-Latn-ME"/>
              </w:rPr>
              <w:t xml:space="preserve"> </w:t>
            </w:r>
            <w:r w:rsidRPr="005E315C">
              <w:rPr>
                <w:rFonts w:eastAsia="Calibri" w:cs="Arial"/>
                <w:bCs/>
                <w:sz w:val="18"/>
              </w:rPr>
              <w:t>KATASTARSKO JUTRO</w:t>
            </w:r>
          </w:p>
        </w:tc>
        <w:tc>
          <w:tcPr>
            <w:tcW w:w="1082" w:type="pct"/>
            <w:shd w:val="clear" w:color="auto" w:fill="F2F2F2" w:themeFill="background1" w:themeFillShade="F2"/>
            <w:vAlign w:val="center"/>
          </w:tcPr>
          <w:p w:rsidR="0065563D" w:rsidRPr="005E315C" w:rsidRDefault="0065563D" w:rsidP="00F8148F">
            <w:pPr>
              <w:ind w:hanging="515"/>
              <w:jc w:val="right"/>
              <w:rPr>
                <w:rFonts w:eastAsia="Calibri" w:cs="Arial"/>
                <w:bCs/>
                <w:caps/>
                <w:sz w:val="18"/>
              </w:rPr>
            </w:pPr>
            <w:r w:rsidRPr="005E315C">
              <w:rPr>
                <w:rFonts w:eastAsia="Calibri" w:cs="Arial"/>
                <w:bCs/>
                <w:caps/>
                <w:sz w:val="18"/>
              </w:rPr>
              <w:t>57 ari</w:t>
            </w:r>
          </w:p>
        </w:tc>
        <w:tc>
          <w:tcPr>
            <w:tcW w:w="1670" w:type="pct"/>
            <w:shd w:val="clear" w:color="auto" w:fill="F2F2F2" w:themeFill="background1" w:themeFillShade="F2"/>
            <w:vAlign w:val="center"/>
          </w:tcPr>
          <w:p w:rsidR="0065563D" w:rsidRPr="005E315C" w:rsidRDefault="0065563D" w:rsidP="00F8148F">
            <w:pPr>
              <w:jc w:val="right"/>
              <w:rPr>
                <w:rFonts w:eastAsia="Calibri" w:cs="Arial"/>
                <w:bCs/>
                <w:sz w:val="18"/>
              </w:rPr>
            </w:pPr>
            <w:r w:rsidRPr="005E315C">
              <w:rPr>
                <w:rFonts w:eastAsia="Calibri" w:cs="Arial"/>
                <w:bCs/>
                <w:sz w:val="18"/>
              </w:rPr>
              <w:t>5</w:t>
            </w:r>
            <w:r>
              <w:rPr>
                <w:rFonts w:eastAsia="Calibri" w:cs="Arial"/>
                <w:bCs/>
                <w:sz w:val="18"/>
                <w:lang w:val="sr-Latn-ME"/>
              </w:rPr>
              <w:t xml:space="preserve"> </w:t>
            </w:r>
            <w:r w:rsidRPr="005E315C">
              <w:rPr>
                <w:rFonts w:eastAsia="Calibri" w:cs="Arial"/>
                <w:bCs/>
                <w:sz w:val="18"/>
              </w:rPr>
              <w:t>700 m</w:t>
            </w:r>
            <w:r w:rsidRPr="005E315C">
              <w:rPr>
                <w:rFonts w:eastAsia="Calibri" w:cs="Arial"/>
                <w:bCs/>
                <w:sz w:val="18"/>
                <w:vertAlign w:val="superscript"/>
              </w:rPr>
              <w:t>2</w:t>
            </w:r>
          </w:p>
        </w:tc>
      </w:tr>
      <w:tr w:rsidR="0065563D" w:rsidRPr="000D2540" w:rsidTr="00F8148F">
        <w:trPr>
          <w:trHeight w:val="288"/>
          <w:jc w:val="center"/>
        </w:trPr>
        <w:tc>
          <w:tcPr>
            <w:tcW w:w="2248" w:type="pct"/>
            <w:vAlign w:val="center"/>
          </w:tcPr>
          <w:p w:rsidR="0065563D" w:rsidRPr="005E315C" w:rsidRDefault="0065563D" w:rsidP="00F8148F">
            <w:pPr>
              <w:ind w:left="360" w:hanging="360"/>
              <w:rPr>
                <w:rFonts w:eastAsia="Calibri" w:cs="Arial"/>
                <w:bCs/>
                <w:sz w:val="18"/>
              </w:rPr>
            </w:pPr>
            <w:r w:rsidRPr="005E315C">
              <w:rPr>
                <w:rFonts w:eastAsia="Calibri" w:cs="Arial"/>
                <w:bCs/>
                <w:sz w:val="18"/>
              </w:rPr>
              <w:t>1 KVADRATNI HVAT</w:t>
            </w:r>
          </w:p>
        </w:tc>
        <w:tc>
          <w:tcPr>
            <w:tcW w:w="1082" w:type="pct"/>
            <w:vAlign w:val="center"/>
          </w:tcPr>
          <w:p w:rsidR="0065563D" w:rsidRPr="005E315C" w:rsidRDefault="0065563D" w:rsidP="00F8148F">
            <w:pPr>
              <w:ind w:hanging="515"/>
              <w:jc w:val="right"/>
              <w:rPr>
                <w:rFonts w:eastAsia="Calibri" w:cs="Arial"/>
                <w:bCs/>
                <w:caps/>
                <w:sz w:val="18"/>
              </w:rPr>
            </w:pPr>
            <w:r w:rsidRPr="005E315C">
              <w:rPr>
                <w:rFonts w:eastAsia="Calibri" w:cs="Arial"/>
                <w:bCs/>
                <w:caps/>
                <w:sz w:val="18"/>
              </w:rPr>
              <w:t>0,036 ari</w:t>
            </w:r>
          </w:p>
        </w:tc>
        <w:tc>
          <w:tcPr>
            <w:tcW w:w="1670" w:type="pct"/>
            <w:vAlign w:val="center"/>
          </w:tcPr>
          <w:p w:rsidR="0065563D" w:rsidRPr="005E315C" w:rsidRDefault="0065563D" w:rsidP="00F8148F">
            <w:pPr>
              <w:jc w:val="right"/>
              <w:rPr>
                <w:rFonts w:eastAsia="Calibri" w:cs="Arial"/>
                <w:bCs/>
                <w:sz w:val="18"/>
              </w:rPr>
            </w:pPr>
            <w:r w:rsidRPr="005E315C">
              <w:rPr>
                <w:rFonts w:eastAsia="Calibri" w:cs="Arial"/>
                <w:bCs/>
                <w:sz w:val="18"/>
              </w:rPr>
              <w:t>3,6 m</w:t>
            </w:r>
            <w:r w:rsidRPr="005E315C">
              <w:rPr>
                <w:rFonts w:eastAsia="Calibri" w:cs="Arial"/>
                <w:bCs/>
                <w:sz w:val="18"/>
                <w:vertAlign w:val="superscript"/>
              </w:rPr>
              <w:t>2</w:t>
            </w:r>
          </w:p>
        </w:tc>
      </w:tr>
      <w:tr w:rsidR="0065563D" w:rsidRPr="000D2540" w:rsidTr="00F8148F">
        <w:trPr>
          <w:trHeight w:val="288"/>
          <w:jc w:val="center"/>
        </w:trPr>
        <w:tc>
          <w:tcPr>
            <w:tcW w:w="2248" w:type="pct"/>
            <w:shd w:val="clear" w:color="auto" w:fill="F2F2F2" w:themeFill="background1" w:themeFillShade="F2"/>
            <w:vAlign w:val="center"/>
          </w:tcPr>
          <w:p w:rsidR="0065563D" w:rsidRPr="005E315C" w:rsidRDefault="0065563D" w:rsidP="00F8148F">
            <w:pPr>
              <w:ind w:left="360" w:hanging="360"/>
              <w:rPr>
                <w:rFonts w:eastAsia="Calibri" w:cs="Arial"/>
                <w:bCs/>
                <w:sz w:val="18"/>
              </w:rPr>
            </w:pPr>
            <w:r w:rsidRPr="005E315C">
              <w:rPr>
                <w:rFonts w:eastAsia="Calibri" w:cs="Arial"/>
                <w:bCs/>
                <w:sz w:val="18"/>
              </w:rPr>
              <w:t>1 ŠINIK</w:t>
            </w:r>
          </w:p>
        </w:tc>
        <w:tc>
          <w:tcPr>
            <w:tcW w:w="1082" w:type="pct"/>
            <w:shd w:val="clear" w:color="auto" w:fill="F2F2F2" w:themeFill="background1" w:themeFillShade="F2"/>
            <w:vAlign w:val="center"/>
          </w:tcPr>
          <w:p w:rsidR="0065563D" w:rsidRPr="005E315C" w:rsidRDefault="0065563D" w:rsidP="00F8148F">
            <w:pPr>
              <w:ind w:hanging="515"/>
              <w:jc w:val="right"/>
              <w:rPr>
                <w:rFonts w:eastAsia="Calibri" w:cs="Arial"/>
                <w:bCs/>
                <w:caps/>
                <w:sz w:val="18"/>
              </w:rPr>
            </w:pPr>
            <w:r w:rsidRPr="005E315C">
              <w:rPr>
                <w:rFonts w:eastAsia="Calibri" w:cs="Arial"/>
                <w:bCs/>
                <w:caps/>
                <w:sz w:val="18"/>
              </w:rPr>
              <w:t>7,5 ari</w:t>
            </w:r>
          </w:p>
        </w:tc>
        <w:tc>
          <w:tcPr>
            <w:tcW w:w="1670" w:type="pct"/>
            <w:shd w:val="clear" w:color="auto" w:fill="F2F2F2" w:themeFill="background1" w:themeFillShade="F2"/>
            <w:vAlign w:val="center"/>
          </w:tcPr>
          <w:p w:rsidR="0065563D" w:rsidRPr="005E315C" w:rsidRDefault="0065563D" w:rsidP="00F8148F">
            <w:pPr>
              <w:jc w:val="right"/>
              <w:rPr>
                <w:rFonts w:eastAsia="Calibri" w:cs="Arial"/>
                <w:bCs/>
                <w:sz w:val="18"/>
              </w:rPr>
            </w:pPr>
            <w:r w:rsidRPr="005E315C">
              <w:rPr>
                <w:rFonts w:eastAsia="Calibri" w:cs="Arial"/>
                <w:bCs/>
                <w:sz w:val="18"/>
              </w:rPr>
              <w:t>750 m</w:t>
            </w:r>
            <w:r w:rsidRPr="005E315C">
              <w:rPr>
                <w:rFonts w:eastAsia="Calibri" w:cs="Arial"/>
                <w:bCs/>
                <w:sz w:val="18"/>
                <w:vertAlign w:val="superscript"/>
              </w:rPr>
              <w:t>2</w:t>
            </w:r>
          </w:p>
        </w:tc>
      </w:tr>
      <w:tr w:rsidR="0065563D" w:rsidRPr="000D2540" w:rsidTr="00FF1195">
        <w:trPr>
          <w:trHeight w:val="180"/>
          <w:jc w:val="center"/>
        </w:trPr>
        <w:tc>
          <w:tcPr>
            <w:tcW w:w="2248" w:type="pct"/>
            <w:vAlign w:val="center"/>
          </w:tcPr>
          <w:p w:rsidR="0065563D" w:rsidRPr="005E315C" w:rsidRDefault="0065563D" w:rsidP="00F8148F">
            <w:pPr>
              <w:ind w:left="360" w:hanging="360"/>
              <w:rPr>
                <w:rFonts w:eastAsia="Calibri" w:cs="Arial"/>
                <w:bCs/>
                <w:sz w:val="18"/>
              </w:rPr>
            </w:pPr>
            <w:r w:rsidRPr="005E315C">
              <w:rPr>
                <w:rFonts w:eastAsia="Calibri" w:cs="Arial"/>
                <w:bCs/>
                <w:sz w:val="18"/>
              </w:rPr>
              <w:t>1 LANAC</w:t>
            </w:r>
          </w:p>
        </w:tc>
        <w:tc>
          <w:tcPr>
            <w:tcW w:w="1082" w:type="pct"/>
            <w:vAlign w:val="center"/>
          </w:tcPr>
          <w:p w:rsidR="0065563D" w:rsidRPr="005E315C" w:rsidRDefault="0065563D" w:rsidP="00F8148F">
            <w:pPr>
              <w:ind w:hanging="515"/>
              <w:jc w:val="right"/>
              <w:rPr>
                <w:rFonts w:eastAsia="Calibri" w:cs="Arial"/>
                <w:bCs/>
                <w:caps/>
                <w:sz w:val="18"/>
              </w:rPr>
            </w:pPr>
            <w:r w:rsidRPr="005E315C">
              <w:rPr>
                <w:rFonts w:eastAsia="Calibri" w:cs="Arial"/>
                <w:bCs/>
                <w:caps/>
                <w:sz w:val="18"/>
              </w:rPr>
              <w:t>71,9 ari</w:t>
            </w:r>
          </w:p>
        </w:tc>
        <w:tc>
          <w:tcPr>
            <w:tcW w:w="1670" w:type="pct"/>
            <w:vAlign w:val="center"/>
          </w:tcPr>
          <w:p w:rsidR="0065563D" w:rsidRPr="005E315C" w:rsidRDefault="0065563D" w:rsidP="00F8148F">
            <w:pPr>
              <w:jc w:val="right"/>
              <w:rPr>
                <w:rFonts w:eastAsia="Calibri" w:cs="Arial"/>
                <w:bCs/>
                <w:sz w:val="18"/>
              </w:rPr>
            </w:pPr>
            <w:r w:rsidRPr="005E315C">
              <w:rPr>
                <w:rFonts w:eastAsia="Calibri" w:cs="Arial"/>
                <w:bCs/>
                <w:sz w:val="18"/>
              </w:rPr>
              <w:t>7</w:t>
            </w:r>
            <w:r>
              <w:rPr>
                <w:rFonts w:eastAsia="Calibri" w:cs="Arial"/>
                <w:bCs/>
                <w:sz w:val="18"/>
                <w:lang w:val="sr-Latn-ME"/>
              </w:rPr>
              <w:t xml:space="preserve"> </w:t>
            </w:r>
            <w:r w:rsidRPr="005E315C">
              <w:rPr>
                <w:rFonts w:eastAsia="Calibri" w:cs="Arial"/>
                <w:bCs/>
                <w:sz w:val="18"/>
              </w:rPr>
              <w:t>190 m</w:t>
            </w:r>
            <w:r w:rsidRPr="005E315C">
              <w:rPr>
                <w:rFonts w:eastAsia="Calibri" w:cs="Arial"/>
                <w:bCs/>
                <w:sz w:val="18"/>
                <w:vertAlign w:val="superscript"/>
              </w:rPr>
              <w:t>2</w:t>
            </w:r>
          </w:p>
        </w:tc>
      </w:tr>
    </w:tbl>
    <w:p w:rsidR="0065563D" w:rsidRPr="000D2540" w:rsidRDefault="0065563D" w:rsidP="0065563D">
      <w:pPr>
        <w:jc w:val="center"/>
        <w:rPr>
          <w:rFonts w:eastAsia="Calibri" w:cs="Arial"/>
          <w:b/>
        </w:rPr>
      </w:pPr>
      <w:r w:rsidRPr="000D2540">
        <w:rPr>
          <w:rFonts w:eastAsia="Calibri" w:cs="Arial"/>
          <w:b/>
        </w:rPr>
        <w:t xml:space="preserve">1 ha (hektar)= 100 ari = 10 000 m² </w:t>
      </w:r>
    </w:p>
    <w:p w:rsidR="00C3202D" w:rsidRPr="000D2540" w:rsidRDefault="0065563D">
      <w:pPr>
        <w:jc w:val="center"/>
        <w:rPr>
          <w:rFonts w:eastAsia="Calibri" w:cs="Arial"/>
          <w:b/>
        </w:rPr>
      </w:pPr>
      <w:r w:rsidRPr="000D2540">
        <w:rPr>
          <w:rFonts w:eastAsia="Calibri" w:cs="Arial"/>
          <w:b/>
        </w:rPr>
        <w:t xml:space="preserve">1 ar = 100 m² </w:t>
      </w:r>
    </w:p>
    <w:p w:rsidR="00FB0876" w:rsidRPr="000D2540" w:rsidRDefault="00FB0876" w:rsidP="006A54BC">
      <w:pPr>
        <w:pStyle w:val="Heading3"/>
        <w:numPr>
          <w:ilvl w:val="2"/>
          <w:numId w:val="50"/>
        </w:numPr>
        <w:ind w:left="720"/>
      </w:pPr>
      <w:bookmarkStart w:id="303" w:name="_Toc138763709"/>
      <w:bookmarkStart w:id="304" w:name="_Toc152245760"/>
      <w:r w:rsidRPr="000D2540">
        <w:t>U</w:t>
      </w:r>
      <w:r w:rsidR="00E02FFF" w:rsidRPr="000D2540">
        <w:t xml:space="preserve">pitnik za lice </w:t>
      </w:r>
      <w:r w:rsidRPr="000D2540">
        <w:t>(</w:t>
      </w:r>
      <w:r w:rsidR="00E02FFF" w:rsidRPr="00152795">
        <w:t>upitnik</w:t>
      </w:r>
      <w:r w:rsidRPr="000D2540">
        <w:t xml:space="preserve"> P-1)</w:t>
      </w:r>
      <w:bookmarkEnd w:id="303"/>
      <w:bookmarkEnd w:id="304"/>
    </w:p>
    <w:p w:rsidR="001C5A33" w:rsidRDefault="00FB0876" w:rsidP="001C5A33">
      <w:pPr>
        <w:spacing w:before="120" w:line="276" w:lineRule="auto"/>
        <w:rPr>
          <w:noProof/>
          <w:sz w:val="22"/>
          <w:lang w:val="sr-Latn-CS"/>
        </w:rPr>
      </w:pPr>
      <w:r w:rsidRPr="00E02FFF">
        <w:rPr>
          <w:rFonts w:eastAsia="Calibri" w:cs="Arial"/>
          <w:noProof/>
          <w:color w:val="000000"/>
          <w:sz w:val="22"/>
          <w:lang w:val="sr-Latn-CS"/>
        </w:rPr>
        <w:t>Upitnik za lice (</w:t>
      </w:r>
      <w:r w:rsidRPr="00E02FFF">
        <w:rPr>
          <w:rFonts w:eastAsia="Calibri" w:cs="Arial"/>
          <w:color w:val="000000"/>
          <w:sz w:val="22"/>
          <w:szCs w:val="20"/>
          <w:lang w:val="sr-Latn-CS"/>
        </w:rPr>
        <w:t>Upitnik</w:t>
      </w:r>
      <w:r w:rsidRPr="00E02FFF">
        <w:rPr>
          <w:rFonts w:eastAsia="Calibri" w:cs="Arial"/>
          <w:noProof/>
          <w:color w:val="000000"/>
          <w:sz w:val="22"/>
          <w:lang w:val="sr-Latn-CS"/>
        </w:rPr>
        <w:t xml:space="preserve"> P-1) se popunjava za sva lica upisana u </w:t>
      </w:r>
      <w:r w:rsidR="00742FFE" w:rsidRPr="00E02FFF">
        <w:rPr>
          <w:rFonts w:eastAsia="Calibri" w:cs="Arial"/>
          <w:noProof/>
          <w:color w:val="000000"/>
          <w:sz w:val="22"/>
          <w:lang w:val="sr-Latn-CS"/>
        </w:rPr>
        <w:t>S</w:t>
      </w:r>
      <w:r w:rsidRPr="00E02FFF">
        <w:rPr>
          <w:rFonts w:eastAsia="Calibri" w:cs="Arial"/>
          <w:noProof/>
          <w:color w:val="000000"/>
          <w:sz w:val="22"/>
          <w:lang w:val="sr-Latn-CS"/>
        </w:rPr>
        <w:t>pisak lica na upitniku za stan i domaćinstv</w:t>
      </w:r>
      <w:r w:rsidR="00AC2A23">
        <w:rPr>
          <w:rFonts w:eastAsia="Calibri" w:cs="Arial"/>
          <w:noProof/>
          <w:color w:val="000000"/>
          <w:sz w:val="22"/>
          <w:lang w:val="sr-Latn-CS"/>
        </w:rPr>
        <w:t>o</w:t>
      </w:r>
      <w:r w:rsidRPr="00E02FFF">
        <w:rPr>
          <w:rFonts w:eastAsia="Calibri" w:cs="Arial"/>
          <w:noProof/>
          <w:color w:val="000000"/>
          <w:sz w:val="22"/>
          <w:lang w:val="sr-Latn-CS"/>
        </w:rPr>
        <w:t xml:space="preserve"> (</w:t>
      </w:r>
      <w:r w:rsidRPr="00E02FFF">
        <w:rPr>
          <w:rFonts w:eastAsia="Calibri" w:cs="Arial"/>
          <w:color w:val="000000"/>
          <w:sz w:val="22"/>
          <w:szCs w:val="20"/>
          <w:lang w:val="sr-Latn-CS"/>
        </w:rPr>
        <w:t>Upitnik</w:t>
      </w:r>
      <w:r w:rsidRPr="00E02FFF">
        <w:rPr>
          <w:rFonts w:eastAsia="Calibri" w:cs="Arial"/>
          <w:noProof/>
          <w:color w:val="000000"/>
          <w:sz w:val="22"/>
          <w:lang w:val="sr-Latn-CS"/>
        </w:rPr>
        <w:t xml:space="preserve"> P-2). Upitnik za lice sadržan je od originala i duplikata koji se ostavlja </w:t>
      </w:r>
      <w:r w:rsidR="007818EB" w:rsidRPr="00E02FFF">
        <w:rPr>
          <w:rFonts w:cs="Arial"/>
          <w:color w:val="000000"/>
          <w:sz w:val="22"/>
          <w:lang w:val="sr-Latn-CS"/>
        </w:rPr>
        <w:t>popisanom stanovniku</w:t>
      </w:r>
      <w:r w:rsidR="001C5A33" w:rsidRPr="001C5A33">
        <w:rPr>
          <w:noProof/>
          <w:sz w:val="22"/>
          <w:lang w:val="sr-Latn-CS"/>
        </w:rPr>
        <w:t xml:space="preserve"> </w:t>
      </w:r>
      <w:r w:rsidR="001C5A33">
        <w:rPr>
          <w:noProof/>
          <w:sz w:val="22"/>
          <w:lang w:val="sr-Latn-CS"/>
        </w:rPr>
        <w:t>shodno članu 13 stav 1 tačka 3 Zakona o popisu</w:t>
      </w:r>
      <w:r w:rsidR="001C5A33" w:rsidRPr="000D2540">
        <w:rPr>
          <w:noProof/>
          <w:sz w:val="22"/>
          <w:lang w:val="sr-Latn-CS"/>
        </w:rPr>
        <w:t>.</w:t>
      </w:r>
    </w:p>
    <w:p w:rsidR="00FB0876" w:rsidRPr="00E02FFF" w:rsidRDefault="00FB0876" w:rsidP="007B364D">
      <w:pPr>
        <w:spacing w:after="120"/>
        <w:rPr>
          <w:rFonts w:eastAsia="Calibri" w:cs="Arial"/>
          <w:noProof/>
          <w:color w:val="000000"/>
          <w:sz w:val="22"/>
          <w:lang w:val="sr-Latn-CS"/>
        </w:rPr>
      </w:pPr>
    </w:p>
    <w:p w:rsidR="00FB0876" w:rsidRPr="00E02FFF" w:rsidRDefault="00FB0876" w:rsidP="007B364D">
      <w:pPr>
        <w:spacing w:after="120"/>
        <w:outlineLvl w:val="2"/>
        <w:rPr>
          <w:rFonts w:eastAsia="Calibri" w:cs="Arial"/>
          <w:b/>
          <w:caps/>
          <w:noProof/>
          <w:color w:val="000000"/>
          <w:sz w:val="22"/>
          <w:lang w:val="sr-Latn-CS"/>
        </w:rPr>
      </w:pPr>
      <w:bookmarkStart w:id="305" w:name="_Toc278356706"/>
      <w:bookmarkStart w:id="306" w:name="_Toc283642343"/>
      <w:bookmarkStart w:id="307" w:name="_Toc284506618"/>
      <w:bookmarkStart w:id="308" w:name="_Toc3286339"/>
      <w:bookmarkStart w:id="309" w:name="_Toc138233755"/>
      <w:bookmarkStart w:id="310" w:name="_Toc138763710"/>
      <w:bookmarkStart w:id="311" w:name="_Toc138763836"/>
      <w:bookmarkStart w:id="312" w:name="_Toc138881674"/>
      <w:bookmarkStart w:id="313" w:name="_Toc139012238"/>
      <w:bookmarkStart w:id="314" w:name="_Toc145878051"/>
      <w:bookmarkStart w:id="315" w:name="_Toc152245761"/>
      <w:r w:rsidRPr="00E02FFF">
        <w:rPr>
          <w:rFonts w:eastAsia="Calibri" w:cs="Arial"/>
          <w:b/>
          <w:noProof/>
          <w:color w:val="000000"/>
          <w:sz w:val="22"/>
          <w:lang w:val="sr-Latn-CS"/>
        </w:rPr>
        <w:t>Popunjavanje identifikacionih podataka</w:t>
      </w:r>
      <w:bookmarkEnd w:id="305"/>
      <w:bookmarkEnd w:id="306"/>
      <w:bookmarkEnd w:id="307"/>
      <w:bookmarkEnd w:id="308"/>
      <w:r w:rsidRPr="00E02FFF">
        <w:rPr>
          <w:rFonts w:cs="Arial"/>
          <w:b/>
          <w:noProof/>
          <w:sz w:val="22"/>
          <w:lang w:val="sr-Latn-CS"/>
        </w:rPr>
        <w:t xml:space="preserve"> </w:t>
      </w:r>
      <w:r w:rsidRPr="00E02FFF">
        <w:rPr>
          <w:rFonts w:eastAsia="Calibri" w:cs="Arial"/>
          <w:b/>
          <w:noProof/>
          <w:color w:val="000000"/>
          <w:sz w:val="22"/>
        </w:rPr>
        <w:t>u</w:t>
      </w:r>
      <w:r w:rsidRPr="00E02FFF">
        <w:rPr>
          <w:rFonts w:eastAsia="Calibri" w:cs="Arial"/>
          <w:b/>
          <w:noProof/>
          <w:color w:val="000000"/>
          <w:sz w:val="22"/>
          <w:lang w:val="sr-Latn-CS"/>
        </w:rPr>
        <w:t xml:space="preserve"> </w:t>
      </w:r>
      <w:r w:rsidRPr="00E02FFF">
        <w:rPr>
          <w:rFonts w:eastAsia="Calibri" w:cs="Arial"/>
          <w:b/>
          <w:noProof/>
          <w:color w:val="000000"/>
          <w:sz w:val="22"/>
        </w:rPr>
        <w:t>upitniku</w:t>
      </w:r>
      <w:r w:rsidRPr="00E02FFF">
        <w:rPr>
          <w:rFonts w:eastAsia="Calibri" w:cs="Arial"/>
          <w:b/>
          <w:noProof/>
          <w:color w:val="000000"/>
          <w:sz w:val="22"/>
          <w:lang w:val="sr-Latn-CS"/>
        </w:rPr>
        <w:t xml:space="preserve"> </w:t>
      </w:r>
      <w:r w:rsidRPr="00E02FFF">
        <w:rPr>
          <w:rFonts w:eastAsia="Calibri" w:cs="Arial"/>
          <w:b/>
          <w:noProof/>
          <w:color w:val="000000"/>
          <w:sz w:val="22"/>
        </w:rPr>
        <w:t>P</w:t>
      </w:r>
      <w:r w:rsidRPr="00E02FFF">
        <w:rPr>
          <w:rFonts w:eastAsia="Calibri" w:cs="Arial"/>
          <w:b/>
          <w:noProof/>
          <w:color w:val="000000"/>
          <w:sz w:val="22"/>
          <w:lang w:val="sr-Latn-CS"/>
        </w:rPr>
        <w:t>-1:</w:t>
      </w:r>
      <w:bookmarkEnd w:id="309"/>
      <w:bookmarkEnd w:id="310"/>
      <w:bookmarkEnd w:id="311"/>
      <w:bookmarkEnd w:id="312"/>
      <w:bookmarkEnd w:id="313"/>
      <w:bookmarkEnd w:id="314"/>
      <w:bookmarkEnd w:id="315"/>
    </w:p>
    <w:p w:rsidR="00FB0876" w:rsidRPr="00E02FFF" w:rsidRDefault="00FB0876" w:rsidP="007B364D">
      <w:pPr>
        <w:spacing w:after="120"/>
        <w:rPr>
          <w:rFonts w:eastAsia="Calibri" w:cs="Arial"/>
          <w:noProof/>
          <w:color w:val="000000"/>
          <w:sz w:val="22"/>
          <w:lang w:val="sr-Latn-CS"/>
        </w:rPr>
      </w:pPr>
      <w:r w:rsidRPr="00E02FFF">
        <w:rPr>
          <w:rFonts w:eastAsia="Calibri" w:cs="Arial"/>
          <w:noProof/>
          <w:color w:val="000000"/>
          <w:sz w:val="22"/>
          <w:lang w:val="sr-Latn-ME"/>
        </w:rPr>
        <w:t>Šifra o</w:t>
      </w:r>
      <w:r w:rsidRPr="00E02FFF">
        <w:rPr>
          <w:rFonts w:eastAsia="Calibri" w:cs="Arial"/>
          <w:noProof/>
          <w:color w:val="000000"/>
          <w:sz w:val="22"/>
          <w:lang w:val="sr-Latn-CS"/>
        </w:rPr>
        <w:t>pštine, redni broj popisnog kruga u opštini i redni broj stana se prepisuju sa prve strane Upitnika za stan i domaćinstv</w:t>
      </w:r>
      <w:r w:rsidR="00AC2A23">
        <w:rPr>
          <w:rFonts w:eastAsia="Calibri" w:cs="Arial"/>
          <w:noProof/>
          <w:color w:val="000000"/>
          <w:sz w:val="22"/>
          <w:lang w:val="sr-Latn-CS"/>
        </w:rPr>
        <w:t>o</w:t>
      </w:r>
      <w:r w:rsidRPr="00E02FFF">
        <w:rPr>
          <w:rFonts w:eastAsia="Calibri" w:cs="Arial"/>
          <w:noProof/>
          <w:color w:val="000000"/>
          <w:sz w:val="22"/>
          <w:lang w:val="sr-Latn-CS"/>
        </w:rPr>
        <w:t xml:space="preserve"> (Upitnik P-2).</w:t>
      </w:r>
    </w:p>
    <w:p w:rsidR="00FB0876" w:rsidRPr="00E02FFF" w:rsidRDefault="00FB0876" w:rsidP="007B364D">
      <w:pPr>
        <w:spacing w:after="120"/>
        <w:rPr>
          <w:rFonts w:eastAsia="Calibri" w:cs="Arial"/>
          <w:noProof/>
          <w:color w:val="000000"/>
          <w:sz w:val="22"/>
          <w:lang w:val="sr-Latn-CS"/>
        </w:rPr>
      </w:pPr>
      <w:r w:rsidRPr="00E02FFF">
        <w:rPr>
          <w:rFonts w:eastAsia="Calibri" w:cs="Arial"/>
          <w:noProof/>
          <w:color w:val="000000"/>
          <w:sz w:val="22"/>
          <w:lang w:val="sr-Latn-CS"/>
        </w:rPr>
        <w:t>Redni broj lica se prepisuje iz kolone 1 iz Spiska lica na drugoj strani Upitnika za stan i domaćinstv</w:t>
      </w:r>
      <w:r w:rsidR="00AC2A23">
        <w:rPr>
          <w:rFonts w:eastAsia="Calibri" w:cs="Arial"/>
          <w:noProof/>
          <w:color w:val="000000"/>
          <w:sz w:val="22"/>
          <w:lang w:val="sr-Latn-CS"/>
        </w:rPr>
        <w:t>o</w:t>
      </w:r>
      <w:r w:rsidRPr="00E02FFF">
        <w:rPr>
          <w:rFonts w:eastAsia="Calibri" w:cs="Arial"/>
          <w:noProof/>
          <w:color w:val="000000"/>
          <w:sz w:val="22"/>
          <w:lang w:val="sr-Latn-CS"/>
        </w:rPr>
        <w:t xml:space="preserve"> (Upitnik P-2).</w:t>
      </w:r>
    </w:p>
    <w:p w:rsidR="00FB0876" w:rsidRDefault="00FB0876" w:rsidP="007B364D">
      <w:pPr>
        <w:spacing w:after="120"/>
        <w:rPr>
          <w:rFonts w:eastAsia="Calibri" w:cs="Arial"/>
          <w:noProof/>
          <w:color w:val="000000"/>
          <w:sz w:val="22"/>
          <w:lang w:val="sr-Latn-CS"/>
        </w:rPr>
      </w:pPr>
      <w:r w:rsidRPr="00E02FFF">
        <w:rPr>
          <w:rFonts w:eastAsia="Calibri" w:cs="Arial"/>
          <w:noProof/>
          <w:color w:val="000000"/>
          <w:sz w:val="22"/>
          <w:lang w:val="sr-Latn-CS"/>
        </w:rPr>
        <w:t xml:space="preserve">Za kolektivni stan u kome stanuje kolektivno domaćinstvo redni broj stana je 999, a redni broj lica počev od 01 do 99 tj. poslednjeg popisanog člana. Ukoliko u kolektivnom stanu ima više od 99 lica, poslednji redni broj tj. 99 se ponavlja onoliko puta koliko je preostalo lica u kolektivnom stanu. </w:t>
      </w:r>
    </w:p>
    <w:p w:rsidR="00ED77A7" w:rsidRPr="00E02FFF" w:rsidRDefault="001B162F" w:rsidP="007B364D">
      <w:pPr>
        <w:spacing w:after="120"/>
        <w:rPr>
          <w:rFonts w:eastAsia="Calibri" w:cs="Arial"/>
          <w:noProof/>
          <w:color w:val="000000"/>
          <w:sz w:val="22"/>
          <w:lang w:val="sr-Latn-CS"/>
        </w:rPr>
      </w:pPr>
      <w:r w:rsidRPr="00ED77A7">
        <w:rPr>
          <w:rFonts w:ascii="Times New Roman" w:eastAsia="Calibri" w:hAnsi="Times New Roman" w:cs="Times New Roman"/>
          <w:noProof/>
          <w:color w:val="auto"/>
          <w:sz w:val="24"/>
          <w:szCs w:val="24"/>
          <w:lang w:val="sr-Latn-ME" w:eastAsia="sr-Latn-ME"/>
        </w:rPr>
        <mc:AlternateContent>
          <mc:Choice Requires="wps">
            <w:drawing>
              <wp:anchor distT="0" distB="0" distL="114300" distR="114300" simplePos="0" relativeHeight="252298752" behindDoc="0" locked="0" layoutInCell="1" allowOverlap="1" wp14:anchorId="048739B7" wp14:editId="52BDD914">
                <wp:simplePos x="0" y="0"/>
                <wp:positionH relativeFrom="column">
                  <wp:posOffset>640080</wp:posOffset>
                </wp:positionH>
                <wp:positionV relativeFrom="paragraph">
                  <wp:posOffset>102235</wp:posOffset>
                </wp:positionV>
                <wp:extent cx="5646420" cy="866775"/>
                <wp:effectExtent l="0" t="0" r="11430" b="28575"/>
                <wp:wrapNone/>
                <wp:docPr id="218" name="Rectangle: Rounded Corners 218"/>
                <wp:cNvGraphicFramePr/>
                <a:graphic xmlns:a="http://schemas.openxmlformats.org/drawingml/2006/main">
                  <a:graphicData uri="http://schemas.microsoft.com/office/word/2010/wordprocessingShape">
                    <wps:wsp>
                      <wps:cNvSpPr/>
                      <wps:spPr>
                        <a:xfrm>
                          <a:off x="0" y="0"/>
                          <a:ext cx="5646420" cy="866775"/>
                        </a:xfrm>
                        <a:prstGeom prst="roundRect">
                          <a:avLst/>
                        </a:prstGeom>
                        <a:solidFill>
                          <a:sysClr val="window" lastClr="FFFFFF">
                            <a:lumMod val="95000"/>
                          </a:sysClr>
                        </a:solidFill>
                        <a:ln w="6350" cap="flat" cmpd="sng" algn="ctr">
                          <a:solidFill>
                            <a:srgbClr val="4F81BD"/>
                          </a:solidFill>
                          <a:prstDash val="solid"/>
                        </a:ln>
                        <a:effectLst/>
                      </wps:spPr>
                      <wps:txbx>
                        <w:txbxContent>
                          <w:p w:rsidR="00830A90" w:rsidRPr="00E02FFF" w:rsidRDefault="00830A90" w:rsidP="001B162F">
                            <w:pPr>
                              <w:spacing w:after="120"/>
                              <w:rPr>
                                <w:rFonts w:eastAsia="Calibri" w:cs="Arial"/>
                                <w:noProof/>
                                <w:color w:val="000000"/>
                                <w:sz w:val="22"/>
                                <w:lang w:val="sr-Latn-CS"/>
                              </w:rPr>
                            </w:pPr>
                            <w:r w:rsidRPr="00E02FFF">
                              <w:rPr>
                                <w:rFonts w:eastAsia="Calibri" w:cs="Arial"/>
                                <w:noProof/>
                                <w:color w:val="000000"/>
                                <w:sz w:val="22"/>
                                <w:lang w:val="sr-Latn-CS"/>
                              </w:rPr>
                              <w:t>Kod pitanja gdje se traže podaci o naselju, opštini ili državi (pitanja 4, 5, 9, 13.1, 14.1, 15.1 i 32) koristiti nazive naselja, opština i država kao i teritorijalnu organizaciju koja je na snazi u referentnom momentu popisa.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739B7" id="Rectangle: Rounded Corners 218" o:spid="_x0000_s1063" style="position:absolute;left:0;text-align:left;margin-left:50.4pt;margin-top:8.05pt;width:444.6pt;height:68.25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" fillcolor="#f2f2f2" strokecolor="#4f81bd" strokeweight=".5pt">
                <v:textbox>
                  <w:txbxContent>
                    <w:p w:rsidR="00830A90" w:rsidRPr="00E02FFF" w:rsidRDefault="00830A90" w:rsidP="001B162F">
                      <w:pPr>
                        <w:spacing w:after="120"/>
                        <w:rPr>
                          <w:rFonts w:eastAsia="Calibri" w:cs="Arial"/>
                          <w:noProof/>
                          <w:color w:val="000000"/>
                          <w:sz w:val="22"/>
                          <w:lang w:val="sr-Latn-CS"/>
                        </w:rPr>
                      </w:pPr>
                      <w:r w:rsidRPr="00E02FFF">
                        <w:rPr>
                          <w:rFonts w:eastAsia="Calibri" w:cs="Arial"/>
                          <w:noProof/>
                          <w:color w:val="000000"/>
                          <w:sz w:val="22"/>
                          <w:lang w:val="sr-Latn-CS"/>
                        </w:rPr>
                        <w:t>Kod pitanja gdje se traže podaci o naselju, opštini ili državi (pitanja 4, 5, 9, 13.1, 14.1, 15.1 i 32) koristiti nazive naselja, opština i država kao i teritorijalnu organizaciju koja je na snazi u referentnom momentu popisa.</w:t>
                      </w:r>
                    </w:p>
                  </w:txbxContent>
                </v:textbox>
              </v:roundrect>
            </w:pict>
          </mc:Fallback>
        </mc:AlternateContent>
      </w:r>
    </w:p>
    <w:p w:rsidR="00ED77A7" w:rsidRDefault="00ED77A7" w:rsidP="007B364D">
      <w:pPr>
        <w:spacing w:after="120"/>
        <w:rPr>
          <w:rFonts w:eastAsia="Calibri" w:cs="Arial"/>
          <w:b/>
          <w:noProof/>
          <w:color w:val="000000"/>
          <w:sz w:val="22"/>
          <w:lang w:val="sr-Latn-CS"/>
        </w:rPr>
      </w:pPr>
      <w:r>
        <w:rPr>
          <w:noProof/>
          <w:lang w:val="sr-Latn-ME" w:eastAsia="sr-Latn-ME"/>
        </w:rPr>
        <w:drawing>
          <wp:inline distT="0" distB="0" distL="0" distR="0" wp14:anchorId="583DA590" wp14:editId="50056239">
            <wp:extent cx="476250" cy="48006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476250" cy="480060"/>
                    </a:xfrm>
                    <a:prstGeom prst="rect">
                      <a:avLst/>
                    </a:prstGeom>
                    <a:ln>
                      <a:noFill/>
                    </a:ln>
                    <a:extLst>
                      <a:ext uri="{53640926-AAD7-44D8-BBD7-CCE9431645EC}">
                        <a14:shadowObscured xmlns:a14="http://schemas.microsoft.com/office/drawing/2010/main"/>
                      </a:ext>
                    </a:extLst>
                  </pic:spPr>
                </pic:pic>
              </a:graphicData>
            </a:graphic>
          </wp:inline>
        </w:drawing>
      </w:r>
    </w:p>
    <w:p w:rsidR="00ED77A7" w:rsidRDefault="00ED77A7" w:rsidP="007B364D">
      <w:pPr>
        <w:spacing w:after="120"/>
        <w:rPr>
          <w:rFonts w:eastAsia="Calibri" w:cs="Arial"/>
          <w:b/>
          <w:noProof/>
          <w:color w:val="000000"/>
          <w:sz w:val="22"/>
          <w:lang w:val="sr-Latn-CS"/>
        </w:rPr>
      </w:pPr>
    </w:p>
    <w:p w:rsidR="00FB0876" w:rsidRDefault="00FB0876" w:rsidP="00FB0876">
      <w:pPr>
        <w:rPr>
          <w:rFonts w:eastAsia="Calibri" w:cs="Arial"/>
          <w:noProof/>
          <w:color w:val="000000"/>
          <w:sz w:val="22"/>
          <w:lang w:val="sr-Latn-CS"/>
        </w:rPr>
      </w:pPr>
    </w:p>
    <w:p w:rsidR="00FB0876" w:rsidRPr="00ED77A7"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sr-Latn-CS"/>
        </w:rPr>
      </w:pPr>
      <w:r w:rsidRPr="00ED77A7">
        <w:rPr>
          <w:rFonts w:eastAsia="Calibri" w:cs="Arial"/>
          <w:b/>
          <w:noProof/>
          <w:sz w:val="22"/>
        </w:rPr>
        <w:t>Pitanje</w:t>
      </w:r>
      <w:r w:rsidRPr="00ED77A7">
        <w:rPr>
          <w:rFonts w:eastAsia="Calibri" w:cs="Arial"/>
          <w:b/>
          <w:noProof/>
          <w:sz w:val="22"/>
          <w:lang w:val="sr-Latn-CS"/>
        </w:rPr>
        <w:t xml:space="preserve"> 1. </w:t>
      </w:r>
      <w:r w:rsidRPr="00ED77A7">
        <w:rPr>
          <w:rFonts w:eastAsia="Calibri" w:cs="Arial"/>
          <w:b/>
          <w:noProof/>
          <w:color w:val="000000"/>
          <w:sz w:val="22"/>
          <w:lang w:val="sr-Latn-CS"/>
        </w:rPr>
        <w:t>Prezime i ime</w:t>
      </w:r>
    </w:p>
    <w:p w:rsidR="00FB0876" w:rsidRPr="00F615FE" w:rsidRDefault="00FB0876" w:rsidP="00ED77A7">
      <w:pPr>
        <w:spacing w:before="120"/>
        <w:rPr>
          <w:rFonts w:eastAsia="Calibri" w:cs="Arial"/>
          <w:noProof/>
          <w:color w:val="000000"/>
          <w:sz w:val="22"/>
          <w:lang w:val="sr-Latn-CS"/>
        </w:rPr>
      </w:pPr>
      <w:r w:rsidRPr="00F615FE">
        <w:rPr>
          <w:rFonts w:eastAsia="Calibri" w:cs="Arial"/>
          <w:noProof/>
          <w:color w:val="000000"/>
          <w:sz w:val="22"/>
          <w:lang w:val="sr-Latn-CS"/>
        </w:rPr>
        <w:t>Na linije se upisuje prezime i ime pod kojim se lice vodi u matičnim knjigama</w:t>
      </w:r>
      <w:r w:rsidR="005C2682" w:rsidRPr="00F615FE">
        <w:rPr>
          <w:rFonts w:eastAsia="Calibri" w:cs="Arial"/>
          <w:noProof/>
          <w:color w:val="000000"/>
          <w:sz w:val="22"/>
          <w:lang w:val="sr-Latn-CS"/>
        </w:rPr>
        <w:t xml:space="preserve"> i koje je u</w:t>
      </w:r>
      <w:r w:rsidR="007818EB" w:rsidRPr="00F615FE">
        <w:rPr>
          <w:rFonts w:eastAsia="Calibri" w:cs="Arial"/>
          <w:noProof/>
          <w:color w:val="000000"/>
          <w:sz w:val="22"/>
          <w:lang w:val="sr-Latn-CS"/>
        </w:rPr>
        <w:t>pisano u</w:t>
      </w:r>
      <w:r w:rsidRPr="00F615FE">
        <w:rPr>
          <w:rFonts w:eastAsia="Calibri" w:cs="Arial"/>
          <w:noProof/>
          <w:color w:val="000000"/>
          <w:sz w:val="22"/>
          <w:lang w:val="sr-Latn-CS"/>
        </w:rPr>
        <w:t xml:space="preserve"> ličnoj karti ili drugim ličnim ispravama. </w:t>
      </w:r>
    </w:p>
    <w:p w:rsidR="005E7BBC" w:rsidRPr="00F615FE" w:rsidRDefault="005E7BBC" w:rsidP="00FB0876">
      <w:pPr>
        <w:rPr>
          <w:rFonts w:eastAsia="Calibri" w:cs="Arial"/>
          <w:noProof/>
          <w:color w:val="000000"/>
          <w:sz w:val="22"/>
          <w:lang w:val="sr-Latn-CS"/>
        </w:rPr>
      </w:pPr>
    </w:p>
    <w:p w:rsidR="005E7BBC" w:rsidRPr="00F615FE" w:rsidRDefault="005E7BBC" w:rsidP="005E7BBC">
      <w:pPr>
        <w:jc w:val="center"/>
        <w:rPr>
          <w:rFonts w:eastAsia="Calibri" w:cs="Arial"/>
          <w:noProof/>
          <w:color w:val="000000"/>
          <w:sz w:val="22"/>
          <w:lang w:val="sr-Latn-CS"/>
        </w:rPr>
      </w:pPr>
      <w:r w:rsidRPr="00F615FE">
        <w:rPr>
          <w:noProof/>
          <w:sz w:val="22"/>
          <w:lang w:val="sr-Latn-ME" w:eastAsia="sr-Latn-ME"/>
        </w:rPr>
        <w:drawing>
          <wp:inline distT="0" distB="0" distL="0" distR="0" wp14:anchorId="79960789" wp14:editId="0BAC0304">
            <wp:extent cx="3484345" cy="52387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 b="7512"/>
                    <a:stretch/>
                  </pic:blipFill>
                  <pic:spPr bwMode="auto">
                    <a:xfrm>
                      <a:off x="0" y="0"/>
                      <a:ext cx="3771553" cy="567057"/>
                    </a:xfrm>
                    <a:prstGeom prst="rect">
                      <a:avLst/>
                    </a:prstGeom>
                    <a:ln>
                      <a:noFill/>
                    </a:ln>
                    <a:extLst>
                      <a:ext uri="{53640926-AAD7-44D8-BBD7-CCE9431645EC}">
                        <a14:shadowObscured xmlns:a14="http://schemas.microsoft.com/office/drawing/2010/main"/>
                      </a:ext>
                    </a:extLst>
                  </pic:spPr>
                </pic:pic>
              </a:graphicData>
            </a:graphic>
          </wp:inline>
        </w:drawing>
      </w:r>
    </w:p>
    <w:p w:rsidR="005E7BBC" w:rsidRPr="00F615FE" w:rsidRDefault="005E7BBC" w:rsidP="00F615FE">
      <w:pPr>
        <w:rPr>
          <w:rFonts w:eastAsia="Calibri" w:cs="Arial"/>
          <w:noProof/>
          <w:color w:val="000000"/>
          <w:sz w:val="22"/>
          <w:lang w:val="sr-Latn-CS"/>
        </w:rPr>
      </w:pPr>
    </w:p>
    <w:p w:rsidR="00FB0876" w:rsidRPr="00F615FE" w:rsidRDefault="00FB0876" w:rsidP="007B364D">
      <w:pPr>
        <w:spacing w:after="120"/>
        <w:rPr>
          <w:rFonts w:eastAsia="Calibri" w:cs="Arial"/>
          <w:noProof/>
          <w:color w:val="000000"/>
          <w:sz w:val="22"/>
          <w:lang w:val="sr-Latn-CS"/>
        </w:rPr>
      </w:pPr>
      <w:r w:rsidRPr="00F615FE">
        <w:rPr>
          <w:rFonts w:eastAsia="Calibri" w:cs="Arial"/>
          <w:noProof/>
          <w:color w:val="000000"/>
          <w:sz w:val="22"/>
          <w:lang w:val="sr-Latn-CS"/>
        </w:rPr>
        <w:t>Za novorođenčad koja još nijesu dobila ime, na liniji Prezime treba upisati prezime oca ili majke, a na liniji Ime upisati ’novorođenče’.</w:t>
      </w:r>
    </w:p>
    <w:p w:rsidR="00FB0876" w:rsidRDefault="00FB0876" w:rsidP="00F615FE">
      <w:pPr>
        <w:rPr>
          <w:rFonts w:eastAsia="Calibri" w:cs="Arial"/>
          <w:noProof/>
          <w:color w:val="000000"/>
          <w:sz w:val="22"/>
          <w:lang w:val="sr-Latn-CS"/>
        </w:rPr>
      </w:pPr>
      <w:r w:rsidRPr="00F615FE">
        <w:rPr>
          <w:rFonts w:eastAsia="Calibri" w:cs="Arial"/>
          <w:noProof/>
          <w:color w:val="000000"/>
          <w:sz w:val="22"/>
          <w:lang w:val="sr-Latn-CS"/>
        </w:rPr>
        <w:t xml:space="preserve">Ako u domaćinstvu imaju dva ili više lica sa istim imenom i prezimenom, za svako od tih lica upisati i očevo ili majčino ime u </w:t>
      </w:r>
      <w:r w:rsidRPr="00F615FE">
        <w:rPr>
          <w:rFonts w:eastAsia="Calibri" w:cs="Arial"/>
          <w:noProof/>
          <w:color w:val="000000"/>
          <w:sz w:val="22"/>
          <w:lang w:val="sr-Latn-ME"/>
        </w:rPr>
        <w:t>zagradi pored imena lica</w:t>
      </w:r>
      <w:r w:rsidRPr="00F615FE">
        <w:rPr>
          <w:rFonts w:eastAsia="Calibri" w:cs="Arial"/>
          <w:noProof/>
          <w:color w:val="000000"/>
          <w:sz w:val="22"/>
          <w:lang w:val="sr-Latn-CS"/>
        </w:rPr>
        <w:t>.</w:t>
      </w:r>
    </w:p>
    <w:p w:rsidR="00F615FE" w:rsidRPr="00F615FE" w:rsidRDefault="00F615FE" w:rsidP="00FB0876">
      <w:pPr>
        <w:rPr>
          <w:rFonts w:eastAsia="Calibri" w:cs="Arial"/>
          <w:noProof/>
          <w:color w:val="000000"/>
          <w:sz w:val="22"/>
          <w:lang w:val="sr-Latn-CS"/>
        </w:rPr>
      </w:pPr>
    </w:p>
    <w:p w:rsidR="00FB0876" w:rsidRPr="00ED77A7"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noProof/>
          <w:color w:val="000000"/>
          <w:sz w:val="22"/>
          <w:lang w:val="sr-Latn-CS"/>
        </w:rPr>
      </w:pPr>
      <w:bookmarkStart w:id="316" w:name="_Toc278356709"/>
      <w:r w:rsidRPr="00ED77A7">
        <w:rPr>
          <w:rFonts w:eastAsia="Calibri" w:cs="Arial"/>
          <w:b/>
          <w:noProof/>
          <w:sz w:val="22"/>
        </w:rPr>
        <w:t>Pitanje</w:t>
      </w:r>
      <w:r w:rsidRPr="00ED77A7">
        <w:rPr>
          <w:rFonts w:eastAsia="Calibri" w:cs="Arial"/>
          <w:b/>
          <w:noProof/>
          <w:sz w:val="22"/>
          <w:lang w:val="sr-Latn-CS"/>
        </w:rPr>
        <w:t xml:space="preserve"> 2. </w:t>
      </w:r>
      <w:r w:rsidRPr="00ED77A7">
        <w:rPr>
          <w:rFonts w:eastAsia="Calibri" w:cs="Arial"/>
          <w:b/>
          <w:noProof/>
          <w:color w:val="000000"/>
          <w:sz w:val="22"/>
          <w:lang w:val="sr-Latn-CS"/>
        </w:rPr>
        <w:t>Pol</w:t>
      </w:r>
    </w:p>
    <w:bookmarkEnd w:id="316"/>
    <w:p w:rsidR="000D6E44" w:rsidRPr="00F615FE" w:rsidRDefault="00FB0876" w:rsidP="001B162F">
      <w:pPr>
        <w:spacing w:before="120" w:after="120"/>
        <w:rPr>
          <w:rFonts w:eastAsia="Calibri" w:cs="Arial"/>
          <w:noProof/>
          <w:color w:val="000000"/>
          <w:sz w:val="22"/>
          <w:lang w:val="sr-Latn-CS"/>
        </w:rPr>
      </w:pPr>
      <w:r w:rsidRPr="00F615FE">
        <w:rPr>
          <w:rFonts w:eastAsia="Calibri" w:cs="Arial"/>
          <w:noProof/>
          <w:color w:val="000000"/>
          <w:sz w:val="22"/>
          <w:lang w:val="sr-Latn-CS"/>
        </w:rPr>
        <w:t xml:space="preserve">Za lica muškog pola zaokružiti šifru 1, a za lica ženskog pola zaokružiti šifru 2. </w:t>
      </w:r>
    </w:p>
    <w:p w:rsidR="000D6E44" w:rsidRPr="00F615FE" w:rsidRDefault="000D6E44" w:rsidP="006A54BC">
      <w:pPr>
        <w:pStyle w:val="ListParagraph"/>
        <w:numPr>
          <w:ilvl w:val="0"/>
          <w:numId w:val="53"/>
        </w:numPr>
        <w:spacing w:after="120"/>
        <w:rPr>
          <w:rFonts w:cs="Arial"/>
          <w:b/>
          <w:i/>
          <w:noProof/>
          <w:sz w:val="22"/>
          <w:lang w:val="sr-Latn-ME"/>
        </w:rPr>
      </w:pPr>
      <w:r w:rsidRPr="00F615FE">
        <w:rPr>
          <w:rFonts w:cs="Arial"/>
          <w:b/>
          <w:i/>
          <w:noProof/>
          <w:sz w:val="22"/>
        </w:rPr>
        <w:t>Odgovor 1:</w:t>
      </w:r>
      <w:r w:rsidRPr="00F615FE">
        <w:rPr>
          <w:rFonts w:cs="Arial"/>
          <w:b/>
          <w:i/>
          <w:noProof/>
          <w:sz w:val="22"/>
          <w:lang w:val="sr-Latn-ME"/>
        </w:rPr>
        <w:t xml:space="preserve"> Muški</w:t>
      </w:r>
    </w:p>
    <w:p w:rsidR="000D6E44" w:rsidRPr="00F615FE" w:rsidRDefault="000D6E44" w:rsidP="006A54BC">
      <w:pPr>
        <w:pStyle w:val="ListParagraph"/>
        <w:numPr>
          <w:ilvl w:val="0"/>
          <w:numId w:val="53"/>
        </w:numPr>
        <w:spacing w:after="120"/>
        <w:rPr>
          <w:rFonts w:eastAsia="Calibri" w:cs="Arial"/>
          <w:noProof/>
          <w:color w:val="000000"/>
          <w:sz w:val="22"/>
          <w:lang w:val="sr-Latn-ME"/>
        </w:rPr>
      </w:pPr>
      <w:r w:rsidRPr="00F615FE">
        <w:rPr>
          <w:rFonts w:cs="Arial"/>
          <w:b/>
          <w:i/>
          <w:noProof/>
          <w:sz w:val="22"/>
        </w:rPr>
        <w:t xml:space="preserve">Odgovor </w:t>
      </w:r>
      <w:r w:rsidRPr="00F615FE">
        <w:rPr>
          <w:rFonts w:cs="Arial"/>
          <w:b/>
          <w:i/>
          <w:noProof/>
          <w:sz w:val="22"/>
          <w:lang w:val="sr-Latn-ME"/>
        </w:rPr>
        <w:t>2</w:t>
      </w:r>
      <w:r w:rsidRPr="00F615FE">
        <w:rPr>
          <w:rFonts w:cs="Arial"/>
          <w:b/>
          <w:i/>
          <w:noProof/>
          <w:sz w:val="22"/>
        </w:rPr>
        <w:t>:</w:t>
      </w:r>
      <w:r w:rsidRPr="00F615FE">
        <w:rPr>
          <w:rFonts w:cs="Arial"/>
          <w:b/>
          <w:i/>
          <w:noProof/>
          <w:sz w:val="22"/>
          <w:lang w:val="sr-Latn-ME"/>
        </w:rPr>
        <w:t xml:space="preserve"> Ženski</w:t>
      </w:r>
    </w:p>
    <w:p w:rsidR="00FB0876" w:rsidRPr="00F615FE" w:rsidRDefault="002D2283" w:rsidP="00ED77A7">
      <w:pPr>
        <w:spacing w:after="120" w:line="276" w:lineRule="auto"/>
        <w:rPr>
          <w:rFonts w:eastAsia="Calibri" w:cs="Arial"/>
          <w:noProof/>
          <w:color w:val="000000"/>
          <w:sz w:val="22"/>
          <w:lang w:val="sr-Latn-CS"/>
        </w:rPr>
      </w:pPr>
      <w:r w:rsidRPr="00F615FE">
        <w:rPr>
          <w:rFonts w:eastAsia="Calibri" w:cs="Arial"/>
          <w:noProof/>
          <w:color w:val="000000"/>
          <w:sz w:val="22"/>
          <w:lang w:val="sr-Latn-CS"/>
        </w:rPr>
        <w:t xml:space="preserve">Kod ovog pitanja </w:t>
      </w:r>
      <w:r w:rsidR="007D012A" w:rsidRPr="00F615FE">
        <w:rPr>
          <w:rFonts w:eastAsia="Calibri" w:cs="Arial"/>
          <w:noProof/>
          <w:color w:val="000000"/>
          <w:sz w:val="22"/>
          <w:lang w:val="sr-Latn-CS"/>
        </w:rPr>
        <w:t>važno je razlikovati „pol“ kao biološku kategoriju i „rod“ kao sociološku kategoriju. Kako međunarodne preporuke i regulative o popisu predviđaju</w:t>
      </w:r>
      <w:r w:rsidR="00535162">
        <w:rPr>
          <w:rFonts w:eastAsia="Calibri" w:cs="Arial"/>
          <w:noProof/>
          <w:color w:val="000000"/>
          <w:sz w:val="22"/>
          <w:lang w:val="sr-Latn-CS"/>
        </w:rPr>
        <w:t>,</w:t>
      </w:r>
      <w:r w:rsidR="007D012A" w:rsidRPr="00F615FE">
        <w:rPr>
          <w:rFonts w:eastAsia="Calibri" w:cs="Arial"/>
          <w:noProof/>
          <w:color w:val="000000"/>
          <w:sz w:val="22"/>
          <w:lang w:val="sr-Latn-CS"/>
        </w:rPr>
        <w:t xml:space="preserve"> u ovom pitanju prikupljamo podatke </w:t>
      </w:r>
      <w:r w:rsidRPr="00F615FE">
        <w:rPr>
          <w:rFonts w:eastAsia="Calibri" w:cs="Arial"/>
          <w:noProof/>
          <w:color w:val="000000"/>
          <w:sz w:val="22"/>
          <w:lang w:val="sr-Latn-CS"/>
        </w:rPr>
        <w:t xml:space="preserve">o biološkoj kategoriji i to sa stanjem u referentnom momentu popisa. </w:t>
      </w:r>
    </w:p>
    <w:p w:rsidR="00676133" w:rsidRDefault="00676133" w:rsidP="00676133">
      <w:pPr>
        <w:jc w:val="center"/>
        <w:rPr>
          <w:rFonts w:eastAsia="Calibri" w:cs="Arial"/>
          <w:noProof/>
          <w:color w:val="000000"/>
          <w:lang w:val="sr-Latn-CS"/>
        </w:rPr>
      </w:pPr>
      <w:r>
        <w:rPr>
          <w:noProof/>
          <w:lang w:val="sr-Latn-ME" w:eastAsia="sr-Latn-ME"/>
        </w:rPr>
        <w:drawing>
          <wp:inline distT="0" distB="0" distL="0" distR="0" wp14:anchorId="60FC67D3" wp14:editId="4E27EC68">
            <wp:extent cx="3448050" cy="371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48050" cy="371475"/>
                    </a:xfrm>
                    <a:prstGeom prst="rect">
                      <a:avLst/>
                    </a:prstGeom>
                  </pic:spPr>
                </pic:pic>
              </a:graphicData>
            </a:graphic>
          </wp:inline>
        </w:drawing>
      </w:r>
    </w:p>
    <w:p w:rsidR="00731791" w:rsidRDefault="00731791" w:rsidP="00FB0876">
      <w:pPr>
        <w:rPr>
          <w:rFonts w:eastAsia="Calibri" w:cs="Arial"/>
          <w:noProof/>
          <w:color w:val="000000"/>
          <w:lang w:val="sr-Latn-CS"/>
        </w:rPr>
      </w:pPr>
    </w:p>
    <w:p w:rsidR="00F5575F" w:rsidRDefault="00F5575F" w:rsidP="00FB0876">
      <w:pPr>
        <w:rPr>
          <w:rFonts w:eastAsia="Calibri" w:cs="Arial"/>
          <w:noProof/>
          <w:color w:val="000000"/>
          <w:lang w:val="sr-Latn-CS"/>
        </w:rPr>
      </w:pPr>
    </w:p>
    <w:p w:rsidR="001B162F" w:rsidRDefault="001B162F" w:rsidP="00FB0876">
      <w:pPr>
        <w:rPr>
          <w:rFonts w:eastAsia="Calibri" w:cs="Arial"/>
          <w:noProof/>
          <w:color w:val="000000"/>
          <w:lang w:val="sr-Latn-CS"/>
        </w:rPr>
      </w:pPr>
    </w:p>
    <w:p w:rsidR="00F90AAB" w:rsidRDefault="00F90AAB" w:rsidP="00FB0876">
      <w:pPr>
        <w:rPr>
          <w:rFonts w:eastAsia="Calibri" w:cs="Arial"/>
          <w:noProof/>
          <w:color w:val="000000"/>
          <w:lang w:val="sr-Latn-CS"/>
        </w:rPr>
      </w:pPr>
    </w:p>
    <w:p w:rsidR="00803E9D" w:rsidRDefault="00803E9D" w:rsidP="00FB0876">
      <w:pPr>
        <w:rPr>
          <w:rFonts w:eastAsia="Calibri" w:cs="Arial"/>
          <w:noProof/>
          <w:color w:val="000000"/>
          <w:lang w:val="sr-Latn-CS"/>
        </w:rPr>
      </w:pPr>
    </w:p>
    <w:p w:rsidR="00FB0876" w:rsidRPr="00ED77A7"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sr-Latn-CS"/>
        </w:rPr>
      </w:pPr>
      <w:r w:rsidRPr="00ED77A7">
        <w:rPr>
          <w:rFonts w:eastAsia="Calibri" w:cs="Arial"/>
          <w:b/>
          <w:noProof/>
          <w:sz w:val="22"/>
        </w:rPr>
        <w:t>Pitanje</w:t>
      </w:r>
      <w:r w:rsidRPr="00ED77A7">
        <w:rPr>
          <w:rFonts w:eastAsia="Calibri" w:cs="Arial"/>
          <w:b/>
          <w:noProof/>
          <w:sz w:val="22"/>
          <w:lang w:val="sr-Latn-CS"/>
        </w:rPr>
        <w:t xml:space="preserve"> 3. </w:t>
      </w:r>
      <w:r w:rsidRPr="00ED77A7">
        <w:rPr>
          <w:rFonts w:eastAsia="Calibri" w:cs="Arial"/>
          <w:b/>
          <w:noProof/>
          <w:color w:val="000000"/>
          <w:sz w:val="22"/>
          <w:lang w:val="sr-Latn-CS"/>
        </w:rPr>
        <w:t>Datum rođenja i JMB</w:t>
      </w:r>
    </w:p>
    <w:p w:rsidR="000D6E44" w:rsidRPr="00F615FE" w:rsidRDefault="000D6E44" w:rsidP="001B162F">
      <w:pPr>
        <w:spacing w:before="120" w:line="276" w:lineRule="auto"/>
        <w:rPr>
          <w:rFonts w:eastAsia="Calibri" w:cs="Arial"/>
          <w:noProof/>
          <w:sz w:val="22"/>
          <w:lang w:val="sr-Latn-CS"/>
        </w:rPr>
      </w:pPr>
      <w:r w:rsidRPr="00F615FE">
        <w:rPr>
          <w:rFonts w:eastAsia="Calibri" w:cs="Arial"/>
          <w:noProof/>
          <w:sz w:val="22"/>
          <w:lang w:val="sr-Latn-CS"/>
        </w:rPr>
        <w:t>Jedinstveni matični broj lica je lična identifikaciona oznaka i služi za povezivanje po</w:t>
      </w:r>
      <w:r w:rsidR="00012533" w:rsidRPr="00F615FE">
        <w:rPr>
          <w:rFonts w:eastAsia="Calibri" w:cs="Arial"/>
          <w:noProof/>
          <w:sz w:val="22"/>
          <w:lang w:val="sr-Latn-CS"/>
        </w:rPr>
        <w:t>dataka u službenim evidencijama shodno članu 4 Zakon</w:t>
      </w:r>
      <w:r w:rsidR="00BC5C9B">
        <w:rPr>
          <w:rFonts w:eastAsia="Calibri" w:cs="Arial"/>
          <w:noProof/>
          <w:sz w:val="22"/>
          <w:lang w:val="sr-Latn-CS"/>
        </w:rPr>
        <w:t>a</w:t>
      </w:r>
      <w:r w:rsidR="00012533" w:rsidRPr="00F615FE">
        <w:rPr>
          <w:rFonts w:eastAsia="Calibri" w:cs="Arial"/>
          <w:noProof/>
          <w:sz w:val="22"/>
          <w:lang w:val="sr-Latn-CS"/>
        </w:rPr>
        <w:t xml:space="preserve"> o centralnom registru stanovništva ("Sl. list RCG", br. 49</w:t>
      </w:r>
      <w:r w:rsidR="00DD7628" w:rsidRPr="00F615FE">
        <w:rPr>
          <w:rFonts w:eastAsia="Calibri" w:cs="Arial"/>
          <w:noProof/>
          <w:sz w:val="22"/>
          <w:lang w:val="sr-Latn-CS"/>
        </w:rPr>
        <w:t>/</w:t>
      </w:r>
      <w:r w:rsidR="00012533" w:rsidRPr="00F615FE">
        <w:rPr>
          <w:rFonts w:eastAsia="Calibri" w:cs="Arial"/>
          <w:noProof/>
          <w:sz w:val="22"/>
          <w:lang w:val="sr-Latn-CS"/>
        </w:rPr>
        <w:t>2007, "Sl. list Crne Gore", br. 41</w:t>
      </w:r>
      <w:r w:rsidR="00DD7628" w:rsidRPr="00F615FE">
        <w:rPr>
          <w:rFonts w:eastAsia="Calibri" w:cs="Arial"/>
          <w:noProof/>
          <w:sz w:val="22"/>
          <w:lang w:val="sr-Latn-CS"/>
        </w:rPr>
        <w:t>/</w:t>
      </w:r>
      <w:r w:rsidR="00012533" w:rsidRPr="00F615FE">
        <w:rPr>
          <w:rFonts w:eastAsia="Calibri" w:cs="Arial"/>
          <w:noProof/>
          <w:sz w:val="22"/>
          <w:lang w:val="sr-Latn-CS"/>
        </w:rPr>
        <w:t>2010)</w:t>
      </w:r>
      <w:r w:rsidR="001B162F">
        <w:rPr>
          <w:rFonts w:eastAsia="Calibri" w:cs="Arial"/>
          <w:noProof/>
          <w:sz w:val="22"/>
          <w:lang w:val="sr-Latn-CS"/>
        </w:rPr>
        <w:t>.</w:t>
      </w:r>
    </w:p>
    <w:p w:rsidR="00FB0876" w:rsidRPr="00F615FE" w:rsidRDefault="00FB0876" w:rsidP="001B162F">
      <w:pPr>
        <w:spacing w:after="120" w:line="276" w:lineRule="auto"/>
        <w:rPr>
          <w:rFonts w:eastAsia="Calibri" w:cs="Arial"/>
          <w:noProof/>
          <w:sz w:val="22"/>
          <w:lang w:val="sr-Latn-CS"/>
        </w:rPr>
      </w:pPr>
      <w:r w:rsidRPr="00F615FE">
        <w:rPr>
          <w:rFonts w:eastAsia="Calibri" w:cs="Arial"/>
          <w:noProof/>
          <w:sz w:val="22"/>
          <w:lang w:val="sr-Latn-CS"/>
        </w:rPr>
        <w:t>JMB (jedinstveni matični broj) se može prepisati iz lične karte, pasoša, zdravstvene knjižice ili nekog drugog ličnog dokumenta u kome je upisan ovaj broj.</w:t>
      </w:r>
    </w:p>
    <w:p w:rsidR="00FB0876" w:rsidRPr="00F615FE" w:rsidRDefault="00FB0876" w:rsidP="001B162F">
      <w:pPr>
        <w:spacing w:line="276" w:lineRule="auto"/>
        <w:rPr>
          <w:rFonts w:eastAsia="Calibri" w:cs="Arial"/>
          <w:noProof/>
          <w:color w:val="000000"/>
          <w:sz w:val="22"/>
          <w:lang w:val="sr-Latn-CS"/>
        </w:rPr>
      </w:pPr>
      <w:r w:rsidRPr="00F615FE">
        <w:rPr>
          <w:rFonts w:eastAsia="Calibri" w:cs="Arial"/>
          <w:noProof/>
          <w:color w:val="000000"/>
          <w:sz w:val="22"/>
          <w:lang w:val="sr-Latn-CS"/>
        </w:rPr>
        <w:t>Ukoliko lice ne zna jedinstveni matični broj i nema dokumenta sa jedinstvenim matičnim brojem ili ne želi da ih pokaže, popisivač je dužan da to evidentira u upitniku P-2 na zadnjoj strani</w:t>
      </w:r>
      <w:r w:rsidR="00B24BC1" w:rsidRPr="00F615FE">
        <w:rPr>
          <w:rFonts w:eastAsia="Calibri" w:cs="Arial"/>
          <w:noProof/>
          <w:color w:val="000000"/>
          <w:sz w:val="22"/>
          <w:lang w:val="sr-Latn-CS"/>
        </w:rPr>
        <w:t xml:space="preserve"> u dijelu </w:t>
      </w:r>
      <w:r w:rsidRPr="00F615FE">
        <w:rPr>
          <w:rFonts w:eastAsia="Calibri" w:cs="Arial"/>
          <w:i/>
          <w:noProof/>
          <w:color w:val="000000"/>
          <w:sz w:val="22"/>
          <w:lang w:val="sr-Latn-CS"/>
        </w:rPr>
        <w:t>Napomene</w:t>
      </w:r>
      <w:r w:rsidRPr="00F615FE">
        <w:rPr>
          <w:rFonts w:eastAsia="Calibri" w:cs="Arial"/>
          <w:noProof/>
          <w:color w:val="000000"/>
          <w:sz w:val="22"/>
          <w:lang w:val="sr-Latn-CS"/>
        </w:rPr>
        <w:t xml:space="preserve">. U tom slučaju, na osnovu izjave lica koje mu daje podatke, popisivač treba da upiše u prvih sedam kućica podatke o danu, mjesecu i godini rođenja lica (obavezno upisati vodeće nule, npr. ako je datum rođenja </w:t>
      </w:r>
      <w:r w:rsidR="005E7BBC" w:rsidRPr="00F615FE">
        <w:rPr>
          <w:rFonts w:eastAsia="Calibri" w:cs="Arial"/>
          <w:noProof/>
          <w:color w:val="000000"/>
          <w:sz w:val="22"/>
          <w:lang w:val="sr-Latn-CS"/>
        </w:rPr>
        <w:t>3</w:t>
      </w:r>
      <w:r w:rsidRPr="00F615FE">
        <w:rPr>
          <w:rFonts w:eastAsia="Calibri" w:cs="Arial"/>
          <w:noProof/>
          <w:color w:val="000000"/>
          <w:sz w:val="22"/>
          <w:lang w:val="sr-Latn-CS"/>
        </w:rPr>
        <w:t xml:space="preserve">. maj </w:t>
      </w:r>
      <w:r w:rsidR="005E7BBC" w:rsidRPr="00F615FE">
        <w:rPr>
          <w:rFonts w:eastAsia="Calibri" w:cs="Arial"/>
          <w:noProof/>
          <w:color w:val="000000"/>
          <w:sz w:val="22"/>
          <w:lang w:val="sr-Latn-CS"/>
        </w:rPr>
        <w:t>1983</w:t>
      </w:r>
      <w:r w:rsidRPr="00F615FE">
        <w:rPr>
          <w:rFonts w:eastAsia="Calibri" w:cs="Arial"/>
          <w:noProof/>
          <w:color w:val="000000"/>
          <w:sz w:val="22"/>
          <w:lang w:val="sr-Latn-CS"/>
        </w:rPr>
        <w:t>. godine, upisati 0</w:t>
      </w:r>
      <w:r w:rsidR="005E7BBC" w:rsidRPr="00F615FE">
        <w:rPr>
          <w:rFonts w:eastAsia="Calibri" w:cs="Arial"/>
          <w:noProof/>
          <w:color w:val="000000"/>
          <w:sz w:val="22"/>
          <w:lang w:val="sr-Latn-CS"/>
        </w:rPr>
        <w:t>3</w:t>
      </w:r>
      <w:r w:rsidRPr="00F615FE">
        <w:rPr>
          <w:rFonts w:eastAsia="Calibri" w:cs="Arial"/>
          <w:noProof/>
          <w:color w:val="000000"/>
          <w:sz w:val="22"/>
          <w:lang w:val="sr-Latn-CS"/>
        </w:rPr>
        <w:t xml:space="preserve"> 05 </w:t>
      </w:r>
      <w:r w:rsidR="005E7BBC" w:rsidRPr="00F615FE">
        <w:rPr>
          <w:rFonts w:eastAsia="Calibri" w:cs="Arial"/>
          <w:noProof/>
          <w:sz w:val="22"/>
          <w:lang w:val="sr-Latn-CS"/>
        </w:rPr>
        <w:t>983</w:t>
      </w:r>
      <w:r w:rsidRPr="00F615FE">
        <w:rPr>
          <w:rFonts w:eastAsia="Calibri" w:cs="Arial"/>
          <w:noProof/>
          <w:sz w:val="22"/>
          <w:lang w:val="sr-Latn-CS"/>
        </w:rPr>
        <w:t>)</w:t>
      </w:r>
      <w:r w:rsidRPr="00F615FE">
        <w:rPr>
          <w:rFonts w:eastAsia="Calibri" w:cs="Arial"/>
          <w:noProof/>
          <w:color w:val="000000"/>
          <w:sz w:val="22"/>
          <w:lang w:val="sr-Latn-CS"/>
        </w:rPr>
        <w:t xml:space="preserve">, dok će ostalih šest kućica ostaviti prazne. </w:t>
      </w:r>
    </w:p>
    <w:p w:rsidR="00FB0876" w:rsidRPr="00F615FE" w:rsidRDefault="00FB0876" w:rsidP="001B162F">
      <w:pPr>
        <w:spacing w:line="276" w:lineRule="auto"/>
        <w:rPr>
          <w:rFonts w:eastAsia="Calibri" w:cs="Arial"/>
          <w:noProof/>
          <w:color w:val="000000"/>
          <w:sz w:val="22"/>
          <w:lang w:val="sr-Latn-CS"/>
        </w:rPr>
      </w:pPr>
      <w:r w:rsidRPr="00F615FE">
        <w:rPr>
          <w:rFonts w:eastAsia="Calibri" w:cs="Arial"/>
          <w:noProof/>
          <w:color w:val="000000"/>
          <w:sz w:val="22"/>
          <w:lang w:val="sr-Latn-CS"/>
        </w:rPr>
        <w:t>JMB se pažljivo prepisuje i to tako što se prvih sedam cifara koje predstavljaju dan, mjesec i godinu rođenja, upisuju u kućice između kojih postoji razmak</w:t>
      </w:r>
      <w:r w:rsidRPr="00F615FE">
        <w:rPr>
          <w:rFonts w:eastAsia="Calibri" w:cs="Arial"/>
          <w:noProof/>
          <w:sz w:val="22"/>
          <w:lang w:val="sr-Latn-CS"/>
        </w:rPr>
        <w:t>.</w:t>
      </w:r>
      <w:r w:rsidRPr="00F615FE">
        <w:rPr>
          <w:rFonts w:eastAsia="Calibri" w:cs="Arial"/>
          <w:noProof/>
          <w:color w:val="000000"/>
          <w:sz w:val="22"/>
          <w:lang w:val="sr-Latn-CS"/>
        </w:rPr>
        <w:t xml:space="preserve"> Ostalih šest cifara JMB upisuju se u spojene kućice. </w:t>
      </w:r>
    </w:p>
    <w:p w:rsidR="00731791" w:rsidRDefault="00676133" w:rsidP="00927479">
      <w:pPr>
        <w:jc w:val="center"/>
        <w:rPr>
          <w:rFonts w:eastAsia="Calibri" w:cs="Arial"/>
          <w:noProof/>
          <w:color w:val="000000"/>
          <w:lang w:val="sr-Latn-CS"/>
        </w:rPr>
      </w:pPr>
      <w:r>
        <w:rPr>
          <w:noProof/>
          <w:lang w:val="sr-Latn-ME" w:eastAsia="sr-Latn-ME"/>
        </w:rPr>
        <w:drawing>
          <wp:inline distT="0" distB="0" distL="0" distR="0" wp14:anchorId="6CA53B0E" wp14:editId="19D769CC">
            <wp:extent cx="2472744" cy="1738236"/>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10285" cy="1764626"/>
                    </a:xfrm>
                    <a:prstGeom prst="rect">
                      <a:avLst/>
                    </a:prstGeom>
                  </pic:spPr>
                </pic:pic>
              </a:graphicData>
            </a:graphic>
          </wp:inline>
        </w:drawing>
      </w:r>
    </w:p>
    <w:p w:rsidR="00ED77A7" w:rsidRPr="000D2540" w:rsidRDefault="00ED77A7" w:rsidP="00927479">
      <w:pPr>
        <w:jc w:val="center"/>
        <w:rPr>
          <w:rFonts w:eastAsia="Calibri" w:cs="Arial"/>
          <w:noProof/>
          <w:color w:val="000000"/>
          <w:lang w:val="sr-Latn-CS"/>
        </w:rPr>
      </w:pPr>
    </w:p>
    <w:p w:rsidR="00FB0876" w:rsidRPr="00ED77A7"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color w:val="000000"/>
          <w:sz w:val="22"/>
          <w:lang w:val="sr-Latn-CS"/>
        </w:rPr>
      </w:pPr>
      <w:r w:rsidRPr="00ED77A7">
        <w:rPr>
          <w:rFonts w:eastAsia="Calibri" w:cs="Arial"/>
          <w:b/>
          <w:noProof/>
          <w:sz w:val="22"/>
        </w:rPr>
        <w:t>Pitanje</w:t>
      </w:r>
      <w:r w:rsidRPr="00ED77A7">
        <w:rPr>
          <w:rFonts w:eastAsia="Calibri" w:cs="Arial"/>
          <w:b/>
          <w:noProof/>
          <w:sz w:val="22"/>
          <w:lang w:val="sr-Latn-CS"/>
        </w:rPr>
        <w:t xml:space="preserve"> 4. </w:t>
      </w:r>
      <w:r w:rsidRPr="00ED77A7">
        <w:rPr>
          <w:rFonts w:eastAsia="Calibri" w:cs="Arial"/>
          <w:b/>
          <w:noProof/>
          <w:color w:val="000000"/>
          <w:sz w:val="22"/>
          <w:lang w:val="sr-Latn-CS"/>
        </w:rPr>
        <w:t>Mjesto rođenja</w:t>
      </w:r>
    </w:p>
    <w:p w:rsidR="00FB0876" w:rsidRPr="00F615FE" w:rsidRDefault="00FB0876" w:rsidP="001B162F">
      <w:pPr>
        <w:spacing w:before="120" w:line="276" w:lineRule="auto"/>
        <w:rPr>
          <w:rFonts w:eastAsia="Calibri" w:cs="Arial"/>
          <w:noProof/>
          <w:color w:val="000000"/>
          <w:sz w:val="22"/>
          <w:lang w:val="sr-Latn-CS"/>
        </w:rPr>
      </w:pPr>
      <w:r w:rsidRPr="00F615FE">
        <w:rPr>
          <w:rFonts w:eastAsia="Calibri" w:cs="Arial"/>
          <w:noProof/>
          <w:color w:val="000000"/>
          <w:sz w:val="22"/>
          <w:lang w:val="sr-Latn-CS"/>
        </w:rPr>
        <w:t xml:space="preserve">Ako je lice rođeno u Crnoj Gori na liniji upisati naziv opštine u kojoj je lice rođeno. U slučaju da je lice rođeno van Crne Gore upisati naziv države u kojoj  je lice rođeno. </w:t>
      </w:r>
    </w:p>
    <w:p w:rsidR="00FB0876" w:rsidRPr="00F615FE" w:rsidRDefault="00FB0876" w:rsidP="00FB0876">
      <w:pPr>
        <w:rPr>
          <w:rFonts w:eastAsia="Calibri" w:cs="Arial"/>
          <w:noProof/>
          <w:sz w:val="22"/>
          <w:lang w:val="sr-Latn-CS"/>
        </w:rPr>
      </w:pPr>
      <w:r w:rsidRPr="00F615FE">
        <w:rPr>
          <w:rFonts w:eastAsia="Calibri" w:cs="Arial"/>
          <w:noProof/>
          <w:sz w:val="22"/>
          <w:lang w:val="sr-Latn-CS"/>
        </w:rPr>
        <w:t xml:space="preserve">Primjer: </w:t>
      </w:r>
    </w:p>
    <w:p w:rsidR="00FB0876" w:rsidRPr="00F615FE" w:rsidRDefault="00FB0876" w:rsidP="00FB0876">
      <w:pPr>
        <w:rPr>
          <w:sz w:val="22"/>
          <w:lang w:val="sr-Latn-CS"/>
        </w:rPr>
      </w:pPr>
    </w:p>
    <w:p w:rsidR="00676133" w:rsidRPr="000D2540" w:rsidRDefault="00676133" w:rsidP="00676133">
      <w:pPr>
        <w:jc w:val="center"/>
        <w:rPr>
          <w:rFonts w:eastAsia="Calibri" w:cs="Arial"/>
          <w:noProof/>
          <w:lang w:val="sr-Latn-CS"/>
        </w:rPr>
      </w:pPr>
      <w:r>
        <w:rPr>
          <w:noProof/>
          <w:lang w:val="sr-Latn-ME" w:eastAsia="sr-Latn-ME"/>
        </w:rPr>
        <w:drawing>
          <wp:inline distT="0" distB="0" distL="0" distR="0" wp14:anchorId="78026530" wp14:editId="0EF0D77B">
            <wp:extent cx="3529482" cy="636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65860" cy="643141"/>
                    </a:xfrm>
                    <a:prstGeom prst="rect">
                      <a:avLst/>
                    </a:prstGeom>
                  </pic:spPr>
                </pic:pic>
              </a:graphicData>
            </a:graphic>
          </wp:inline>
        </w:drawing>
      </w:r>
    </w:p>
    <w:p w:rsidR="00FB0876" w:rsidRPr="000D2540" w:rsidRDefault="00FB0876" w:rsidP="00FB0876">
      <w:pPr>
        <w:rPr>
          <w:rFonts w:eastAsia="Calibri" w:cs="Arial"/>
          <w:noProof/>
          <w:lang w:val="sr-Latn-ME"/>
        </w:rPr>
      </w:pPr>
    </w:p>
    <w:p w:rsidR="00FB0876" w:rsidRDefault="00803E9D" w:rsidP="00F615FE">
      <w:pPr>
        <w:spacing w:after="120"/>
        <w:jc w:val="center"/>
        <w:rPr>
          <w:rFonts w:eastAsia="Calibri" w:cs="Arial"/>
          <w:noProof/>
          <w:color w:val="000000"/>
          <w:lang w:val="sr-Latn-CS"/>
        </w:rPr>
      </w:pPr>
      <w:r>
        <w:rPr>
          <w:rFonts w:eastAsia="Calibri" w:cs="Arial"/>
          <w:noProof/>
          <w:color w:val="000000"/>
          <w:lang w:val="sr-Latn-CS"/>
        </w:rPr>
        <w:t>i</w:t>
      </w:r>
      <w:r w:rsidR="00FB0876" w:rsidRPr="000D2540">
        <w:rPr>
          <w:rFonts w:eastAsia="Calibri" w:cs="Arial"/>
          <w:noProof/>
          <w:color w:val="000000"/>
          <w:lang w:val="sr-Latn-CS"/>
        </w:rPr>
        <w:t>li</w:t>
      </w:r>
    </w:p>
    <w:p w:rsidR="00676133" w:rsidRPr="000D2540" w:rsidRDefault="00676133" w:rsidP="00676133">
      <w:pPr>
        <w:jc w:val="center"/>
        <w:rPr>
          <w:rFonts w:eastAsia="Calibri" w:cs="Arial"/>
          <w:noProof/>
          <w:color w:val="000000"/>
          <w:lang w:val="sr-Latn-CS"/>
        </w:rPr>
      </w:pPr>
      <w:r>
        <w:rPr>
          <w:noProof/>
          <w:lang w:val="sr-Latn-ME" w:eastAsia="sr-Latn-ME"/>
        </w:rPr>
        <w:drawing>
          <wp:inline distT="0" distB="0" distL="0" distR="0" wp14:anchorId="488732AB" wp14:editId="05AFB1AD">
            <wp:extent cx="3464417" cy="662940"/>
            <wp:effectExtent l="0" t="0" r="317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06163" cy="670928"/>
                    </a:xfrm>
                    <a:prstGeom prst="rect">
                      <a:avLst/>
                    </a:prstGeom>
                  </pic:spPr>
                </pic:pic>
              </a:graphicData>
            </a:graphic>
          </wp:inline>
        </w:drawing>
      </w:r>
    </w:p>
    <w:p w:rsidR="00FB0876" w:rsidRDefault="00FB0876" w:rsidP="00FB0876">
      <w:pPr>
        <w:rPr>
          <w:rFonts w:eastAsia="Calibri" w:cs="Arial"/>
          <w:noProof/>
          <w:color w:val="000000"/>
          <w:lang w:val="sr-Latn-CS"/>
        </w:rPr>
      </w:pPr>
    </w:p>
    <w:p w:rsidR="007F6C0C" w:rsidRDefault="007F6C0C" w:rsidP="00FB0876">
      <w:pPr>
        <w:rPr>
          <w:rFonts w:eastAsia="Calibri" w:cs="Arial"/>
          <w:noProof/>
          <w:color w:val="000000"/>
          <w:lang w:val="sr-Latn-CS"/>
        </w:rPr>
      </w:pPr>
    </w:p>
    <w:p w:rsidR="00FB0876" w:rsidRPr="00ED77A7" w:rsidRDefault="00FB0876" w:rsidP="00ED77A7">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color w:val="000000"/>
          <w:sz w:val="22"/>
          <w:lang w:val="sr-Latn-CS"/>
        </w:rPr>
      </w:pPr>
      <w:r w:rsidRPr="00ED77A7">
        <w:rPr>
          <w:rFonts w:eastAsia="Calibri" w:cs="Arial"/>
          <w:b/>
          <w:noProof/>
          <w:sz w:val="22"/>
        </w:rPr>
        <w:t>Pitanje</w:t>
      </w:r>
      <w:r w:rsidRPr="00ED77A7">
        <w:rPr>
          <w:rFonts w:eastAsia="Calibri" w:cs="Arial"/>
          <w:b/>
          <w:noProof/>
          <w:sz w:val="22"/>
          <w:lang w:val="sr-Latn-CS"/>
        </w:rPr>
        <w:t xml:space="preserve"> 5. </w:t>
      </w:r>
      <w:r w:rsidRPr="00ED77A7">
        <w:rPr>
          <w:rFonts w:eastAsia="Calibri" w:cs="Arial"/>
          <w:b/>
          <w:noProof/>
          <w:color w:val="000000"/>
          <w:sz w:val="22"/>
          <w:lang w:val="sr-Latn-CS"/>
        </w:rPr>
        <w:t>Mjesto stalnog stanovanja majke u vrijeme kada je lice rođeno</w:t>
      </w:r>
    </w:p>
    <w:p w:rsidR="00BF751E" w:rsidRDefault="00FB0876" w:rsidP="001B162F">
      <w:pPr>
        <w:spacing w:before="120" w:line="276" w:lineRule="auto"/>
        <w:rPr>
          <w:rFonts w:eastAsia="Calibri" w:cs="Arial"/>
          <w:noProof/>
          <w:color w:val="000000"/>
          <w:sz w:val="22"/>
          <w:lang w:val="sr-Latn-CS"/>
        </w:rPr>
      </w:pPr>
      <w:r w:rsidRPr="00F615FE">
        <w:rPr>
          <w:rFonts w:eastAsia="Calibri" w:cs="Arial"/>
          <w:noProof/>
          <w:color w:val="000000"/>
          <w:sz w:val="22"/>
          <w:lang w:val="sr-Latn-CS"/>
        </w:rPr>
        <w:t xml:space="preserve">Ako je mjesto stalnog stanovanja majke, u vrijeme kada je lice rođeno, bilo u Crnoj Gori na linijama upisati naziv opštine i naziv naselja. U slučaju da je mjesto stalnog stanovanja majke u vrijeme kada je lice rođeno bilo van Crne Gore, upisati naziv države u kojoj je majka živjela. </w:t>
      </w:r>
    </w:p>
    <w:p w:rsidR="00803E9D" w:rsidRPr="00803E9D" w:rsidRDefault="00803E9D" w:rsidP="001B162F">
      <w:pPr>
        <w:spacing w:before="120" w:line="276" w:lineRule="auto"/>
        <w:rPr>
          <w:rFonts w:eastAsia="Calibri" w:cs="Arial"/>
          <w:noProof/>
          <w:color w:val="000000"/>
          <w:sz w:val="8"/>
          <w:lang w:val="sr-Latn-CS"/>
        </w:rPr>
      </w:pPr>
    </w:p>
    <w:p w:rsidR="00BF751E" w:rsidRDefault="00BF751E" w:rsidP="001B162F">
      <w:pPr>
        <w:spacing w:before="120" w:line="276" w:lineRule="auto"/>
        <w:rPr>
          <w:rFonts w:eastAsia="Calibri" w:cs="Arial"/>
          <w:noProof/>
          <w:color w:val="000000"/>
          <w:sz w:val="22"/>
          <w:lang w:val="sr-Latn-CS"/>
        </w:rPr>
      </w:pPr>
    </w:p>
    <w:p w:rsidR="00F90AAB" w:rsidRDefault="00F90AAB" w:rsidP="00FB0876">
      <w:pPr>
        <w:rPr>
          <w:rFonts w:eastAsia="Calibri" w:cs="Arial"/>
          <w:noProof/>
          <w:sz w:val="22"/>
          <w:lang w:val="sr-Latn-CS"/>
        </w:rPr>
      </w:pPr>
    </w:p>
    <w:p w:rsidR="00FB0876" w:rsidRPr="00F615FE" w:rsidRDefault="00FB0876" w:rsidP="00FB0876">
      <w:pPr>
        <w:rPr>
          <w:rFonts w:eastAsia="Calibri" w:cs="Arial"/>
          <w:noProof/>
          <w:sz w:val="22"/>
          <w:lang w:val="sr-Latn-CS"/>
        </w:rPr>
      </w:pPr>
      <w:r w:rsidRPr="00F615FE">
        <w:rPr>
          <w:rFonts w:eastAsia="Calibri" w:cs="Arial"/>
          <w:noProof/>
          <w:sz w:val="22"/>
          <w:lang w:val="sr-Latn-CS"/>
        </w:rPr>
        <w:t xml:space="preserve">Primjer: </w:t>
      </w:r>
    </w:p>
    <w:p w:rsidR="00FB0876" w:rsidRPr="000D2540" w:rsidRDefault="00676133" w:rsidP="00676133">
      <w:pPr>
        <w:jc w:val="center"/>
        <w:rPr>
          <w:rFonts w:eastAsia="Calibri" w:cs="Arial"/>
          <w:noProof/>
          <w:lang w:val="sr-Latn-CS"/>
        </w:rPr>
      </w:pPr>
      <w:r>
        <w:rPr>
          <w:noProof/>
          <w:lang w:val="sr-Latn-ME" w:eastAsia="sr-Latn-ME"/>
        </w:rPr>
        <w:drawing>
          <wp:inline distT="0" distB="0" distL="0" distR="0" wp14:anchorId="403FEE5F" wp14:editId="6FA89903">
            <wp:extent cx="3589020" cy="779171"/>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38971" cy="790015"/>
                    </a:xfrm>
                    <a:prstGeom prst="rect">
                      <a:avLst/>
                    </a:prstGeom>
                  </pic:spPr>
                </pic:pic>
              </a:graphicData>
            </a:graphic>
          </wp:inline>
        </w:drawing>
      </w:r>
    </w:p>
    <w:p w:rsidR="00FB0876" w:rsidRPr="000D2540" w:rsidRDefault="007B364D" w:rsidP="00F615FE">
      <w:pPr>
        <w:spacing w:before="120" w:after="120" w:line="276" w:lineRule="auto"/>
        <w:jc w:val="center"/>
        <w:rPr>
          <w:rFonts w:eastAsia="Calibri" w:cs="Arial"/>
          <w:noProof/>
          <w:color w:val="000000"/>
          <w:lang w:val="sr-Latn-CS"/>
        </w:rPr>
      </w:pPr>
      <w:bookmarkStart w:id="317" w:name="_Toc278356714"/>
      <w:bookmarkStart w:id="318" w:name="_Toc283642349"/>
      <w:bookmarkStart w:id="319" w:name="_Toc284506624"/>
      <w:bookmarkStart w:id="320" w:name="_Toc3286345"/>
      <w:r>
        <w:rPr>
          <w:noProof/>
          <w:lang w:val="sr-Latn-ME" w:eastAsia="sr-Latn-ME"/>
        </w:rPr>
        <w:drawing>
          <wp:anchor distT="0" distB="0" distL="114300" distR="114300" simplePos="0" relativeHeight="252296704" behindDoc="0" locked="0" layoutInCell="1" allowOverlap="1" wp14:anchorId="3202F483" wp14:editId="366B1923">
            <wp:simplePos x="0" y="0"/>
            <wp:positionH relativeFrom="column">
              <wp:posOffset>1286722</wp:posOffset>
            </wp:positionH>
            <wp:positionV relativeFrom="paragraph">
              <wp:posOffset>324485</wp:posOffset>
            </wp:positionV>
            <wp:extent cx="3605530" cy="817293"/>
            <wp:effectExtent l="0" t="0" r="0" b="19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605530" cy="817293"/>
                    </a:xfrm>
                    <a:prstGeom prst="rect">
                      <a:avLst/>
                    </a:prstGeom>
                  </pic:spPr>
                </pic:pic>
              </a:graphicData>
            </a:graphic>
            <wp14:sizeRelH relativeFrom="page">
              <wp14:pctWidth>0</wp14:pctWidth>
            </wp14:sizeRelH>
            <wp14:sizeRelV relativeFrom="page">
              <wp14:pctHeight>0</wp14:pctHeight>
            </wp14:sizeRelV>
          </wp:anchor>
        </w:drawing>
      </w:r>
      <w:r w:rsidR="00FB0876" w:rsidRPr="000D2540">
        <w:rPr>
          <w:rFonts w:eastAsia="Calibri" w:cs="Arial"/>
          <w:noProof/>
          <w:color w:val="000000"/>
          <w:lang w:val="sr-Latn-CS"/>
        </w:rPr>
        <w:t>Ili</w:t>
      </w:r>
    </w:p>
    <w:p w:rsidR="00676133" w:rsidRPr="000D2540" w:rsidRDefault="00676133" w:rsidP="00676133">
      <w:pPr>
        <w:spacing w:after="200" w:line="276" w:lineRule="auto"/>
        <w:jc w:val="center"/>
        <w:rPr>
          <w:rFonts w:eastAsia="Calibri" w:cs="Arial"/>
          <w:noProof/>
          <w:color w:val="000000"/>
          <w:lang w:val="sr-Latn-CS"/>
        </w:rPr>
      </w:pPr>
    </w:p>
    <w:p w:rsidR="00FB0876" w:rsidRDefault="00FB0876" w:rsidP="00FB0876">
      <w:pPr>
        <w:spacing w:after="200" w:line="276" w:lineRule="auto"/>
        <w:rPr>
          <w:rFonts w:eastAsia="Calibri" w:cs="Arial"/>
          <w:noProof/>
          <w:color w:val="000000"/>
          <w:lang w:val="sr-Latn-CS"/>
        </w:rPr>
      </w:pPr>
    </w:p>
    <w:p w:rsidR="00BF751E" w:rsidRDefault="00BF751E" w:rsidP="00FB0876">
      <w:pPr>
        <w:spacing w:after="200" w:line="276" w:lineRule="auto"/>
        <w:rPr>
          <w:rFonts w:eastAsia="Calibri" w:cs="Arial"/>
          <w:noProof/>
          <w:color w:val="000000"/>
          <w:lang w:val="sr-Latn-CS"/>
        </w:rPr>
      </w:pPr>
    </w:p>
    <w:p w:rsidR="007B364D" w:rsidRDefault="00803E9D" w:rsidP="00FB0876">
      <w:pPr>
        <w:spacing w:after="200" w:line="276" w:lineRule="auto"/>
        <w:rPr>
          <w:rFonts w:eastAsia="Calibri" w:cs="Arial"/>
          <w:noProof/>
          <w:color w:val="000000"/>
          <w:lang w:val="sr-Latn-CS"/>
        </w:rPr>
      </w:pPr>
      <w:r w:rsidRPr="00D91445">
        <w:rPr>
          <w:rFonts w:cs="Arial"/>
          <w:noProof/>
          <w:sz w:val="22"/>
          <w:lang w:val="sr-Latn-ME" w:eastAsia="sr-Latn-ME"/>
        </w:rPr>
        <w:drawing>
          <wp:anchor distT="0" distB="0" distL="114300" distR="114300" simplePos="0" relativeHeight="252278272" behindDoc="0" locked="0" layoutInCell="1" allowOverlap="1" wp14:anchorId="45B01B7F" wp14:editId="101BB16E">
            <wp:simplePos x="0" y="0"/>
            <wp:positionH relativeFrom="margin">
              <wp:align>left</wp:align>
            </wp:positionH>
            <wp:positionV relativeFrom="paragraph">
              <wp:posOffset>11430</wp:posOffset>
            </wp:positionV>
            <wp:extent cx="449580" cy="429895"/>
            <wp:effectExtent l="0" t="0" r="7620" b="825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449580" cy="429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64D" w:rsidRPr="000D2540">
        <w:rPr>
          <w:rFonts w:eastAsia="Calibri" w:cs="Arial"/>
          <w:noProof/>
          <w:color w:val="000000"/>
          <w:lang w:val="sr-Latn-ME" w:eastAsia="sr-Latn-ME"/>
        </w:rPr>
        <mc:AlternateContent>
          <mc:Choice Requires="wps">
            <w:drawing>
              <wp:anchor distT="0" distB="0" distL="114300" distR="114300" simplePos="0" relativeHeight="252193280" behindDoc="0" locked="0" layoutInCell="1" allowOverlap="1" wp14:anchorId="117277B8" wp14:editId="6F678E81">
                <wp:simplePos x="0" y="0"/>
                <wp:positionH relativeFrom="column">
                  <wp:posOffset>600075</wp:posOffset>
                </wp:positionH>
                <wp:positionV relativeFrom="paragraph">
                  <wp:posOffset>69850</wp:posOffset>
                </wp:positionV>
                <wp:extent cx="5682615" cy="438150"/>
                <wp:effectExtent l="0" t="0" r="13335" b="19050"/>
                <wp:wrapNone/>
                <wp:docPr id="4" name="AutoShap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2615" cy="438150"/>
                        </a:xfrm>
                        <a:prstGeom prst="roundRect">
                          <a:avLst>
                            <a:gd name="adj" fmla="val 16667"/>
                          </a:avLst>
                        </a:prstGeom>
                        <a:solidFill>
                          <a:schemeClr val="bg1">
                            <a:lumMod val="95000"/>
                          </a:schemeClr>
                        </a:solidFill>
                        <a:ln w="9525">
                          <a:solidFill>
                            <a:srgbClr val="000000"/>
                          </a:solidFill>
                          <a:round/>
                          <a:headEnd/>
                          <a:tailEnd/>
                        </a:ln>
                      </wps:spPr>
                      <wps:txbx>
                        <w:txbxContent>
                          <w:p w:rsidR="00830A90" w:rsidRPr="00F615FE" w:rsidRDefault="00830A90" w:rsidP="00F615FE">
                            <w:pPr>
                              <w:rPr>
                                <w:sz w:val="22"/>
                              </w:rPr>
                            </w:pPr>
                            <w:r w:rsidRPr="00F615FE">
                              <w:rPr>
                                <w:noProof/>
                                <w:sz w:val="22"/>
                                <w:lang w:val="sr-Latn-CS"/>
                              </w:rPr>
                              <w:t xml:space="preserve"> Pitanja 6, 7 i 8 se odnose na lice staro 15 i više godina tj. lice rođeno prije 1. novembra 2008. godine</w:t>
                            </w:r>
                          </w:p>
                        </w:txbxContent>
                      </wps:txbx>
                      <wps:bodyPr rot="0" vert="horz" wrap="square" lIns="9144" tIns="9144" rIns="9144" bIns="9144"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7277B8" id="AutoShape 778" o:spid="_x0000_s1064" style="position:absolute;left:0;text-align:left;margin-left:47.25pt;margin-top:5.5pt;width:447.45pt;height:34.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" fillcolor="#f2f2f2 [3052]">
                <v:textbox inset=".72pt,.72pt,.72pt,.72pt">
                  <w:txbxContent>
                    <w:p w:rsidR="00830A90" w:rsidRPr="00F615FE" w:rsidRDefault="00830A90" w:rsidP="00F615FE">
                      <w:pPr>
                        <w:rPr>
                          <w:sz w:val="22"/>
                        </w:rPr>
                      </w:pPr>
                      <w:r w:rsidRPr="00F615FE">
                        <w:rPr>
                          <w:noProof/>
                          <w:sz w:val="22"/>
                          <w:lang w:val="sr-Latn-CS"/>
                        </w:rPr>
                        <w:t xml:space="preserve"> Pitanja 6, 7 i 8 se odnose na lice staro 15 i više godina tj. lice rođeno prije 1. novembra 2008. godine</w:t>
                      </w:r>
                    </w:p>
                  </w:txbxContent>
                </v:textbox>
              </v:roundrect>
            </w:pict>
          </mc:Fallback>
        </mc:AlternateContent>
      </w:r>
    </w:p>
    <w:p w:rsidR="007B364D" w:rsidRPr="000D2540" w:rsidRDefault="007B364D" w:rsidP="00FB0876">
      <w:pPr>
        <w:spacing w:after="200" w:line="276" w:lineRule="auto"/>
        <w:rPr>
          <w:rFonts w:eastAsia="Calibri" w:cs="Arial"/>
          <w:noProof/>
          <w:color w:val="000000"/>
          <w:lang w:val="sr-Latn-CS"/>
        </w:rPr>
      </w:pPr>
    </w:p>
    <w:p w:rsidR="00BF751E" w:rsidRPr="000D2540" w:rsidRDefault="00BF751E" w:rsidP="00FB0876">
      <w:pPr>
        <w:rPr>
          <w:rFonts w:eastAsia="Calibri" w:cs="Arial"/>
          <w:noProof/>
          <w:color w:val="000000"/>
          <w:lang w:val="sr-Latn-CS"/>
        </w:rPr>
      </w:pPr>
    </w:p>
    <w:p w:rsidR="00FB0876" w:rsidRPr="001B162F"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rPr>
      </w:pPr>
      <w:r w:rsidRPr="001B162F">
        <w:rPr>
          <w:rFonts w:eastAsia="Calibri" w:cs="Arial"/>
          <w:b/>
          <w:noProof/>
          <w:sz w:val="22"/>
        </w:rPr>
        <w:t xml:space="preserve">Pitanje 6. </w:t>
      </w:r>
      <w:r w:rsidRPr="001B162F">
        <w:rPr>
          <w:rFonts w:eastAsia="Calibri" w:cs="Arial"/>
          <w:b/>
          <w:noProof/>
          <w:color w:val="000000"/>
          <w:sz w:val="22"/>
          <w:lang w:val="sr-Latn-CS"/>
        </w:rPr>
        <w:t>Zakonski bračni</w:t>
      </w:r>
      <w:r w:rsidR="00597417">
        <w:rPr>
          <w:rFonts w:eastAsia="Calibri" w:cs="Arial"/>
          <w:b/>
          <w:noProof/>
          <w:color w:val="000000"/>
          <w:sz w:val="22"/>
          <w:lang w:val="sr-Latn-CS"/>
        </w:rPr>
        <w:t xml:space="preserve"> </w:t>
      </w:r>
      <w:r w:rsidR="005064E4">
        <w:rPr>
          <w:rFonts w:eastAsia="Calibri" w:cs="Arial"/>
          <w:b/>
          <w:noProof/>
          <w:color w:val="000000"/>
          <w:sz w:val="22"/>
          <w:lang w:val="sr-Latn-CS"/>
        </w:rPr>
        <w:t>status</w:t>
      </w:r>
      <w:r w:rsidR="00597417">
        <w:rPr>
          <w:rFonts w:eastAsia="Calibri" w:cs="Arial"/>
          <w:b/>
          <w:noProof/>
          <w:color w:val="000000"/>
          <w:sz w:val="22"/>
          <w:lang w:val="sr-Latn-CS"/>
        </w:rPr>
        <w:t>/</w:t>
      </w:r>
      <w:r w:rsidR="00747B47">
        <w:rPr>
          <w:rFonts w:eastAsia="Calibri" w:cs="Arial"/>
          <w:b/>
          <w:noProof/>
          <w:color w:val="000000"/>
          <w:sz w:val="22"/>
          <w:lang w:val="sr-Latn-CS"/>
        </w:rPr>
        <w:t>partnerski</w:t>
      </w:r>
      <w:r w:rsidRPr="001B162F">
        <w:rPr>
          <w:rFonts w:eastAsia="Calibri" w:cs="Arial"/>
          <w:b/>
          <w:noProof/>
          <w:color w:val="000000"/>
          <w:sz w:val="22"/>
          <w:lang w:val="sr-Latn-CS"/>
        </w:rPr>
        <w:t xml:space="preserve"> status</w:t>
      </w:r>
    </w:p>
    <w:p w:rsidR="001F09C5" w:rsidRPr="00F615FE" w:rsidRDefault="001F09C5" w:rsidP="00803E9D">
      <w:pPr>
        <w:spacing w:before="120" w:after="80"/>
        <w:rPr>
          <w:rFonts w:eastAsia="Calibri" w:cs="Arial"/>
          <w:noProof/>
          <w:sz w:val="22"/>
          <w:lang w:val="sr-Latn-ME"/>
        </w:rPr>
      </w:pPr>
      <w:r w:rsidRPr="00F615FE">
        <w:rPr>
          <w:rFonts w:eastAsia="Calibri" w:cs="Arial"/>
          <w:noProof/>
          <w:sz w:val="22"/>
          <w:lang w:val="sr-Latn-ME"/>
        </w:rPr>
        <w:t>Brak je zakonom uređena zajednica života m</w:t>
      </w:r>
      <w:r w:rsidR="00B24BC1" w:rsidRPr="00F615FE">
        <w:rPr>
          <w:rFonts w:eastAsia="Calibri" w:cs="Arial"/>
          <w:noProof/>
          <w:sz w:val="22"/>
          <w:lang w:val="sr-Latn-ME"/>
        </w:rPr>
        <w:t>uškarca i žene, shodno članu 15</w:t>
      </w:r>
      <w:r w:rsidRPr="00F615FE">
        <w:rPr>
          <w:rFonts w:eastAsia="Calibri" w:cs="Arial"/>
          <w:noProof/>
          <w:sz w:val="22"/>
          <w:lang w:val="sr-Latn-ME"/>
        </w:rPr>
        <w:t xml:space="preserve"> Porodičnog zakona ("Sl. list RCG", br. 1/2007 i "Sl. list CG", br. 53/2016 i 76/2020). </w:t>
      </w:r>
    </w:p>
    <w:p w:rsidR="001F09C5" w:rsidRPr="00F615FE" w:rsidRDefault="001F09C5" w:rsidP="00803E9D">
      <w:pPr>
        <w:spacing w:before="120" w:after="80"/>
        <w:rPr>
          <w:rFonts w:eastAsia="Calibri" w:cs="Arial"/>
          <w:noProof/>
          <w:sz w:val="22"/>
          <w:lang w:val="sr-Latn-ME"/>
        </w:rPr>
      </w:pPr>
      <w:r w:rsidRPr="00F615FE">
        <w:rPr>
          <w:rFonts w:eastAsia="Calibri" w:cs="Arial"/>
          <w:noProof/>
          <w:sz w:val="22"/>
          <w:lang w:val="sr-Latn-ME"/>
        </w:rPr>
        <w:t>Takođe, članom 2 Zakona o životnom partnerstvu lica istog pola ("S</w:t>
      </w:r>
      <w:r w:rsidR="00D03057" w:rsidRPr="00F615FE">
        <w:rPr>
          <w:rFonts w:eastAsia="Calibri" w:cs="Arial"/>
          <w:noProof/>
          <w:sz w:val="22"/>
          <w:lang w:val="sr-Latn-ME"/>
        </w:rPr>
        <w:t>l.</w:t>
      </w:r>
      <w:r w:rsidRPr="00F615FE">
        <w:rPr>
          <w:rFonts w:eastAsia="Calibri" w:cs="Arial"/>
          <w:noProof/>
          <w:sz w:val="22"/>
          <w:lang w:val="sr-Latn-ME"/>
        </w:rPr>
        <w:t xml:space="preserve"> list CG", br. 67/2020), definisano je: „Životno partnerstvo lica istog pola je zakonom uređena zajednica života dva lica istog pola (u daljem tekstu: partneri), zaključena pred nadležnim organom u skladu s odredbama ovoga zakona.</w:t>
      </w:r>
      <w:r w:rsidR="00D03057" w:rsidRPr="00F615FE">
        <w:rPr>
          <w:rFonts w:eastAsia="Calibri" w:cs="Arial"/>
          <w:noProof/>
          <w:sz w:val="22"/>
          <w:lang w:val="sr-Latn-ME"/>
        </w:rPr>
        <w:t>“</w:t>
      </w:r>
      <w:r w:rsidRPr="00F615FE">
        <w:rPr>
          <w:rFonts w:eastAsia="Calibri" w:cs="Arial"/>
          <w:noProof/>
          <w:sz w:val="22"/>
          <w:lang w:val="sr-Latn-ME"/>
        </w:rPr>
        <w:t xml:space="preserve"> </w:t>
      </w:r>
    </w:p>
    <w:p w:rsidR="00FB0876" w:rsidRPr="00F615FE" w:rsidRDefault="001F09C5" w:rsidP="00803E9D">
      <w:pPr>
        <w:spacing w:before="120" w:after="80"/>
        <w:rPr>
          <w:rFonts w:eastAsia="Calibri" w:cs="Arial"/>
          <w:noProof/>
          <w:sz w:val="22"/>
        </w:rPr>
      </w:pPr>
      <w:r w:rsidRPr="00F615FE">
        <w:rPr>
          <w:rFonts w:eastAsia="Calibri" w:cs="Arial"/>
          <w:noProof/>
          <w:sz w:val="22"/>
          <w:lang w:val="sr-Latn-ME"/>
        </w:rPr>
        <w:t>Kod ovog p</w:t>
      </w:r>
      <w:r w:rsidR="005F74CB" w:rsidRPr="00F615FE">
        <w:rPr>
          <w:rFonts w:eastAsia="Calibri" w:cs="Arial"/>
          <w:noProof/>
          <w:sz w:val="22"/>
          <w:lang w:val="sr-Latn-ME"/>
        </w:rPr>
        <w:t>i</w:t>
      </w:r>
      <w:r w:rsidRPr="00F615FE">
        <w:rPr>
          <w:rFonts w:eastAsia="Calibri" w:cs="Arial"/>
          <w:noProof/>
          <w:sz w:val="22"/>
          <w:lang w:val="sr-Latn-ME"/>
        </w:rPr>
        <w:t>tanja z</w:t>
      </w:r>
      <w:r w:rsidR="00FB0876" w:rsidRPr="00F615FE">
        <w:rPr>
          <w:rFonts w:eastAsia="Calibri" w:cs="Arial"/>
          <w:noProof/>
          <w:sz w:val="22"/>
        </w:rPr>
        <w:t>aokružuje se šifra</w:t>
      </w:r>
      <w:r w:rsidR="009C4246" w:rsidRPr="00F615FE">
        <w:rPr>
          <w:rFonts w:eastAsia="Calibri" w:cs="Arial"/>
          <w:noProof/>
          <w:sz w:val="22"/>
          <w:lang w:val="sr-Latn-ME"/>
        </w:rPr>
        <w:t xml:space="preserve"> kod odgovora </w:t>
      </w:r>
      <w:r w:rsidR="00FB0876" w:rsidRPr="00F615FE">
        <w:rPr>
          <w:rFonts w:eastAsia="Calibri" w:cs="Arial"/>
          <w:noProof/>
          <w:sz w:val="22"/>
        </w:rPr>
        <w:t>koja odgovara zakonskom bračnom</w:t>
      </w:r>
      <w:r w:rsidR="00E37E60">
        <w:rPr>
          <w:rFonts w:eastAsia="Calibri" w:cs="Arial"/>
          <w:noProof/>
          <w:sz w:val="22"/>
          <w:lang w:val="sr-Latn-ME"/>
        </w:rPr>
        <w:t xml:space="preserve"> </w:t>
      </w:r>
      <w:r w:rsidR="00E37E60" w:rsidRPr="00F615FE">
        <w:rPr>
          <w:rFonts w:eastAsia="Calibri" w:cs="Arial"/>
          <w:noProof/>
          <w:sz w:val="22"/>
        </w:rPr>
        <w:t>statusu</w:t>
      </w:r>
      <w:r w:rsidR="00E37E60">
        <w:rPr>
          <w:rFonts w:eastAsia="Calibri" w:cs="Arial"/>
          <w:noProof/>
          <w:sz w:val="22"/>
          <w:lang w:val="sr-Latn-ME"/>
        </w:rPr>
        <w:t xml:space="preserve"> </w:t>
      </w:r>
      <w:r w:rsidR="00747B47">
        <w:rPr>
          <w:rFonts w:eastAsia="Calibri" w:cs="Arial"/>
          <w:noProof/>
          <w:sz w:val="22"/>
          <w:lang w:val="sr-Latn-ME"/>
        </w:rPr>
        <w:t>/partnerskom</w:t>
      </w:r>
      <w:r w:rsidR="00FB0876" w:rsidRPr="00F615FE">
        <w:rPr>
          <w:rFonts w:eastAsia="Calibri" w:cs="Arial"/>
          <w:noProof/>
          <w:sz w:val="22"/>
        </w:rPr>
        <w:t xml:space="preserve"> statusu lica.</w:t>
      </w:r>
    </w:p>
    <w:p w:rsidR="00FB0876" w:rsidRPr="00F615FE" w:rsidRDefault="00FB0876" w:rsidP="001B162F">
      <w:pPr>
        <w:spacing w:after="120"/>
        <w:rPr>
          <w:rFonts w:eastAsia="Calibri" w:cs="Arial"/>
          <w:noProof/>
          <w:sz w:val="22"/>
        </w:rPr>
      </w:pPr>
      <w:r w:rsidRPr="00F615FE">
        <w:rPr>
          <w:rFonts w:eastAsia="Calibri" w:cs="Arial"/>
          <w:noProof/>
          <w:color w:val="000000"/>
          <w:sz w:val="22"/>
          <w:lang w:val="sr-Latn-CS"/>
        </w:rPr>
        <w:t>Sva lica treba klasifikovati u skladu sa njihovim zakonskim statusom bez obzira da li žive u vanbračnim zajednicama ili ne.</w:t>
      </w:r>
    </w:p>
    <w:p w:rsidR="00FB0876" w:rsidRPr="00F615FE" w:rsidRDefault="000D6E44" w:rsidP="006A54BC">
      <w:pPr>
        <w:pStyle w:val="ListParagraph"/>
        <w:numPr>
          <w:ilvl w:val="0"/>
          <w:numId w:val="54"/>
        </w:numPr>
        <w:spacing w:after="160" w:line="276" w:lineRule="auto"/>
        <w:rPr>
          <w:rFonts w:eastAsia="Calibri" w:cs="Arial"/>
          <w:noProof/>
          <w:sz w:val="22"/>
        </w:rPr>
      </w:pPr>
      <w:r w:rsidRPr="00F615FE">
        <w:rPr>
          <w:rFonts w:cs="Arial"/>
          <w:b/>
          <w:i/>
          <w:noProof/>
          <w:sz w:val="22"/>
        </w:rPr>
        <w:t xml:space="preserve">Odgovor 1: </w:t>
      </w:r>
      <w:r w:rsidR="00FB0876" w:rsidRPr="00F615FE">
        <w:rPr>
          <w:rFonts w:eastAsia="Times New Roman" w:cs="Arial"/>
          <w:b/>
          <w:i/>
          <w:noProof/>
          <w:color w:val="000000"/>
          <w:sz w:val="22"/>
          <w:lang w:val="sr-Latn-CS"/>
        </w:rPr>
        <w:t>neoženjen/neudata</w:t>
      </w:r>
      <w:r w:rsidR="00FB0876" w:rsidRPr="00F615FE">
        <w:rPr>
          <w:rFonts w:eastAsia="Calibri" w:cs="Arial"/>
          <w:noProof/>
          <w:sz w:val="22"/>
        </w:rPr>
        <w:t xml:space="preserve"> </w:t>
      </w:r>
    </w:p>
    <w:p w:rsidR="00FB0876" w:rsidRPr="00F615FE" w:rsidRDefault="000D6E44" w:rsidP="006A54BC">
      <w:pPr>
        <w:pStyle w:val="ListParagraph"/>
        <w:numPr>
          <w:ilvl w:val="0"/>
          <w:numId w:val="54"/>
        </w:numPr>
        <w:spacing w:after="160" w:line="276" w:lineRule="auto"/>
        <w:rPr>
          <w:rFonts w:eastAsia="Times New Roman" w:cs="Arial"/>
          <w:b/>
          <w:i/>
          <w:noProof/>
          <w:color w:val="000000"/>
          <w:sz w:val="22"/>
          <w:lang w:val="sr-Latn-CS"/>
        </w:rPr>
      </w:pPr>
      <w:r w:rsidRPr="00F615FE">
        <w:rPr>
          <w:rFonts w:cs="Arial"/>
          <w:b/>
          <w:i/>
          <w:noProof/>
          <w:sz w:val="22"/>
        </w:rPr>
        <w:t xml:space="preserve">Odgovor </w:t>
      </w:r>
      <w:r w:rsidRPr="00F615FE">
        <w:rPr>
          <w:rFonts w:cs="Arial"/>
          <w:b/>
          <w:i/>
          <w:noProof/>
          <w:sz w:val="22"/>
          <w:lang w:val="sr-Latn-ME"/>
        </w:rPr>
        <w:t>2</w:t>
      </w:r>
      <w:r w:rsidRPr="00F615FE">
        <w:rPr>
          <w:rFonts w:cs="Arial"/>
          <w:b/>
          <w:i/>
          <w:noProof/>
          <w:sz w:val="22"/>
        </w:rPr>
        <w:t xml:space="preserve">: </w:t>
      </w:r>
      <w:r w:rsidR="00FB0876" w:rsidRPr="00F615FE">
        <w:rPr>
          <w:rFonts w:eastAsia="Times New Roman" w:cs="Arial"/>
          <w:b/>
          <w:i/>
          <w:noProof/>
          <w:color w:val="000000"/>
          <w:sz w:val="22"/>
          <w:lang w:val="sr-Latn-CS"/>
        </w:rPr>
        <w:t>oženjen/udata</w:t>
      </w:r>
      <w:r w:rsidR="00FB0876" w:rsidRPr="00F615FE">
        <w:rPr>
          <w:rFonts w:eastAsia="Calibri" w:cs="Arial"/>
          <w:noProof/>
          <w:sz w:val="22"/>
        </w:rPr>
        <w:t xml:space="preserve"> </w:t>
      </w:r>
      <w:r w:rsidR="00FB0876" w:rsidRPr="00F615FE">
        <w:rPr>
          <w:rFonts w:eastAsia="Times New Roman" w:cs="Arial"/>
          <w:b/>
          <w:i/>
          <w:noProof/>
          <w:color w:val="000000"/>
          <w:sz w:val="22"/>
          <w:lang w:val="sr-Latn-CS"/>
        </w:rPr>
        <w:t>(žive zajedno)</w:t>
      </w:r>
    </w:p>
    <w:p w:rsidR="00FB0876" w:rsidRPr="00F615FE" w:rsidRDefault="000D6E44" w:rsidP="006A54BC">
      <w:pPr>
        <w:pStyle w:val="ListParagraph"/>
        <w:numPr>
          <w:ilvl w:val="0"/>
          <w:numId w:val="54"/>
        </w:numPr>
        <w:spacing w:after="160" w:line="276" w:lineRule="auto"/>
        <w:rPr>
          <w:rFonts w:eastAsia="Times New Roman" w:cs="Arial"/>
          <w:b/>
          <w:i/>
          <w:noProof/>
          <w:color w:val="000000"/>
          <w:sz w:val="22"/>
          <w:lang w:val="sr-Latn-CS"/>
        </w:rPr>
      </w:pPr>
      <w:r w:rsidRPr="00F615FE">
        <w:rPr>
          <w:rFonts w:cs="Arial"/>
          <w:b/>
          <w:i/>
          <w:noProof/>
          <w:sz w:val="22"/>
        </w:rPr>
        <w:t xml:space="preserve">Odgovor 3: </w:t>
      </w:r>
      <w:r w:rsidR="00FB0876" w:rsidRPr="00F615FE">
        <w:rPr>
          <w:rFonts w:eastAsia="Times New Roman" w:cs="Arial"/>
          <w:b/>
          <w:i/>
          <w:noProof/>
          <w:color w:val="000000"/>
          <w:sz w:val="22"/>
          <w:lang w:val="sr-Latn-CS"/>
        </w:rPr>
        <w:t>oženjen/udata</w:t>
      </w:r>
      <w:r w:rsidR="00FB0876" w:rsidRPr="00F615FE">
        <w:rPr>
          <w:rFonts w:eastAsia="Calibri" w:cs="Arial"/>
          <w:noProof/>
          <w:sz w:val="22"/>
          <w:lang w:val="sr-Latn-CS"/>
        </w:rPr>
        <w:t xml:space="preserve"> </w:t>
      </w:r>
      <w:r w:rsidR="00FB0876" w:rsidRPr="00F615FE">
        <w:rPr>
          <w:rFonts w:eastAsia="Times New Roman" w:cs="Arial"/>
          <w:b/>
          <w:i/>
          <w:noProof/>
          <w:color w:val="000000"/>
          <w:sz w:val="22"/>
          <w:lang w:val="sr-Latn-CS"/>
        </w:rPr>
        <w:t>(ne žive zajedno)</w:t>
      </w:r>
    </w:p>
    <w:p w:rsidR="00FB0876" w:rsidRPr="00F615FE" w:rsidRDefault="000D6E44" w:rsidP="006A54BC">
      <w:pPr>
        <w:pStyle w:val="ListParagraph"/>
        <w:numPr>
          <w:ilvl w:val="0"/>
          <w:numId w:val="54"/>
        </w:numPr>
        <w:spacing w:after="160" w:line="276" w:lineRule="auto"/>
        <w:rPr>
          <w:rFonts w:eastAsia="Calibri" w:cs="Arial"/>
          <w:noProof/>
          <w:sz w:val="22"/>
        </w:rPr>
      </w:pPr>
      <w:r w:rsidRPr="00F615FE">
        <w:rPr>
          <w:rFonts w:cs="Arial"/>
          <w:b/>
          <w:i/>
          <w:noProof/>
          <w:sz w:val="22"/>
        </w:rPr>
        <w:t xml:space="preserve">Odgovor 4: </w:t>
      </w:r>
      <w:r w:rsidR="00FB0876" w:rsidRPr="00F615FE">
        <w:rPr>
          <w:rFonts w:eastAsia="Calibri" w:cs="Arial"/>
          <w:b/>
          <w:i/>
          <w:noProof/>
          <w:sz w:val="22"/>
        </w:rPr>
        <w:t>životno partnerstvo lica istog pola</w:t>
      </w:r>
      <w:r w:rsidR="00FB0876" w:rsidRPr="00F615FE">
        <w:rPr>
          <w:rFonts w:eastAsia="Calibri" w:cs="Arial"/>
          <w:noProof/>
          <w:sz w:val="22"/>
        </w:rPr>
        <w:t xml:space="preserve"> </w:t>
      </w:r>
    </w:p>
    <w:p w:rsidR="00F615FE" w:rsidRPr="00F615FE" w:rsidRDefault="000D6E44" w:rsidP="006A54BC">
      <w:pPr>
        <w:pStyle w:val="ListParagraph"/>
        <w:numPr>
          <w:ilvl w:val="0"/>
          <w:numId w:val="54"/>
        </w:numPr>
        <w:spacing w:after="160" w:line="276" w:lineRule="auto"/>
        <w:rPr>
          <w:rFonts w:eastAsia="Calibri" w:cs="Arial"/>
          <w:b/>
          <w:i/>
          <w:noProof/>
          <w:sz w:val="22"/>
        </w:rPr>
      </w:pPr>
      <w:r w:rsidRPr="00F615FE">
        <w:rPr>
          <w:rFonts w:eastAsia="Calibri" w:cs="Arial"/>
          <w:b/>
          <w:i/>
          <w:noProof/>
          <w:sz w:val="22"/>
        </w:rPr>
        <w:t xml:space="preserve">Odgovor 5: </w:t>
      </w:r>
      <w:r w:rsidR="00FB0876" w:rsidRPr="00F615FE">
        <w:rPr>
          <w:rFonts w:eastAsia="Calibri" w:cs="Arial"/>
          <w:b/>
          <w:i/>
          <w:noProof/>
          <w:sz w:val="22"/>
        </w:rPr>
        <w:t>razveden/razvedena</w:t>
      </w:r>
    </w:p>
    <w:p w:rsidR="00F615FE" w:rsidRDefault="000D6E44" w:rsidP="006A54BC">
      <w:pPr>
        <w:pStyle w:val="ListParagraph"/>
        <w:numPr>
          <w:ilvl w:val="0"/>
          <w:numId w:val="54"/>
        </w:numPr>
        <w:spacing w:after="160" w:line="276" w:lineRule="auto"/>
        <w:rPr>
          <w:rFonts w:eastAsia="Calibri" w:cs="Arial"/>
          <w:b/>
          <w:i/>
          <w:noProof/>
          <w:sz w:val="22"/>
        </w:rPr>
      </w:pPr>
      <w:r w:rsidRPr="00F615FE">
        <w:rPr>
          <w:rFonts w:eastAsia="Calibri" w:cs="Arial"/>
          <w:b/>
          <w:i/>
          <w:noProof/>
          <w:sz w:val="22"/>
        </w:rPr>
        <w:t xml:space="preserve">Odgovor 6: </w:t>
      </w:r>
      <w:r w:rsidR="00FB0876" w:rsidRPr="00F615FE">
        <w:rPr>
          <w:rFonts w:eastAsia="Calibri" w:cs="Arial"/>
          <w:b/>
          <w:i/>
          <w:noProof/>
          <w:sz w:val="22"/>
        </w:rPr>
        <w:t xml:space="preserve">udovac/udovica </w:t>
      </w:r>
    </w:p>
    <w:p w:rsidR="00F615FE" w:rsidRDefault="001F09C5" w:rsidP="00803E9D">
      <w:pPr>
        <w:spacing w:after="120" w:line="276" w:lineRule="auto"/>
        <w:rPr>
          <w:rFonts w:eastAsia="Times New Roman" w:cs="Arial"/>
          <w:noProof/>
          <w:color w:val="000000"/>
          <w:sz w:val="22"/>
          <w:lang w:val="sr-Latn-CS"/>
        </w:rPr>
      </w:pPr>
      <w:r w:rsidRPr="00F615FE">
        <w:rPr>
          <w:rFonts w:eastAsia="Times New Roman" w:cs="Arial"/>
          <w:noProof/>
          <w:color w:val="000000"/>
          <w:sz w:val="22"/>
          <w:lang w:val="sr-Latn-CS"/>
        </w:rPr>
        <w:t>Na ovo pitanje daju odgovor lica stara 15 i više godina, iako</w:t>
      </w:r>
      <w:r w:rsidR="009A60A5" w:rsidRPr="00F615FE">
        <w:rPr>
          <w:rFonts w:eastAsia="Times New Roman" w:cs="Arial"/>
          <w:noProof/>
          <w:color w:val="000000"/>
          <w:sz w:val="22"/>
          <w:lang w:val="sr-Latn-CS"/>
        </w:rPr>
        <w:t>,</w:t>
      </w:r>
      <w:r w:rsidRPr="00F615FE">
        <w:rPr>
          <w:rFonts w:eastAsia="Times New Roman" w:cs="Arial"/>
          <w:noProof/>
          <w:color w:val="000000"/>
          <w:sz w:val="22"/>
          <w:lang w:val="sr-Latn-CS"/>
        </w:rPr>
        <w:t xml:space="preserve"> shodno članu 24</w:t>
      </w:r>
      <w:r w:rsidR="009A60A5" w:rsidRPr="00F615FE">
        <w:rPr>
          <w:rFonts w:eastAsia="Times New Roman" w:cs="Arial"/>
          <w:noProof/>
          <w:color w:val="000000"/>
          <w:sz w:val="22"/>
          <w:lang w:val="sr-Latn-CS"/>
        </w:rPr>
        <w:t>,</w:t>
      </w:r>
      <w:r w:rsidRPr="00F615FE">
        <w:rPr>
          <w:rFonts w:eastAsia="Times New Roman" w:cs="Arial"/>
          <w:noProof/>
          <w:color w:val="000000"/>
          <w:sz w:val="22"/>
          <w:lang w:val="sr-Latn-CS"/>
        </w:rPr>
        <w:t xml:space="preserve"> </w:t>
      </w:r>
      <w:r w:rsidR="009A60A5" w:rsidRPr="00F615FE">
        <w:rPr>
          <w:rFonts w:eastAsia="Times New Roman" w:cs="Arial"/>
          <w:noProof/>
          <w:color w:val="000000"/>
          <w:sz w:val="22"/>
          <w:lang w:val="sr-Latn-CS"/>
        </w:rPr>
        <w:t>ranije navedenog, Porodičnog zakona, u Crnoj Gori brak ne može sklopiti lice koje nije navršilo 18 godina života. Izuzetno, sud može dozvoliti sklapanje braka djetetu starijem od 16 godina</w:t>
      </w:r>
      <w:r w:rsidR="00D03057" w:rsidRPr="00F615FE">
        <w:rPr>
          <w:rFonts w:eastAsia="Times New Roman" w:cs="Arial"/>
          <w:noProof/>
          <w:color w:val="000000"/>
          <w:sz w:val="22"/>
          <w:lang w:val="sr-Latn-CS"/>
        </w:rPr>
        <w:t xml:space="preserve"> (a mlađem od 18)</w:t>
      </w:r>
      <w:r w:rsidR="009A60A5" w:rsidRPr="00F615FE">
        <w:rPr>
          <w:rFonts w:eastAsia="Times New Roman" w:cs="Arial"/>
          <w:noProof/>
          <w:color w:val="000000"/>
          <w:sz w:val="22"/>
          <w:lang w:val="sr-Latn-CS"/>
        </w:rPr>
        <w:t>, u skladu sa posebnim zakonom.</w:t>
      </w:r>
    </w:p>
    <w:p w:rsidR="009A60A5" w:rsidRDefault="009A60A5" w:rsidP="00803E9D">
      <w:pPr>
        <w:spacing w:after="120" w:line="276" w:lineRule="auto"/>
        <w:rPr>
          <w:rFonts w:eastAsia="Times New Roman" w:cs="Arial"/>
          <w:noProof/>
          <w:color w:val="000000"/>
          <w:sz w:val="22"/>
          <w:lang w:val="sr-Latn-CS"/>
        </w:rPr>
      </w:pPr>
      <w:r w:rsidRPr="00F615FE">
        <w:rPr>
          <w:rFonts w:eastAsia="Times New Roman" w:cs="Arial"/>
          <w:noProof/>
          <w:color w:val="000000"/>
          <w:sz w:val="22"/>
          <w:lang w:val="sr-Latn-CS"/>
        </w:rPr>
        <w:t xml:space="preserve">Međutim, postoji mogućnost da su lica koja se popisuju u Crnoj Gori, sklopila brak, shodno zakonodavstvu neke druge države, pa se, iz tog razloga, pitanje postavlja licima starosti 15 i više godina shodno preporukama UNECE. </w:t>
      </w:r>
    </w:p>
    <w:p w:rsidR="00A63820" w:rsidRDefault="00EA6BF0" w:rsidP="00803E9D">
      <w:pPr>
        <w:spacing w:line="276" w:lineRule="auto"/>
        <w:rPr>
          <w:noProof/>
        </w:rPr>
      </w:pPr>
      <w:r>
        <w:rPr>
          <w:rFonts w:eastAsia="Times New Roman" w:cs="Arial"/>
          <w:noProof/>
          <w:color w:val="000000"/>
          <w:sz w:val="22"/>
          <w:lang w:val="sr-Latn-CS"/>
        </w:rPr>
        <w:t>Ako je lic</w:t>
      </w:r>
      <w:r w:rsidR="00900511">
        <w:rPr>
          <w:rFonts w:eastAsia="Times New Roman" w:cs="Arial"/>
          <w:noProof/>
          <w:color w:val="000000"/>
          <w:sz w:val="22"/>
          <w:lang w:val="sr-Latn-CS"/>
        </w:rPr>
        <w:t xml:space="preserve">e odgovorilo da je oženjeno/udato </w:t>
      </w:r>
      <w:r>
        <w:rPr>
          <w:rFonts w:eastAsia="Times New Roman" w:cs="Arial"/>
          <w:noProof/>
          <w:color w:val="000000"/>
          <w:sz w:val="22"/>
          <w:lang w:val="sr-Latn-CS"/>
        </w:rPr>
        <w:t>i da žive</w:t>
      </w:r>
      <w:r w:rsidR="00F5575F">
        <w:rPr>
          <w:rFonts w:eastAsia="Times New Roman" w:cs="Arial"/>
          <w:noProof/>
          <w:color w:val="000000"/>
          <w:sz w:val="22"/>
          <w:lang w:val="sr-Latn-CS"/>
        </w:rPr>
        <w:t xml:space="preserve"> zajedno, preskače se pitanje 7</w:t>
      </w:r>
      <w:r>
        <w:rPr>
          <w:rFonts w:eastAsia="Times New Roman" w:cs="Arial"/>
          <w:noProof/>
          <w:color w:val="000000"/>
          <w:sz w:val="22"/>
          <w:lang w:val="sr-Latn-CS"/>
        </w:rPr>
        <w:t xml:space="preserve"> i prelazi na pitanje 8. </w:t>
      </w:r>
    </w:p>
    <w:p w:rsidR="00D337E2" w:rsidRDefault="00A63820" w:rsidP="00A63820">
      <w:pPr>
        <w:jc w:val="center"/>
        <w:rPr>
          <w:rStyle w:val="Emphasis"/>
        </w:rPr>
      </w:pPr>
      <w:r>
        <w:rPr>
          <w:noProof/>
          <w:lang w:val="sr-Latn-ME" w:eastAsia="sr-Latn-ME"/>
        </w:rPr>
        <w:drawing>
          <wp:inline distT="0" distB="0" distL="0" distR="0" wp14:anchorId="72D2E1B2" wp14:editId="1F296D2A">
            <wp:extent cx="3670298" cy="762000"/>
            <wp:effectExtent l="0" t="0" r="698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3020" b="9081"/>
                    <a:stretch/>
                  </pic:blipFill>
                  <pic:spPr bwMode="auto">
                    <a:xfrm>
                      <a:off x="0" y="0"/>
                      <a:ext cx="3680524" cy="764123"/>
                    </a:xfrm>
                    <a:prstGeom prst="rect">
                      <a:avLst/>
                    </a:prstGeom>
                    <a:ln>
                      <a:noFill/>
                    </a:ln>
                    <a:extLst>
                      <a:ext uri="{53640926-AAD7-44D8-BBD7-CCE9431645EC}">
                        <a14:shadowObscured xmlns:a14="http://schemas.microsoft.com/office/drawing/2010/main"/>
                      </a:ext>
                    </a:extLst>
                  </pic:spPr>
                </pic:pic>
              </a:graphicData>
            </a:graphic>
          </wp:inline>
        </w:drawing>
      </w:r>
    </w:p>
    <w:p w:rsidR="00F851DB" w:rsidRDefault="00F851DB" w:rsidP="00A63820">
      <w:pPr>
        <w:jc w:val="center"/>
        <w:rPr>
          <w:rStyle w:val="Emphasis"/>
        </w:rPr>
      </w:pPr>
    </w:p>
    <w:p w:rsidR="00FB0876" w:rsidRPr="000D2540"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rPr>
      </w:pPr>
      <w:r w:rsidRPr="001B162F">
        <w:rPr>
          <w:rFonts w:eastAsia="Calibri" w:cs="Arial"/>
          <w:b/>
          <w:noProof/>
          <w:sz w:val="22"/>
          <w:shd w:val="clear" w:color="auto" w:fill="DBE5F1" w:themeFill="accent1" w:themeFillTint="33"/>
        </w:rPr>
        <w:t>Pitanje</w:t>
      </w:r>
      <w:r w:rsidRPr="001B162F">
        <w:rPr>
          <w:rFonts w:eastAsia="Calibri" w:cs="Arial"/>
          <w:b/>
          <w:noProof/>
          <w:sz w:val="22"/>
          <w:shd w:val="clear" w:color="auto" w:fill="DBE5F1" w:themeFill="accent1" w:themeFillTint="33"/>
          <w:lang w:val="sr-Latn-CS"/>
        </w:rPr>
        <w:t xml:space="preserve"> 7. </w:t>
      </w:r>
      <w:r w:rsidRPr="001B162F">
        <w:rPr>
          <w:rFonts w:eastAsia="Calibri" w:cs="Arial"/>
          <w:b/>
          <w:noProof/>
          <w:color w:val="000000"/>
          <w:sz w:val="22"/>
          <w:shd w:val="clear" w:color="auto" w:fill="DBE5F1" w:themeFill="accent1" w:themeFillTint="33"/>
          <w:lang w:val="sr-Latn-CS"/>
        </w:rPr>
        <w:t>Da li lice živi u vanbračnoj zajednici sa partnerom/partnerkom?</w:t>
      </w:r>
    </w:p>
    <w:p w:rsidR="00FB0876" w:rsidRPr="001972F5" w:rsidRDefault="00FB0876" w:rsidP="00803E9D">
      <w:pPr>
        <w:spacing w:before="120" w:line="276" w:lineRule="auto"/>
        <w:rPr>
          <w:noProof/>
          <w:sz w:val="22"/>
          <w:lang w:val="sr-Latn-CS"/>
        </w:rPr>
      </w:pPr>
      <w:r w:rsidRPr="001972F5">
        <w:rPr>
          <w:noProof/>
          <w:sz w:val="22"/>
          <w:lang w:val="sr-Latn-CS"/>
        </w:rPr>
        <w:t>Dvije osobe se smatraju partnerima u vanbračnoj zajednici kada im je mjesto stanovanja u istom domaćinstvu, nijesu međusobno vjenčani i imaju odnos sličan braku.</w:t>
      </w:r>
    </w:p>
    <w:p w:rsidR="00FB0876" w:rsidRPr="001972F5" w:rsidRDefault="000D6E44" w:rsidP="006A54BC">
      <w:pPr>
        <w:pStyle w:val="ListParagraph"/>
        <w:numPr>
          <w:ilvl w:val="0"/>
          <w:numId w:val="45"/>
        </w:numPr>
        <w:spacing w:before="240" w:line="276" w:lineRule="auto"/>
        <w:rPr>
          <w:noProof/>
          <w:sz w:val="22"/>
          <w:lang w:val="it-IT"/>
        </w:rPr>
      </w:pPr>
      <w:r w:rsidRPr="001972F5">
        <w:rPr>
          <w:b/>
          <w:i/>
          <w:noProof/>
          <w:sz w:val="22"/>
        </w:rPr>
        <w:t xml:space="preserve">Odgovor 1: </w:t>
      </w:r>
      <w:r w:rsidR="00FB0876" w:rsidRPr="001972F5">
        <w:rPr>
          <w:b/>
          <w:i/>
          <w:noProof/>
          <w:sz w:val="22"/>
          <w:lang w:val="it-IT"/>
        </w:rPr>
        <w:t xml:space="preserve">Da - </w:t>
      </w:r>
      <w:r w:rsidR="00FB0876" w:rsidRPr="001972F5">
        <w:rPr>
          <w:noProof/>
          <w:sz w:val="22"/>
          <w:lang w:val="sr-Latn-CS"/>
        </w:rPr>
        <w:t>lice živi u vanbračnoj zajednici sa partnerom/partnerkom</w:t>
      </w:r>
    </w:p>
    <w:p w:rsidR="00FB0876" w:rsidRPr="001972F5" w:rsidRDefault="000D6E44" w:rsidP="006A54BC">
      <w:pPr>
        <w:pStyle w:val="ListParagraph"/>
        <w:numPr>
          <w:ilvl w:val="0"/>
          <w:numId w:val="45"/>
        </w:numPr>
        <w:spacing w:before="240" w:line="276" w:lineRule="auto"/>
        <w:rPr>
          <w:noProof/>
          <w:sz w:val="22"/>
          <w:lang w:val="sr-Latn-CS"/>
        </w:rPr>
      </w:pPr>
      <w:r w:rsidRPr="001972F5">
        <w:rPr>
          <w:b/>
          <w:i/>
          <w:noProof/>
          <w:sz w:val="22"/>
        </w:rPr>
        <w:t xml:space="preserve">Odgovor </w:t>
      </w:r>
      <w:r w:rsidRPr="001972F5">
        <w:rPr>
          <w:b/>
          <w:i/>
          <w:noProof/>
          <w:sz w:val="22"/>
          <w:lang w:val="sr-Latn-ME"/>
        </w:rPr>
        <w:t>2</w:t>
      </w:r>
      <w:r w:rsidRPr="001972F5">
        <w:rPr>
          <w:b/>
          <w:i/>
          <w:noProof/>
          <w:sz w:val="22"/>
        </w:rPr>
        <w:t xml:space="preserve">: </w:t>
      </w:r>
      <w:r w:rsidR="00FB0876" w:rsidRPr="001972F5">
        <w:rPr>
          <w:b/>
          <w:i/>
          <w:noProof/>
          <w:sz w:val="22"/>
          <w:lang w:val="it-IT"/>
        </w:rPr>
        <w:t xml:space="preserve">Ne - </w:t>
      </w:r>
      <w:r w:rsidR="00FB0876" w:rsidRPr="001972F5">
        <w:rPr>
          <w:noProof/>
          <w:sz w:val="22"/>
          <w:lang w:val="sr-Latn-CS"/>
        </w:rPr>
        <w:t>lice ne živi u vanbračnoj zajednici sa partnerom/partnerkom</w:t>
      </w:r>
    </w:p>
    <w:p w:rsidR="001972F5" w:rsidRPr="00F615FE" w:rsidRDefault="001972F5" w:rsidP="001972F5">
      <w:pPr>
        <w:rPr>
          <w:noProof/>
          <w:lang w:val="sr-Latn-CS"/>
        </w:rPr>
      </w:pPr>
    </w:p>
    <w:p w:rsidR="00FB0876" w:rsidRDefault="005E7BBC" w:rsidP="001972F5">
      <w:pPr>
        <w:jc w:val="center"/>
        <w:rPr>
          <w:rFonts w:eastAsia="Times New Roman"/>
          <w:b/>
          <w:i/>
          <w:noProof/>
          <w:lang w:val="sr-Latn-CS"/>
        </w:rPr>
      </w:pPr>
      <w:bookmarkStart w:id="321" w:name="_Toc138233756"/>
      <w:bookmarkStart w:id="322" w:name="_Toc138763711"/>
      <w:bookmarkStart w:id="323" w:name="_Toc138763837"/>
      <w:bookmarkStart w:id="324" w:name="_Toc138881675"/>
      <w:bookmarkStart w:id="325" w:name="_Toc139012239"/>
      <w:bookmarkStart w:id="326" w:name="_Toc278356728"/>
      <w:bookmarkStart w:id="327" w:name="_Toc283642363"/>
      <w:bookmarkStart w:id="328" w:name="_Toc284506638"/>
      <w:bookmarkStart w:id="329" w:name="_Toc3286358"/>
      <w:r>
        <w:rPr>
          <w:noProof/>
          <w:lang w:val="sr-Latn-ME" w:eastAsia="sr-Latn-ME"/>
        </w:rPr>
        <w:drawing>
          <wp:inline distT="0" distB="0" distL="0" distR="0" wp14:anchorId="134DB5B5" wp14:editId="2740A53D">
            <wp:extent cx="3672223" cy="638175"/>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82123" cy="639895"/>
                    </a:xfrm>
                    <a:prstGeom prst="rect">
                      <a:avLst/>
                    </a:prstGeom>
                  </pic:spPr>
                </pic:pic>
              </a:graphicData>
            </a:graphic>
          </wp:inline>
        </w:drawing>
      </w:r>
      <w:bookmarkEnd w:id="321"/>
      <w:bookmarkEnd w:id="322"/>
      <w:bookmarkEnd w:id="323"/>
      <w:bookmarkEnd w:id="324"/>
      <w:bookmarkEnd w:id="325"/>
    </w:p>
    <w:p w:rsidR="00F615FE" w:rsidRDefault="00F615FE" w:rsidP="001972F5">
      <w:pPr>
        <w:rPr>
          <w:rFonts w:eastAsia="Times New Roman"/>
          <w:b/>
          <w:i/>
          <w:noProof/>
          <w:lang w:val="sr-Latn-CS"/>
        </w:rPr>
      </w:pPr>
    </w:p>
    <w:p w:rsidR="007B364D" w:rsidRDefault="007B364D" w:rsidP="001972F5">
      <w:pPr>
        <w:rPr>
          <w:rFonts w:eastAsia="Times New Roman"/>
          <w:b/>
          <w:i/>
          <w:noProof/>
          <w:lang w:val="sr-Latn-CS"/>
        </w:rPr>
      </w:pPr>
    </w:p>
    <w:p w:rsidR="00FB0876" w:rsidRPr="00BC5C9B" w:rsidRDefault="00FB0876" w:rsidP="00863A7A">
      <w:pPr>
        <w:pBdr>
          <w:top w:val="single" w:sz="4" w:space="1" w:color="auto"/>
          <w:left w:val="single" w:sz="4" w:space="4" w:color="auto"/>
          <w:bottom w:val="single" w:sz="4" w:space="1" w:color="auto"/>
          <w:right w:val="single" w:sz="4" w:space="4" w:color="auto"/>
        </w:pBdr>
        <w:shd w:val="clear" w:color="auto" w:fill="C6D9F1" w:themeFill="text2" w:themeFillTint="33"/>
        <w:rPr>
          <w:rFonts w:eastAsia="Calibri" w:cs="Arial"/>
          <w:b/>
          <w:noProof/>
          <w:sz w:val="22"/>
          <w:lang w:val="sr-Latn-CS"/>
        </w:rPr>
      </w:pPr>
      <w:r w:rsidRPr="00BC5C9B">
        <w:rPr>
          <w:rFonts w:eastAsia="Calibri" w:cs="Arial"/>
          <w:b/>
          <w:noProof/>
          <w:sz w:val="22"/>
        </w:rPr>
        <w:t>Pitanje</w:t>
      </w:r>
      <w:r w:rsidRPr="00BC5C9B">
        <w:rPr>
          <w:rFonts w:eastAsia="Calibri" w:cs="Arial"/>
          <w:b/>
          <w:noProof/>
          <w:sz w:val="22"/>
          <w:lang w:val="sr-Latn-CS"/>
        </w:rPr>
        <w:t xml:space="preserve"> 8. </w:t>
      </w:r>
      <w:r w:rsidRPr="00BC5C9B">
        <w:rPr>
          <w:rFonts w:eastAsia="Calibri" w:cs="Arial"/>
          <w:b/>
          <w:noProof/>
          <w:color w:val="000000"/>
          <w:sz w:val="22"/>
          <w:lang w:val="sr-Latn-CS"/>
        </w:rPr>
        <w:t>Ukupan broj živorođene djece – uključujući i djecu koja nijesu živa (odgovor se daje za žene bez obzira da li su rađale ili ne)</w:t>
      </w:r>
    </w:p>
    <w:bookmarkEnd w:id="326"/>
    <w:bookmarkEnd w:id="327"/>
    <w:bookmarkEnd w:id="328"/>
    <w:bookmarkEnd w:id="329"/>
    <w:p w:rsidR="00FB0876" w:rsidRPr="00F615FE" w:rsidRDefault="00FB0876" w:rsidP="007B364D">
      <w:pPr>
        <w:spacing w:before="120" w:after="120"/>
        <w:rPr>
          <w:rFonts w:eastAsia="Calibri" w:cs="Arial"/>
          <w:noProof/>
          <w:color w:val="000000"/>
          <w:sz w:val="22"/>
          <w:lang w:val="sr-Latn-CS"/>
        </w:rPr>
      </w:pPr>
      <w:r w:rsidRPr="00F615FE">
        <w:rPr>
          <w:rFonts w:eastAsia="Calibri" w:cs="Arial"/>
          <w:noProof/>
          <w:color w:val="000000"/>
          <w:sz w:val="22"/>
          <w:lang w:val="sr-Latn-CS"/>
        </w:rPr>
        <w:t xml:space="preserve">Na ovo pitanje odgovor se daje samo za ženska lica stara 15 godina i više, bez obzira da li su rađala ili ne i bez obzira na njihovo bračno stanje. </w:t>
      </w:r>
    </w:p>
    <w:p w:rsidR="005F74CB" w:rsidRPr="00F615FE" w:rsidRDefault="00FB0876" w:rsidP="007B364D">
      <w:pPr>
        <w:spacing w:before="120" w:after="120"/>
        <w:rPr>
          <w:rFonts w:eastAsia="Calibri" w:cs="Arial"/>
          <w:noProof/>
          <w:color w:val="000000"/>
          <w:sz w:val="22"/>
          <w:lang w:val="sr-Latn-CS"/>
        </w:rPr>
      </w:pPr>
      <w:r w:rsidRPr="00F615FE">
        <w:rPr>
          <w:rFonts w:eastAsia="Calibri" w:cs="Arial"/>
          <w:noProof/>
          <w:color w:val="000000"/>
          <w:sz w:val="22"/>
          <w:lang w:val="sr-Latn-CS"/>
        </w:rPr>
        <w:t>U kućice se upisuje broj živorođene djece, uključujući i djecu koja u momentu</w:t>
      </w:r>
      <w:r w:rsidRPr="00F615FE">
        <w:rPr>
          <w:rFonts w:eastAsia="Calibri" w:cs="Arial"/>
          <w:color w:val="000000"/>
          <w:sz w:val="22"/>
          <w:szCs w:val="20"/>
          <w:lang w:val="sr-Latn-CS"/>
        </w:rPr>
        <w:t xml:space="preserve"> </w:t>
      </w:r>
      <w:r w:rsidRPr="00F615FE">
        <w:rPr>
          <w:rFonts w:eastAsia="Calibri" w:cs="Arial"/>
          <w:noProof/>
          <w:color w:val="000000"/>
          <w:sz w:val="22"/>
          <w:lang w:val="sr-Latn-CS"/>
        </w:rPr>
        <w:t xml:space="preserve">popisa nijesu u životu (obavezno upisati vodeće nule, npr. 05). </w:t>
      </w:r>
    </w:p>
    <w:p w:rsidR="00FB0876" w:rsidRPr="00F615FE" w:rsidRDefault="00FB0876" w:rsidP="00803E9D">
      <w:pPr>
        <w:spacing w:before="120" w:after="240"/>
        <w:rPr>
          <w:rFonts w:eastAsia="Calibri" w:cs="Arial"/>
          <w:noProof/>
          <w:color w:val="000000"/>
          <w:sz w:val="22"/>
          <w:lang w:val="sr-Latn-CS"/>
        </w:rPr>
      </w:pPr>
      <w:r w:rsidRPr="00F615FE">
        <w:rPr>
          <w:rFonts w:eastAsia="Calibri" w:cs="Arial"/>
          <w:noProof/>
          <w:color w:val="000000"/>
          <w:sz w:val="22"/>
          <w:lang w:val="sr-Latn-CS"/>
        </w:rPr>
        <w:t>Ako žensko lice nije rađalo ili je rađalo samo mrtvu djecu u kućice se upisuje: „00“.</w:t>
      </w:r>
    </w:p>
    <w:p w:rsidR="005E7BBC" w:rsidRDefault="005E7BBC" w:rsidP="007B364D">
      <w:pPr>
        <w:spacing w:before="120" w:after="120"/>
        <w:jc w:val="center"/>
        <w:rPr>
          <w:rFonts w:eastAsia="Calibri" w:cs="Arial"/>
          <w:noProof/>
          <w:color w:val="000000"/>
          <w:lang w:val="sr-Latn-CS"/>
        </w:rPr>
      </w:pPr>
      <w:r>
        <w:rPr>
          <w:noProof/>
          <w:lang w:val="sr-Latn-ME" w:eastAsia="sr-Latn-ME"/>
        </w:rPr>
        <w:drawing>
          <wp:inline distT="0" distB="0" distL="0" distR="0" wp14:anchorId="760FEFBF" wp14:editId="5C6D6361">
            <wp:extent cx="3639945" cy="5727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63071" cy="576409"/>
                    </a:xfrm>
                    <a:prstGeom prst="rect">
                      <a:avLst/>
                    </a:prstGeom>
                  </pic:spPr>
                </pic:pic>
              </a:graphicData>
            </a:graphic>
          </wp:inline>
        </w:drawing>
      </w:r>
    </w:p>
    <w:p w:rsidR="00FB0876" w:rsidRPr="00F615FE" w:rsidRDefault="00FB0876" w:rsidP="00803E9D">
      <w:pPr>
        <w:spacing w:before="240" w:after="120" w:line="276" w:lineRule="auto"/>
        <w:rPr>
          <w:rFonts w:eastAsia="Calibri" w:cs="Arial"/>
          <w:noProof/>
          <w:color w:val="000000"/>
          <w:sz w:val="22"/>
          <w:lang w:val="sr-Latn-CS"/>
        </w:rPr>
      </w:pPr>
      <w:r w:rsidRPr="00F615FE">
        <w:rPr>
          <w:rFonts w:eastAsia="Calibri" w:cs="Arial"/>
          <w:noProof/>
          <w:color w:val="000000"/>
          <w:sz w:val="22"/>
          <w:lang w:val="sr-Latn-CS"/>
        </w:rPr>
        <w:t>Usvojena djeca i djeca iz ranijeg braka muža (koju je žena zatekla) ne uzimaju se u obzir pri davanju odgovora na ovo pitanje.</w:t>
      </w:r>
    </w:p>
    <w:p w:rsidR="00AD5936" w:rsidRPr="00F615FE" w:rsidRDefault="00AD5936" w:rsidP="001B162F">
      <w:pPr>
        <w:spacing w:before="120" w:after="120" w:line="276" w:lineRule="auto"/>
        <w:rPr>
          <w:rFonts w:eastAsia="Calibri" w:cs="Arial"/>
          <w:noProof/>
          <w:color w:val="000000"/>
          <w:sz w:val="22"/>
          <w:lang w:val="sr-Latn-CS"/>
        </w:rPr>
      </w:pPr>
      <w:r w:rsidRPr="00F615FE">
        <w:rPr>
          <w:rFonts w:eastAsia="Calibri" w:cs="Arial"/>
          <w:noProof/>
          <w:color w:val="000000"/>
          <w:sz w:val="22"/>
          <w:lang w:val="it-IT"/>
        </w:rPr>
        <w:t>Podaci</w:t>
      </w:r>
      <w:r w:rsidRPr="00F615FE">
        <w:rPr>
          <w:rFonts w:eastAsia="Calibri" w:cs="Arial"/>
          <w:noProof/>
          <w:color w:val="000000"/>
          <w:sz w:val="22"/>
          <w:lang w:val="sr-Latn-CS"/>
        </w:rPr>
        <w:t xml:space="preserve"> </w:t>
      </w:r>
      <w:r w:rsidRPr="00F615FE">
        <w:rPr>
          <w:rFonts w:eastAsia="Calibri" w:cs="Arial"/>
          <w:noProof/>
          <w:color w:val="000000"/>
          <w:sz w:val="22"/>
          <w:lang w:val="it-IT"/>
        </w:rPr>
        <w:t>o</w:t>
      </w:r>
      <w:r w:rsidRPr="00F615FE">
        <w:rPr>
          <w:rFonts w:eastAsia="Calibri" w:cs="Arial"/>
          <w:noProof/>
          <w:color w:val="000000"/>
          <w:sz w:val="22"/>
          <w:lang w:val="sr-Latn-CS"/>
        </w:rPr>
        <w:t xml:space="preserve"> </w:t>
      </w:r>
      <w:r w:rsidRPr="00F615FE">
        <w:rPr>
          <w:rFonts w:eastAsia="Calibri" w:cs="Arial"/>
          <w:noProof/>
          <w:color w:val="000000"/>
          <w:sz w:val="22"/>
          <w:lang w:val="it-IT"/>
        </w:rPr>
        <w:t>ukupnom</w:t>
      </w:r>
      <w:r w:rsidRPr="00F615FE">
        <w:rPr>
          <w:rFonts w:eastAsia="Calibri" w:cs="Arial"/>
          <w:noProof/>
          <w:color w:val="000000"/>
          <w:sz w:val="22"/>
          <w:lang w:val="sr-Latn-CS"/>
        </w:rPr>
        <w:t xml:space="preserve"> </w:t>
      </w:r>
      <w:r w:rsidRPr="00F615FE">
        <w:rPr>
          <w:rFonts w:eastAsia="Calibri" w:cs="Arial"/>
          <w:noProof/>
          <w:color w:val="000000"/>
          <w:sz w:val="22"/>
          <w:lang w:val="it-IT"/>
        </w:rPr>
        <w:t>broju</w:t>
      </w:r>
      <w:r w:rsidRPr="00F615FE">
        <w:rPr>
          <w:rFonts w:eastAsia="Calibri" w:cs="Arial"/>
          <w:noProof/>
          <w:color w:val="000000"/>
          <w:sz w:val="22"/>
          <w:lang w:val="sr-Latn-CS"/>
        </w:rPr>
        <w:t xml:space="preserve"> ž</w:t>
      </w:r>
      <w:r w:rsidRPr="00F615FE">
        <w:rPr>
          <w:rFonts w:eastAsia="Calibri" w:cs="Arial"/>
          <w:noProof/>
          <w:color w:val="000000"/>
          <w:sz w:val="22"/>
          <w:lang w:val="it-IT"/>
        </w:rPr>
        <w:t>ivoro</w:t>
      </w:r>
      <w:r w:rsidRPr="00F615FE">
        <w:rPr>
          <w:rFonts w:eastAsia="Calibri" w:cs="Arial"/>
          <w:noProof/>
          <w:color w:val="000000"/>
          <w:sz w:val="22"/>
          <w:lang w:val="sr-Latn-CS"/>
        </w:rPr>
        <w:t>đ</w:t>
      </w:r>
      <w:r w:rsidRPr="00F615FE">
        <w:rPr>
          <w:rFonts w:eastAsia="Calibri" w:cs="Arial"/>
          <w:noProof/>
          <w:color w:val="000000"/>
          <w:sz w:val="22"/>
          <w:lang w:val="it-IT"/>
        </w:rPr>
        <w:t>ene</w:t>
      </w:r>
      <w:r w:rsidRPr="00F615FE">
        <w:rPr>
          <w:rFonts w:eastAsia="Calibri" w:cs="Arial"/>
          <w:noProof/>
          <w:color w:val="000000"/>
          <w:sz w:val="22"/>
          <w:lang w:val="sr-Latn-CS"/>
        </w:rPr>
        <w:t xml:space="preserve"> </w:t>
      </w:r>
      <w:r w:rsidRPr="00F615FE">
        <w:rPr>
          <w:rFonts w:eastAsia="Calibri" w:cs="Arial"/>
          <w:noProof/>
          <w:color w:val="000000"/>
          <w:sz w:val="22"/>
          <w:lang w:val="it-IT"/>
        </w:rPr>
        <w:t>djece</w:t>
      </w:r>
      <w:r w:rsidRPr="00F615FE">
        <w:rPr>
          <w:rFonts w:eastAsia="Calibri" w:cs="Arial"/>
          <w:noProof/>
          <w:color w:val="000000"/>
          <w:sz w:val="22"/>
          <w:lang w:val="sr-Latn-CS"/>
        </w:rPr>
        <w:t xml:space="preserve"> </w:t>
      </w:r>
      <w:r w:rsidRPr="00F615FE">
        <w:rPr>
          <w:rFonts w:eastAsia="Calibri" w:cs="Arial"/>
          <w:noProof/>
          <w:color w:val="000000"/>
          <w:sz w:val="22"/>
          <w:lang w:val="it-IT"/>
        </w:rPr>
        <w:t>obuhvataju</w:t>
      </w:r>
      <w:r w:rsidRPr="00F615FE">
        <w:rPr>
          <w:rFonts w:eastAsia="Calibri" w:cs="Arial"/>
          <w:noProof/>
          <w:color w:val="000000"/>
          <w:sz w:val="22"/>
          <w:lang w:val="sr-Latn-CS"/>
        </w:rPr>
        <w:t xml:space="preserve"> </w:t>
      </w:r>
      <w:r w:rsidRPr="00F615FE">
        <w:rPr>
          <w:rFonts w:eastAsia="Calibri" w:cs="Arial"/>
          <w:noProof/>
          <w:color w:val="000000"/>
          <w:sz w:val="22"/>
          <w:lang w:val="it-IT"/>
        </w:rPr>
        <w:t>svu</w:t>
      </w:r>
      <w:r w:rsidRPr="00F615FE">
        <w:rPr>
          <w:rFonts w:eastAsia="Calibri" w:cs="Arial"/>
          <w:noProof/>
          <w:color w:val="000000"/>
          <w:sz w:val="22"/>
          <w:lang w:val="sr-Latn-CS"/>
        </w:rPr>
        <w:t xml:space="preserve"> </w:t>
      </w:r>
      <w:r w:rsidRPr="00F615FE">
        <w:rPr>
          <w:rFonts w:eastAsia="Calibri" w:cs="Arial"/>
          <w:noProof/>
          <w:color w:val="000000"/>
          <w:sz w:val="22"/>
          <w:lang w:val="it-IT"/>
        </w:rPr>
        <w:t>djecu</w:t>
      </w:r>
      <w:r w:rsidRPr="00F615FE">
        <w:rPr>
          <w:rFonts w:eastAsia="Calibri" w:cs="Arial"/>
          <w:noProof/>
          <w:color w:val="000000"/>
          <w:sz w:val="22"/>
          <w:lang w:val="sr-Latn-CS"/>
        </w:rPr>
        <w:t xml:space="preserve"> </w:t>
      </w:r>
      <w:r w:rsidRPr="00F615FE">
        <w:rPr>
          <w:rFonts w:eastAsia="Calibri" w:cs="Arial"/>
          <w:noProof/>
          <w:color w:val="000000"/>
          <w:sz w:val="22"/>
          <w:lang w:val="it-IT"/>
        </w:rPr>
        <w:t>ro</w:t>
      </w:r>
      <w:r w:rsidRPr="00F615FE">
        <w:rPr>
          <w:rFonts w:eastAsia="Calibri" w:cs="Arial"/>
          <w:noProof/>
          <w:color w:val="000000"/>
          <w:sz w:val="22"/>
          <w:lang w:val="sr-Latn-CS"/>
        </w:rPr>
        <w:t>đ</w:t>
      </w:r>
      <w:r w:rsidRPr="00F615FE">
        <w:rPr>
          <w:rFonts w:eastAsia="Calibri" w:cs="Arial"/>
          <w:noProof/>
          <w:color w:val="000000"/>
          <w:sz w:val="22"/>
          <w:lang w:val="it-IT"/>
        </w:rPr>
        <w:t>enu</w:t>
      </w:r>
      <w:r w:rsidRPr="00F615FE">
        <w:rPr>
          <w:rFonts w:eastAsia="Calibri" w:cs="Arial"/>
          <w:noProof/>
          <w:color w:val="000000"/>
          <w:sz w:val="22"/>
          <w:lang w:val="sr-Latn-CS"/>
        </w:rPr>
        <w:t xml:space="preserve"> ž</w:t>
      </w:r>
      <w:r w:rsidRPr="00F615FE">
        <w:rPr>
          <w:rFonts w:eastAsia="Calibri" w:cs="Arial"/>
          <w:noProof/>
          <w:color w:val="000000"/>
          <w:sz w:val="22"/>
          <w:lang w:val="it-IT"/>
        </w:rPr>
        <w:t>ivu</w:t>
      </w:r>
      <w:r w:rsidRPr="00F615FE">
        <w:rPr>
          <w:rFonts w:eastAsia="Calibri" w:cs="Arial"/>
          <w:noProof/>
          <w:color w:val="000000"/>
          <w:sz w:val="22"/>
          <w:lang w:val="sr-Latn-CS"/>
        </w:rPr>
        <w:t xml:space="preserve"> </w:t>
      </w:r>
      <w:r w:rsidRPr="00F615FE">
        <w:rPr>
          <w:rFonts w:eastAsia="Calibri" w:cs="Arial"/>
          <w:noProof/>
          <w:color w:val="000000"/>
          <w:sz w:val="22"/>
          <w:lang w:val="it-IT"/>
        </w:rPr>
        <w:t>do</w:t>
      </w:r>
      <w:r w:rsidRPr="00F615FE">
        <w:rPr>
          <w:rFonts w:eastAsia="Calibri" w:cs="Arial"/>
          <w:noProof/>
          <w:color w:val="000000"/>
          <w:sz w:val="22"/>
          <w:lang w:val="sr-Latn-CS"/>
        </w:rPr>
        <w:t xml:space="preserve"> referentnog momenta </w:t>
      </w:r>
      <w:r w:rsidRPr="00F615FE">
        <w:rPr>
          <w:rFonts w:eastAsia="Calibri" w:cs="Arial"/>
          <w:noProof/>
          <w:color w:val="000000"/>
          <w:sz w:val="22"/>
          <w:lang w:val="it-IT"/>
        </w:rPr>
        <w:t>popisa</w:t>
      </w:r>
      <w:r w:rsidRPr="00F615FE">
        <w:rPr>
          <w:rFonts w:eastAsia="Calibri" w:cs="Arial"/>
          <w:noProof/>
          <w:color w:val="000000"/>
          <w:sz w:val="22"/>
          <w:lang w:val="sr-Latn-CS"/>
        </w:rPr>
        <w:t xml:space="preserve"> (</w:t>
      </w:r>
      <w:r w:rsidRPr="00F615FE">
        <w:rPr>
          <w:rFonts w:eastAsia="Calibri" w:cs="Arial"/>
          <w:noProof/>
          <w:color w:val="000000"/>
          <w:sz w:val="22"/>
          <w:lang w:val="it-IT"/>
        </w:rPr>
        <w:t>koji</w:t>
      </w:r>
      <w:r w:rsidRPr="00F615FE">
        <w:rPr>
          <w:rFonts w:eastAsia="Calibri" w:cs="Arial"/>
          <w:noProof/>
          <w:color w:val="000000"/>
          <w:sz w:val="22"/>
          <w:lang w:val="sr-Latn-CS"/>
        </w:rPr>
        <w:t xml:space="preserve"> </w:t>
      </w:r>
      <w:r w:rsidRPr="00F615FE">
        <w:rPr>
          <w:rFonts w:eastAsia="Calibri" w:cs="Arial"/>
          <w:noProof/>
          <w:color w:val="000000"/>
          <w:sz w:val="22"/>
          <w:lang w:val="it-IT"/>
        </w:rPr>
        <w:t>isklju</w:t>
      </w:r>
      <w:r w:rsidRPr="00F615FE">
        <w:rPr>
          <w:rFonts w:eastAsia="Calibri" w:cs="Arial"/>
          <w:noProof/>
          <w:color w:val="000000"/>
          <w:sz w:val="22"/>
          <w:lang w:val="sr-Latn-CS"/>
        </w:rPr>
        <w:t>č</w:t>
      </w:r>
      <w:r w:rsidRPr="00F615FE">
        <w:rPr>
          <w:rFonts w:eastAsia="Calibri" w:cs="Arial"/>
          <w:noProof/>
          <w:color w:val="000000"/>
          <w:sz w:val="22"/>
          <w:lang w:val="it-IT"/>
        </w:rPr>
        <w:t>uje</w:t>
      </w:r>
      <w:r w:rsidRPr="00F615FE">
        <w:rPr>
          <w:rFonts w:eastAsia="Calibri" w:cs="Arial"/>
          <w:noProof/>
          <w:color w:val="000000"/>
          <w:sz w:val="22"/>
          <w:lang w:val="sr-Latn-CS"/>
        </w:rPr>
        <w:t xml:space="preserve"> </w:t>
      </w:r>
      <w:r w:rsidRPr="00F615FE">
        <w:rPr>
          <w:rFonts w:eastAsia="Calibri" w:cs="Arial"/>
          <w:noProof/>
          <w:color w:val="000000"/>
          <w:sz w:val="22"/>
          <w:lang w:val="it-IT"/>
        </w:rPr>
        <w:t>smrt</w:t>
      </w:r>
      <w:r w:rsidRPr="00F615FE">
        <w:rPr>
          <w:rFonts w:eastAsia="Calibri" w:cs="Arial"/>
          <w:noProof/>
          <w:color w:val="000000"/>
          <w:sz w:val="22"/>
          <w:lang w:val="sr-Latn-CS"/>
        </w:rPr>
        <w:t xml:space="preserve"> </w:t>
      </w:r>
      <w:r w:rsidRPr="00F615FE">
        <w:rPr>
          <w:rFonts w:eastAsia="Calibri" w:cs="Arial"/>
          <w:noProof/>
          <w:color w:val="000000"/>
          <w:sz w:val="22"/>
          <w:lang w:val="it-IT"/>
        </w:rPr>
        <w:t>fetusa</w:t>
      </w:r>
      <w:r w:rsidRPr="00F615FE">
        <w:rPr>
          <w:rFonts w:eastAsia="Calibri" w:cs="Arial"/>
          <w:noProof/>
          <w:color w:val="000000"/>
          <w:sz w:val="22"/>
          <w:lang w:val="sr-Latn-CS"/>
        </w:rPr>
        <w:t xml:space="preserve"> </w:t>
      </w:r>
      <w:r w:rsidRPr="00F615FE">
        <w:rPr>
          <w:rFonts w:eastAsia="Calibri" w:cs="Arial"/>
          <w:noProof/>
          <w:color w:val="000000"/>
          <w:sz w:val="22"/>
          <w:lang w:val="it-IT"/>
        </w:rPr>
        <w:t>i</w:t>
      </w:r>
      <w:r w:rsidRPr="00F615FE">
        <w:rPr>
          <w:rFonts w:eastAsia="Calibri" w:cs="Arial"/>
          <w:noProof/>
          <w:color w:val="000000"/>
          <w:sz w:val="22"/>
          <w:lang w:val="sr-Latn-CS"/>
        </w:rPr>
        <w:t xml:space="preserve"> </w:t>
      </w:r>
      <w:r w:rsidRPr="00F615FE">
        <w:rPr>
          <w:rFonts w:eastAsia="Calibri" w:cs="Arial"/>
          <w:noProof/>
          <w:color w:val="000000"/>
          <w:sz w:val="22"/>
          <w:lang w:val="it-IT"/>
        </w:rPr>
        <w:t>mrtvoro</w:t>
      </w:r>
      <w:r w:rsidRPr="00F615FE">
        <w:rPr>
          <w:rFonts w:eastAsia="Calibri" w:cs="Arial"/>
          <w:noProof/>
          <w:color w:val="000000"/>
          <w:sz w:val="22"/>
          <w:lang w:val="sr-Latn-CS"/>
        </w:rPr>
        <w:t>đ</w:t>
      </w:r>
      <w:r w:rsidRPr="00F615FE">
        <w:rPr>
          <w:rFonts w:eastAsia="Calibri" w:cs="Arial"/>
          <w:noProof/>
          <w:color w:val="000000"/>
          <w:sz w:val="22"/>
          <w:lang w:val="it-IT"/>
        </w:rPr>
        <w:t>en</w:t>
      </w:r>
      <w:r w:rsidRPr="00F615FE">
        <w:rPr>
          <w:rFonts w:eastAsia="Calibri" w:cs="Arial"/>
          <w:noProof/>
          <w:color w:val="000000"/>
          <w:sz w:val="22"/>
          <w:lang w:val="sr-Latn-CS"/>
        </w:rPr>
        <w:t>č</w:t>
      </w:r>
      <w:r w:rsidRPr="00F615FE">
        <w:rPr>
          <w:rFonts w:eastAsia="Calibri" w:cs="Arial"/>
          <w:noProof/>
          <w:color w:val="000000"/>
          <w:sz w:val="22"/>
          <w:lang w:val="it-IT"/>
        </w:rPr>
        <w:t>e</w:t>
      </w:r>
      <w:r w:rsidRPr="00F615FE">
        <w:rPr>
          <w:rFonts w:eastAsia="Calibri" w:cs="Arial"/>
          <w:noProof/>
          <w:color w:val="000000"/>
          <w:sz w:val="22"/>
          <w:lang w:val="sr-Latn-CS"/>
        </w:rPr>
        <w:t xml:space="preserve">). </w:t>
      </w:r>
      <w:r w:rsidRPr="00F615FE">
        <w:rPr>
          <w:rFonts w:eastAsia="Calibri" w:cs="Arial"/>
          <w:noProof/>
          <w:color w:val="000000"/>
          <w:sz w:val="22"/>
          <w:lang w:val="it-IT"/>
        </w:rPr>
        <w:t>Upisani</w:t>
      </w:r>
      <w:r w:rsidRPr="00F615FE">
        <w:rPr>
          <w:rFonts w:eastAsia="Calibri" w:cs="Arial"/>
          <w:noProof/>
          <w:color w:val="000000"/>
          <w:sz w:val="22"/>
          <w:lang w:val="sr-Latn-CS"/>
        </w:rPr>
        <w:t xml:space="preserve"> </w:t>
      </w:r>
      <w:r w:rsidRPr="00F615FE">
        <w:rPr>
          <w:rFonts w:eastAsia="Calibri" w:cs="Arial"/>
          <w:noProof/>
          <w:color w:val="000000"/>
          <w:sz w:val="22"/>
          <w:lang w:val="it-IT"/>
        </w:rPr>
        <w:t>broj</w:t>
      </w:r>
      <w:r w:rsidRPr="00F615FE">
        <w:rPr>
          <w:rFonts w:eastAsia="Calibri" w:cs="Arial"/>
          <w:noProof/>
          <w:color w:val="000000"/>
          <w:sz w:val="22"/>
          <w:lang w:val="sr-Latn-CS"/>
        </w:rPr>
        <w:t xml:space="preserve"> </w:t>
      </w:r>
      <w:r w:rsidRPr="00F615FE">
        <w:rPr>
          <w:rFonts w:eastAsia="Calibri" w:cs="Arial"/>
          <w:noProof/>
          <w:color w:val="000000"/>
          <w:sz w:val="22"/>
          <w:lang w:val="it-IT"/>
        </w:rPr>
        <w:t>obuhvata</w:t>
      </w:r>
      <w:r w:rsidRPr="00F615FE">
        <w:rPr>
          <w:rFonts w:eastAsia="Calibri" w:cs="Arial"/>
          <w:noProof/>
          <w:color w:val="000000"/>
          <w:sz w:val="22"/>
          <w:lang w:val="sr-Latn-CS"/>
        </w:rPr>
        <w:t xml:space="preserve"> </w:t>
      </w:r>
      <w:r w:rsidRPr="00F615FE">
        <w:rPr>
          <w:rFonts w:eastAsia="Calibri" w:cs="Arial"/>
          <w:noProof/>
          <w:color w:val="000000"/>
          <w:sz w:val="22"/>
          <w:lang w:val="it-IT"/>
        </w:rPr>
        <w:t>svu</w:t>
      </w:r>
      <w:r w:rsidRPr="00F615FE">
        <w:rPr>
          <w:rFonts w:eastAsia="Calibri" w:cs="Arial"/>
          <w:noProof/>
          <w:color w:val="000000"/>
          <w:sz w:val="22"/>
          <w:lang w:val="sr-Latn-CS"/>
        </w:rPr>
        <w:t xml:space="preserve"> ž</w:t>
      </w:r>
      <w:r w:rsidRPr="00F615FE">
        <w:rPr>
          <w:rFonts w:eastAsia="Calibri" w:cs="Arial"/>
          <w:noProof/>
          <w:color w:val="000000"/>
          <w:sz w:val="22"/>
          <w:lang w:val="it-IT"/>
        </w:rPr>
        <w:t>ivoro</w:t>
      </w:r>
      <w:r w:rsidRPr="00F615FE">
        <w:rPr>
          <w:rFonts w:eastAsia="Calibri" w:cs="Arial"/>
          <w:noProof/>
          <w:color w:val="000000"/>
          <w:sz w:val="22"/>
          <w:lang w:val="sr-Latn-CS"/>
        </w:rPr>
        <w:t>đ</w:t>
      </w:r>
      <w:r w:rsidRPr="00F615FE">
        <w:rPr>
          <w:rFonts w:eastAsia="Calibri" w:cs="Arial"/>
          <w:noProof/>
          <w:color w:val="000000"/>
          <w:sz w:val="22"/>
          <w:lang w:val="it-IT"/>
        </w:rPr>
        <w:t>enu</w:t>
      </w:r>
      <w:r w:rsidRPr="00F615FE">
        <w:rPr>
          <w:rFonts w:eastAsia="Calibri" w:cs="Arial"/>
          <w:noProof/>
          <w:color w:val="000000"/>
          <w:sz w:val="22"/>
          <w:lang w:val="sr-Latn-CS"/>
        </w:rPr>
        <w:t xml:space="preserve"> </w:t>
      </w:r>
      <w:r w:rsidRPr="00F615FE">
        <w:rPr>
          <w:rFonts w:eastAsia="Calibri" w:cs="Arial"/>
          <w:noProof/>
          <w:color w:val="000000"/>
          <w:sz w:val="22"/>
          <w:lang w:val="it-IT"/>
        </w:rPr>
        <w:t>djecu</w:t>
      </w:r>
      <w:r w:rsidRPr="00F615FE">
        <w:rPr>
          <w:rFonts w:eastAsia="Calibri" w:cs="Arial"/>
          <w:noProof/>
          <w:color w:val="000000"/>
          <w:sz w:val="22"/>
          <w:lang w:val="sr-Latn-CS"/>
        </w:rPr>
        <w:t xml:space="preserve">, </w:t>
      </w:r>
      <w:r w:rsidRPr="00F615FE">
        <w:rPr>
          <w:rFonts w:eastAsia="Calibri" w:cs="Arial"/>
          <w:noProof/>
          <w:color w:val="000000"/>
          <w:sz w:val="22"/>
          <w:lang w:val="it-IT"/>
        </w:rPr>
        <w:t>bilo</w:t>
      </w:r>
      <w:r w:rsidRPr="00F615FE">
        <w:rPr>
          <w:rFonts w:eastAsia="Calibri" w:cs="Arial"/>
          <w:noProof/>
          <w:color w:val="000000"/>
          <w:sz w:val="22"/>
          <w:lang w:val="sr-Latn-CS"/>
        </w:rPr>
        <w:t xml:space="preserve"> </w:t>
      </w:r>
      <w:r w:rsidRPr="00F615FE">
        <w:rPr>
          <w:rFonts w:eastAsia="Calibri" w:cs="Arial"/>
          <w:noProof/>
          <w:color w:val="000000"/>
          <w:sz w:val="22"/>
          <w:lang w:val="it-IT"/>
        </w:rPr>
        <w:t>da</w:t>
      </w:r>
      <w:r w:rsidRPr="00F615FE">
        <w:rPr>
          <w:rFonts w:eastAsia="Calibri" w:cs="Arial"/>
          <w:noProof/>
          <w:color w:val="000000"/>
          <w:sz w:val="22"/>
          <w:lang w:val="sr-Latn-CS"/>
        </w:rPr>
        <w:t xml:space="preserve"> </w:t>
      </w:r>
      <w:r w:rsidRPr="00F615FE">
        <w:rPr>
          <w:rFonts w:eastAsia="Calibri" w:cs="Arial"/>
          <w:noProof/>
          <w:color w:val="000000"/>
          <w:sz w:val="22"/>
          <w:lang w:val="it-IT"/>
        </w:rPr>
        <w:t>su</w:t>
      </w:r>
      <w:r w:rsidRPr="00F615FE">
        <w:rPr>
          <w:rFonts w:eastAsia="Calibri" w:cs="Arial"/>
          <w:noProof/>
          <w:color w:val="000000"/>
          <w:sz w:val="22"/>
          <w:lang w:val="sr-Latn-CS"/>
        </w:rPr>
        <w:t xml:space="preserve"> </w:t>
      </w:r>
      <w:r w:rsidRPr="00F615FE">
        <w:rPr>
          <w:rFonts w:eastAsia="Calibri" w:cs="Arial"/>
          <w:noProof/>
          <w:color w:val="000000"/>
          <w:sz w:val="22"/>
          <w:lang w:val="it-IT"/>
        </w:rPr>
        <w:t>ro</w:t>
      </w:r>
      <w:r w:rsidRPr="00F615FE">
        <w:rPr>
          <w:rFonts w:eastAsia="Calibri" w:cs="Arial"/>
          <w:noProof/>
          <w:color w:val="000000"/>
          <w:sz w:val="22"/>
          <w:lang w:val="sr-Latn-CS"/>
        </w:rPr>
        <w:t>đ</w:t>
      </w:r>
      <w:r w:rsidRPr="00F615FE">
        <w:rPr>
          <w:rFonts w:eastAsia="Calibri" w:cs="Arial"/>
          <w:noProof/>
          <w:color w:val="000000"/>
          <w:sz w:val="22"/>
          <w:lang w:val="it-IT"/>
        </w:rPr>
        <w:t>ena</w:t>
      </w:r>
      <w:r w:rsidRPr="00F615FE">
        <w:rPr>
          <w:rFonts w:eastAsia="Calibri" w:cs="Arial"/>
          <w:noProof/>
          <w:color w:val="000000"/>
          <w:sz w:val="22"/>
          <w:lang w:val="sr-Latn-CS"/>
        </w:rPr>
        <w:t xml:space="preserve"> </w:t>
      </w:r>
      <w:r w:rsidRPr="00F615FE">
        <w:rPr>
          <w:rFonts w:eastAsia="Calibri" w:cs="Arial"/>
          <w:noProof/>
          <w:color w:val="000000"/>
          <w:sz w:val="22"/>
          <w:lang w:val="it-IT"/>
        </w:rPr>
        <w:t>u</w:t>
      </w:r>
      <w:r w:rsidRPr="00F615FE">
        <w:rPr>
          <w:rFonts w:eastAsia="Calibri" w:cs="Arial"/>
          <w:noProof/>
          <w:color w:val="000000"/>
          <w:sz w:val="22"/>
          <w:lang w:val="sr-Latn-CS"/>
        </w:rPr>
        <w:t xml:space="preserve"> </w:t>
      </w:r>
      <w:r w:rsidRPr="00F615FE">
        <w:rPr>
          <w:rFonts w:eastAsia="Calibri" w:cs="Arial"/>
          <w:noProof/>
          <w:color w:val="000000"/>
          <w:sz w:val="22"/>
          <w:lang w:val="it-IT"/>
        </w:rPr>
        <w:t>sada</w:t>
      </w:r>
      <w:r w:rsidRPr="00F615FE">
        <w:rPr>
          <w:rFonts w:eastAsia="Calibri" w:cs="Arial"/>
          <w:noProof/>
          <w:color w:val="000000"/>
          <w:sz w:val="22"/>
          <w:lang w:val="sr-Latn-CS"/>
        </w:rPr>
        <w:t>š</w:t>
      </w:r>
      <w:r w:rsidRPr="00F615FE">
        <w:rPr>
          <w:rFonts w:eastAsia="Calibri" w:cs="Arial"/>
          <w:noProof/>
          <w:color w:val="000000"/>
          <w:sz w:val="22"/>
          <w:lang w:val="it-IT"/>
        </w:rPr>
        <w:t>njem</w:t>
      </w:r>
      <w:r w:rsidRPr="00F615FE">
        <w:rPr>
          <w:rFonts w:eastAsia="Calibri" w:cs="Arial"/>
          <w:noProof/>
          <w:color w:val="000000"/>
          <w:sz w:val="22"/>
          <w:lang w:val="sr-Latn-CS"/>
        </w:rPr>
        <w:t xml:space="preserve"> </w:t>
      </w:r>
      <w:r w:rsidRPr="00F615FE">
        <w:rPr>
          <w:rFonts w:eastAsia="Calibri" w:cs="Arial"/>
          <w:noProof/>
          <w:color w:val="000000"/>
          <w:sz w:val="22"/>
          <w:lang w:val="it-IT"/>
        </w:rPr>
        <w:t>ili</w:t>
      </w:r>
      <w:r w:rsidRPr="00F615FE">
        <w:rPr>
          <w:rFonts w:eastAsia="Calibri" w:cs="Arial"/>
          <w:noProof/>
          <w:color w:val="000000"/>
          <w:sz w:val="22"/>
          <w:lang w:val="sr-Latn-CS"/>
        </w:rPr>
        <w:t xml:space="preserve"> </w:t>
      </w:r>
      <w:r w:rsidRPr="00F615FE">
        <w:rPr>
          <w:rFonts w:eastAsia="Calibri" w:cs="Arial"/>
          <w:noProof/>
          <w:color w:val="000000"/>
          <w:sz w:val="22"/>
          <w:lang w:val="it-IT"/>
        </w:rPr>
        <w:t>prethodnom</w:t>
      </w:r>
      <w:r w:rsidRPr="00F615FE">
        <w:rPr>
          <w:rFonts w:eastAsia="Calibri" w:cs="Arial"/>
          <w:noProof/>
          <w:color w:val="000000"/>
          <w:sz w:val="22"/>
          <w:lang w:val="sr-Latn-CS"/>
        </w:rPr>
        <w:t>/</w:t>
      </w:r>
      <w:r w:rsidRPr="00F615FE">
        <w:rPr>
          <w:rFonts w:eastAsia="Calibri" w:cs="Arial"/>
          <w:noProof/>
          <w:color w:val="000000"/>
          <w:sz w:val="22"/>
          <w:lang w:val="it-IT"/>
        </w:rPr>
        <w:t>prethodnim</w:t>
      </w:r>
      <w:r w:rsidRPr="00F615FE">
        <w:rPr>
          <w:rFonts w:eastAsia="Calibri" w:cs="Arial"/>
          <w:noProof/>
          <w:color w:val="000000"/>
          <w:sz w:val="22"/>
          <w:lang w:val="sr-Latn-CS"/>
        </w:rPr>
        <w:t xml:space="preserve"> </w:t>
      </w:r>
      <w:r w:rsidRPr="00F615FE">
        <w:rPr>
          <w:rFonts w:eastAsia="Calibri" w:cs="Arial"/>
          <w:noProof/>
          <w:color w:val="000000"/>
          <w:sz w:val="22"/>
          <w:lang w:val="it-IT"/>
        </w:rPr>
        <w:t>braku</w:t>
      </w:r>
      <w:r w:rsidRPr="00F615FE">
        <w:rPr>
          <w:rFonts w:eastAsia="Calibri" w:cs="Arial"/>
          <w:noProof/>
          <w:color w:val="000000"/>
          <w:sz w:val="22"/>
          <w:lang w:val="sr-Latn-CS"/>
        </w:rPr>
        <w:t>(</w:t>
      </w:r>
      <w:r w:rsidRPr="00F615FE">
        <w:rPr>
          <w:rFonts w:eastAsia="Calibri" w:cs="Arial"/>
          <w:noProof/>
          <w:color w:val="000000"/>
          <w:sz w:val="22"/>
          <w:lang w:val="it-IT"/>
        </w:rPr>
        <w:t>ovima</w:t>
      </w:r>
      <w:r w:rsidRPr="00F615FE">
        <w:rPr>
          <w:rFonts w:eastAsia="Calibri" w:cs="Arial"/>
          <w:noProof/>
          <w:color w:val="000000"/>
          <w:sz w:val="22"/>
          <w:lang w:val="sr-Latn-CS"/>
        </w:rPr>
        <w:t xml:space="preserve">) </w:t>
      </w:r>
      <w:r w:rsidRPr="00F615FE">
        <w:rPr>
          <w:rFonts w:eastAsia="Calibri" w:cs="Arial"/>
          <w:noProof/>
          <w:color w:val="000000"/>
          <w:sz w:val="22"/>
          <w:lang w:val="it-IT"/>
        </w:rPr>
        <w:t>ili</w:t>
      </w:r>
      <w:r w:rsidRPr="00F615FE">
        <w:rPr>
          <w:rFonts w:eastAsia="Calibri" w:cs="Arial"/>
          <w:noProof/>
          <w:color w:val="000000"/>
          <w:sz w:val="22"/>
          <w:lang w:val="sr-Latn-CS"/>
        </w:rPr>
        <w:t xml:space="preserve"> </w:t>
      </w:r>
      <w:r w:rsidRPr="00F615FE">
        <w:rPr>
          <w:rFonts w:eastAsia="Calibri" w:cs="Arial"/>
          <w:noProof/>
          <w:color w:val="000000"/>
          <w:sz w:val="22"/>
          <w:lang w:val="it-IT"/>
        </w:rPr>
        <w:t>u</w:t>
      </w:r>
      <w:r w:rsidRPr="00F615FE">
        <w:rPr>
          <w:rFonts w:eastAsia="Calibri" w:cs="Arial"/>
          <w:noProof/>
          <w:color w:val="000000"/>
          <w:sz w:val="22"/>
          <w:lang w:val="sr-Latn-CS"/>
        </w:rPr>
        <w:t xml:space="preserve"> </w:t>
      </w:r>
      <w:r w:rsidRPr="00F615FE">
        <w:rPr>
          <w:rFonts w:eastAsia="Calibri" w:cs="Arial"/>
          <w:noProof/>
          <w:color w:val="000000"/>
          <w:sz w:val="22"/>
          <w:lang w:val="it-IT"/>
        </w:rPr>
        <w:t>drugim</w:t>
      </w:r>
      <w:r w:rsidRPr="00F615FE">
        <w:rPr>
          <w:rFonts w:eastAsia="Calibri" w:cs="Arial"/>
          <w:noProof/>
          <w:color w:val="000000"/>
          <w:sz w:val="22"/>
          <w:lang w:val="sr-Latn-CS"/>
        </w:rPr>
        <w:t xml:space="preserve"> </w:t>
      </w:r>
      <w:r w:rsidRPr="00F615FE">
        <w:rPr>
          <w:rFonts w:eastAsia="Calibri" w:cs="Arial"/>
          <w:noProof/>
          <w:color w:val="000000"/>
          <w:sz w:val="22"/>
          <w:lang w:val="it-IT"/>
        </w:rPr>
        <w:t>zajednicama</w:t>
      </w:r>
      <w:r w:rsidRPr="00F615FE">
        <w:rPr>
          <w:rFonts w:eastAsia="Calibri" w:cs="Arial"/>
          <w:noProof/>
          <w:color w:val="000000"/>
          <w:sz w:val="22"/>
          <w:lang w:val="sr-Latn-CS"/>
        </w:rPr>
        <w:t xml:space="preserve"> </w:t>
      </w:r>
      <w:r w:rsidRPr="00F615FE">
        <w:rPr>
          <w:rFonts w:eastAsia="Calibri" w:cs="Arial"/>
          <w:noProof/>
          <w:color w:val="000000"/>
          <w:sz w:val="22"/>
          <w:lang w:val="it-IT"/>
        </w:rPr>
        <w:t>ili</w:t>
      </w:r>
      <w:r w:rsidRPr="00F615FE">
        <w:rPr>
          <w:rFonts w:eastAsia="Calibri" w:cs="Arial"/>
          <w:noProof/>
          <w:color w:val="000000"/>
          <w:sz w:val="22"/>
          <w:lang w:val="sr-Latn-CS"/>
        </w:rPr>
        <w:t xml:space="preserve"> </w:t>
      </w:r>
      <w:r w:rsidRPr="00F615FE">
        <w:rPr>
          <w:rFonts w:eastAsia="Calibri" w:cs="Arial"/>
          <w:noProof/>
          <w:color w:val="000000"/>
          <w:sz w:val="22"/>
          <w:lang w:val="it-IT"/>
        </w:rPr>
        <w:t>van</w:t>
      </w:r>
      <w:r w:rsidRPr="00F615FE">
        <w:rPr>
          <w:rFonts w:eastAsia="Calibri" w:cs="Arial"/>
          <w:noProof/>
          <w:color w:val="000000"/>
          <w:sz w:val="22"/>
          <w:lang w:val="sr-Latn-CS"/>
        </w:rPr>
        <w:t xml:space="preserve"> </w:t>
      </w:r>
      <w:r w:rsidRPr="00F615FE">
        <w:rPr>
          <w:rFonts w:eastAsia="Calibri" w:cs="Arial"/>
          <w:noProof/>
          <w:color w:val="000000"/>
          <w:sz w:val="22"/>
          <w:lang w:val="it-IT"/>
        </w:rPr>
        <w:t>braka</w:t>
      </w:r>
      <w:r w:rsidRPr="00F615FE">
        <w:rPr>
          <w:rFonts w:eastAsia="Calibri" w:cs="Arial"/>
          <w:noProof/>
          <w:color w:val="000000"/>
          <w:sz w:val="22"/>
          <w:lang w:val="sr-Latn-CS"/>
        </w:rPr>
        <w:t xml:space="preserve"> </w:t>
      </w:r>
      <w:r w:rsidRPr="00F615FE">
        <w:rPr>
          <w:rFonts w:eastAsia="Calibri" w:cs="Arial"/>
          <w:noProof/>
          <w:color w:val="000000"/>
          <w:sz w:val="22"/>
          <w:lang w:val="it-IT"/>
        </w:rPr>
        <w:t>i</w:t>
      </w:r>
      <w:r w:rsidRPr="00F615FE">
        <w:rPr>
          <w:rFonts w:eastAsia="Calibri" w:cs="Arial"/>
          <w:noProof/>
          <w:color w:val="000000"/>
          <w:sz w:val="22"/>
          <w:lang w:val="sr-Latn-CS"/>
        </w:rPr>
        <w:t xml:space="preserve"> </w:t>
      </w:r>
      <w:r w:rsidRPr="00F615FE">
        <w:rPr>
          <w:rFonts w:eastAsia="Calibri" w:cs="Arial"/>
          <w:noProof/>
          <w:color w:val="000000"/>
          <w:sz w:val="22"/>
          <w:lang w:val="it-IT"/>
        </w:rPr>
        <w:t>bez</w:t>
      </w:r>
      <w:r w:rsidRPr="00F615FE">
        <w:rPr>
          <w:rFonts w:eastAsia="Calibri" w:cs="Arial"/>
          <w:noProof/>
          <w:color w:val="000000"/>
          <w:sz w:val="22"/>
          <w:lang w:val="sr-Latn-CS"/>
        </w:rPr>
        <w:t xml:space="preserve"> </w:t>
      </w:r>
      <w:r w:rsidRPr="00F615FE">
        <w:rPr>
          <w:rFonts w:eastAsia="Calibri" w:cs="Arial"/>
          <w:noProof/>
          <w:color w:val="000000"/>
          <w:sz w:val="22"/>
          <w:lang w:val="it-IT"/>
        </w:rPr>
        <w:t>obzira</w:t>
      </w:r>
      <w:r w:rsidRPr="00F615FE">
        <w:rPr>
          <w:rFonts w:eastAsia="Calibri" w:cs="Arial"/>
          <w:noProof/>
          <w:color w:val="000000"/>
          <w:sz w:val="22"/>
          <w:lang w:val="sr-Latn-CS"/>
        </w:rPr>
        <w:t xml:space="preserve"> </w:t>
      </w:r>
      <w:r w:rsidRPr="00F615FE">
        <w:rPr>
          <w:rFonts w:eastAsia="Calibri" w:cs="Arial"/>
          <w:noProof/>
          <w:color w:val="000000"/>
          <w:sz w:val="22"/>
          <w:lang w:val="it-IT"/>
        </w:rPr>
        <w:t>gdje</w:t>
      </w:r>
      <w:r w:rsidRPr="00F615FE">
        <w:rPr>
          <w:rFonts w:eastAsia="Calibri" w:cs="Arial"/>
          <w:noProof/>
          <w:color w:val="000000"/>
          <w:sz w:val="22"/>
          <w:lang w:val="sr-Latn-CS"/>
        </w:rPr>
        <w:t xml:space="preserve"> </w:t>
      </w:r>
      <w:r w:rsidRPr="00F615FE">
        <w:rPr>
          <w:rFonts w:eastAsia="Calibri" w:cs="Arial"/>
          <w:noProof/>
          <w:color w:val="000000"/>
          <w:sz w:val="22"/>
          <w:lang w:val="it-IT"/>
        </w:rPr>
        <w:t>ta</w:t>
      </w:r>
      <w:r w:rsidRPr="00F615FE">
        <w:rPr>
          <w:rFonts w:eastAsia="Calibri" w:cs="Arial"/>
          <w:noProof/>
          <w:color w:val="000000"/>
          <w:sz w:val="22"/>
          <w:lang w:val="sr-Latn-CS"/>
        </w:rPr>
        <w:t xml:space="preserve"> </w:t>
      </w:r>
      <w:r w:rsidRPr="00F615FE">
        <w:rPr>
          <w:rFonts w:eastAsia="Calibri" w:cs="Arial"/>
          <w:noProof/>
          <w:color w:val="000000"/>
          <w:sz w:val="22"/>
          <w:lang w:val="it-IT"/>
        </w:rPr>
        <w:t>djeca</w:t>
      </w:r>
      <w:r w:rsidRPr="00F615FE">
        <w:rPr>
          <w:rFonts w:eastAsia="Calibri" w:cs="Arial"/>
          <w:noProof/>
          <w:color w:val="000000"/>
          <w:sz w:val="22"/>
          <w:lang w:val="sr-Latn-CS"/>
        </w:rPr>
        <w:t xml:space="preserve"> ž</w:t>
      </w:r>
      <w:r w:rsidRPr="00F615FE">
        <w:rPr>
          <w:rFonts w:eastAsia="Calibri" w:cs="Arial"/>
          <w:noProof/>
          <w:color w:val="000000"/>
          <w:sz w:val="22"/>
          <w:lang w:val="it-IT"/>
        </w:rPr>
        <w:t>ive</w:t>
      </w:r>
      <w:r w:rsidRPr="00F615FE">
        <w:rPr>
          <w:rFonts w:eastAsia="Calibri" w:cs="Arial"/>
          <w:noProof/>
          <w:color w:val="000000"/>
          <w:sz w:val="22"/>
          <w:lang w:val="sr-Latn-CS"/>
        </w:rPr>
        <w:t xml:space="preserve"> </w:t>
      </w:r>
      <w:r w:rsidRPr="00F615FE">
        <w:rPr>
          <w:rFonts w:eastAsia="Calibri" w:cs="Arial"/>
          <w:noProof/>
          <w:color w:val="000000"/>
          <w:sz w:val="22"/>
          <w:lang w:val="it-IT"/>
        </w:rPr>
        <w:t>u</w:t>
      </w:r>
      <w:r w:rsidRPr="00F615FE">
        <w:rPr>
          <w:rFonts w:eastAsia="Calibri" w:cs="Arial"/>
          <w:noProof/>
          <w:color w:val="000000"/>
          <w:sz w:val="22"/>
          <w:lang w:val="sr-Latn-CS"/>
        </w:rPr>
        <w:t xml:space="preserve"> </w:t>
      </w:r>
      <w:r w:rsidRPr="00F615FE">
        <w:rPr>
          <w:rFonts w:eastAsia="Calibri" w:cs="Arial"/>
          <w:noProof/>
          <w:color w:val="000000"/>
          <w:sz w:val="22"/>
          <w:lang w:val="it-IT"/>
        </w:rPr>
        <w:t>referentno</w:t>
      </w:r>
      <w:r w:rsidRPr="00F615FE">
        <w:rPr>
          <w:rFonts w:eastAsia="Calibri" w:cs="Arial"/>
          <w:noProof/>
          <w:color w:val="000000"/>
          <w:sz w:val="22"/>
          <w:lang w:val="sr-Latn-CS"/>
        </w:rPr>
        <w:t>m momentu popisa</w:t>
      </w:r>
      <w:r w:rsidR="00F615FE">
        <w:rPr>
          <w:rFonts w:eastAsia="Calibri" w:cs="Arial"/>
          <w:noProof/>
          <w:color w:val="000000"/>
          <w:sz w:val="22"/>
          <w:lang w:val="sr-Latn-CS"/>
        </w:rPr>
        <w:t>.</w:t>
      </w:r>
    </w:p>
    <w:p w:rsidR="005B37A6" w:rsidRPr="000D2540" w:rsidRDefault="005B37A6" w:rsidP="00AD5936">
      <w:pPr>
        <w:rPr>
          <w:rFonts w:eastAsia="Calibri" w:cs="Arial"/>
          <w:noProof/>
          <w:color w:val="000000"/>
          <w:lang w:val="sr-Latn-CS"/>
        </w:rPr>
      </w:pPr>
    </w:p>
    <w:p w:rsidR="00FB0876" w:rsidRPr="00BC5C9B" w:rsidRDefault="00FB0876" w:rsidP="00863A7A">
      <w:pPr>
        <w:pBdr>
          <w:top w:val="single" w:sz="4" w:space="1" w:color="auto"/>
          <w:left w:val="single" w:sz="4" w:space="4" w:color="auto"/>
          <w:bottom w:val="single" w:sz="4" w:space="1" w:color="auto"/>
          <w:right w:val="single" w:sz="4" w:space="4" w:color="auto"/>
        </w:pBdr>
        <w:shd w:val="clear" w:color="auto" w:fill="C6D9F1" w:themeFill="text2" w:themeFillTint="33"/>
        <w:rPr>
          <w:rFonts w:eastAsia="Calibri" w:cs="Arial"/>
          <w:b/>
          <w:noProof/>
          <w:sz w:val="22"/>
          <w:lang w:val="sr-Latn-CS"/>
        </w:rPr>
      </w:pPr>
      <w:r w:rsidRPr="00BC5C9B">
        <w:rPr>
          <w:rFonts w:eastAsia="Calibri" w:cs="Arial"/>
          <w:b/>
          <w:noProof/>
          <w:sz w:val="22"/>
        </w:rPr>
        <w:t>Pitanje</w:t>
      </w:r>
      <w:r w:rsidRPr="00BC5C9B">
        <w:rPr>
          <w:rFonts w:eastAsia="Calibri" w:cs="Arial"/>
          <w:b/>
          <w:noProof/>
          <w:sz w:val="22"/>
          <w:lang w:val="sr-Latn-CS"/>
        </w:rPr>
        <w:t xml:space="preserve"> 9. </w:t>
      </w:r>
      <w:r w:rsidRPr="00BC5C9B">
        <w:rPr>
          <w:rFonts w:eastAsia="Calibri" w:cs="Arial"/>
          <w:b/>
          <w:noProof/>
          <w:color w:val="000000"/>
          <w:sz w:val="22"/>
          <w:lang w:val="sr-Latn-CS"/>
        </w:rPr>
        <w:t>Državljanstvo</w:t>
      </w:r>
    </w:p>
    <w:p w:rsidR="00F14545" w:rsidRPr="00F615FE" w:rsidRDefault="00F14545" w:rsidP="001B162F">
      <w:pPr>
        <w:spacing w:before="120" w:after="120" w:line="276" w:lineRule="auto"/>
        <w:rPr>
          <w:rFonts w:eastAsia="Calibri" w:cs="Arial"/>
          <w:noProof/>
          <w:color w:val="000000"/>
          <w:sz w:val="22"/>
          <w:lang w:val="sr-Latn-CS"/>
        </w:rPr>
      </w:pPr>
      <w:r w:rsidRPr="00F615FE">
        <w:rPr>
          <w:rFonts w:eastAsia="Calibri" w:cs="Arial"/>
          <w:noProof/>
          <w:color w:val="000000"/>
          <w:sz w:val="22"/>
          <w:lang w:val="sr-Latn-CS"/>
        </w:rPr>
        <w:t xml:space="preserve">Državljanstvo se definiše kao posebna pravna veza između pojedinca i države i može biti stečeno rođenjem ili naturalizacijom, porijeklom, prijemom, po međunarodnim ugovorima i sporazumima ili na drugi način predviđen nacionalnim zakonodavstvom. </w:t>
      </w:r>
    </w:p>
    <w:p w:rsidR="00FB0876" w:rsidRPr="00F615FE" w:rsidRDefault="00FB0876" w:rsidP="001B162F">
      <w:pPr>
        <w:spacing w:before="120" w:after="120" w:line="276" w:lineRule="auto"/>
        <w:rPr>
          <w:rFonts w:eastAsia="Calibri" w:cs="Arial"/>
          <w:noProof/>
          <w:color w:val="000000"/>
          <w:sz w:val="22"/>
          <w:lang w:val="sr-Latn-CS"/>
        </w:rPr>
      </w:pPr>
      <w:r w:rsidRPr="00F615FE">
        <w:rPr>
          <w:rFonts w:eastAsia="Calibri" w:cs="Arial"/>
          <w:noProof/>
          <w:color w:val="000000"/>
          <w:sz w:val="22"/>
          <w:lang w:val="sr-Latn-CS"/>
        </w:rPr>
        <w:t xml:space="preserve">Odgovor na ovo pitanje daje se zaokruživanjem šifre od 1 do 4. </w:t>
      </w:r>
    </w:p>
    <w:p w:rsidR="00FB0876" w:rsidRPr="00F615FE" w:rsidRDefault="00FB0876" w:rsidP="006A54BC">
      <w:pPr>
        <w:numPr>
          <w:ilvl w:val="0"/>
          <w:numId w:val="27"/>
        </w:numPr>
        <w:spacing w:before="120" w:after="120" w:line="276" w:lineRule="auto"/>
        <w:ind w:left="0" w:firstLine="360"/>
        <w:contextualSpacing/>
        <w:rPr>
          <w:rFonts w:eastAsia="Calibri" w:cs="Arial"/>
          <w:noProof/>
          <w:sz w:val="22"/>
        </w:rPr>
      </w:pPr>
      <w:r w:rsidRPr="00F615FE">
        <w:rPr>
          <w:rFonts w:eastAsia="Calibri" w:cs="Arial"/>
          <w:b/>
          <w:i/>
          <w:noProof/>
          <w:sz w:val="22"/>
        </w:rPr>
        <w:t xml:space="preserve">Odgovor 1: </w:t>
      </w:r>
      <w:r w:rsidRPr="00F615FE">
        <w:rPr>
          <w:rFonts w:eastAsia="Times New Roman" w:cs="Arial"/>
          <w:b/>
          <w:i/>
          <w:noProof/>
          <w:color w:val="000000"/>
          <w:sz w:val="22"/>
          <w:lang w:val="sr-Latn-CS"/>
        </w:rPr>
        <w:t xml:space="preserve">Crne Gore </w:t>
      </w:r>
      <w:r w:rsidRPr="00F615FE">
        <w:rPr>
          <w:rFonts w:eastAsia="Times New Roman" w:cs="Arial"/>
          <w:noProof/>
          <w:color w:val="000000"/>
          <w:sz w:val="22"/>
          <w:lang w:val="sr-Latn-CS"/>
        </w:rPr>
        <w:t>– za lice koje je državljanin Crne Gore</w:t>
      </w:r>
    </w:p>
    <w:p w:rsidR="00FB0876" w:rsidRPr="00F615FE" w:rsidRDefault="00FB0876" w:rsidP="006A54BC">
      <w:pPr>
        <w:numPr>
          <w:ilvl w:val="0"/>
          <w:numId w:val="27"/>
        </w:numPr>
        <w:spacing w:before="120" w:after="120" w:line="276" w:lineRule="auto"/>
        <w:ind w:left="0" w:firstLine="360"/>
        <w:contextualSpacing/>
        <w:rPr>
          <w:rFonts w:eastAsia="Times New Roman" w:cs="Arial"/>
          <w:noProof/>
          <w:color w:val="000000"/>
          <w:sz w:val="22"/>
          <w:lang w:val="it-IT"/>
        </w:rPr>
      </w:pPr>
      <w:r w:rsidRPr="00F615FE">
        <w:rPr>
          <w:rFonts w:eastAsia="Calibri" w:cs="Arial"/>
          <w:b/>
          <w:i/>
          <w:noProof/>
          <w:sz w:val="22"/>
          <w:lang w:val="it-IT"/>
        </w:rPr>
        <w:t xml:space="preserve">Odgovor 2: </w:t>
      </w:r>
      <w:r w:rsidRPr="00F615FE">
        <w:rPr>
          <w:rFonts w:eastAsia="Times New Roman" w:cs="Arial"/>
          <w:b/>
          <w:i/>
          <w:noProof/>
          <w:color w:val="000000"/>
          <w:sz w:val="22"/>
          <w:lang w:val="sr-Latn-CS"/>
        </w:rPr>
        <w:t xml:space="preserve">Crne Gore i strane države </w:t>
      </w:r>
      <w:r w:rsidRPr="00F615FE">
        <w:rPr>
          <w:rFonts w:eastAsia="Times New Roman" w:cs="Arial"/>
          <w:noProof/>
          <w:color w:val="000000"/>
          <w:sz w:val="22"/>
          <w:lang w:val="sr-Latn-CS"/>
        </w:rPr>
        <w:t xml:space="preserve">- za lice koje ima državljanstvo Crne Gore i strane države na liniji upisati naziv strane države. </w:t>
      </w:r>
    </w:p>
    <w:p w:rsidR="00FB0876" w:rsidRPr="00F615FE" w:rsidRDefault="00FB0876" w:rsidP="006A54BC">
      <w:pPr>
        <w:numPr>
          <w:ilvl w:val="0"/>
          <w:numId w:val="27"/>
        </w:numPr>
        <w:spacing w:before="120" w:after="120" w:line="276" w:lineRule="auto"/>
        <w:ind w:left="0" w:firstLine="360"/>
        <w:contextualSpacing/>
        <w:rPr>
          <w:rFonts w:eastAsia="Calibri" w:cs="Arial"/>
          <w:noProof/>
          <w:sz w:val="22"/>
          <w:lang w:val="it-IT"/>
        </w:rPr>
      </w:pPr>
      <w:r w:rsidRPr="00F615FE">
        <w:rPr>
          <w:rFonts w:eastAsia="Calibri" w:cs="Arial"/>
          <w:b/>
          <w:i/>
          <w:noProof/>
          <w:sz w:val="22"/>
          <w:lang w:val="it-IT"/>
        </w:rPr>
        <w:t xml:space="preserve">Odgovor 3: </w:t>
      </w:r>
      <w:r w:rsidRPr="00F615FE">
        <w:rPr>
          <w:rFonts w:eastAsia="Times New Roman" w:cs="Arial"/>
          <w:b/>
          <w:i/>
          <w:noProof/>
          <w:color w:val="000000"/>
          <w:sz w:val="22"/>
          <w:lang w:val="sr-Latn-CS"/>
        </w:rPr>
        <w:t xml:space="preserve">strane države - </w:t>
      </w:r>
      <w:r w:rsidRPr="00F615FE">
        <w:rPr>
          <w:rFonts w:eastAsia="Times New Roman" w:cs="Arial"/>
          <w:noProof/>
          <w:color w:val="000000"/>
          <w:sz w:val="22"/>
          <w:lang w:val="sr-Latn-CS"/>
        </w:rPr>
        <w:t>za lice koje je državljanin strane države na liniji upisati naziv strane države. Ukoliko lice ima dva strana državljanstva na liniji upisati oba.</w:t>
      </w:r>
    </w:p>
    <w:p w:rsidR="00FB0876" w:rsidRPr="00F615FE" w:rsidRDefault="00FB0876" w:rsidP="006A54BC">
      <w:pPr>
        <w:numPr>
          <w:ilvl w:val="0"/>
          <w:numId w:val="27"/>
        </w:numPr>
        <w:spacing w:before="120" w:after="120" w:line="276" w:lineRule="auto"/>
        <w:ind w:left="0" w:firstLine="360"/>
        <w:contextualSpacing/>
        <w:rPr>
          <w:rFonts w:eastAsia="Calibri" w:cs="Arial"/>
          <w:b/>
          <w:i/>
          <w:noProof/>
          <w:sz w:val="22"/>
          <w:lang w:val="sr-Latn-CS"/>
        </w:rPr>
      </w:pPr>
      <w:r w:rsidRPr="00F615FE">
        <w:rPr>
          <w:rFonts w:eastAsia="Calibri" w:cs="Arial"/>
          <w:b/>
          <w:i/>
          <w:noProof/>
          <w:sz w:val="22"/>
          <w:lang w:val="it-IT"/>
        </w:rPr>
        <w:t>Odgovor</w:t>
      </w:r>
      <w:r w:rsidRPr="000D2540">
        <w:rPr>
          <w:rFonts w:eastAsia="Calibri" w:cs="Arial"/>
          <w:b/>
          <w:i/>
          <w:noProof/>
          <w:lang w:val="it-IT"/>
        </w:rPr>
        <w:t xml:space="preserve"> 4:</w:t>
      </w:r>
      <w:r w:rsidRPr="000D2540">
        <w:rPr>
          <w:rFonts w:eastAsia="Calibri" w:cs="Arial"/>
          <w:b/>
          <w:i/>
          <w:noProof/>
          <w:lang w:val="sr-Latn-CS"/>
        </w:rPr>
        <w:t xml:space="preserve"> </w:t>
      </w:r>
      <w:r w:rsidRPr="003324EE">
        <w:rPr>
          <w:rFonts w:eastAsia="Times New Roman" w:cs="Arial"/>
          <w:b/>
          <w:i/>
          <w:noProof/>
          <w:color w:val="000000"/>
          <w:sz w:val="22"/>
          <w:lang w:val="sr-Latn-CS"/>
        </w:rPr>
        <w:t>bez državljanstva</w:t>
      </w:r>
      <w:r w:rsidRPr="000D2540">
        <w:rPr>
          <w:rFonts w:eastAsia="Calibri" w:cs="Arial"/>
          <w:b/>
          <w:i/>
          <w:noProof/>
          <w:lang w:val="sr-Latn-CS"/>
        </w:rPr>
        <w:t xml:space="preserve"> </w:t>
      </w:r>
      <w:r w:rsidRPr="000D2540">
        <w:rPr>
          <w:rFonts w:eastAsia="Calibri" w:cs="Arial"/>
          <w:noProof/>
          <w:lang w:val="sr-Latn-CS"/>
        </w:rPr>
        <w:t>-</w:t>
      </w:r>
      <w:r w:rsidRPr="000D2540">
        <w:rPr>
          <w:rFonts w:eastAsia="Calibri" w:cs="Arial"/>
          <w:b/>
          <w:i/>
          <w:noProof/>
          <w:lang w:val="sr-Latn-CS"/>
        </w:rPr>
        <w:t xml:space="preserve"> </w:t>
      </w:r>
      <w:r w:rsidRPr="00F615FE">
        <w:rPr>
          <w:rFonts w:eastAsia="Calibri" w:cs="Arial"/>
          <w:noProof/>
          <w:sz w:val="22"/>
          <w:lang w:val="sr-Latn-CS"/>
        </w:rPr>
        <w:t>ukoliko lice nema državljanstvo</w:t>
      </w:r>
      <w:r w:rsidR="00D33BA9" w:rsidRPr="00F615FE">
        <w:rPr>
          <w:rFonts w:eastAsia="Calibri" w:cs="Arial"/>
          <w:noProof/>
          <w:sz w:val="22"/>
          <w:lang w:val="sr-Latn-CS"/>
        </w:rPr>
        <w:t xml:space="preserve"> niti jedne države</w:t>
      </w:r>
      <w:r w:rsidRPr="00F615FE">
        <w:rPr>
          <w:rFonts w:eastAsia="Calibri" w:cs="Arial"/>
          <w:noProof/>
          <w:sz w:val="22"/>
          <w:lang w:val="sr-Latn-CS"/>
        </w:rPr>
        <w:t xml:space="preserve"> zaokružuje se šifra 4</w:t>
      </w:r>
      <w:r w:rsidR="00F615FE">
        <w:rPr>
          <w:rFonts w:eastAsia="Calibri" w:cs="Arial"/>
          <w:noProof/>
          <w:sz w:val="22"/>
          <w:lang w:val="sr-Latn-CS"/>
        </w:rPr>
        <w:t>.</w:t>
      </w:r>
    </w:p>
    <w:p w:rsidR="00C2504D" w:rsidRDefault="00152ABE" w:rsidP="00303175">
      <w:pPr>
        <w:spacing w:after="200" w:line="276" w:lineRule="auto"/>
        <w:ind w:left="90"/>
        <w:jc w:val="center"/>
        <w:rPr>
          <w:rFonts w:eastAsia="Calibri" w:cs="Arial"/>
          <w:b/>
          <w:i/>
          <w:noProof/>
          <w:lang w:val="sr-Latn-CS"/>
        </w:rPr>
      </w:pPr>
      <w:r>
        <w:rPr>
          <w:noProof/>
          <w:lang w:val="sr-Latn-ME" w:eastAsia="sr-Latn-ME"/>
        </w:rPr>
        <w:drawing>
          <wp:inline distT="0" distB="0" distL="0" distR="0" wp14:anchorId="6B8A56C7" wp14:editId="353008A1">
            <wp:extent cx="5435234" cy="20002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45983" cy="2004206"/>
                    </a:xfrm>
                    <a:prstGeom prst="rect">
                      <a:avLst/>
                    </a:prstGeom>
                  </pic:spPr>
                </pic:pic>
              </a:graphicData>
            </a:graphic>
          </wp:inline>
        </w:drawing>
      </w:r>
    </w:p>
    <w:p w:rsidR="00FB0876" w:rsidRPr="000D2540" w:rsidRDefault="00EB3182" w:rsidP="00D33BA9">
      <w:pPr>
        <w:spacing w:after="200" w:line="276" w:lineRule="auto"/>
        <w:ind w:left="720"/>
        <w:rPr>
          <w:rFonts w:eastAsia="Calibri" w:cs="Arial"/>
          <w:b/>
          <w:i/>
          <w:noProof/>
          <w:lang w:val="sr-Latn-CS"/>
        </w:rPr>
      </w:pPr>
      <w:r w:rsidRPr="00D91445">
        <w:rPr>
          <w:rFonts w:cs="Arial"/>
          <w:noProof/>
          <w:sz w:val="22"/>
          <w:lang w:val="sr-Latn-ME" w:eastAsia="sr-Latn-ME"/>
        </w:rPr>
        <w:drawing>
          <wp:anchor distT="0" distB="0" distL="114300" distR="114300" simplePos="0" relativeHeight="252280320" behindDoc="0" locked="0" layoutInCell="1" allowOverlap="1" wp14:anchorId="0EC7D78A" wp14:editId="23A494D0">
            <wp:simplePos x="0" y="0"/>
            <wp:positionH relativeFrom="column">
              <wp:posOffset>-29845</wp:posOffset>
            </wp:positionH>
            <wp:positionV relativeFrom="paragraph">
              <wp:posOffset>169545</wp:posOffset>
            </wp:positionV>
            <wp:extent cx="421005" cy="40259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421005" cy="40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2540">
        <w:rPr>
          <w:rFonts w:eastAsia="Calibri" w:cs="Arial"/>
          <w:noProof/>
          <w:color w:val="000000"/>
          <w:lang w:val="sr-Latn-ME" w:eastAsia="sr-Latn-ME"/>
        </w:rPr>
        <mc:AlternateContent>
          <mc:Choice Requires="wps">
            <w:drawing>
              <wp:anchor distT="0" distB="0" distL="114300" distR="114300" simplePos="0" relativeHeight="252202496" behindDoc="0" locked="0" layoutInCell="1" allowOverlap="1" wp14:anchorId="7BEDB491" wp14:editId="69352A0A">
                <wp:simplePos x="0" y="0"/>
                <wp:positionH relativeFrom="column">
                  <wp:posOffset>488315</wp:posOffset>
                </wp:positionH>
                <wp:positionV relativeFrom="paragraph">
                  <wp:posOffset>167640</wp:posOffset>
                </wp:positionV>
                <wp:extent cx="5707380" cy="476250"/>
                <wp:effectExtent l="0" t="0" r="26670" b="19050"/>
                <wp:wrapNone/>
                <wp:docPr id="7" name="AutoShap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476250"/>
                        </a:xfrm>
                        <a:prstGeom prst="roundRect">
                          <a:avLst>
                            <a:gd name="adj" fmla="val 16667"/>
                          </a:avLst>
                        </a:prstGeom>
                        <a:solidFill>
                          <a:schemeClr val="bg1">
                            <a:lumMod val="95000"/>
                          </a:schemeClr>
                        </a:solidFill>
                        <a:ln w="9525">
                          <a:solidFill>
                            <a:schemeClr val="accent1">
                              <a:lumMod val="60000"/>
                              <a:lumOff val="40000"/>
                            </a:schemeClr>
                          </a:solidFill>
                          <a:round/>
                          <a:headEnd/>
                          <a:tailEnd/>
                        </a:ln>
                      </wps:spPr>
                      <wps:txbx>
                        <w:txbxContent>
                          <w:p w:rsidR="00830A90" w:rsidRPr="00FF1195" w:rsidRDefault="00830A90" w:rsidP="00FF1195">
                            <w:pPr>
                              <w:spacing w:before="120"/>
                              <w:jc w:val="left"/>
                              <w:rPr>
                                <w:sz w:val="22"/>
                                <w:szCs w:val="20"/>
                              </w:rPr>
                            </w:pPr>
                            <w:r w:rsidRPr="00FF1195">
                              <w:rPr>
                                <w:noProof/>
                                <w:sz w:val="22"/>
                                <w:szCs w:val="20"/>
                                <w:lang w:val="sr-Latn-CS"/>
                              </w:rPr>
                              <w:t>Ako lice ne želi da se izjasni na pitanja 10, 11, 12 i 12a upisuje se odgovor "Ne želi da se izjasni".</w:t>
                            </w:r>
                          </w:p>
                        </w:txbxContent>
                      </wps:txbx>
                      <wps:bodyPr rot="0" vert="horz" wrap="square" lIns="9144" tIns="9144" rIns="9144" bIns="9144"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EDB491" id="_x0000_s1065" style="position:absolute;left:0;text-align:left;margin-left:38.45pt;margin-top:13.2pt;width:449.4pt;height:37.5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" fillcolor="#f2f2f2 [3052]" strokecolor="#95b3d7 [1940]">
                <v:textbox inset=".72pt,.72pt,.72pt,.72pt">
                  <w:txbxContent>
                    <w:p w:rsidR="00830A90" w:rsidRPr="00FF1195" w:rsidRDefault="00830A90" w:rsidP="00FF1195">
                      <w:pPr>
                        <w:spacing w:before="120"/>
                        <w:jc w:val="left"/>
                        <w:rPr>
                          <w:sz w:val="22"/>
                          <w:szCs w:val="20"/>
                        </w:rPr>
                      </w:pPr>
                      <w:r w:rsidRPr="00FF1195">
                        <w:rPr>
                          <w:noProof/>
                          <w:sz w:val="22"/>
                          <w:szCs w:val="20"/>
                          <w:lang w:val="sr-Latn-CS"/>
                        </w:rPr>
                        <w:t>Ako lice ne želi da se izjasni na pitanja 10, 11, 12 i 12a upisuje se odgovor "Ne želi da se izjasni".</w:t>
                      </w:r>
                    </w:p>
                  </w:txbxContent>
                </v:textbox>
              </v:roundrect>
            </w:pict>
          </mc:Fallback>
        </mc:AlternateContent>
      </w:r>
    </w:p>
    <w:p w:rsidR="00FB0876" w:rsidRDefault="00FB0876" w:rsidP="00FB0876">
      <w:pPr>
        <w:keepNext/>
        <w:keepLines/>
        <w:spacing w:before="120" w:line="360" w:lineRule="auto"/>
        <w:contextualSpacing/>
        <w:outlineLvl w:val="4"/>
        <w:rPr>
          <w:rFonts w:eastAsia="Calibri" w:cs="Arial"/>
          <w:b/>
          <w:i/>
          <w:noProof/>
          <w:lang w:val="sr-Latn-CS"/>
        </w:rPr>
      </w:pPr>
    </w:p>
    <w:p w:rsidR="00303175" w:rsidRDefault="00303175" w:rsidP="00303175">
      <w:pPr>
        <w:keepNext/>
        <w:keepLines/>
        <w:spacing w:before="120" w:line="360" w:lineRule="auto"/>
        <w:contextualSpacing/>
        <w:jc w:val="center"/>
        <w:outlineLvl w:val="4"/>
        <w:rPr>
          <w:rFonts w:eastAsia="Calibri" w:cs="Arial"/>
          <w:b/>
          <w:i/>
          <w:noProof/>
          <w:lang w:val="sr-Latn-CS"/>
        </w:rPr>
      </w:pPr>
    </w:p>
    <w:p w:rsidR="00FB0876" w:rsidRDefault="00EB3182" w:rsidP="007B364D">
      <w:pPr>
        <w:rPr>
          <w:noProof/>
          <w:lang w:val="sr-Latn-CS"/>
        </w:rPr>
      </w:pPr>
      <w:bookmarkStart w:id="330" w:name="_Toc145878052"/>
      <w:r>
        <w:rPr>
          <w:noProof/>
          <w:lang w:val="sr-Latn-ME" w:eastAsia="sr-Latn-ME"/>
        </w:rPr>
        <w:drawing>
          <wp:anchor distT="0" distB="0" distL="114300" distR="114300" simplePos="0" relativeHeight="252285440" behindDoc="0" locked="0" layoutInCell="1" allowOverlap="1" wp14:anchorId="379ABC24" wp14:editId="46308A3E">
            <wp:simplePos x="0" y="0"/>
            <wp:positionH relativeFrom="column">
              <wp:posOffset>1402080</wp:posOffset>
            </wp:positionH>
            <wp:positionV relativeFrom="paragraph">
              <wp:posOffset>12065</wp:posOffset>
            </wp:positionV>
            <wp:extent cx="3524250" cy="1294327"/>
            <wp:effectExtent l="0" t="0" r="0" b="127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524250" cy="1294327"/>
                    </a:xfrm>
                    <a:prstGeom prst="rect">
                      <a:avLst/>
                    </a:prstGeom>
                  </pic:spPr>
                </pic:pic>
              </a:graphicData>
            </a:graphic>
            <wp14:sizeRelH relativeFrom="page">
              <wp14:pctWidth>0</wp14:pctWidth>
            </wp14:sizeRelH>
            <wp14:sizeRelV relativeFrom="page">
              <wp14:pctHeight>0</wp14:pctHeight>
            </wp14:sizeRelV>
          </wp:anchor>
        </w:drawing>
      </w:r>
      <w:bookmarkEnd w:id="330"/>
    </w:p>
    <w:p w:rsidR="00D839C2" w:rsidRDefault="00D839C2" w:rsidP="007B364D">
      <w:pPr>
        <w:rPr>
          <w:noProof/>
          <w:lang w:val="sr-Latn-CS"/>
        </w:rPr>
      </w:pPr>
    </w:p>
    <w:p w:rsidR="00D839C2" w:rsidRDefault="00D839C2" w:rsidP="007B364D">
      <w:pPr>
        <w:rPr>
          <w:noProof/>
          <w:lang w:val="sr-Latn-CS"/>
        </w:rPr>
      </w:pPr>
    </w:p>
    <w:p w:rsidR="007B364D" w:rsidRDefault="007B364D" w:rsidP="007B364D">
      <w:pPr>
        <w:rPr>
          <w:noProof/>
          <w:lang w:val="sr-Latn-CS"/>
        </w:rPr>
      </w:pPr>
    </w:p>
    <w:p w:rsidR="007B364D" w:rsidRDefault="007B364D" w:rsidP="007B364D">
      <w:pPr>
        <w:rPr>
          <w:noProof/>
          <w:lang w:val="sr-Latn-CS"/>
        </w:rPr>
      </w:pPr>
    </w:p>
    <w:p w:rsidR="007B364D" w:rsidRDefault="007B364D" w:rsidP="007B364D">
      <w:pPr>
        <w:rPr>
          <w:noProof/>
          <w:lang w:val="sr-Latn-CS"/>
        </w:rPr>
      </w:pPr>
    </w:p>
    <w:p w:rsidR="00D839C2" w:rsidRDefault="00D839C2" w:rsidP="007B364D">
      <w:pPr>
        <w:rPr>
          <w:noProof/>
          <w:lang w:val="sr-Latn-CS"/>
        </w:rPr>
      </w:pPr>
    </w:p>
    <w:p w:rsidR="00D839C2" w:rsidRDefault="00D839C2" w:rsidP="007B364D">
      <w:pPr>
        <w:rPr>
          <w:noProof/>
          <w:lang w:val="sr-Latn-CS"/>
        </w:rPr>
      </w:pPr>
    </w:p>
    <w:p w:rsidR="00EB3182" w:rsidRDefault="00EB3182" w:rsidP="007B364D">
      <w:pPr>
        <w:rPr>
          <w:noProof/>
          <w:lang w:val="sr-Latn-CS"/>
        </w:rPr>
      </w:pPr>
    </w:p>
    <w:p w:rsidR="00EB3182" w:rsidRDefault="00EB3182" w:rsidP="007B364D">
      <w:pPr>
        <w:rPr>
          <w:noProof/>
          <w:lang w:val="sr-Latn-CS"/>
        </w:rPr>
      </w:pPr>
    </w:p>
    <w:p w:rsidR="00FB0876" w:rsidRPr="00F615FE" w:rsidRDefault="00FB0876" w:rsidP="00863A7A">
      <w:pPr>
        <w:pBdr>
          <w:top w:val="single" w:sz="4" w:space="1" w:color="auto"/>
          <w:left w:val="single" w:sz="4" w:space="4" w:color="auto"/>
          <w:bottom w:val="single" w:sz="4" w:space="1" w:color="auto"/>
          <w:right w:val="single" w:sz="4" w:space="4" w:color="auto"/>
        </w:pBdr>
        <w:shd w:val="clear" w:color="auto" w:fill="C6D9F1" w:themeFill="text2" w:themeFillTint="33"/>
        <w:rPr>
          <w:rFonts w:eastAsia="Calibri" w:cs="Arial"/>
          <w:b/>
          <w:noProof/>
          <w:sz w:val="22"/>
          <w:lang w:val="sr-Latn-CS"/>
        </w:rPr>
      </w:pPr>
      <w:r w:rsidRPr="00F615FE">
        <w:rPr>
          <w:rFonts w:eastAsia="Calibri" w:cs="Arial"/>
          <w:b/>
          <w:noProof/>
          <w:sz w:val="22"/>
        </w:rPr>
        <w:t>Pitanje</w:t>
      </w:r>
      <w:r w:rsidRPr="00F615FE">
        <w:rPr>
          <w:rFonts w:eastAsia="Calibri" w:cs="Arial"/>
          <w:b/>
          <w:noProof/>
          <w:sz w:val="22"/>
          <w:lang w:val="sr-Latn-CS"/>
        </w:rPr>
        <w:t xml:space="preserve"> 10. </w:t>
      </w:r>
      <w:r w:rsidRPr="00F615FE">
        <w:rPr>
          <w:rFonts w:eastAsia="Calibri" w:cs="Arial"/>
          <w:b/>
          <w:noProof/>
          <w:color w:val="000000"/>
          <w:sz w:val="22"/>
          <w:lang w:val="sr-Latn-CS"/>
        </w:rPr>
        <w:t>Nacionalna odnosno etnička pripadnost</w:t>
      </w:r>
    </w:p>
    <w:p w:rsidR="00FB0876" w:rsidRPr="005B37A6" w:rsidRDefault="00FB0876" w:rsidP="001B162F">
      <w:pPr>
        <w:spacing w:before="120" w:after="120" w:line="276" w:lineRule="auto"/>
        <w:rPr>
          <w:rFonts w:eastAsia="Calibri" w:cs="Arial"/>
          <w:noProof/>
          <w:color w:val="000000"/>
          <w:sz w:val="22"/>
          <w:lang w:val="sr-Latn-CS"/>
        </w:rPr>
      </w:pPr>
      <w:r w:rsidRPr="00F615FE">
        <w:rPr>
          <w:rFonts w:eastAsia="Calibri" w:cs="Arial"/>
          <w:noProof/>
          <w:color w:val="000000"/>
          <w:sz w:val="22"/>
          <w:lang w:val="sr-Latn-CS"/>
        </w:rPr>
        <w:t>Nacionalna odnosno etnička pripadnost – odgovor</w:t>
      </w:r>
      <w:r w:rsidRPr="005B37A6">
        <w:rPr>
          <w:rFonts w:eastAsia="Calibri" w:cs="Arial"/>
          <w:noProof/>
          <w:color w:val="000000"/>
          <w:sz w:val="22"/>
          <w:lang w:val="sr-Latn-CS"/>
        </w:rPr>
        <w:t xml:space="preserve"> se zasniva na slobodnom </w:t>
      </w:r>
      <w:r w:rsidR="0078324A">
        <w:rPr>
          <w:rFonts w:eastAsia="Calibri" w:cs="Arial"/>
          <w:noProof/>
          <w:color w:val="000000"/>
          <w:sz w:val="22"/>
          <w:lang w:val="sr-Latn-CS"/>
        </w:rPr>
        <w:t>i</w:t>
      </w:r>
      <w:r w:rsidRPr="005B37A6">
        <w:rPr>
          <w:rFonts w:eastAsia="Calibri" w:cs="Arial"/>
          <w:noProof/>
          <w:color w:val="000000"/>
          <w:sz w:val="22"/>
          <w:lang w:val="sr-Latn-CS"/>
        </w:rPr>
        <w:t xml:space="preserve">zjašnjavanju. </w:t>
      </w:r>
    </w:p>
    <w:p w:rsidR="00FB0876" w:rsidRPr="005B37A6" w:rsidRDefault="00FB0876" w:rsidP="001B162F">
      <w:pPr>
        <w:spacing w:before="120" w:after="120" w:line="276" w:lineRule="auto"/>
        <w:rPr>
          <w:rFonts w:eastAsia="Calibri" w:cs="Arial"/>
          <w:b/>
          <w:noProof/>
          <w:color w:val="000000"/>
          <w:sz w:val="22"/>
          <w:lang w:val="sr-Latn-CS"/>
        </w:rPr>
      </w:pPr>
      <w:r w:rsidRPr="005B37A6">
        <w:rPr>
          <w:rFonts w:eastAsia="Calibri" w:cs="Arial"/>
          <w:b/>
          <w:noProof/>
          <w:color w:val="000000"/>
          <w:sz w:val="22"/>
          <w:lang w:val="sr-Latn-CS"/>
        </w:rPr>
        <w:t xml:space="preserve">Popisivač ne smije da daje sugestije kod odgovora na ovo pitanje i dužan je da na ovo pitanje upiše tačno onakav odgovor kako se lice izjasni. </w:t>
      </w:r>
    </w:p>
    <w:p w:rsidR="00FB0876" w:rsidRPr="005B37A6" w:rsidRDefault="00FB0876" w:rsidP="001B162F">
      <w:pPr>
        <w:spacing w:before="120" w:after="80" w:line="276" w:lineRule="auto"/>
        <w:rPr>
          <w:rFonts w:eastAsia="Calibri" w:cs="Arial"/>
          <w:noProof/>
          <w:color w:val="000000"/>
          <w:sz w:val="22"/>
          <w:lang w:val="sr-Latn-CS"/>
        </w:rPr>
      </w:pPr>
      <w:r w:rsidRPr="005B37A6">
        <w:rPr>
          <w:rFonts w:eastAsia="Calibri" w:cs="Arial"/>
          <w:noProof/>
          <w:color w:val="000000"/>
          <w:sz w:val="22"/>
          <w:lang w:val="sr-Latn-CS"/>
        </w:rPr>
        <w:t>Ukoliko lice ne želi da se izjasni o nacionalnoj odnosno etničkoj pripadnosti popisivač je dužan da na liniju upiše „Ne želi da se izjasni“. Takav odgovor se smatra tačnim i potpunim.</w:t>
      </w:r>
    </w:p>
    <w:p w:rsidR="00FB0876" w:rsidRPr="005B37A6" w:rsidRDefault="00FB0876" w:rsidP="001B162F">
      <w:pPr>
        <w:spacing w:before="120" w:line="276" w:lineRule="auto"/>
        <w:rPr>
          <w:rFonts w:eastAsia="Calibri" w:cs="Arial"/>
          <w:noProof/>
          <w:color w:val="000000"/>
          <w:sz w:val="22"/>
          <w:lang w:val="sr-Latn-CS"/>
        </w:rPr>
      </w:pPr>
      <w:r w:rsidRPr="005B37A6">
        <w:rPr>
          <w:rFonts w:eastAsia="Calibri" w:cs="Arial"/>
          <w:noProof/>
          <w:color w:val="000000"/>
          <w:sz w:val="22"/>
          <w:lang w:val="sr-Latn-CS"/>
        </w:rPr>
        <w:t>Za djecu mlađu od 15 godina odgovor na ovo pitanje daje jedan od roditelja, usvojitelj ili staratelj.</w:t>
      </w:r>
    </w:p>
    <w:p w:rsidR="00FB0876" w:rsidRPr="005B37A6" w:rsidRDefault="00FB0876" w:rsidP="001B162F">
      <w:pPr>
        <w:spacing w:after="120"/>
        <w:rPr>
          <w:rFonts w:eastAsia="Calibri" w:cs="Arial"/>
          <w:noProof/>
          <w:color w:val="000000"/>
          <w:sz w:val="22"/>
          <w:lang w:val="sr-Latn-CS"/>
        </w:rPr>
      </w:pPr>
    </w:p>
    <w:p w:rsidR="00FB0876" w:rsidRPr="005B37A6" w:rsidRDefault="00FB0876" w:rsidP="00863A7A">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120"/>
        <w:rPr>
          <w:rFonts w:eastAsia="Calibri" w:cs="Arial"/>
          <w:b/>
          <w:noProof/>
          <w:sz w:val="22"/>
          <w:lang w:val="sr-Latn-CS"/>
        </w:rPr>
      </w:pPr>
      <w:r w:rsidRPr="005B37A6">
        <w:rPr>
          <w:rFonts w:eastAsia="Calibri" w:cs="Arial"/>
          <w:b/>
          <w:noProof/>
          <w:sz w:val="22"/>
        </w:rPr>
        <w:t>Pitanje</w:t>
      </w:r>
      <w:r w:rsidRPr="005B37A6">
        <w:rPr>
          <w:rFonts w:eastAsia="Calibri" w:cs="Arial"/>
          <w:b/>
          <w:noProof/>
          <w:sz w:val="22"/>
          <w:lang w:val="sr-Latn-CS"/>
        </w:rPr>
        <w:t xml:space="preserve"> 11. </w:t>
      </w:r>
      <w:r w:rsidRPr="005B37A6">
        <w:rPr>
          <w:rFonts w:eastAsia="Calibri" w:cs="Arial"/>
          <w:b/>
          <w:noProof/>
          <w:sz w:val="22"/>
        </w:rPr>
        <w:t>Vjera</w:t>
      </w:r>
    </w:p>
    <w:p w:rsidR="00FB0876" w:rsidRPr="005B37A6" w:rsidRDefault="00FB0876" w:rsidP="001B162F">
      <w:pPr>
        <w:spacing w:before="120" w:after="120" w:line="276" w:lineRule="auto"/>
        <w:rPr>
          <w:rFonts w:eastAsia="Calibri" w:cs="Arial"/>
          <w:noProof/>
          <w:color w:val="000000"/>
          <w:sz w:val="22"/>
          <w:lang w:val="sr-Latn-CS"/>
        </w:rPr>
      </w:pPr>
      <w:r w:rsidRPr="005B37A6">
        <w:rPr>
          <w:rFonts w:eastAsia="Calibri" w:cs="Arial"/>
          <w:noProof/>
          <w:color w:val="000000"/>
          <w:sz w:val="22"/>
          <w:lang w:val="sr-Latn-CS"/>
        </w:rPr>
        <w:t>Vjera – odgovor se zasniva na slobodnom izjašnjavanju.</w:t>
      </w:r>
    </w:p>
    <w:p w:rsidR="00FB0876" w:rsidRPr="005B37A6" w:rsidRDefault="00FB0876" w:rsidP="001B162F">
      <w:pPr>
        <w:spacing w:before="120" w:after="120" w:line="276" w:lineRule="auto"/>
        <w:rPr>
          <w:rFonts w:eastAsia="Calibri" w:cs="Arial"/>
          <w:b/>
          <w:noProof/>
          <w:color w:val="000000"/>
          <w:sz w:val="22"/>
          <w:lang w:val="sr-Latn-CS"/>
        </w:rPr>
      </w:pPr>
      <w:r w:rsidRPr="005B37A6">
        <w:rPr>
          <w:rFonts w:eastAsia="Calibri" w:cs="Arial"/>
          <w:b/>
          <w:noProof/>
          <w:color w:val="000000"/>
          <w:sz w:val="22"/>
          <w:lang w:val="sr-Latn-CS"/>
        </w:rPr>
        <w:t xml:space="preserve">Popisivač ne smije da daje sugestije kod odgovora na ovo pitanje i dužan je da na ovo pitanje upiše tačno onakav odgovor kako se lice izjasni. </w:t>
      </w:r>
    </w:p>
    <w:p w:rsidR="00FB0876" w:rsidRPr="005B37A6" w:rsidRDefault="00FB0876" w:rsidP="001B162F">
      <w:pPr>
        <w:spacing w:before="120" w:after="120" w:line="276" w:lineRule="auto"/>
        <w:rPr>
          <w:rFonts w:eastAsia="Calibri" w:cs="Arial"/>
          <w:noProof/>
          <w:sz w:val="22"/>
          <w:lang w:val="sr-Latn-CS"/>
        </w:rPr>
      </w:pPr>
      <w:r w:rsidRPr="005B37A6">
        <w:rPr>
          <w:rFonts w:eastAsia="Calibri" w:cs="Arial"/>
          <w:noProof/>
          <w:sz w:val="22"/>
          <w:lang w:val="sr-Latn-CS"/>
        </w:rPr>
        <w:t>Za upisivanje odgovora na ovo pitanje nije važno da li je lice upisano u knjigu pripadnika neke vjer</w:t>
      </w:r>
      <w:r w:rsidR="00E7533D" w:rsidRPr="005B37A6">
        <w:rPr>
          <w:rFonts w:eastAsia="Calibri" w:cs="Arial"/>
          <w:noProof/>
          <w:sz w:val="22"/>
          <w:lang w:val="sr-Latn-CS"/>
        </w:rPr>
        <w:t>e</w:t>
      </w:r>
      <w:r w:rsidRPr="005B37A6">
        <w:rPr>
          <w:rFonts w:eastAsia="Calibri" w:cs="Arial"/>
          <w:noProof/>
          <w:sz w:val="22"/>
          <w:lang w:val="sr-Latn-CS"/>
        </w:rPr>
        <w:t>, već da li lice sebe smatra pripadnikom neke vjer</w:t>
      </w:r>
      <w:r w:rsidR="00E7533D" w:rsidRPr="005B37A6">
        <w:rPr>
          <w:rFonts w:eastAsia="Calibri" w:cs="Arial"/>
          <w:noProof/>
          <w:sz w:val="22"/>
          <w:lang w:val="sr-Latn-CS"/>
        </w:rPr>
        <w:t>e</w:t>
      </w:r>
      <w:r w:rsidRPr="005B37A6">
        <w:rPr>
          <w:rFonts w:eastAsia="Calibri" w:cs="Arial"/>
          <w:noProof/>
          <w:sz w:val="22"/>
          <w:lang w:val="sr-Latn-CS"/>
        </w:rPr>
        <w:t xml:space="preserve"> ili ne. </w:t>
      </w:r>
    </w:p>
    <w:p w:rsidR="00FB0876" w:rsidRPr="005B37A6" w:rsidRDefault="00FB0876" w:rsidP="001B162F">
      <w:pPr>
        <w:spacing w:before="120" w:after="120" w:line="276" w:lineRule="auto"/>
        <w:rPr>
          <w:rFonts w:eastAsia="Calibri" w:cs="Arial"/>
          <w:noProof/>
          <w:color w:val="000000"/>
          <w:sz w:val="22"/>
          <w:lang w:val="sr-Latn-CS"/>
        </w:rPr>
      </w:pPr>
      <w:r w:rsidRPr="005B37A6">
        <w:rPr>
          <w:rFonts w:eastAsia="Calibri" w:cs="Arial"/>
          <w:noProof/>
          <w:color w:val="000000"/>
          <w:sz w:val="22"/>
          <w:lang w:val="sr-Latn-CS"/>
        </w:rPr>
        <w:t>Prema Ustavu Crne Gore, član 46, lice nije obavezno da se izjašnjava o svojim vjerskim i drugim uvjerenjima i u slučaju da lice ne želi da se izjasni o vjeri, popisivač je dužan da upiše „Ne želi da se izjasni“. Takav odgovor se smatra tačnim i potpunim.</w:t>
      </w:r>
    </w:p>
    <w:p w:rsidR="00FB0876" w:rsidRPr="005B37A6" w:rsidRDefault="00FB0876" w:rsidP="001B162F">
      <w:pPr>
        <w:spacing w:before="120" w:after="120" w:line="276" w:lineRule="auto"/>
        <w:rPr>
          <w:rFonts w:eastAsia="Calibri" w:cs="Arial"/>
          <w:noProof/>
          <w:color w:val="000000"/>
          <w:sz w:val="22"/>
          <w:lang w:val="sr-Latn-CS"/>
        </w:rPr>
      </w:pPr>
      <w:r w:rsidRPr="005B37A6">
        <w:rPr>
          <w:rFonts w:eastAsia="Calibri" w:cs="Arial"/>
          <w:noProof/>
          <w:color w:val="000000"/>
          <w:sz w:val="22"/>
          <w:lang w:val="sr-Latn-CS"/>
        </w:rPr>
        <w:t>Ako se lice izjasni da nije vjernik, popisivač je dužan na liniji da upiše „Nije vjernik“.</w:t>
      </w:r>
    </w:p>
    <w:p w:rsidR="00FB0876" w:rsidRDefault="00FB0876" w:rsidP="001B162F">
      <w:pPr>
        <w:spacing w:before="120" w:line="276" w:lineRule="auto"/>
        <w:rPr>
          <w:rFonts w:eastAsia="Calibri" w:cs="Arial"/>
          <w:noProof/>
          <w:color w:val="000000"/>
          <w:sz w:val="22"/>
          <w:lang w:val="sr-Latn-CS"/>
        </w:rPr>
      </w:pPr>
      <w:r w:rsidRPr="005B37A6">
        <w:rPr>
          <w:rFonts w:eastAsia="Calibri" w:cs="Arial"/>
          <w:noProof/>
          <w:color w:val="000000"/>
          <w:sz w:val="22"/>
          <w:lang w:val="sr-Latn-CS"/>
        </w:rPr>
        <w:t>Za djecu mlađu od 15 godina odgovor na ovo pitanje daje jedan od roditelja, usvojitelj ili staratelj.</w:t>
      </w:r>
    </w:p>
    <w:p w:rsidR="004C0D04" w:rsidRPr="00897F3D" w:rsidRDefault="004C0D04" w:rsidP="001B162F">
      <w:pPr>
        <w:spacing w:before="120" w:line="276" w:lineRule="auto"/>
        <w:rPr>
          <w:rFonts w:eastAsia="Calibri" w:cs="Arial"/>
          <w:noProof/>
          <w:color w:val="000000"/>
          <w:sz w:val="16"/>
          <w:lang w:val="sr-Latn-CS"/>
        </w:rPr>
      </w:pP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sr-Latn-CS"/>
        </w:rPr>
      </w:pPr>
      <w:r w:rsidRPr="001B162F">
        <w:rPr>
          <w:rFonts w:eastAsia="Calibri" w:cs="Arial"/>
          <w:b/>
          <w:noProof/>
          <w:sz w:val="22"/>
          <w:shd w:val="clear" w:color="auto" w:fill="DBE5F1" w:themeFill="accent1" w:themeFillTint="33"/>
        </w:rPr>
        <w:t>Pitanje</w:t>
      </w:r>
      <w:r w:rsidRPr="001B162F">
        <w:rPr>
          <w:rFonts w:eastAsia="Calibri" w:cs="Arial"/>
          <w:b/>
          <w:noProof/>
          <w:sz w:val="22"/>
          <w:shd w:val="clear" w:color="auto" w:fill="DBE5F1" w:themeFill="accent1" w:themeFillTint="33"/>
          <w:lang w:val="sr-Latn-CS"/>
        </w:rPr>
        <w:t xml:space="preserve"> 12. </w:t>
      </w:r>
      <w:r w:rsidRPr="001B162F">
        <w:rPr>
          <w:rFonts w:eastAsia="Calibri" w:cs="Arial"/>
          <w:b/>
          <w:noProof/>
          <w:color w:val="000000"/>
          <w:sz w:val="22"/>
          <w:shd w:val="clear" w:color="auto" w:fill="DBE5F1" w:themeFill="accent1" w:themeFillTint="33"/>
          <w:lang w:val="sr-Latn-CS"/>
        </w:rPr>
        <w:t>Maternji jezik</w:t>
      </w:r>
      <w:r w:rsidRPr="005B37A6">
        <w:rPr>
          <w:rFonts w:eastAsia="Calibri" w:cs="Arial"/>
          <w:b/>
          <w:noProof/>
          <w:color w:val="000000"/>
          <w:sz w:val="22"/>
          <w:lang w:val="sr-Latn-CS"/>
        </w:rPr>
        <w:t xml:space="preserve"> </w:t>
      </w:r>
    </w:p>
    <w:p w:rsidR="00FB0876" w:rsidRPr="005B37A6" w:rsidRDefault="00FB0876" w:rsidP="007B364D">
      <w:pPr>
        <w:spacing w:before="120" w:after="120"/>
        <w:rPr>
          <w:rFonts w:eastAsia="Calibri" w:cs="Arial"/>
          <w:noProof/>
          <w:color w:val="000000"/>
          <w:sz w:val="22"/>
          <w:lang w:val="sr-Latn-CS"/>
        </w:rPr>
      </w:pPr>
      <w:r w:rsidRPr="005B37A6">
        <w:rPr>
          <w:rFonts w:eastAsia="Calibri" w:cs="Arial"/>
          <w:noProof/>
          <w:color w:val="000000"/>
          <w:sz w:val="22"/>
          <w:lang w:val="sr-Latn-CS"/>
        </w:rPr>
        <w:t>Maternji jezik – odgovor se zasniva na slobodnom izjašnjavanju.</w:t>
      </w:r>
    </w:p>
    <w:p w:rsidR="001438BB" w:rsidRPr="005B37A6" w:rsidRDefault="001438BB" w:rsidP="007B364D">
      <w:pPr>
        <w:spacing w:before="120" w:after="120"/>
        <w:rPr>
          <w:rFonts w:eastAsia="Calibri" w:cs="Arial"/>
          <w:b/>
          <w:noProof/>
          <w:color w:val="000000"/>
          <w:sz w:val="22"/>
          <w:lang w:val="sr-Latn-CS"/>
        </w:rPr>
      </w:pPr>
      <w:r w:rsidRPr="005B37A6">
        <w:rPr>
          <w:rFonts w:eastAsia="Calibri" w:cs="Arial"/>
          <w:b/>
          <w:noProof/>
          <w:color w:val="000000"/>
          <w:sz w:val="22"/>
          <w:lang w:val="sr-Latn-CS"/>
        </w:rPr>
        <w:t xml:space="preserve">Popisivač ne smije da daje sugestije kod odgovora na ovo pitanje i dužan je da na ovo pitanje upiše tačno onakav odgovor kako se lice izjasni. </w:t>
      </w:r>
    </w:p>
    <w:p w:rsidR="00FB0876" w:rsidRPr="005B37A6" w:rsidRDefault="00FB0876" w:rsidP="007B364D">
      <w:pPr>
        <w:spacing w:before="120" w:after="120"/>
        <w:rPr>
          <w:rFonts w:eastAsia="Calibri" w:cs="Arial"/>
          <w:noProof/>
          <w:sz w:val="22"/>
          <w:lang w:val="sr-Latn-CS"/>
        </w:rPr>
      </w:pPr>
      <w:r w:rsidRPr="005B37A6">
        <w:rPr>
          <w:rFonts w:eastAsia="Calibri" w:cs="Arial"/>
          <w:noProof/>
          <w:sz w:val="22"/>
          <w:lang w:val="sr-Latn-CS"/>
        </w:rPr>
        <w:t xml:space="preserve">Pod maternjim jezikom se podrazumijeva jezik koji lice smatra maternjim, ukoliko se u domaćinstvu govori više jezika, </w:t>
      </w:r>
      <w:r w:rsidR="009C5EDC" w:rsidRPr="005B37A6">
        <w:rPr>
          <w:rFonts w:eastAsia="Calibri" w:cs="Arial"/>
          <w:noProof/>
          <w:sz w:val="22"/>
          <w:lang w:val="sr-Latn-CS"/>
        </w:rPr>
        <w:t xml:space="preserve">to je </w:t>
      </w:r>
      <w:r w:rsidRPr="005B37A6">
        <w:rPr>
          <w:rFonts w:eastAsia="Calibri" w:cs="Arial"/>
          <w:noProof/>
          <w:sz w:val="22"/>
          <w:lang w:val="sr-Latn-CS"/>
        </w:rPr>
        <w:t>jezik koji je lice naučilo da govori u ranoj mladosti.</w:t>
      </w:r>
    </w:p>
    <w:p w:rsidR="00FB0876" w:rsidRPr="005B37A6" w:rsidRDefault="00FB0876" w:rsidP="007B364D">
      <w:pPr>
        <w:spacing w:before="120" w:after="120"/>
        <w:rPr>
          <w:rFonts w:eastAsia="Calibri" w:cs="Arial"/>
          <w:noProof/>
          <w:color w:val="000000"/>
          <w:sz w:val="22"/>
          <w:lang w:val="sr-Latn-CS"/>
        </w:rPr>
      </w:pPr>
      <w:r w:rsidRPr="005B37A6">
        <w:rPr>
          <w:rFonts w:eastAsia="Calibri" w:cs="Arial"/>
          <w:noProof/>
          <w:color w:val="000000"/>
          <w:sz w:val="22"/>
          <w:lang w:val="sr-Latn-CS"/>
        </w:rPr>
        <w:t>Ukoliko lice ne želi da se izjasni o maternjem jeziku popisivač je dužan da na liniju upiše „Ne želi da se izjasni“. Takav odgovor se smatra tačnim i potpunim.</w:t>
      </w:r>
    </w:p>
    <w:p w:rsidR="005F74CB" w:rsidRPr="005B37A6" w:rsidRDefault="005F74CB" w:rsidP="007B364D">
      <w:pPr>
        <w:spacing w:before="120" w:after="120"/>
        <w:rPr>
          <w:rFonts w:eastAsia="Calibri" w:cs="Arial"/>
          <w:noProof/>
          <w:color w:val="000000"/>
          <w:sz w:val="22"/>
          <w:lang w:val="sr-Latn-CS"/>
        </w:rPr>
      </w:pPr>
      <w:r w:rsidRPr="005B37A6">
        <w:rPr>
          <w:rFonts w:eastAsia="Calibri" w:cs="Arial"/>
          <w:noProof/>
          <w:color w:val="000000"/>
          <w:sz w:val="22"/>
          <w:lang w:val="sr-Latn-CS"/>
        </w:rPr>
        <w:t>Za gluva, nijema i gluvonijema lica će se navesti jezik kojim se u njihovoj kući pretežno govori.</w:t>
      </w:r>
    </w:p>
    <w:p w:rsidR="00FB0876" w:rsidRDefault="00FB0876" w:rsidP="007B364D">
      <w:pPr>
        <w:spacing w:before="120" w:after="120"/>
        <w:rPr>
          <w:rFonts w:eastAsia="Calibri" w:cs="Arial"/>
          <w:noProof/>
          <w:color w:val="000000"/>
          <w:sz w:val="22"/>
          <w:lang w:val="sr-Latn-CS"/>
        </w:rPr>
      </w:pPr>
      <w:r w:rsidRPr="005B37A6">
        <w:rPr>
          <w:rFonts w:eastAsia="Calibri" w:cs="Arial"/>
          <w:noProof/>
          <w:color w:val="000000"/>
          <w:sz w:val="22"/>
          <w:lang w:val="sr-Latn-CS"/>
        </w:rPr>
        <w:t xml:space="preserve">Za djecu mlađu od 15 godina odgovor na ovo pitanje daje jedan od roditelja, usvojitelj ili staratelj. </w:t>
      </w: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sr-Latn-CS"/>
        </w:rPr>
      </w:pPr>
      <w:r w:rsidRPr="005B37A6">
        <w:rPr>
          <w:rFonts w:eastAsia="Calibri" w:cs="Arial"/>
          <w:b/>
          <w:noProof/>
          <w:sz w:val="22"/>
        </w:rPr>
        <w:t>Pitanje</w:t>
      </w:r>
      <w:r w:rsidRPr="005B37A6">
        <w:rPr>
          <w:rFonts w:eastAsia="Calibri" w:cs="Arial"/>
          <w:b/>
          <w:noProof/>
          <w:sz w:val="22"/>
          <w:lang w:val="sr-Latn-CS"/>
        </w:rPr>
        <w:t xml:space="preserve"> 12</w:t>
      </w:r>
      <w:r w:rsidRPr="005B37A6">
        <w:rPr>
          <w:rFonts w:eastAsia="Calibri" w:cs="Arial"/>
          <w:b/>
          <w:noProof/>
          <w:sz w:val="22"/>
        </w:rPr>
        <w:t>a</w:t>
      </w:r>
      <w:r w:rsidRPr="005B37A6">
        <w:rPr>
          <w:rFonts w:eastAsia="Calibri" w:cs="Arial"/>
          <w:b/>
          <w:noProof/>
          <w:sz w:val="22"/>
          <w:lang w:val="sr-Latn-CS"/>
        </w:rPr>
        <w:t xml:space="preserve">. </w:t>
      </w:r>
      <w:r w:rsidRPr="005B37A6">
        <w:rPr>
          <w:rFonts w:eastAsia="Calibri" w:cs="Arial"/>
          <w:b/>
          <w:noProof/>
          <w:sz w:val="22"/>
        </w:rPr>
        <w:t>Jezik</w:t>
      </w:r>
      <w:r w:rsidRPr="005B37A6">
        <w:rPr>
          <w:rFonts w:eastAsia="Calibri" w:cs="Arial"/>
          <w:b/>
          <w:noProof/>
          <w:sz w:val="22"/>
          <w:lang w:val="sr-Latn-CS"/>
        </w:rPr>
        <w:t xml:space="preserve"> </w:t>
      </w:r>
      <w:r w:rsidRPr="005B37A6">
        <w:rPr>
          <w:rFonts w:eastAsia="Calibri" w:cs="Arial"/>
          <w:b/>
          <w:noProof/>
          <w:sz w:val="22"/>
        </w:rPr>
        <w:t>kojim</w:t>
      </w:r>
      <w:r w:rsidRPr="005B37A6">
        <w:rPr>
          <w:rFonts w:eastAsia="Calibri" w:cs="Arial"/>
          <w:b/>
          <w:noProof/>
          <w:sz w:val="22"/>
          <w:lang w:val="sr-Latn-CS"/>
        </w:rPr>
        <w:t xml:space="preserve"> </w:t>
      </w:r>
      <w:r w:rsidRPr="005B37A6">
        <w:rPr>
          <w:rFonts w:eastAsia="Calibri" w:cs="Arial"/>
          <w:b/>
          <w:noProof/>
          <w:sz w:val="22"/>
        </w:rPr>
        <w:t>lice</w:t>
      </w:r>
      <w:r w:rsidRPr="005B37A6">
        <w:rPr>
          <w:rFonts w:eastAsia="Calibri" w:cs="Arial"/>
          <w:b/>
          <w:noProof/>
          <w:sz w:val="22"/>
          <w:lang w:val="sr-Latn-CS"/>
        </w:rPr>
        <w:t xml:space="preserve"> </w:t>
      </w:r>
      <w:r w:rsidRPr="005B37A6">
        <w:rPr>
          <w:rFonts w:eastAsia="Calibri" w:cs="Arial"/>
          <w:b/>
          <w:noProof/>
          <w:sz w:val="22"/>
        </w:rPr>
        <w:t>uobi</w:t>
      </w:r>
      <w:r w:rsidRPr="005B37A6">
        <w:rPr>
          <w:rFonts w:eastAsia="Calibri" w:cs="Arial"/>
          <w:b/>
          <w:noProof/>
          <w:sz w:val="22"/>
          <w:lang w:val="sr-Latn-CS"/>
        </w:rPr>
        <w:t>č</w:t>
      </w:r>
      <w:r w:rsidRPr="005B37A6">
        <w:rPr>
          <w:rFonts w:eastAsia="Calibri" w:cs="Arial"/>
          <w:b/>
          <w:noProof/>
          <w:sz w:val="22"/>
        </w:rPr>
        <w:t>ajeno</w:t>
      </w:r>
      <w:r w:rsidRPr="005B37A6">
        <w:rPr>
          <w:rFonts w:eastAsia="Calibri" w:cs="Arial"/>
          <w:b/>
          <w:noProof/>
          <w:sz w:val="22"/>
          <w:lang w:val="sr-Latn-CS"/>
        </w:rPr>
        <w:t xml:space="preserve"> </w:t>
      </w:r>
      <w:r w:rsidRPr="005B37A6">
        <w:rPr>
          <w:rFonts w:eastAsia="Calibri" w:cs="Arial"/>
          <w:b/>
          <w:noProof/>
          <w:sz w:val="22"/>
        </w:rPr>
        <w:t>govori</w:t>
      </w:r>
    </w:p>
    <w:p w:rsidR="00FB0876" w:rsidRPr="005B37A6" w:rsidRDefault="00FB0876" w:rsidP="007B364D">
      <w:pPr>
        <w:spacing w:before="120" w:after="120"/>
        <w:rPr>
          <w:rFonts w:eastAsia="Calibri" w:cs="Arial"/>
          <w:noProof/>
          <w:color w:val="000000"/>
          <w:sz w:val="22"/>
          <w:lang w:val="sr-Latn-CS"/>
        </w:rPr>
      </w:pPr>
      <w:r w:rsidRPr="005B37A6">
        <w:rPr>
          <w:rFonts w:eastAsia="Calibri" w:cs="Arial"/>
          <w:noProof/>
          <w:color w:val="000000"/>
          <w:sz w:val="22"/>
          <w:lang w:val="sr-Latn-CS"/>
        </w:rPr>
        <w:t>Jezik koji lice uobičajeno govori podrazumijeva jezik koji se najčešće govori kod kuće i/ili na poslu.</w:t>
      </w:r>
    </w:p>
    <w:p w:rsidR="001438BB" w:rsidRPr="005B37A6" w:rsidRDefault="001438BB" w:rsidP="007B364D">
      <w:pPr>
        <w:spacing w:before="120" w:after="120"/>
        <w:rPr>
          <w:rFonts w:eastAsia="Calibri" w:cs="Arial"/>
          <w:noProof/>
          <w:color w:val="000000"/>
          <w:sz w:val="22"/>
          <w:lang w:val="sr-Latn-CS"/>
        </w:rPr>
      </w:pPr>
      <w:r w:rsidRPr="005B37A6">
        <w:rPr>
          <w:rFonts w:eastAsia="Calibri" w:cs="Arial"/>
          <w:noProof/>
          <w:color w:val="000000"/>
          <w:sz w:val="22"/>
          <w:lang w:val="sr-Latn-CS"/>
        </w:rPr>
        <w:t>Ukolik</w:t>
      </w:r>
      <w:r w:rsidR="00036BEF">
        <w:rPr>
          <w:rFonts w:eastAsia="Calibri" w:cs="Arial"/>
          <w:noProof/>
          <w:color w:val="000000"/>
          <w:sz w:val="22"/>
          <w:lang w:val="sr-Latn-CS"/>
        </w:rPr>
        <w:t>o lice ne želi da se izjasni o j</w:t>
      </w:r>
      <w:r w:rsidRPr="005B37A6">
        <w:rPr>
          <w:rFonts w:eastAsia="Calibri" w:cs="Arial"/>
          <w:noProof/>
          <w:color w:val="000000"/>
          <w:sz w:val="22"/>
          <w:lang w:val="sr-Latn-CS"/>
        </w:rPr>
        <w:t>eziku kojim uobičajeno govori popisivač je dužan da na liniju upiše „Ne želi da se izjasni“. Takav odgovor se smatra tačnim i potpunim.</w:t>
      </w:r>
    </w:p>
    <w:p w:rsidR="005F74CB" w:rsidRPr="005B37A6" w:rsidRDefault="005F74CB" w:rsidP="007B364D">
      <w:pPr>
        <w:spacing w:before="120" w:after="120"/>
        <w:rPr>
          <w:rFonts w:eastAsia="Calibri" w:cs="Arial"/>
          <w:noProof/>
          <w:color w:val="000000"/>
          <w:sz w:val="22"/>
          <w:lang w:val="sr-Latn-CS"/>
        </w:rPr>
      </w:pPr>
      <w:r w:rsidRPr="005B37A6">
        <w:rPr>
          <w:rFonts w:eastAsia="Calibri" w:cs="Arial"/>
          <w:noProof/>
          <w:color w:val="000000"/>
          <w:sz w:val="22"/>
          <w:lang w:val="sr-Latn-CS"/>
        </w:rPr>
        <w:t>Za gluva, nijema i gluvonijema lica će se navesti jezik kojim se u njihovoj kući pretežno govori.</w:t>
      </w:r>
    </w:p>
    <w:p w:rsidR="005763E5" w:rsidRPr="005B37A6" w:rsidRDefault="001438BB" w:rsidP="00897F3D">
      <w:pPr>
        <w:spacing w:before="120" w:after="240"/>
        <w:rPr>
          <w:rFonts w:eastAsia="Calibri" w:cs="Arial"/>
          <w:noProof/>
          <w:color w:val="000000"/>
          <w:sz w:val="22"/>
          <w:lang w:val="sr-Latn-CS"/>
        </w:rPr>
      </w:pPr>
      <w:r w:rsidRPr="005B37A6">
        <w:rPr>
          <w:rFonts w:eastAsia="Calibri" w:cs="Arial"/>
          <w:noProof/>
          <w:color w:val="000000"/>
          <w:sz w:val="22"/>
          <w:lang w:val="sr-Latn-CS"/>
        </w:rPr>
        <w:t xml:space="preserve">Za djecu mlađu od 15 godina odgovor na ovo pitanje daje jedan od roditelja, usvojitelj ili staratelj. </w:t>
      </w:r>
    </w:p>
    <w:p w:rsidR="00D839C2" w:rsidRPr="005B37A6" w:rsidRDefault="00D55F7B" w:rsidP="00FF1195">
      <w:pPr>
        <w:spacing w:before="120" w:after="120"/>
        <w:rPr>
          <w:rFonts w:eastAsia="Calibri" w:cs="Arial"/>
          <w:i/>
          <w:noProof/>
          <w:color w:val="000000"/>
          <w:sz w:val="22"/>
          <w:lang w:val="sr-Latn-CS"/>
        </w:rPr>
      </w:pPr>
      <w:r w:rsidRPr="005B37A6">
        <w:rPr>
          <w:rFonts w:eastAsia="Calibri" w:cs="Arial"/>
          <w:i/>
          <w:noProof/>
          <w:color w:val="000000"/>
          <w:sz w:val="22"/>
          <w:lang w:val="sr-Latn-CS"/>
        </w:rPr>
        <w:t>Sljedeć</w:t>
      </w:r>
      <w:r w:rsidR="007B4B3A" w:rsidRPr="005B37A6">
        <w:rPr>
          <w:rFonts w:eastAsia="Calibri" w:cs="Arial"/>
          <w:i/>
          <w:noProof/>
          <w:color w:val="000000"/>
          <w:sz w:val="22"/>
          <w:lang w:val="sr-Latn-CS"/>
        </w:rPr>
        <w:t>a</w:t>
      </w:r>
      <w:r w:rsidRPr="005B37A6">
        <w:rPr>
          <w:rFonts w:eastAsia="Calibri" w:cs="Arial"/>
          <w:i/>
          <w:noProof/>
          <w:color w:val="000000"/>
          <w:sz w:val="22"/>
          <w:lang w:val="sr-Latn-CS"/>
        </w:rPr>
        <w:t xml:space="preserve"> pitanj</w:t>
      </w:r>
      <w:r w:rsidR="007B4B3A" w:rsidRPr="005B37A6">
        <w:rPr>
          <w:rFonts w:eastAsia="Calibri" w:cs="Arial"/>
          <w:i/>
          <w:noProof/>
          <w:color w:val="000000"/>
          <w:sz w:val="22"/>
          <w:lang w:val="sr-Latn-CS"/>
        </w:rPr>
        <w:t>a (13-15)</w:t>
      </w:r>
      <w:r w:rsidRPr="005B37A6">
        <w:rPr>
          <w:rFonts w:eastAsia="Calibri" w:cs="Arial"/>
          <w:i/>
          <w:noProof/>
          <w:color w:val="000000"/>
          <w:sz w:val="22"/>
          <w:lang w:val="sr-Latn-CS"/>
        </w:rPr>
        <w:t xml:space="preserve"> se odnos</w:t>
      </w:r>
      <w:r w:rsidR="007B4B3A" w:rsidRPr="005B37A6">
        <w:rPr>
          <w:rFonts w:eastAsia="Calibri" w:cs="Arial"/>
          <w:i/>
          <w:noProof/>
          <w:color w:val="000000"/>
          <w:sz w:val="22"/>
          <w:lang w:val="sr-Latn-CS"/>
        </w:rPr>
        <w:t>e</w:t>
      </w:r>
      <w:r w:rsidRPr="005B37A6">
        <w:rPr>
          <w:rFonts w:eastAsia="Calibri" w:cs="Arial"/>
          <w:i/>
          <w:noProof/>
          <w:color w:val="000000"/>
          <w:sz w:val="22"/>
          <w:lang w:val="sr-Latn-CS"/>
        </w:rPr>
        <w:t xml:space="preserve"> na migraciona kretanja lica. Ov</w:t>
      </w:r>
      <w:r w:rsidR="007B4B3A" w:rsidRPr="005B37A6">
        <w:rPr>
          <w:rFonts w:eastAsia="Calibri" w:cs="Arial"/>
          <w:i/>
          <w:noProof/>
          <w:color w:val="000000"/>
          <w:sz w:val="22"/>
          <w:lang w:val="sr-Latn-CS"/>
        </w:rPr>
        <w:t>a</w:t>
      </w:r>
      <w:r w:rsidRPr="005B37A6">
        <w:rPr>
          <w:rFonts w:eastAsia="Calibri" w:cs="Arial"/>
          <w:i/>
          <w:noProof/>
          <w:color w:val="000000"/>
          <w:sz w:val="22"/>
          <w:lang w:val="sr-Latn-CS"/>
        </w:rPr>
        <w:t xml:space="preserve"> pitanj</w:t>
      </w:r>
      <w:r w:rsidR="007B4B3A" w:rsidRPr="005B37A6">
        <w:rPr>
          <w:rFonts w:eastAsia="Calibri" w:cs="Arial"/>
          <w:i/>
          <w:noProof/>
          <w:color w:val="000000"/>
          <w:sz w:val="22"/>
          <w:lang w:val="sr-Latn-CS"/>
        </w:rPr>
        <w:t>a</w:t>
      </w:r>
      <w:r w:rsidRPr="005B37A6">
        <w:rPr>
          <w:rFonts w:eastAsia="Calibri" w:cs="Arial"/>
          <w:i/>
          <w:noProof/>
          <w:color w:val="000000"/>
          <w:sz w:val="22"/>
          <w:lang w:val="sr-Latn-CS"/>
        </w:rPr>
        <w:t xml:space="preserve"> </w:t>
      </w:r>
      <w:r w:rsidR="007B4B3A" w:rsidRPr="005B37A6">
        <w:rPr>
          <w:rFonts w:eastAsia="Calibri" w:cs="Arial"/>
          <w:i/>
          <w:noProof/>
          <w:color w:val="000000"/>
          <w:sz w:val="22"/>
          <w:lang w:val="sr-Latn-CS"/>
        </w:rPr>
        <w:t>su</w:t>
      </w:r>
      <w:r w:rsidRPr="005B37A6">
        <w:rPr>
          <w:rFonts w:eastAsia="Calibri" w:cs="Arial"/>
          <w:i/>
          <w:noProof/>
          <w:color w:val="000000"/>
          <w:sz w:val="22"/>
          <w:lang w:val="sr-Latn-CS"/>
        </w:rPr>
        <w:t xml:space="preserve"> od značaja i za definisanje „mjesta uobičajenog boravka“ lica. </w:t>
      </w: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it-IT"/>
        </w:rPr>
      </w:pPr>
      <w:r w:rsidRPr="005B37A6">
        <w:rPr>
          <w:rFonts w:eastAsia="Calibri" w:cs="Arial"/>
          <w:b/>
          <w:noProof/>
          <w:sz w:val="22"/>
          <w:lang w:val="it-IT"/>
        </w:rPr>
        <w:t xml:space="preserve">Pitanje 13. </w:t>
      </w:r>
      <w:r w:rsidRPr="005B37A6">
        <w:rPr>
          <w:rFonts w:eastAsia="Calibri" w:cs="Arial"/>
          <w:b/>
          <w:noProof/>
          <w:color w:val="000000"/>
          <w:sz w:val="22"/>
          <w:lang w:val="sr-Latn-CS"/>
        </w:rPr>
        <w:t>Da li je lice na radu/boravku/školovanju van Crne Gore?</w:t>
      </w:r>
    </w:p>
    <w:bookmarkEnd w:id="317"/>
    <w:bookmarkEnd w:id="318"/>
    <w:bookmarkEnd w:id="319"/>
    <w:bookmarkEnd w:id="320"/>
    <w:p w:rsidR="00FB0876" w:rsidRPr="005B37A6" w:rsidRDefault="00FB0876" w:rsidP="007B364D">
      <w:pPr>
        <w:spacing w:before="120" w:after="120"/>
        <w:rPr>
          <w:rFonts w:eastAsia="Calibri" w:cs="Arial"/>
          <w:noProof/>
          <w:color w:val="000000"/>
          <w:sz w:val="22"/>
          <w:lang w:val="sr-Latn-CS"/>
        </w:rPr>
      </w:pPr>
      <w:r w:rsidRPr="005B37A6">
        <w:rPr>
          <w:rFonts w:eastAsia="Calibri" w:cs="Arial"/>
          <w:noProof/>
          <w:color w:val="000000"/>
          <w:sz w:val="22"/>
          <w:lang w:val="sr-Latn-CS"/>
        </w:rPr>
        <w:t>Ovaj odgovor uporediti sa šifrom iz kolona 10-16 iz Spiska lica u Upitniku za stan i domaćinstv</w:t>
      </w:r>
      <w:r w:rsidR="00AC2A23">
        <w:rPr>
          <w:rFonts w:eastAsia="Calibri" w:cs="Arial"/>
          <w:noProof/>
          <w:color w:val="000000"/>
          <w:sz w:val="22"/>
          <w:lang w:val="sr-Latn-CS"/>
        </w:rPr>
        <w:t>o</w:t>
      </w:r>
      <w:r w:rsidRPr="005B37A6">
        <w:rPr>
          <w:rFonts w:eastAsia="Calibri" w:cs="Arial"/>
          <w:noProof/>
          <w:color w:val="000000"/>
          <w:sz w:val="22"/>
          <w:lang w:val="sr-Latn-CS"/>
        </w:rPr>
        <w:t xml:space="preserve"> (Upitnik P-2).</w:t>
      </w:r>
    </w:p>
    <w:p w:rsidR="00FB0876" w:rsidRPr="005B37A6" w:rsidRDefault="00FB0876" w:rsidP="006A54BC">
      <w:pPr>
        <w:numPr>
          <w:ilvl w:val="0"/>
          <w:numId w:val="27"/>
        </w:numPr>
        <w:spacing w:before="120" w:after="120"/>
        <w:ind w:left="0" w:firstLine="360"/>
        <w:contextualSpacing/>
        <w:rPr>
          <w:rFonts w:eastAsia="Calibri" w:cs="Arial"/>
          <w:noProof/>
          <w:sz w:val="22"/>
          <w:lang w:val="sr-Latn-CS"/>
        </w:rPr>
      </w:pPr>
      <w:r w:rsidRPr="005B37A6">
        <w:rPr>
          <w:rFonts w:eastAsia="Calibri" w:cs="Arial"/>
          <w:b/>
          <w:i/>
          <w:noProof/>
          <w:sz w:val="22"/>
        </w:rPr>
        <w:t>Odgovor</w:t>
      </w:r>
      <w:r w:rsidRPr="005B37A6">
        <w:rPr>
          <w:rFonts w:eastAsia="Calibri" w:cs="Arial"/>
          <w:b/>
          <w:i/>
          <w:noProof/>
          <w:sz w:val="22"/>
          <w:lang w:val="sr-Latn-CS"/>
        </w:rPr>
        <w:t xml:space="preserve"> 1: </w:t>
      </w:r>
      <w:r w:rsidRPr="005B37A6">
        <w:rPr>
          <w:rFonts w:eastAsia="Calibri" w:cs="Arial"/>
          <w:b/>
          <w:i/>
          <w:noProof/>
          <w:sz w:val="22"/>
        </w:rPr>
        <w:t>Da</w:t>
      </w:r>
      <w:r w:rsidRPr="005B37A6">
        <w:rPr>
          <w:rFonts w:eastAsia="Calibri" w:cs="Arial"/>
          <w:b/>
          <w:i/>
          <w:noProof/>
          <w:sz w:val="22"/>
          <w:lang w:val="sr-Latn-CS"/>
        </w:rPr>
        <w:t xml:space="preserve"> </w:t>
      </w:r>
      <w:r w:rsidRPr="005B37A6">
        <w:rPr>
          <w:rFonts w:eastAsia="Times New Roman" w:cs="Arial"/>
          <w:noProof/>
          <w:color w:val="000000"/>
          <w:sz w:val="22"/>
          <w:lang w:val="sr-Latn-CS"/>
        </w:rPr>
        <w:t xml:space="preserve">– Ukoliko je lice </w:t>
      </w:r>
      <w:r w:rsidR="00197DEE" w:rsidRPr="005B37A6">
        <w:rPr>
          <w:rFonts w:eastAsia="Calibri" w:cs="Arial"/>
          <w:noProof/>
          <w:color w:val="000000"/>
          <w:sz w:val="22"/>
          <w:lang w:val="sr-Latn-CS"/>
        </w:rPr>
        <w:t xml:space="preserve">koje se popisuje </w:t>
      </w:r>
      <w:r w:rsidRPr="005B37A6">
        <w:rPr>
          <w:rFonts w:eastAsia="Times New Roman" w:cs="Arial"/>
          <w:noProof/>
          <w:color w:val="000000"/>
          <w:sz w:val="22"/>
          <w:lang w:val="sr-Latn-CS"/>
        </w:rPr>
        <w:t>na radu, boravku ili školovanju van Crne Gore, bez obzira da li se u trenutku popisa zateklo u Crnoj Gori ili ne, zaokružiti šifru 1 i nastaviti sa prikupljanjem podataka kroz pitanja 13.1, 13.2, 13.3 i 13.4.</w:t>
      </w:r>
    </w:p>
    <w:p w:rsidR="00FB0876" w:rsidRPr="005B37A6" w:rsidRDefault="00FB0876" w:rsidP="007B364D">
      <w:pPr>
        <w:spacing w:before="120" w:after="120"/>
        <w:ind w:left="360"/>
        <w:contextualSpacing/>
        <w:rPr>
          <w:rFonts w:eastAsia="Calibri" w:cs="Arial"/>
          <w:noProof/>
          <w:sz w:val="22"/>
          <w:lang w:val="sr-Latn-CS"/>
        </w:rPr>
      </w:pPr>
    </w:p>
    <w:p w:rsidR="00FB0876" w:rsidRPr="005B37A6" w:rsidRDefault="00FB0876" w:rsidP="006A54BC">
      <w:pPr>
        <w:numPr>
          <w:ilvl w:val="0"/>
          <w:numId w:val="27"/>
        </w:numPr>
        <w:spacing w:before="120" w:after="120"/>
        <w:ind w:left="0" w:firstLine="360"/>
        <w:contextualSpacing/>
        <w:rPr>
          <w:rFonts w:eastAsia="Times New Roman" w:cs="Arial"/>
          <w:noProof/>
          <w:color w:val="000000"/>
          <w:sz w:val="22"/>
          <w:lang w:val="sr-Latn-CS"/>
        </w:rPr>
      </w:pPr>
      <w:r w:rsidRPr="005B37A6">
        <w:rPr>
          <w:rFonts w:eastAsia="Calibri" w:cs="Arial"/>
          <w:b/>
          <w:i/>
          <w:noProof/>
          <w:sz w:val="22"/>
        </w:rPr>
        <w:t>Odgovor</w:t>
      </w:r>
      <w:r w:rsidRPr="005B37A6">
        <w:rPr>
          <w:rFonts w:eastAsia="Calibri" w:cs="Arial"/>
          <w:b/>
          <w:i/>
          <w:noProof/>
          <w:sz w:val="22"/>
          <w:lang w:val="sr-Latn-CS"/>
        </w:rPr>
        <w:t xml:space="preserve"> 2: </w:t>
      </w:r>
      <w:r w:rsidRPr="005B37A6">
        <w:rPr>
          <w:rFonts w:eastAsia="Calibri" w:cs="Arial"/>
          <w:b/>
          <w:i/>
          <w:noProof/>
          <w:sz w:val="22"/>
        </w:rPr>
        <w:t>Ne</w:t>
      </w:r>
      <w:r w:rsidRPr="005B37A6">
        <w:rPr>
          <w:rFonts w:eastAsia="Times New Roman" w:cs="Arial"/>
          <w:b/>
          <w:i/>
          <w:noProof/>
          <w:color w:val="000000"/>
          <w:sz w:val="22"/>
          <w:lang w:val="sr-Latn-CS"/>
        </w:rPr>
        <w:t xml:space="preserve"> </w:t>
      </w:r>
      <w:r w:rsidRPr="005B37A6">
        <w:rPr>
          <w:rFonts w:eastAsia="Times New Roman" w:cs="Arial"/>
          <w:noProof/>
          <w:color w:val="000000"/>
          <w:sz w:val="22"/>
          <w:lang w:val="sr-Latn-CS"/>
        </w:rPr>
        <w:t xml:space="preserve">- Ukoliko lice </w:t>
      </w:r>
      <w:r w:rsidR="00197DEE" w:rsidRPr="005B37A6">
        <w:rPr>
          <w:rFonts w:eastAsia="Calibri" w:cs="Arial"/>
          <w:noProof/>
          <w:color w:val="000000"/>
          <w:sz w:val="22"/>
          <w:lang w:val="sr-Latn-CS"/>
        </w:rPr>
        <w:t xml:space="preserve">koje se popisuje </w:t>
      </w:r>
      <w:r w:rsidRPr="005B37A6">
        <w:rPr>
          <w:rFonts w:eastAsia="Times New Roman" w:cs="Arial"/>
          <w:noProof/>
          <w:color w:val="000000"/>
          <w:sz w:val="22"/>
          <w:lang w:val="sr-Latn-CS"/>
        </w:rPr>
        <w:t>nije na radu, boravku ili školovanju van Crne Gore zaokružiti šifru 2 i preći na pitanje 14.</w:t>
      </w:r>
    </w:p>
    <w:p w:rsidR="00FB0876" w:rsidRPr="005B37A6" w:rsidRDefault="00FB0876" w:rsidP="007B364D">
      <w:pPr>
        <w:spacing w:before="120" w:after="120"/>
        <w:contextualSpacing/>
        <w:rPr>
          <w:rFonts w:eastAsia="Times New Roman" w:cs="Arial"/>
          <w:noProof/>
          <w:color w:val="000000"/>
          <w:sz w:val="22"/>
          <w:lang w:val="sr-Latn-CS"/>
        </w:rPr>
      </w:pP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it-IT"/>
        </w:rPr>
      </w:pPr>
      <w:r w:rsidRPr="005B37A6">
        <w:rPr>
          <w:rFonts w:eastAsia="Calibri" w:cs="Arial"/>
          <w:b/>
          <w:noProof/>
          <w:sz w:val="22"/>
          <w:lang w:val="it-IT"/>
        </w:rPr>
        <w:t xml:space="preserve">Pitanje 13.1 </w:t>
      </w:r>
      <w:r w:rsidRPr="005B37A6">
        <w:rPr>
          <w:rFonts w:eastAsia="Calibri" w:cs="Arial"/>
          <w:b/>
          <w:noProof/>
          <w:color w:val="000000"/>
          <w:sz w:val="22"/>
          <w:lang w:val="sr-Latn-CS"/>
        </w:rPr>
        <w:t>Država u kojoj se lice nalazi</w:t>
      </w:r>
    </w:p>
    <w:p w:rsidR="00FB0876" w:rsidRPr="005B37A6" w:rsidRDefault="00FB0876" w:rsidP="007B364D">
      <w:pPr>
        <w:spacing w:before="120" w:after="120"/>
        <w:rPr>
          <w:rFonts w:eastAsia="Calibri" w:cs="Arial"/>
          <w:noProof/>
          <w:color w:val="000000"/>
          <w:sz w:val="22"/>
          <w:lang w:val="sr-Latn-CS"/>
        </w:rPr>
      </w:pPr>
      <w:r w:rsidRPr="005B37A6">
        <w:rPr>
          <w:rFonts w:eastAsia="Calibri" w:cs="Arial"/>
          <w:noProof/>
          <w:color w:val="000000"/>
          <w:sz w:val="22"/>
          <w:lang w:val="sr-Latn-CS"/>
        </w:rPr>
        <w:t>Na liniji se upisuje naziv strane države u kojoj lice koje</w:t>
      </w:r>
      <w:r w:rsidR="00197DEE" w:rsidRPr="005B37A6">
        <w:rPr>
          <w:rFonts w:eastAsia="Calibri" w:cs="Arial"/>
          <w:noProof/>
          <w:color w:val="000000"/>
          <w:sz w:val="22"/>
          <w:lang w:val="sr-Latn-CS"/>
        </w:rPr>
        <w:t xml:space="preserve"> se popisuje</w:t>
      </w:r>
      <w:r w:rsidR="00BC5C9B">
        <w:rPr>
          <w:rFonts w:eastAsia="Calibri" w:cs="Arial"/>
          <w:noProof/>
          <w:color w:val="000000"/>
          <w:sz w:val="22"/>
          <w:lang w:val="sr-Latn-CS"/>
        </w:rPr>
        <w:t xml:space="preserve"> radi/</w:t>
      </w:r>
      <w:r w:rsidRPr="005B37A6">
        <w:rPr>
          <w:rFonts w:eastAsia="Calibri" w:cs="Arial"/>
          <w:noProof/>
          <w:color w:val="000000"/>
          <w:sz w:val="22"/>
          <w:lang w:val="sr-Latn-CS"/>
        </w:rPr>
        <w:t>boravi/školuje se bez obzira da li se u trenutku popisa zateklo u Crnoj Gori ili ne.</w:t>
      </w:r>
    </w:p>
    <w:p w:rsidR="00FB0876" w:rsidRPr="005B37A6" w:rsidRDefault="00FB0876" w:rsidP="007B364D">
      <w:pPr>
        <w:spacing w:before="120" w:after="120"/>
        <w:rPr>
          <w:rFonts w:eastAsia="Calibri" w:cs="Arial"/>
          <w:noProof/>
          <w:color w:val="000000"/>
          <w:sz w:val="22"/>
          <w:lang w:val="sr-Latn-CS"/>
        </w:rPr>
      </w:pPr>
      <w:r w:rsidRPr="005B37A6">
        <w:rPr>
          <w:rFonts w:eastAsia="Calibri" w:cs="Arial"/>
          <w:noProof/>
          <w:color w:val="000000"/>
          <w:sz w:val="22"/>
          <w:lang w:val="sr-Latn-CS"/>
        </w:rPr>
        <w:t xml:space="preserve">Za pomorce upisati naziv države pod čijom zastavom brod plovi. </w:t>
      </w: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rPr>
          <w:rFonts w:eastAsia="Calibri" w:cs="Arial"/>
          <w:b/>
          <w:noProof/>
          <w:color w:val="000000"/>
          <w:sz w:val="22"/>
          <w:lang w:val="it-IT"/>
        </w:rPr>
      </w:pPr>
      <w:r w:rsidRPr="005B37A6">
        <w:rPr>
          <w:rFonts w:eastAsia="Calibri" w:cs="Arial"/>
          <w:b/>
          <w:noProof/>
          <w:sz w:val="22"/>
          <w:lang w:val="it-IT"/>
        </w:rPr>
        <w:t xml:space="preserve">Pitanje 13.2 </w:t>
      </w:r>
      <w:r w:rsidRPr="005B37A6">
        <w:rPr>
          <w:rFonts w:eastAsia="Calibri" w:cs="Arial"/>
          <w:b/>
          <w:noProof/>
          <w:color w:val="000000"/>
          <w:sz w:val="22"/>
          <w:lang w:val="sr-Latn-CS"/>
        </w:rPr>
        <w:t>Razlog odsutnosti lica iz Crne Gore</w:t>
      </w:r>
    </w:p>
    <w:p w:rsidR="00FB0876" w:rsidRPr="005B37A6" w:rsidRDefault="00FB0876" w:rsidP="007B364D">
      <w:pPr>
        <w:spacing w:before="120" w:after="120"/>
        <w:rPr>
          <w:rFonts w:eastAsia="Calibri" w:cs="Arial"/>
          <w:noProof/>
          <w:color w:val="000000"/>
          <w:sz w:val="22"/>
          <w:lang w:val="sr-Latn-CS"/>
        </w:rPr>
      </w:pPr>
      <w:r w:rsidRPr="005B37A6">
        <w:rPr>
          <w:rFonts w:eastAsia="Calibri" w:cs="Arial"/>
          <w:noProof/>
          <w:color w:val="000000"/>
          <w:sz w:val="22"/>
          <w:lang w:val="sr-Latn-CS"/>
        </w:rPr>
        <w:t xml:space="preserve">Zaokružiti šifru razloga odsutnosti iz Crne Gore. </w:t>
      </w:r>
      <w:r w:rsidRPr="005B37A6">
        <w:rPr>
          <w:rFonts w:eastAsia="Calibri" w:cs="Arial"/>
          <w:noProof/>
          <w:color w:val="000000"/>
          <w:sz w:val="22"/>
        </w:rPr>
        <w:t>Razlog</w:t>
      </w:r>
      <w:r w:rsidRPr="005B37A6">
        <w:rPr>
          <w:rFonts w:eastAsia="Calibri" w:cs="Arial"/>
          <w:noProof/>
          <w:color w:val="000000"/>
          <w:sz w:val="22"/>
          <w:lang w:val="sr-Latn-CS"/>
        </w:rPr>
        <w:t xml:space="preserve"> </w:t>
      </w:r>
      <w:r w:rsidRPr="005B37A6">
        <w:rPr>
          <w:rFonts w:eastAsia="Calibri" w:cs="Arial"/>
          <w:noProof/>
          <w:color w:val="000000"/>
          <w:sz w:val="22"/>
        </w:rPr>
        <w:t>odsutnosti</w:t>
      </w:r>
      <w:r w:rsidRPr="005B37A6">
        <w:rPr>
          <w:rFonts w:eastAsia="Calibri" w:cs="Arial"/>
          <w:noProof/>
          <w:color w:val="000000"/>
          <w:sz w:val="22"/>
          <w:lang w:val="sr-Latn-CS"/>
        </w:rPr>
        <w:t xml:space="preserve"> </w:t>
      </w:r>
      <w:r w:rsidRPr="005B37A6">
        <w:rPr>
          <w:rFonts w:eastAsia="Calibri" w:cs="Arial"/>
          <w:noProof/>
          <w:color w:val="000000"/>
          <w:sz w:val="22"/>
        </w:rPr>
        <w:t>odnosi</w:t>
      </w:r>
      <w:r w:rsidRPr="005B37A6">
        <w:rPr>
          <w:rFonts w:eastAsia="Calibri" w:cs="Arial"/>
          <w:noProof/>
          <w:color w:val="000000"/>
          <w:sz w:val="22"/>
          <w:lang w:val="sr-Latn-CS"/>
        </w:rPr>
        <w:t xml:space="preserve"> </w:t>
      </w:r>
      <w:r w:rsidRPr="005B37A6">
        <w:rPr>
          <w:rFonts w:eastAsia="Calibri" w:cs="Arial"/>
          <w:noProof/>
          <w:color w:val="000000"/>
          <w:sz w:val="22"/>
        </w:rPr>
        <w:t>se</w:t>
      </w:r>
      <w:r w:rsidRPr="005B37A6">
        <w:rPr>
          <w:rFonts w:eastAsia="Calibri" w:cs="Arial"/>
          <w:noProof/>
          <w:color w:val="000000"/>
          <w:sz w:val="22"/>
          <w:lang w:val="sr-Latn-CS"/>
        </w:rPr>
        <w:t xml:space="preserve"> </w:t>
      </w:r>
      <w:r w:rsidRPr="005B37A6">
        <w:rPr>
          <w:rFonts w:eastAsia="Calibri" w:cs="Arial"/>
          <w:noProof/>
          <w:color w:val="000000"/>
          <w:sz w:val="22"/>
        </w:rPr>
        <w:t>na</w:t>
      </w:r>
      <w:r w:rsidRPr="005B37A6">
        <w:rPr>
          <w:rFonts w:eastAsia="Calibri" w:cs="Arial"/>
          <w:noProof/>
          <w:color w:val="000000"/>
          <w:sz w:val="22"/>
          <w:lang w:val="sr-Latn-CS"/>
        </w:rPr>
        <w:t xml:space="preserve"> </w:t>
      </w:r>
      <w:r w:rsidRPr="005B37A6">
        <w:rPr>
          <w:rFonts w:eastAsia="Calibri" w:cs="Arial"/>
          <w:noProof/>
          <w:color w:val="000000"/>
          <w:sz w:val="22"/>
        </w:rPr>
        <w:t>razlog</w:t>
      </w:r>
      <w:r w:rsidRPr="005B37A6">
        <w:rPr>
          <w:rFonts w:eastAsia="Calibri" w:cs="Arial"/>
          <w:noProof/>
          <w:color w:val="000000"/>
          <w:sz w:val="22"/>
          <w:lang w:val="sr-Latn-CS"/>
        </w:rPr>
        <w:t xml:space="preserve"> </w:t>
      </w:r>
      <w:r w:rsidRPr="005B37A6">
        <w:rPr>
          <w:rFonts w:eastAsia="Calibri" w:cs="Arial"/>
          <w:noProof/>
          <w:color w:val="000000"/>
          <w:sz w:val="22"/>
        </w:rPr>
        <w:t>trenutnog</w:t>
      </w:r>
      <w:r w:rsidRPr="005B37A6">
        <w:rPr>
          <w:rFonts w:eastAsia="Calibri" w:cs="Arial"/>
          <w:noProof/>
          <w:color w:val="000000"/>
          <w:sz w:val="22"/>
          <w:lang w:val="sr-Latn-CS"/>
        </w:rPr>
        <w:t xml:space="preserve"> </w:t>
      </w:r>
      <w:r w:rsidRPr="005B37A6">
        <w:rPr>
          <w:rFonts w:eastAsia="Calibri" w:cs="Arial"/>
          <w:noProof/>
          <w:color w:val="000000"/>
          <w:sz w:val="22"/>
        </w:rPr>
        <w:t>boravka</w:t>
      </w:r>
      <w:r w:rsidRPr="005B37A6">
        <w:rPr>
          <w:rFonts w:eastAsia="Calibri" w:cs="Arial"/>
          <w:noProof/>
          <w:color w:val="000000"/>
          <w:sz w:val="22"/>
          <w:lang w:val="sr-Latn-CS"/>
        </w:rPr>
        <w:t xml:space="preserve"> </w:t>
      </w:r>
      <w:r w:rsidRPr="005B37A6">
        <w:rPr>
          <w:rFonts w:eastAsia="Calibri" w:cs="Arial"/>
          <w:noProof/>
          <w:color w:val="000000"/>
          <w:sz w:val="22"/>
        </w:rPr>
        <w:t>lica</w:t>
      </w:r>
      <w:r w:rsidRPr="005B37A6">
        <w:rPr>
          <w:rFonts w:eastAsia="Calibri" w:cs="Arial"/>
          <w:noProof/>
          <w:color w:val="000000"/>
          <w:sz w:val="22"/>
          <w:lang w:val="sr-Latn-CS"/>
        </w:rPr>
        <w:t xml:space="preserve"> </w:t>
      </w:r>
      <w:r w:rsidRPr="005B37A6">
        <w:rPr>
          <w:rFonts w:eastAsia="Calibri" w:cs="Arial"/>
          <w:noProof/>
          <w:color w:val="000000"/>
          <w:sz w:val="22"/>
        </w:rPr>
        <w:t>u</w:t>
      </w:r>
      <w:r w:rsidRPr="005B37A6">
        <w:rPr>
          <w:rFonts w:eastAsia="Calibri" w:cs="Arial"/>
          <w:noProof/>
          <w:color w:val="000000"/>
          <w:sz w:val="22"/>
          <w:lang w:val="sr-Latn-CS"/>
        </w:rPr>
        <w:t xml:space="preserve"> </w:t>
      </w:r>
      <w:r w:rsidRPr="005B37A6">
        <w:rPr>
          <w:rFonts w:eastAsia="Calibri" w:cs="Arial"/>
          <w:noProof/>
          <w:color w:val="000000"/>
          <w:sz w:val="22"/>
        </w:rPr>
        <w:t>inostranstvu</w:t>
      </w:r>
      <w:r w:rsidRPr="005B37A6">
        <w:rPr>
          <w:rFonts w:eastAsia="Calibri" w:cs="Arial"/>
          <w:noProof/>
          <w:color w:val="000000"/>
          <w:sz w:val="22"/>
          <w:lang w:val="sr-Latn-CS"/>
        </w:rPr>
        <w:t xml:space="preserve">, </w:t>
      </w:r>
      <w:r w:rsidRPr="005B37A6">
        <w:rPr>
          <w:rFonts w:eastAsia="Calibri" w:cs="Arial"/>
          <w:noProof/>
          <w:color w:val="000000"/>
          <w:sz w:val="22"/>
        </w:rPr>
        <w:t>a</w:t>
      </w:r>
      <w:r w:rsidRPr="005B37A6">
        <w:rPr>
          <w:rFonts w:eastAsia="Calibri" w:cs="Arial"/>
          <w:noProof/>
          <w:color w:val="000000"/>
          <w:sz w:val="22"/>
          <w:lang w:val="sr-Latn-CS"/>
        </w:rPr>
        <w:t xml:space="preserve"> </w:t>
      </w:r>
      <w:r w:rsidRPr="005B37A6">
        <w:rPr>
          <w:rFonts w:eastAsia="Calibri" w:cs="Arial"/>
          <w:noProof/>
          <w:color w:val="000000"/>
          <w:sz w:val="22"/>
        </w:rPr>
        <w:t>ne</w:t>
      </w:r>
      <w:r w:rsidRPr="005B37A6">
        <w:rPr>
          <w:rFonts w:eastAsia="Calibri" w:cs="Arial"/>
          <w:noProof/>
          <w:color w:val="000000"/>
          <w:sz w:val="22"/>
          <w:lang w:val="sr-Latn-CS"/>
        </w:rPr>
        <w:t xml:space="preserve"> </w:t>
      </w:r>
      <w:r w:rsidRPr="005B37A6">
        <w:rPr>
          <w:rFonts w:eastAsia="Calibri" w:cs="Arial"/>
          <w:noProof/>
          <w:color w:val="000000"/>
          <w:sz w:val="22"/>
        </w:rPr>
        <w:t>na</w:t>
      </w:r>
      <w:r w:rsidRPr="005B37A6">
        <w:rPr>
          <w:rFonts w:eastAsia="Calibri" w:cs="Arial"/>
          <w:noProof/>
          <w:color w:val="000000"/>
          <w:sz w:val="22"/>
          <w:lang w:val="sr-Latn-CS"/>
        </w:rPr>
        <w:t xml:space="preserve"> </w:t>
      </w:r>
      <w:r w:rsidRPr="005B37A6">
        <w:rPr>
          <w:rFonts w:eastAsia="Calibri" w:cs="Arial"/>
          <w:noProof/>
          <w:color w:val="000000"/>
          <w:sz w:val="22"/>
        </w:rPr>
        <w:t>inicijalni</w:t>
      </w:r>
      <w:r w:rsidRPr="005B37A6">
        <w:rPr>
          <w:rFonts w:eastAsia="Calibri" w:cs="Arial"/>
          <w:noProof/>
          <w:color w:val="000000"/>
          <w:sz w:val="22"/>
          <w:lang w:val="sr-Latn-CS"/>
        </w:rPr>
        <w:t xml:space="preserve"> </w:t>
      </w:r>
      <w:r w:rsidRPr="005B37A6">
        <w:rPr>
          <w:rFonts w:eastAsia="Calibri" w:cs="Arial"/>
          <w:noProof/>
          <w:color w:val="000000"/>
          <w:sz w:val="22"/>
        </w:rPr>
        <w:t>razlog</w:t>
      </w:r>
      <w:r w:rsidRPr="005B37A6">
        <w:rPr>
          <w:rFonts w:eastAsia="Calibri" w:cs="Arial"/>
          <w:noProof/>
          <w:color w:val="000000"/>
          <w:sz w:val="22"/>
          <w:lang w:val="sr-Latn-CS"/>
        </w:rPr>
        <w:t xml:space="preserve"> </w:t>
      </w:r>
      <w:r w:rsidRPr="005B37A6">
        <w:rPr>
          <w:rFonts w:eastAsia="Calibri" w:cs="Arial"/>
          <w:noProof/>
          <w:color w:val="000000"/>
          <w:sz w:val="22"/>
        </w:rPr>
        <w:t>zbog</w:t>
      </w:r>
      <w:r w:rsidRPr="005B37A6">
        <w:rPr>
          <w:rFonts w:eastAsia="Calibri" w:cs="Arial"/>
          <w:noProof/>
          <w:color w:val="000000"/>
          <w:sz w:val="22"/>
          <w:lang w:val="sr-Latn-CS"/>
        </w:rPr>
        <w:t xml:space="preserve"> </w:t>
      </w:r>
      <w:r w:rsidRPr="005B37A6">
        <w:rPr>
          <w:rFonts w:eastAsia="Calibri" w:cs="Arial"/>
          <w:noProof/>
          <w:color w:val="000000"/>
          <w:sz w:val="22"/>
        </w:rPr>
        <w:t>kojeg</w:t>
      </w:r>
      <w:r w:rsidRPr="005B37A6">
        <w:rPr>
          <w:rFonts w:eastAsia="Calibri" w:cs="Arial"/>
          <w:noProof/>
          <w:color w:val="000000"/>
          <w:sz w:val="22"/>
          <w:lang w:val="sr-Latn-CS"/>
        </w:rPr>
        <w:t xml:space="preserve"> </w:t>
      </w:r>
      <w:r w:rsidRPr="005B37A6">
        <w:rPr>
          <w:rFonts w:eastAsia="Calibri" w:cs="Arial"/>
          <w:noProof/>
          <w:color w:val="000000"/>
          <w:sz w:val="22"/>
        </w:rPr>
        <w:t>je</w:t>
      </w:r>
      <w:r w:rsidRPr="005B37A6">
        <w:rPr>
          <w:rFonts w:eastAsia="Calibri" w:cs="Arial"/>
          <w:noProof/>
          <w:color w:val="000000"/>
          <w:sz w:val="22"/>
          <w:lang w:val="sr-Latn-CS"/>
        </w:rPr>
        <w:t xml:space="preserve"> </w:t>
      </w:r>
      <w:r w:rsidRPr="005B37A6">
        <w:rPr>
          <w:rFonts w:eastAsia="Calibri" w:cs="Arial"/>
          <w:noProof/>
          <w:color w:val="000000"/>
          <w:sz w:val="22"/>
        </w:rPr>
        <w:t>lice</w:t>
      </w:r>
      <w:r w:rsidRPr="005B37A6">
        <w:rPr>
          <w:rFonts w:eastAsia="Calibri" w:cs="Arial"/>
          <w:noProof/>
          <w:color w:val="000000"/>
          <w:sz w:val="22"/>
          <w:lang w:val="sr-Latn-CS"/>
        </w:rPr>
        <w:t xml:space="preserve"> </w:t>
      </w:r>
      <w:r w:rsidRPr="005B37A6">
        <w:rPr>
          <w:rFonts w:eastAsia="Calibri" w:cs="Arial"/>
          <w:noProof/>
          <w:color w:val="000000"/>
          <w:sz w:val="22"/>
        </w:rPr>
        <w:t>oti</w:t>
      </w:r>
      <w:r w:rsidRPr="005B37A6">
        <w:rPr>
          <w:rFonts w:eastAsia="Calibri" w:cs="Arial"/>
          <w:noProof/>
          <w:color w:val="000000"/>
          <w:sz w:val="22"/>
          <w:lang w:val="sr-Latn-CS"/>
        </w:rPr>
        <w:t>š</w:t>
      </w:r>
      <w:r w:rsidRPr="005B37A6">
        <w:rPr>
          <w:rFonts w:eastAsia="Calibri" w:cs="Arial"/>
          <w:noProof/>
          <w:color w:val="000000"/>
          <w:sz w:val="22"/>
        </w:rPr>
        <w:t>lo</w:t>
      </w:r>
      <w:r w:rsidRPr="005B37A6">
        <w:rPr>
          <w:rFonts w:eastAsia="Calibri" w:cs="Arial"/>
          <w:noProof/>
          <w:color w:val="000000"/>
          <w:sz w:val="22"/>
          <w:lang w:val="sr-Latn-CS"/>
        </w:rPr>
        <w:t xml:space="preserve"> </w:t>
      </w:r>
      <w:r w:rsidRPr="005B37A6">
        <w:rPr>
          <w:rFonts w:eastAsia="Calibri" w:cs="Arial"/>
          <w:noProof/>
          <w:color w:val="000000"/>
          <w:sz w:val="22"/>
        </w:rPr>
        <w:t>iz</w:t>
      </w:r>
      <w:r w:rsidRPr="005B37A6">
        <w:rPr>
          <w:rFonts w:eastAsia="Calibri" w:cs="Arial"/>
          <w:noProof/>
          <w:color w:val="000000"/>
          <w:sz w:val="22"/>
          <w:lang w:val="sr-Latn-CS"/>
        </w:rPr>
        <w:t xml:space="preserve"> </w:t>
      </w:r>
      <w:r w:rsidRPr="005B37A6">
        <w:rPr>
          <w:rFonts w:eastAsia="Calibri" w:cs="Arial"/>
          <w:noProof/>
          <w:color w:val="000000"/>
          <w:sz w:val="22"/>
        </w:rPr>
        <w:t>Crne</w:t>
      </w:r>
      <w:r w:rsidRPr="005B37A6">
        <w:rPr>
          <w:rFonts w:eastAsia="Calibri" w:cs="Arial"/>
          <w:noProof/>
          <w:color w:val="000000"/>
          <w:sz w:val="22"/>
          <w:lang w:val="sr-Latn-CS"/>
        </w:rPr>
        <w:t xml:space="preserve"> </w:t>
      </w:r>
      <w:r w:rsidRPr="005B37A6">
        <w:rPr>
          <w:rFonts w:eastAsia="Calibri" w:cs="Arial"/>
          <w:noProof/>
          <w:color w:val="000000"/>
          <w:sz w:val="22"/>
        </w:rPr>
        <w:t>Gore</w:t>
      </w:r>
      <w:r w:rsidRPr="005B37A6">
        <w:rPr>
          <w:rFonts w:eastAsia="Calibri" w:cs="Arial"/>
          <w:noProof/>
          <w:color w:val="000000"/>
          <w:sz w:val="22"/>
          <w:lang w:val="sr-Latn-CS"/>
        </w:rPr>
        <w:t xml:space="preserve"> (</w:t>
      </w:r>
      <w:r w:rsidRPr="005B37A6">
        <w:rPr>
          <w:rFonts w:eastAsia="Calibri" w:cs="Arial"/>
          <w:noProof/>
          <w:color w:val="000000"/>
          <w:sz w:val="22"/>
        </w:rPr>
        <w:t>ukoliko</w:t>
      </w:r>
      <w:r w:rsidRPr="005B37A6">
        <w:rPr>
          <w:rFonts w:eastAsia="Calibri" w:cs="Arial"/>
          <w:noProof/>
          <w:color w:val="000000"/>
          <w:sz w:val="22"/>
          <w:lang w:val="sr-Latn-CS"/>
        </w:rPr>
        <w:t xml:space="preserve"> </w:t>
      </w:r>
      <w:r w:rsidRPr="005B37A6">
        <w:rPr>
          <w:rFonts w:eastAsia="Calibri" w:cs="Arial"/>
          <w:noProof/>
          <w:color w:val="000000"/>
          <w:sz w:val="22"/>
        </w:rPr>
        <w:t>je</w:t>
      </w:r>
      <w:r w:rsidRPr="005B37A6">
        <w:rPr>
          <w:rFonts w:eastAsia="Calibri" w:cs="Arial"/>
          <w:noProof/>
          <w:color w:val="000000"/>
          <w:sz w:val="22"/>
          <w:lang w:val="sr-Latn-CS"/>
        </w:rPr>
        <w:t xml:space="preserve"> </w:t>
      </w:r>
      <w:r w:rsidRPr="005B37A6">
        <w:rPr>
          <w:rFonts w:eastAsia="Calibri" w:cs="Arial"/>
          <w:noProof/>
          <w:color w:val="000000"/>
          <w:sz w:val="22"/>
        </w:rPr>
        <w:t>do</w:t>
      </w:r>
      <w:r w:rsidRPr="005B37A6">
        <w:rPr>
          <w:rFonts w:eastAsia="Calibri" w:cs="Arial"/>
          <w:noProof/>
          <w:color w:val="000000"/>
          <w:sz w:val="22"/>
          <w:lang w:val="sr-Latn-CS"/>
        </w:rPr>
        <w:t>š</w:t>
      </w:r>
      <w:r w:rsidRPr="005B37A6">
        <w:rPr>
          <w:rFonts w:eastAsia="Calibri" w:cs="Arial"/>
          <w:noProof/>
          <w:color w:val="000000"/>
          <w:sz w:val="22"/>
        </w:rPr>
        <w:t>lo</w:t>
      </w:r>
      <w:r w:rsidRPr="005B37A6">
        <w:rPr>
          <w:rFonts w:eastAsia="Calibri" w:cs="Arial"/>
          <w:noProof/>
          <w:color w:val="000000"/>
          <w:sz w:val="22"/>
          <w:lang w:val="sr-Latn-CS"/>
        </w:rPr>
        <w:t xml:space="preserve"> </w:t>
      </w:r>
      <w:r w:rsidRPr="005B37A6">
        <w:rPr>
          <w:rFonts w:eastAsia="Calibri" w:cs="Arial"/>
          <w:noProof/>
          <w:color w:val="000000"/>
          <w:sz w:val="22"/>
        </w:rPr>
        <w:t>do</w:t>
      </w:r>
      <w:r w:rsidRPr="005B37A6">
        <w:rPr>
          <w:rFonts w:eastAsia="Calibri" w:cs="Arial"/>
          <w:noProof/>
          <w:color w:val="000000"/>
          <w:sz w:val="22"/>
          <w:lang w:val="sr-Latn-CS"/>
        </w:rPr>
        <w:t xml:space="preserve"> </w:t>
      </w:r>
      <w:r w:rsidRPr="005B37A6">
        <w:rPr>
          <w:rFonts w:eastAsia="Calibri" w:cs="Arial"/>
          <w:noProof/>
          <w:color w:val="000000"/>
          <w:sz w:val="22"/>
        </w:rPr>
        <w:t>promjene</w:t>
      </w:r>
      <w:r w:rsidRPr="005B37A6">
        <w:rPr>
          <w:rFonts w:eastAsia="Calibri" w:cs="Arial"/>
          <w:noProof/>
          <w:color w:val="000000"/>
          <w:sz w:val="22"/>
          <w:lang w:val="sr-Latn-CS"/>
        </w:rPr>
        <w:t xml:space="preserve"> </w:t>
      </w:r>
      <w:r w:rsidRPr="005B37A6">
        <w:rPr>
          <w:rFonts w:eastAsia="Calibri" w:cs="Arial"/>
          <w:noProof/>
          <w:color w:val="000000"/>
          <w:sz w:val="22"/>
        </w:rPr>
        <w:t>razloga</w:t>
      </w:r>
      <w:r w:rsidRPr="005B37A6">
        <w:rPr>
          <w:rFonts w:eastAsia="Calibri" w:cs="Arial"/>
          <w:noProof/>
          <w:color w:val="000000"/>
          <w:sz w:val="22"/>
          <w:lang w:val="sr-Latn-CS"/>
        </w:rPr>
        <w:t>).</w:t>
      </w:r>
    </w:p>
    <w:p w:rsidR="00EA1C90" w:rsidRDefault="00FB0876" w:rsidP="007B364D">
      <w:pPr>
        <w:spacing w:before="120" w:after="120"/>
        <w:rPr>
          <w:rFonts w:eastAsia="Calibri" w:cs="Arial"/>
          <w:noProof/>
          <w:color w:val="000000"/>
          <w:sz w:val="22"/>
          <w:lang w:val="sr-Latn-CS"/>
        </w:rPr>
      </w:pPr>
      <w:r w:rsidRPr="005B37A6">
        <w:rPr>
          <w:rFonts w:eastAsia="Calibri" w:cs="Arial"/>
          <w:noProof/>
          <w:color w:val="000000"/>
          <w:sz w:val="22"/>
          <w:lang w:val="sr-Latn-CS"/>
        </w:rPr>
        <w:t>Ukoliko se u ponuđenim odgovorima od 1-3 ne nalazi razlog odsutnosti popisivanog lica zaokružiti šifru 4.</w:t>
      </w:r>
    </w:p>
    <w:p w:rsidR="00FB0876" w:rsidRDefault="00FB0876" w:rsidP="007B364D">
      <w:pPr>
        <w:spacing w:after="120"/>
        <w:rPr>
          <w:rFonts w:eastAsia="Calibri" w:cs="Arial"/>
          <w:noProof/>
          <w:color w:val="000000"/>
          <w:sz w:val="22"/>
          <w:lang w:val="sr-Latn-CS"/>
        </w:rPr>
      </w:pPr>
      <w:r w:rsidRPr="005B37A6">
        <w:rPr>
          <w:rFonts w:eastAsia="Calibri" w:cs="Arial"/>
          <w:noProof/>
          <w:color w:val="000000"/>
          <w:sz w:val="22"/>
          <w:lang w:val="sr-Latn-CS"/>
        </w:rPr>
        <w:t>Moguće je zaokružiti samo jednu šifru.</w:t>
      </w:r>
    </w:p>
    <w:p w:rsidR="00FB0876" w:rsidRPr="005B37A6" w:rsidRDefault="00FB0876" w:rsidP="006A54BC">
      <w:pPr>
        <w:numPr>
          <w:ilvl w:val="0"/>
          <w:numId w:val="27"/>
        </w:numPr>
        <w:spacing w:after="120"/>
        <w:ind w:left="0" w:firstLine="360"/>
        <w:contextualSpacing/>
        <w:rPr>
          <w:rFonts w:eastAsia="Times New Roman" w:cs="Arial"/>
          <w:noProof/>
          <w:color w:val="000000"/>
          <w:sz w:val="22"/>
          <w:lang w:val="sr-Latn-CS"/>
        </w:rPr>
      </w:pPr>
      <w:r w:rsidRPr="005B37A6">
        <w:rPr>
          <w:rFonts w:eastAsia="Calibri" w:cs="Arial"/>
          <w:b/>
          <w:i/>
          <w:noProof/>
          <w:sz w:val="22"/>
        </w:rPr>
        <w:t xml:space="preserve">Odgovor 1: </w:t>
      </w:r>
      <w:r w:rsidRPr="005B37A6">
        <w:rPr>
          <w:rFonts w:eastAsia="Times New Roman" w:cs="Arial"/>
          <w:b/>
          <w:i/>
          <w:noProof/>
          <w:color w:val="000000"/>
          <w:sz w:val="22"/>
          <w:lang w:val="sr-Latn-CS"/>
        </w:rPr>
        <w:t xml:space="preserve">ekonomski/poslovni </w:t>
      </w:r>
      <w:r w:rsidRPr="005B37A6">
        <w:rPr>
          <w:rFonts w:eastAsia="Times New Roman" w:cs="Arial"/>
          <w:noProof/>
          <w:color w:val="000000"/>
          <w:sz w:val="22"/>
          <w:lang w:val="sr-Latn-CS"/>
        </w:rPr>
        <w:t xml:space="preserve"> </w:t>
      </w:r>
    </w:p>
    <w:p w:rsidR="00FB0876" w:rsidRPr="005B37A6" w:rsidRDefault="00FB0876" w:rsidP="006A54BC">
      <w:pPr>
        <w:numPr>
          <w:ilvl w:val="0"/>
          <w:numId w:val="27"/>
        </w:numPr>
        <w:spacing w:after="120"/>
        <w:ind w:left="0" w:firstLine="360"/>
        <w:contextualSpacing/>
        <w:rPr>
          <w:rFonts w:eastAsia="Calibri" w:cs="Arial"/>
          <w:b/>
          <w:i/>
          <w:noProof/>
          <w:sz w:val="22"/>
          <w:lang w:val="sr-Latn-CS"/>
        </w:rPr>
      </w:pPr>
      <w:r w:rsidRPr="005B37A6">
        <w:rPr>
          <w:rFonts w:eastAsia="Calibri" w:cs="Arial"/>
          <w:b/>
          <w:i/>
          <w:noProof/>
          <w:sz w:val="22"/>
        </w:rPr>
        <w:t xml:space="preserve">Odgovor 2: </w:t>
      </w:r>
      <w:r w:rsidRPr="005B37A6">
        <w:rPr>
          <w:rFonts w:eastAsia="Calibri" w:cs="Arial"/>
          <w:b/>
          <w:i/>
          <w:noProof/>
          <w:sz w:val="22"/>
          <w:lang w:val="sr-Latn-CS"/>
        </w:rPr>
        <w:t>porodični razlozi</w:t>
      </w:r>
    </w:p>
    <w:p w:rsidR="00FB0876" w:rsidRPr="005B37A6" w:rsidRDefault="00FB0876" w:rsidP="006A54BC">
      <w:pPr>
        <w:numPr>
          <w:ilvl w:val="0"/>
          <w:numId w:val="27"/>
        </w:numPr>
        <w:spacing w:after="120"/>
        <w:ind w:left="0" w:firstLine="360"/>
        <w:contextualSpacing/>
        <w:rPr>
          <w:rFonts w:eastAsia="Times New Roman" w:cs="Arial"/>
          <w:noProof/>
          <w:color w:val="000000"/>
          <w:sz w:val="22"/>
          <w:lang w:val="sr-Latn-CS"/>
        </w:rPr>
      </w:pPr>
      <w:r w:rsidRPr="005B37A6">
        <w:rPr>
          <w:rFonts w:eastAsia="Calibri" w:cs="Arial"/>
          <w:b/>
          <w:i/>
          <w:noProof/>
          <w:sz w:val="22"/>
        </w:rPr>
        <w:t>Odgovor 3: školovanje</w:t>
      </w:r>
    </w:p>
    <w:p w:rsidR="00FB0876" w:rsidRPr="005B37A6" w:rsidRDefault="00FB0876" w:rsidP="006A54BC">
      <w:pPr>
        <w:numPr>
          <w:ilvl w:val="0"/>
          <w:numId w:val="27"/>
        </w:numPr>
        <w:spacing w:after="120"/>
        <w:ind w:left="0" w:firstLine="360"/>
        <w:contextualSpacing/>
        <w:rPr>
          <w:rFonts w:eastAsia="Times New Roman" w:cs="Arial"/>
          <w:noProof/>
          <w:color w:val="000000"/>
          <w:sz w:val="22"/>
          <w:lang w:val="sr-Latn-CS"/>
        </w:rPr>
      </w:pPr>
      <w:r w:rsidRPr="005B37A6">
        <w:rPr>
          <w:rFonts w:eastAsia="Calibri" w:cs="Arial"/>
          <w:b/>
          <w:i/>
          <w:noProof/>
          <w:sz w:val="22"/>
        </w:rPr>
        <w:t>Odgovor 4: drugo</w:t>
      </w: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sr-Latn-CS"/>
        </w:rPr>
      </w:pPr>
      <w:r w:rsidRPr="005B37A6">
        <w:rPr>
          <w:rFonts w:eastAsia="Calibri" w:cs="Arial"/>
          <w:b/>
          <w:noProof/>
          <w:sz w:val="22"/>
        </w:rPr>
        <w:t>Pitanje</w:t>
      </w:r>
      <w:r w:rsidRPr="005B37A6">
        <w:rPr>
          <w:rFonts w:eastAsia="Calibri" w:cs="Arial"/>
          <w:b/>
          <w:noProof/>
          <w:sz w:val="22"/>
          <w:lang w:val="sr-Latn-CS"/>
        </w:rPr>
        <w:t xml:space="preserve"> 13.3 </w:t>
      </w:r>
      <w:r w:rsidRPr="005B37A6">
        <w:rPr>
          <w:rFonts w:eastAsia="Calibri" w:cs="Arial"/>
          <w:b/>
          <w:noProof/>
          <w:color w:val="000000"/>
          <w:sz w:val="22"/>
          <w:lang w:val="sr-Latn-CS"/>
        </w:rPr>
        <w:t>Kada je lice otišlo iz Crne Gore na rad/boravak/školovanje?</w:t>
      </w:r>
    </w:p>
    <w:p w:rsidR="00FB0876" w:rsidRDefault="00FB0876" w:rsidP="004B2EAA">
      <w:pPr>
        <w:spacing w:before="120" w:after="240"/>
        <w:rPr>
          <w:rFonts w:eastAsia="Calibri" w:cs="Arial"/>
          <w:noProof/>
          <w:color w:val="000000"/>
          <w:sz w:val="22"/>
          <w:lang w:val="sr-Latn-CS"/>
        </w:rPr>
      </w:pPr>
      <w:r w:rsidRPr="005B37A6">
        <w:rPr>
          <w:rFonts w:eastAsia="Calibri" w:cs="Arial"/>
          <w:noProof/>
          <w:color w:val="000000"/>
          <w:sz w:val="22"/>
          <w:lang w:val="sr-Latn-CS"/>
        </w:rPr>
        <w:t>U kućice upisati godinu i mjesec odlaska iz Crne Gore. Npr. ako je lice otišlo 201</w:t>
      </w:r>
      <w:r w:rsidR="00303175">
        <w:rPr>
          <w:rFonts w:eastAsia="Calibri" w:cs="Arial"/>
          <w:noProof/>
          <w:color w:val="000000"/>
          <w:sz w:val="22"/>
          <w:lang w:val="sr-Latn-CS"/>
        </w:rPr>
        <w:t>9</w:t>
      </w:r>
      <w:r w:rsidRPr="005B37A6">
        <w:rPr>
          <w:rFonts w:eastAsia="Calibri" w:cs="Arial"/>
          <w:noProof/>
          <w:color w:val="000000"/>
          <w:sz w:val="22"/>
          <w:lang w:val="sr-Latn-CS"/>
        </w:rPr>
        <w:t>. godine u maju, u kućice upisati 201</w:t>
      </w:r>
      <w:r w:rsidR="00303175">
        <w:rPr>
          <w:rFonts w:eastAsia="Calibri" w:cs="Arial"/>
          <w:noProof/>
          <w:color w:val="000000"/>
          <w:sz w:val="22"/>
          <w:lang w:val="sr-Latn-CS"/>
        </w:rPr>
        <w:t>9</w:t>
      </w:r>
      <w:r w:rsidRPr="005B37A6">
        <w:rPr>
          <w:rFonts w:eastAsia="Calibri" w:cs="Arial"/>
          <w:noProof/>
          <w:color w:val="000000"/>
          <w:sz w:val="22"/>
          <w:lang w:val="sr-Latn-CS"/>
        </w:rPr>
        <w:t xml:space="preserve"> 05.</w:t>
      </w: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rPr>
          <w:rFonts w:eastAsia="Calibri" w:cs="Arial"/>
          <w:b/>
          <w:noProof/>
          <w:sz w:val="22"/>
          <w:lang w:val="it-IT"/>
        </w:rPr>
      </w:pPr>
      <w:r w:rsidRPr="005B37A6">
        <w:rPr>
          <w:rFonts w:eastAsia="Calibri" w:cs="Arial"/>
          <w:b/>
          <w:noProof/>
          <w:sz w:val="22"/>
          <w:lang w:val="it-IT"/>
        </w:rPr>
        <w:t xml:space="preserve">Pitanje 13.4 </w:t>
      </w:r>
      <w:r w:rsidRPr="005B37A6">
        <w:rPr>
          <w:rFonts w:eastAsia="Calibri" w:cs="Arial"/>
          <w:b/>
          <w:noProof/>
          <w:color w:val="000000"/>
          <w:sz w:val="22"/>
          <w:lang w:val="sr-Latn-CS"/>
        </w:rPr>
        <w:t>Koliko još lice namjerava da ostane van Crne Gore?</w:t>
      </w:r>
    </w:p>
    <w:p w:rsidR="00FB0876" w:rsidRPr="005B37A6" w:rsidRDefault="00FB0876" w:rsidP="001B162F">
      <w:pPr>
        <w:spacing w:before="120" w:after="120" w:line="276" w:lineRule="auto"/>
        <w:rPr>
          <w:rFonts w:eastAsia="Calibri" w:cs="Arial"/>
          <w:noProof/>
          <w:color w:val="000000"/>
          <w:sz w:val="22"/>
          <w:lang w:val="sr-Latn-CS"/>
        </w:rPr>
      </w:pPr>
      <w:r w:rsidRPr="005B37A6">
        <w:rPr>
          <w:rFonts w:eastAsia="Calibri" w:cs="Arial"/>
          <w:noProof/>
          <w:color w:val="000000"/>
          <w:sz w:val="22"/>
          <w:lang w:val="sr-Latn-CS"/>
        </w:rPr>
        <w:t xml:space="preserve">Na pitanje koliko još lice koje </w:t>
      </w:r>
      <w:r w:rsidR="00197DEE" w:rsidRPr="005B37A6">
        <w:rPr>
          <w:rFonts w:eastAsia="Calibri" w:cs="Arial"/>
          <w:noProof/>
          <w:color w:val="000000"/>
          <w:sz w:val="22"/>
          <w:lang w:val="sr-Latn-CS"/>
        </w:rPr>
        <w:t>se popisuje</w:t>
      </w:r>
      <w:r w:rsidRPr="005B37A6">
        <w:rPr>
          <w:rFonts w:eastAsia="Calibri" w:cs="Arial"/>
          <w:noProof/>
          <w:color w:val="000000"/>
          <w:sz w:val="22"/>
          <w:lang w:val="sr-Latn-CS"/>
        </w:rPr>
        <w:t xml:space="preserve"> namjerava da ostane van Crne Gore, podaci se upisuju u navedene kućice. Npr. ako lice</w:t>
      </w:r>
      <w:r w:rsidR="00EA1C90">
        <w:rPr>
          <w:rFonts w:eastAsia="Calibri" w:cs="Arial"/>
          <w:noProof/>
          <w:color w:val="000000"/>
          <w:sz w:val="22"/>
          <w:lang w:val="sr-Latn-CS"/>
        </w:rPr>
        <w:t xml:space="preserve"> namjerava</w:t>
      </w:r>
      <w:r w:rsidRPr="005B37A6">
        <w:rPr>
          <w:rFonts w:eastAsia="Calibri" w:cs="Arial"/>
          <w:noProof/>
          <w:color w:val="000000"/>
          <w:sz w:val="22"/>
          <w:lang w:val="sr-Latn-CS"/>
        </w:rPr>
        <w:t xml:space="preserve"> da ostane još 21 mjesec</w:t>
      </w:r>
      <w:r w:rsidR="00EA1C90">
        <w:rPr>
          <w:rFonts w:eastAsia="Calibri" w:cs="Arial"/>
          <w:noProof/>
          <w:color w:val="000000"/>
          <w:sz w:val="22"/>
          <w:lang w:val="sr-Latn-CS"/>
        </w:rPr>
        <w:t xml:space="preserve"> van Crne Gore</w:t>
      </w:r>
      <w:r w:rsidRPr="005B37A6">
        <w:rPr>
          <w:rFonts w:eastAsia="Calibri" w:cs="Arial"/>
          <w:noProof/>
          <w:color w:val="000000"/>
          <w:sz w:val="22"/>
          <w:lang w:val="sr-Latn-CS"/>
        </w:rPr>
        <w:t xml:space="preserve"> (21 mjesec je 1 godina i 9 mjeseci) u </w:t>
      </w:r>
      <w:r w:rsidRPr="005B37A6">
        <w:rPr>
          <w:rFonts w:eastAsia="Calibri" w:cs="Arial"/>
          <w:b/>
          <w:noProof/>
          <w:color w:val="000000"/>
          <w:sz w:val="22"/>
          <w:lang w:val="sr-Latn-CS"/>
        </w:rPr>
        <w:t>kućicu</w:t>
      </w:r>
      <w:r w:rsidRPr="005B37A6">
        <w:rPr>
          <w:rFonts w:eastAsia="Calibri" w:cs="Arial"/>
          <w:noProof/>
          <w:color w:val="000000"/>
          <w:sz w:val="22"/>
          <w:lang w:val="sr-Latn-CS"/>
        </w:rPr>
        <w:t xml:space="preserve"> </w:t>
      </w:r>
      <w:r w:rsidRPr="005B37A6">
        <w:rPr>
          <w:rFonts w:eastAsia="Calibri" w:cs="Arial"/>
          <w:b/>
          <w:noProof/>
          <w:color w:val="000000"/>
          <w:sz w:val="22"/>
          <w:lang w:val="sr-Latn-CS"/>
        </w:rPr>
        <w:t>broj mjeseci</w:t>
      </w:r>
      <w:r w:rsidRPr="005B37A6">
        <w:rPr>
          <w:rFonts w:eastAsia="Calibri" w:cs="Arial"/>
          <w:noProof/>
          <w:color w:val="000000"/>
          <w:sz w:val="22"/>
          <w:lang w:val="sr-Latn-CS"/>
        </w:rPr>
        <w:t xml:space="preserve"> upisuje se broj mjeseci preko godine (09), a u </w:t>
      </w:r>
      <w:r w:rsidRPr="005B37A6">
        <w:rPr>
          <w:rFonts w:eastAsia="Calibri" w:cs="Arial"/>
          <w:b/>
          <w:noProof/>
          <w:color w:val="000000"/>
          <w:sz w:val="22"/>
          <w:lang w:val="sr-Latn-CS"/>
        </w:rPr>
        <w:t>kućicu broj godina</w:t>
      </w:r>
      <w:r w:rsidRPr="005B37A6">
        <w:rPr>
          <w:rFonts w:eastAsia="Calibri" w:cs="Arial"/>
          <w:noProof/>
          <w:color w:val="000000"/>
          <w:sz w:val="22"/>
          <w:lang w:val="sr-Latn-CS"/>
        </w:rPr>
        <w:t xml:space="preserve"> upisuje se 01. Obavezno upisati vodeće nule ako je broj mjeseci/godina jednocifren broj.</w:t>
      </w:r>
    </w:p>
    <w:p w:rsidR="00FB0876" w:rsidRPr="005B37A6" w:rsidRDefault="00FB0876" w:rsidP="001B162F">
      <w:pPr>
        <w:spacing w:after="240" w:line="276" w:lineRule="auto"/>
        <w:rPr>
          <w:rFonts w:eastAsia="Calibri" w:cs="Arial"/>
          <w:noProof/>
          <w:color w:val="000000"/>
          <w:sz w:val="22"/>
          <w:lang w:val="sr-Latn-CS"/>
        </w:rPr>
      </w:pPr>
      <w:r w:rsidRPr="005B37A6">
        <w:rPr>
          <w:rFonts w:eastAsia="Calibri" w:cs="Arial"/>
          <w:noProof/>
          <w:color w:val="000000"/>
          <w:sz w:val="22"/>
          <w:lang w:val="sr-Latn-CS"/>
        </w:rPr>
        <w:t xml:space="preserve">Ukoliko lice ne zna koliko će da ostane van Crne Gore ili namjera nije ograničena, u kućice i za broj mjeseci i za broj godina upisati 88. </w:t>
      </w:r>
    </w:p>
    <w:p w:rsidR="005B37A6" w:rsidRDefault="005E315C" w:rsidP="00FB0876">
      <w:pPr>
        <w:rPr>
          <w:rFonts w:eastAsia="Calibri" w:cs="Arial"/>
          <w:noProof/>
          <w:color w:val="000000"/>
          <w:sz w:val="22"/>
          <w:lang w:val="sr-Latn-CS"/>
        </w:rPr>
      </w:pPr>
      <w:bookmarkStart w:id="331" w:name="_Toc278356718"/>
      <w:r>
        <w:rPr>
          <w:noProof/>
          <w:lang w:val="sr-Latn-ME" w:eastAsia="sr-Latn-ME"/>
        </w:rPr>
        <w:drawing>
          <wp:inline distT="0" distB="0" distL="0" distR="0" wp14:anchorId="4F344C35" wp14:editId="245C655F">
            <wp:extent cx="6188710" cy="22453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88710" cy="2245360"/>
                    </a:xfrm>
                    <a:prstGeom prst="rect">
                      <a:avLst/>
                    </a:prstGeom>
                  </pic:spPr>
                </pic:pic>
              </a:graphicData>
            </a:graphic>
          </wp:inline>
        </w:drawing>
      </w:r>
    </w:p>
    <w:p w:rsidR="00FB0876" w:rsidRPr="00927479" w:rsidRDefault="001B162F" w:rsidP="00FB0876">
      <w:pPr>
        <w:rPr>
          <w:color w:val="000000"/>
          <w:lang w:val="sr-Latn-CS"/>
        </w:rPr>
      </w:pPr>
      <w:r w:rsidRPr="000D2540">
        <w:rPr>
          <w:rFonts w:eastAsia="Calibri" w:cs="Arial"/>
          <w:noProof/>
          <w:color w:val="000000"/>
          <w:lang w:val="sr-Latn-ME" w:eastAsia="sr-Latn-ME"/>
        </w:rPr>
        <mc:AlternateContent>
          <mc:Choice Requires="wps">
            <w:drawing>
              <wp:anchor distT="0" distB="0" distL="114300" distR="114300" simplePos="0" relativeHeight="252201472" behindDoc="0" locked="0" layoutInCell="1" allowOverlap="1" wp14:anchorId="07A9B85E" wp14:editId="1512B33C">
                <wp:simplePos x="0" y="0"/>
                <wp:positionH relativeFrom="margin">
                  <wp:posOffset>533400</wp:posOffset>
                </wp:positionH>
                <wp:positionV relativeFrom="paragraph">
                  <wp:posOffset>153035</wp:posOffset>
                </wp:positionV>
                <wp:extent cx="5698490" cy="466725"/>
                <wp:effectExtent l="0" t="0" r="16510" b="28575"/>
                <wp:wrapNone/>
                <wp:docPr id="39" name="AutoShap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8490" cy="466725"/>
                        </a:xfrm>
                        <a:prstGeom prst="roundRect">
                          <a:avLst>
                            <a:gd name="adj" fmla="val 16667"/>
                          </a:avLst>
                        </a:prstGeom>
                        <a:solidFill>
                          <a:schemeClr val="bg1">
                            <a:lumMod val="95000"/>
                          </a:schemeClr>
                        </a:solidFill>
                        <a:ln w="9525">
                          <a:solidFill>
                            <a:srgbClr val="000000"/>
                          </a:solidFill>
                          <a:round/>
                          <a:headEnd/>
                          <a:tailEnd/>
                        </a:ln>
                      </wps:spPr>
                      <wps:txbx>
                        <w:txbxContent>
                          <w:p w:rsidR="00830A90" w:rsidRPr="00D839C2" w:rsidRDefault="00830A90" w:rsidP="00FB0876">
                            <w:pPr>
                              <w:rPr>
                                <w:noProof/>
                                <w:sz w:val="22"/>
                                <w:lang w:val="sr-Latn-CS"/>
                              </w:rPr>
                            </w:pPr>
                            <w:r w:rsidRPr="00D839C2">
                              <w:rPr>
                                <w:noProof/>
                                <w:sz w:val="22"/>
                                <w:lang w:val="sr-Latn-CS"/>
                              </w:rPr>
                              <w:t>Za lice koje je odsutno van Crne Gore 1 godinu i duže, iz razloga 1</w:t>
                            </w:r>
                            <w:r>
                              <w:rPr>
                                <w:noProof/>
                                <w:sz w:val="22"/>
                                <w:lang w:val="sr-Latn-CS"/>
                              </w:rPr>
                              <w:t>1</w:t>
                            </w:r>
                            <w:r w:rsidRPr="00D839C2">
                              <w:rPr>
                                <w:noProof/>
                                <w:sz w:val="22"/>
                                <w:lang w:val="sr-Latn-CS"/>
                              </w:rPr>
                              <w:t>, 1</w:t>
                            </w:r>
                            <w:r>
                              <w:rPr>
                                <w:noProof/>
                                <w:sz w:val="22"/>
                                <w:lang w:val="sr-Latn-CS"/>
                              </w:rPr>
                              <w:t>2</w:t>
                            </w:r>
                            <w:r w:rsidRPr="00D839C2">
                              <w:rPr>
                                <w:noProof/>
                                <w:sz w:val="22"/>
                                <w:lang w:val="sr-Latn-CS"/>
                              </w:rPr>
                              <w:t xml:space="preserve"> i 1</w:t>
                            </w:r>
                            <w:r>
                              <w:rPr>
                                <w:noProof/>
                                <w:sz w:val="22"/>
                                <w:lang w:val="sr-Latn-CS"/>
                              </w:rPr>
                              <w:t>3</w:t>
                            </w:r>
                            <w:r w:rsidRPr="00D839C2">
                              <w:rPr>
                                <w:noProof/>
                                <w:sz w:val="22"/>
                                <w:lang w:val="sr-Latn-CS"/>
                              </w:rPr>
                              <w:t xml:space="preserve"> (vidjeti u P-2 Spisak lica) preći na pitanje 16. Najviše završena škola </w:t>
                            </w:r>
                          </w:p>
                          <w:p w:rsidR="00830A90" w:rsidRDefault="00830A90" w:rsidP="00FB0876">
                            <w:pPr>
                              <w:rPr>
                                <w:noProof/>
                                <w:lang w:val="sr-Latn-CS"/>
                              </w:rPr>
                            </w:pPr>
                            <w:r>
                              <w:rPr>
                                <w:noProof/>
                                <w:lang w:val="sr-Latn-CS"/>
                              </w:rPr>
                              <w:t xml:space="preserve">                                                                                                                                                        </w:t>
                            </w:r>
                          </w:p>
                          <w:p w:rsidR="00830A90" w:rsidRDefault="00830A90" w:rsidP="00FB0876"/>
                        </w:txbxContent>
                      </wps:txbx>
                      <wps:bodyPr rot="0" vert="horz" wrap="square" lIns="9144" tIns="9144" rIns="9144" bIns="9144"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A9B85E" id="AutoShape 777" o:spid="_x0000_s1066" style="position:absolute;left:0;text-align:left;margin-left:42pt;margin-top:12.05pt;width:448.7pt;height:36.75pt;z-index:25220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" fillcolor="#f2f2f2 [3052]">
                <v:textbox inset=".72pt,.72pt,.72pt,.72pt">
                  <w:txbxContent>
                    <w:p w:rsidR="00830A90" w:rsidRPr="00D839C2" w:rsidRDefault="00830A90" w:rsidP="00FB0876">
                      <w:pPr>
                        <w:rPr>
                          <w:noProof/>
                          <w:sz w:val="22"/>
                          <w:lang w:val="sr-Latn-CS"/>
                        </w:rPr>
                      </w:pPr>
                      <w:r w:rsidRPr="00D839C2">
                        <w:rPr>
                          <w:noProof/>
                          <w:sz w:val="22"/>
                          <w:lang w:val="sr-Latn-CS"/>
                        </w:rPr>
                        <w:t>Za lice koje je odsutno van Crne Gore 1 godinu i duže, iz razloga 1</w:t>
                      </w:r>
                      <w:r>
                        <w:rPr>
                          <w:noProof/>
                          <w:sz w:val="22"/>
                          <w:lang w:val="sr-Latn-CS"/>
                        </w:rPr>
                        <w:t>1</w:t>
                      </w:r>
                      <w:r w:rsidRPr="00D839C2">
                        <w:rPr>
                          <w:noProof/>
                          <w:sz w:val="22"/>
                          <w:lang w:val="sr-Latn-CS"/>
                        </w:rPr>
                        <w:t>, 1</w:t>
                      </w:r>
                      <w:r>
                        <w:rPr>
                          <w:noProof/>
                          <w:sz w:val="22"/>
                          <w:lang w:val="sr-Latn-CS"/>
                        </w:rPr>
                        <w:t>2</w:t>
                      </w:r>
                      <w:r w:rsidRPr="00D839C2">
                        <w:rPr>
                          <w:noProof/>
                          <w:sz w:val="22"/>
                          <w:lang w:val="sr-Latn-CS"/>
                        </w:rPr>
                        <w:t xml:space="preserve"> i 1</w:t>
                      </w:r>
                      <w:r>
                        <w:rPr>
                          <w:noProof/>
                          <w:sz w:val="22"/>
                          <w:lang w:val="sr-Latn-CS"/>
                        </w:rPr>
                        <w:t>3</w:t>
                      </w:r>
                      <w:r w:rsidRPr="00D839C2">
                        <w:rPr>
                          <w:noProof/>
                          <w:sz w:val="22"/>
                          <w:lang w:val="sr-Latn-CS"/>
                        </w:rPr>
                        <w:t xml:space="preserve"> (vidjeti u P-2 Spisak lica) preći na pitanje 16. Najviše završena škola </w:t>
                      </w:r>
                    </w:p>
                    <w:p w:rsidR="00830A90" w:rsidRDefault="00830A90" w:rsidP="00FB0876">
                      <w:pPr>
                        <w:rPr>
                          <w:noProof/>
                          <w:lang w:val="sr-Latn-CS"/>
                        </w:rPr>
                      </w:pPr>
                      <w:r>
                        <w:rPr>
                          <w:noProof/>
                          <w:lang w:val="sr-Latn-CS"/>
                        </w:rPr>
                        <w:t xml:space="preserve">                                                                                                                                                        </w:t>
                      </w:r>
                    </w:p>
                    <w:p w:rsidR="00830A90" w:rsidRDefault="00830A90" w:rsidP="00FB0876"/>
                  </w:txbxContent>
                </v:textbox>
                <w10:wrap anchorx="margin"/>
              </v:roundrect>
            </w:pict>
          </mc:Fallback>
        </mc:AlternateContent>
      </w:r>
      <w:r w:rsidR="00F615FE" w:rsidRPr="00D91445">
        <w:rPr>
          <w:rFonts w:cs="Arial"/>
          <w:noProof/>
          <w:sz w:val="22"/>
          <w:lang w:val="sr-Latn-ME" w:eastAsia="sr-Latn-ME"/>
        </w:rPr>
        <w:drawing>
          <wp:anchor distT="0" distB="0" distL="114300" distR="114300" simplePos="0" relativeHeight="252282368" behindDoc="0" locked="0" layoutInCell="1" allowOverlap="1" wp14:anchorId="0972CA69" wp14:editId="13CBC7CF">
            <wp:simplePos x="0" y="0"/>
            <wp:positionH relativeFrom="column">
              <wp:posOffset>-635</wp:posOffset>
            </wp:positionH>
            <wp:positionV relativeFrom="paragraph">
              <wp:posOffset>90170</wp:posOffset>
            </wp:positionV>
            <wp:extent cx="451485" cy="431800"/>
            <wp:effectExtent l="0" t="0" r="5715" b="635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451485" cy="4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876" w:rsidRPr="000D2540" w:rsidRDefault="00FB0876" w:rsidP="00FB0876">
      <w:pPr>
        <w:rPr>
          <w:rFonts w:eastAsia="Calibri" w:cs="Arial"/>
          <w:noProof/>
          <w:color w:val="000000"/>
          <w:lang w:val="sr-Latn-CS"/>
        </w:rPr>
      </w:pPr>
    </w:p>
    <w:p w:rsidR="00FB0876" w:rsidRPr="000D2540" w:rsidRDefault="00FB0876" w:rsidP="00FB0876">
      <w:pPr>
        <w:rPr>
          <w:rFonts w:eastAsia="Calibri" w:cs="Arial"/>
          <w:noProof/>
          <w:color w:val="000000"/>
          <w:lang w:val="sr-Latn-CS"/>
        </w:rPr>
      </w:pPr>
    </w:p>
    <w:p w:rsidR="007B4B3A" w:rsidRDefault="007B4B3A" w:rsidP="00FB0876">
      <w:pPr>
        <w:rPr>
          <w:rFonts w:eastAsia="Calibri" w:cs="Arial"/>
          <w:noProof/>
          <w:color w:val="000000"/>
          <w:lang w:val="sr-Latn-CS"/>
        </w:rPr>
      </w:pPr>
    </w:p>
    <w:p w:rsidR="007B364D" w:rsidRDefault="007B364D" w:rsidP="00FB0876">
      <w:pPr>
        <w:rPr>
          <w:rFonts w:eastAsia="Calibri" w:cs="Arial"/>
          <w:noProof/>
          <w:color w:val="000000"/>
          <w:lang w:val="sr-Latn-CS"/>
        </w:rPr>
      </w:pPr>
    </w:p>
    <w:p w:rsidR="003F5042" w:rsidRPr="000D2540" w:rsidRDefault="003F5042" w:rsidP="00FB0876">
      <w:pPr>
        <w:rPr>
          <w:rFonts w:eastAsia="Calibri" w:cs="Arial"/>
          <w:noProof/>
          <w:color w:val="000000"/>
          <w:lang w:val="sr-Latn-CS"/>
        </w:rPr>
      </w:pPr>
    </w:p>
    <w:p w:rsidR="00FB0876" w:rsidRPr="000D2540" w:rsidRDefault="00FB0876" w:rsidP="00897F3D">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noProof/>
          <w:color w:val="000000"/>
          <w:lang w:val="sr-Latn-CS"/>
        </w:rPr>
      </w:pPr>
      <w:r w:rsidRPr="00D839C2">
        <w:rPr>
          <w:rFonts w:eastAsia="Calibri" w:cs="Arial"/>
          <w:b/>
          <w:noProof/>
          <w:sz w:val="22"/>
          <w:lang w:val="it-IT"/>
        </w:rPr>
        <w:t xml:space="preserve">Pitanje 14. </w:t>
      </w:r>
      <w:r w:rsidRPr="00D839C2">
        <w:rPr>
          <w:rFonts w:eastAsia="Calibri" w:cs="Arial"/>
          <w:b/>
          <w:noProof/>
          <w:color w:val="000000"/>
          <w:sz w:val="22"/>
          <w:lang w:val="sr-Latn-CS"/>
        </w:rPr>
        <w:t xml:space="preserve">Da li se lice doselilo u sadašnje naselje stanovanja iz drugog naselja u Crnoj Gori? </w:t>
      </w:r>
    </w:p>
    <w:p w:rsidR="00FB0876" w:rsidRPr="00C975E6" w:rsidRDefault="00FB0876" w:rsidP="00897F3D">
      <w:pPr>
        <w:pStyle w:val="ListParagraph"/>
        <w:numPr>
          <w:ilvl w:val="0"/>
          <w:numId w:val="27"/>
        </w:numPr>
        <w:spacing w:before="120" w:after="240" w:line="276" w:lineRule="auto"/>
        <w:ind w:left="714" w:hanging="357"/>
        <w:rPr>
          <w:rFonts w:eastAsia="Calibri"/>
          <w:noProof/>
          <w:sz w:val="22"/>
          <w:lang w:val="sr-Latn-CS"/>
        </w:rPr>
      </w:pPr>
      <w:r w:rsidRPr="00C975E6">
        <w:rPr>
          <w:rFonts w:eastAsia="Calibri"/>
          <w:b/>
          <w:i/>
          <w:noProof/>
          <w:sz w:val="22"/>
        </w:rPr>
        <w:t>Odgovor</w:t>
      </w:r>
      <w:r w:rsidRPr="00C975E6">
        <w:rPr>
          <w:rFonts w:eastAsia="Calibri"/>
          <w:b/>
          <w:i/>
          <w:noProof/>
          <w:sz w:val="22"/>
          <w:lang w:val="sr-Latn-CS"/>
        </w:rPr>
        <w:t xml:space="preserve"> 1: </w:t>
      </w:r>
      <w:r w:rsidRPr="00C975E6">
        <w:rPr>
          <w:rFonts w:eastAsia="Calibri"/>
          <w:b/>
          <w:i/>
          <w:noProof/>
          <w:sz w:val="22"/>
        </w:rPr>
        <w:t>Da</w:t>
      </w:r>
      <w:r w:rsidRPr="00C975E6">
        <w:rPr>
          <w:rFonts w:eastAsia="Calibri"/>
          <w:b/>
          <w:i/>
          <w:noProof/>
          <w:sz w:val="22"/>
          <w:lang w:val="sr-Latn-CS"/>
        </w:rPr>
        <w:t xml:space="preserve"> </w:t>
      </w:r>
      <w:r w:rsidRPr="00C975E6">
        <w:rPr>
          <w:noProof/>
          <w:sz w:val="22"/>
          <w:lang w:val="sr-Latn-CS"/>
        </w:rPr>
        <w:t>– Ukoliko se lice doselilo u sadašnje naselje stanovanja iz drugog naselja u Crnoj Gori zaokružiti šifru 1 i nastaviti sa prikupljanjem podataka kroz pitanja 14.1 i 14.2 .</w:t>
      </w:r>
    </w:p>
    <w:p w:rsidR="00FB0876" w:rsidRPr="003F2987" w:rsidRDefault="00FB0876" w:rsidP="006A54BC">
      <w:pPr>
        <w:pStyle w:val="ListParagraph"/>
        <w:numPr>
          <w:ilvl w:val="0"/>
          <w:numId w:val="27"/>
        </w:numPr>
        <w:spacing w:before="240" w:after="240" w:line="276" w:lineRule="auto"/>
        <w:rPr>
          <w:rFonts w:eastAsia="Calibri"/>
          <w:b/>
          <w:caps/>
          <w:noProof/>
          <w:sz w:val="22"/>
          <w:lang w:val="sr-Latn-CS"/>
        </w:rPr>
      </w:pPr>
      <w:bookmarkStart w:id="332" w:name="_Toc135126439"/>
      <w:bookmarkStart w:id="333" w:name="_Toc136520443"/>
      <w:bookmarkStart w:id="334" w:name="_Toc138233757"/>
      <w:bookmarkStart w:id="335" w:name="_Toc138763712"/>
      <w:bookmarkStart w:id="336" w:name="_Toc138763838"/>
      <w:bookmarkStart w:id="337" w:name="_Toc138881676"/>
      <w:bookmarkStart w:id="338" w:name="_Toc139012240"/>
      <w:r w:rsidRPr="00C975E6">
        <w:rPr>
          <w:rFonts w:eastAsia="Calibri"/>
          <w:b/>
          <w:i/>
          <w:noProof/>
          <w:sz w:val="22"/>
        </w:rPr>
        <w:t>Odgovor</w:t>
      </w:r>
      <w:r w:rsidRPr="00C975E6">
        <w:rPr>
          <w:rFonts w:eastAsia="Calibri"/>
          <w:b/>
          <w:i/>
          <w:noProof/>
          <w:sz w:val="22"/>
          <w:lang w:val="sr-Latn-CS"/>
        </w:rPr>
        <w:t xml:space="preserve"> 2: </w:t>
      </w:r>
      <w:r w:rsidRPr="00C975E6">
        <w:rPr>
          <w:rFonts w:eastAsia="Calibri"/>
          <w:b/>
          <w:i/>
          <w:noProof/>
          <w:sz w:val="22"/>
        </w:rPr>
        <w:t>Ne</w:t>
      </w:r>
      <w:r w:rsidRPr="00C975E6">
        <w:rPr>
          <w:b/>
          <w:i/>
          <w:noProof/>
          <w:sz w:val="22"/>
          <w:lang w:val="sr-Latn-CS"/>
        </w:rPr>
        <w:t xml:space="preserve"> </w:t>
      </w:r>
      <w:r w:rsidRPr="00C975E6">
        <w:rPr>
          <w:noProof/>
          <w:sz w:val="22"/>
          <w:lang w:val="sr-Latn-CS"/>
        </w:rPr>
        <w:t>-</w:t>
      </w:r>
      <w:bookmarkStart w:id="339" w:name="_Toc283642353"/>
      <w:bookmarkStart w:id="340" w:name="_Toc284506628"/>
      <w:bookmarkStart w:id="341" w:name="_Toc3286349"/>
      <w:r w:rsidRPr="00C975E6">
        <w:rPr>
          <w:b/>
          <w:i/>
          <w:noProof/>
          <w:sz w:val="22"/>
          <w:lang w:val="sr-Latn-CS"/>
        </w:rPr>
        <w:t xml:space="preserve"> </w:t>
      </w:r>
      <w:r w:rsidRPr="00C975E6">
        <w:rPr>
          <w:noProof/>
          <w:sz w:val="22"/>
          <w:lang w:val="sr-Latn-CS"/>
        </w:rPr>
        <w:t>Ukoliko se lice nije selilo unutar Crne Gore iz naselja u naselje, zaokružiti šifru 2 i preći na pitanje 15.</w:t>
      </w:r>
      <w:bookmarkEnd w:id="332"/>
      <w:bookmarkEnd w:id="333"/>
      <w:bookmarkEnd w:id="334"/>
      <w:bookmarkEnd w:id="335"/>
      <w:bookmarkEnd w:id="336"/>
      <w:bookmarkEnd w:id="337"/>
      <w:bookmarkEnd w:id="338"/>
      <w:r w:rsidRPr="00C975E6">
        <w:rPr>
          <w:noProof/>
          <w:sz w:val="22"/>
          <w:lang w:val="sr-Latn-CS"/>
        </w:rPr>
        <w:t xml:space="preserve"> </w:t>
      </w:r>
      <w:r w:rsidRPr="00C975E6">
        <w:rPr>
          <w:rFonts w:eastAsia="Calibri"/>
          <w:b/>
          <w:noProof/>
          <w:sz w:val="22"/>
          <w:lang w:val="sr-Latn-CS"/>
        </w:rPr>
        <w:t xml:space="preserve"> </w:t>
      </w:r>
      <w:bookmarkEnd w:id="331"/>
      <w:bookmarkEnd w:id="339"/>
      <w:bookmarkEnd w:id="340"/>
      <w:bookmarkEnd w:id="341"/>
    </w:p>
    <w:p w:rsidR="00D839C2" w:rsidRPr="00D839C2" w:rsidRDefault="00D839C2" w:rsidP="00897F3D">
      <w:pPr>
        <w:pStyle w:val="ListParagraph"/>
        <w:ind w:left="426"/>
        <w:outlineLvl w:val="2"/>
        <w:rPr>
          <w:rFonts w:eastAsia="Calibri" w:cs="Arial"/>
          <w:b/>
          <w:caps/>
          <w:noProof/>
          <w:color w:val="000000"/>
          <w:sz w:val="22"/>
          <w:lang w:val="sr-Latn-CS"/>
        </w:rPr>
      </w:pPr>
      <w:bookmarkStart w:id="342" w:name="_Toc138881677"/>
      <w:bookmarkStart w:id="343" w:name="_Toc139012241"/>
      <w:bookmarkStart w:id="344" w:name="_Toc142029116"/>
      <w:bookmarkStart w:id="345" w:name="_Toc142042646"/>
      <w:bookmarkEnd w:id="342"/>
      <w:bookmarkEnd w:id="343"/>
      <w:bookmarkEnd w:id="344"/>
      <w:bookmarkEnd w:id="345"/>
    </w:p>
    <w:p w:rsidR="00FB0876" w:rsidRPr="00D839C2"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color w:val="000000"/>
          <w:sz w:val="22"/>
        </w:rPr>
      </w:pPr>
      <w:r w:rsidRPr="00D839C2">
        <w:rPr>
          <w:rFonts w:eastAsia="Calibri" w:cs="Arial"/>
          <w:b/>
          <w:noProof/>
          <w:sz w:val="22"/>
        </w:rPr>
        <w:t>Pitanje</w:t>
      </w:r>
      <w:r w:rsidRPr="00D839C2">
        <w:rPr>
          <w:rFonts w:eastAsia="Calibri" w:cs="Arial"/>
          <w:b/>
          <w:noProof/>
          <w:sz w:val="22"/>
          <w:lang w:val="sr-Latn-CS"/>
        </w:rPr>
        <w:t xml:space="preserve"> 14.1 </w:t>
      </w:r>
      <w:r w:rsidRPr="00D839C2">
        <w:rPr>
          <w:rFonts w:eastAsia="Calibri" w:cs="Arial"/>
          <w:b/>
          <w:noProof/>
          <w:color w:val="000000"/>
          <w:sz w:val="22"/>
          <w:lang w:val="sr-Latn-CS"/>
        </w:rPr>
        <w:t>Odakle se lice doselilo?</w:t>
      </w:r>
    </w:p>
    <w:p w:rsidR="00F90AAB" w:rsidRDefault="00FB0876" w:rsidP="007F6C0C">
      <w:pPr>
        <w:spacing w:before="120" w:line="276" w:lineRule="auto"/>
        <w:rPr>
          <w:rFonts w:eastAsia="Calibri" w:cs="Arial"/>
          <w:noProof/>
          <w:color w:val="000000"/>
          <w:sz w:val="22"/>
          <w:lang w:val="sr-Latn-CS"/>
        </w:rPr>
      </w:pPr>
      <w:r w:rsidRPr="00D839C2">
        <w:rPr>
          <w:rFonts w:eastAsia="Calibri" w:cs="Arial"/>
          <w:noProof/>
          <w:color w:val="000000"/>
          <w:sz w:val="22"/>
          <w:lang w:val="sr-Latn-CS"/>
        </w:rPr>
        <w:t>Upisati naziv opštine odnosno naselja iz koje se lice doselilo u sadašnje naselje stanovanja. Na primjer, ako lice u vrijeme popisa živi u Farmacima, opšti</w:t>
      </w:r>
      <w:r w:rsidR="00EA1C90" w:rsidRPr="00D839C2">
        <w:rPr>
          <w:rFonts w:eastAsia="Calibri" w:cs="Arial"/>
          <w:noProof/>
          <w:color w:val="000000"/>
          <w:sz w:val="22"/>
          <w:lang w:val="sr-Latn-CS"/>
        </w:rPr>
        <w:t xml:space="preserve">na Podgorica, a doselilo se iz </w:t>
      </w:r>
      <w:r w:rsidRPr="00D839C2">
        <w:rPr>
          <w:rFonts w:eastAsia="Calibri" w:cs="Arial"/>
          <w:noProof/>
          <w:color w:val="000000"/>
          <w:sz w:val="22"/>
          <w:lang w:val="sr-Latn-CS"/>
        </w:rPr>
        <w:t>Veru</w:t>
      </w:r>
      <w:r w:rsidRPr="00D839C2">
        <w:rPr>
          <w:rFonts w:eastAsia="Calibri" w:cs="Arial"/>
          <w:noProof/>
          <w:color w:val="000000"/>
          <w:sz w:val="22"/>
          <w:lang w:val="sr-Latn-ME"/>
        </w:rPr>
        <w:t>še</w:t>
      </w:r>
      <w:r w:rsidRPr="00D839C2">
        <w:rPr>
          <w:rFonts w:eastAsia="Calibri" w:cs="Arial"/>
          <w:noProof/>
          <w:color w:val="000000"/>
          <w:sz w:val="22"/>
          <w:lang w:val="sr-Latn-CS"/>
        </w:rPr>
        <w:t>, takođe opština Podgorica, na pitanje će odgovorit</w:t>
      </w:r>
      <w:r w:rsidR="00EA1C90" w:rsidRPr="00D839C2">
        <w:rPr>
          <w:rFonts w:eastAsia="Calibri" w:cs="Arial"/>
          <w:noProof/>
          <w:color w:val="000000"/>
          <w:sz w:val="22"/>
          <w:lang w:val="sr-Latn-CS"/>
        </w:rPr>
        <w:t xml:space="preserve">i - opština Podgorica, naselje </w:t>
      </w:r>
      <w:r w:rsidRPr="00D839C2">
        <w:rPr>
          <w:rFonts w:eastAsia="Calibri" w:cs="Arial"/>
          <w:noProof/>
          <w:color w:val="000000"/>
          <w:sz w:val="22"/>
          <w:lang w:val="sr-Latn-CS"/>
        </w:rPr>
        <w:t>Veruša. Ako se doselilo iz Budimlje, opština Berane, na linije treba upisati, opština – Berane, naselje – Budimlja.</w:t>
      </w:r>
    </w:p>
    <w:p w:rsidR="003F2987" w:rsidRPr="00D839C2" w:rsidRDefault="003F2987" w:rsidP="007F6C0C">
      <w:pPr>
        <w:spacing w:before="120" w:line="276" w:lineRule="auto"/>
        <w:rPr>
          <w:rFonts w:eastAsia="Calibri" w:cs="Arial"/>
          <w:noProof/>
          <w:color w:val="000000"/>
          <w:sz w:val="22"/>
          <w:lang w:val="sr-Latn-CS"/>
        </w:rPr>
      </w:pPr>
    </w:p>
    <w:p w:rsidR="00FB0876" w:rsidRPr="00D839C2"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spacing w:before="120"/>
        <w:rPr>
          <w:rFonts w:eastAsia="Calibri" w:cs="Arial"/>
          <w:b/>
          <w:noProof/>
          <w:color w:val="000000"/>
          <w:sz w:val="22"/>
          <w:lang w:val="sr-Latn-CS"/>
        </w:rPr>
      </w:pPr>
      <w:r w:rsidRPr="00D839C2">
        <w:rPr>
          <w:rFonts w:eastAsia="Calibri" w:cs="Arial"/>
          <w:b/>
          <w:noProof/>
          <w:sz w:val="22"/>
        </w:rPr>
        <w:t>Pitanje</w:t>
      </w:r>
      <w:r w:rsidRPr="00D839C2">
        <w:rPr>
          <w:rFonts w:eastAsia="Calibri" w:cs="Arial"/>
          <w:b/>
          <w:noProof/>
          <w:sz w:val="22"/>
          <w:lang w:val="sr-Latn-CS"/>
        </w:rPr>
        <w:t xml:space="preserve"> 14.2 </w:t>
      </w:r>
      <w:r w:rsidRPr="00D839C2">
        <w:rPr>
          <w:rFonts w:eastAsia="Calibri" w:cs="Arial"/>
          <w:b/>
          <w:noProof/>
          <w:color w:val="000000"/>
          <w:sz w:val="22"/>
          <w:lang w:val="sr-Latn-CS"/>
        </w:rPr>
        <w:t>Godina i mjesec doseljenja</w:t>
      </w:r>
    </w:p>
    <w:p w:rsidR="00FB0876" w:rsidRPr="00F615FE" w:rsidRDefault="00FB0876" w:rsidP="001B162F">
      <w:pPr>
        <w:spacing w:before="120"/>
        <w:rPr>
          <w:color w:val="000000"/>
          <w:sz w:val="22"/>
          <w:lang w:val="sr-Latn-CS"/>
        </w:rPr>
      </w:pPr>
      <w:r w:rsidRPr="00F615FE">
        <w:rPr>
          <w:rFonts w:eastAsia="Calibri" w:cs="Arial"/>
          <w:noProof/>
          <w:color w:val="000000"/>
          <w:sz w:val="22"/>
          <w:lang w:val="sr-Latn-CS"/>
        </w:rPr>
        <w:t xml:space="preserve">U kućice upisati godinu i mjesec doseljenja. </w:t>
      </w:r>
    </w:p>
    <w:p w:rsidR="00FB0876" w:rsidRPr="00F615FE" w:rsidRDefault="00FB0876" w:rsidP="00FB0876">
      <w:pPr>
        <w:rPr>
          <w:rFonts w:eastAsia="Calibri" w:cs="Arial"/>
          <w:noProof/>
          <w:color w:val="000000"/>
          <w:sz w:val="22"/>
          <w:lang w:val="sr-Latn-CS"/>
        </w:rPr>
      </w:pPr>
      <w:r w:rsidRPr="00F615FE">
        <w:rPr>
          <w:rFonts w:eastAsia="Calibri" w:cs="Arial"/>
          <w:noProof/>
          <w:color w:val="000000"/>
          <w:sz w:val="22"/>
          <w:lang w:val="sr-Latn-CS"/>
        </w:rPr>
        <w:t xml:space="preserve">Primjer: </w:t>
      </w:r>
    </w:p>
    <w:p w:rsidR="00FB0876" w:rsidRPr="000D2540" w:rsidRDefault="00B16484" w:rsidP="00F615FE">
      <w:pPr>
        <w:jc w:val="center"/>
        <w:rPr>
          <w:rFonts w:cs="Arial"/>
          <w:b/>
          <w:noProof/>
          <w:lang w:val="sr-Latn-CS"/>
        </w:rPr>
      </w:pPr>
      <w:r>
        <w:rPr>
          <w:noProof/>
          <w:lang w:val="sr-Latn-ME" w:eastAsia="sr-Latn-ME"/>
        </w:rPr>
        <w:drawing>
          <wp:inline distT="0" distB="0" distL="0" distR="0" wp14:anchorId="0BBD0361" wp14:editId="6D375609">
            <wp:extent cx="3676650" cy="24098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710037" cy="2431708"/>
                    </a:xfrm>
                    <a:prstGeom prst="rect">
                      <a:avLst/>
                    </a:prstGeom>
                  </pic:spPr>
                </pic:pic>
              </a:graphicData>
            </a:graphic>
          </wp:inline>
        </w:drawing>
      </w:r>
    </w:p>
    <w:p w:rsidR="00FB0876" w:rsidRPr="000D2540" w:rsidRDefault="00FB0876" w:rsidP="00927479">
      <w:pPr>
        <w:jc w:val="center"/>
        <w:rPr>
          <w:rFonts w:eastAsia="Calibri" w:cs="Arial"/>
          <w:noProof/>
          <w:color w:val="000000"/>
          <w:lang w:val="sr-Latn-CS"/>
        </w:rPr>
      </w:pPr>
    </w:p>
    <w:p w:rsidR="00F615FE" w:rsidRDefault="00D839C2" w:rsidP="00FB0876">
      <w:pPr>
        <w:rPr>
          <w:rFonts w:eastAsia="Calibri" w:cs="Arial"/>
          <w:b/>
          <w:noProof/>
          <w:color w:val="000000"/>
          <w:sz w:val="22"/>
          <w:lang w:val="sr-Latn-CS"/>
        </w:rPr>
      </w:pPr>
      <w:r w:rsidRPr="00D839C2">
        <w:rPr>
          <w:rFonts w:eastAsia="Calibri" w:cs="Arial"/>
          <w:noProof/>
          <w:color w:val="000000"/>
          <w:lang w:val="sr-Latn-ME" w:eastAsia="sr-Latn-ME"/>
        </w:rPr>
        <mc:AlternateContent>
          <mc:Choice Requires="wps">
            <w:drawing>
              <wp:anchor distT="0" distB="0" distL="114300" distR="114300" simplePos="0" relativeHeight="252287488" behindDoc="0" locked="0" layoutInCell="1" allowOverlap="1" wp14:anchorId="7EEC8124" wp14:editId="5223353E">
                <wp:simplePos x="0" y="0"/>
                <wp:positionH relativeFrom="margin">
                  <wp:align>left</wp:align>
                </wp:positionH>
                <wp:positionV relativeFrom="paragraph">
                  <wp:posOffset>142875</wp:posOffset>
                </wp:positionV>
                <wp:extent cx="6224905" cy="401320"/>
                <wp:effectExtent l="0" t="0" r="23495" b="17780"/>
                <wp:wrapNone/>
                <wp:docPr id="199" name="AutoShap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4905" cy="401320"/>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830A90" w:rsidRDefault="00830A90" w:rsidP="00D839C2">
                            <w:pPr>
                              <w:rPr>
                                <w:noProof/>
                                <w:lang w:val="sr-Latn-CS"/>
                              </w:rPr>
                            </w:pPr>
                            <w:r w:rsidRPr="00D839C2">
                              <w:rPr>
                                <w:noProof/>
                                <w:sz w:val="22"/>
                                <w:lang w:val="sr-Latn-CS"/>
                              </w:rPr>
                              <w:t>Za lice koje je odsutno van Crne Gore iz razloga 5, 6, 1</w:t>
                            </w:r>
                            <w:r>
                              <w:rPr>
                                <w:noProof/>
                                <w:sz w:val="22"/>
                                <w:lang w:val="sr-Latn-CS"/>
                              </w:rPr>
                              <w:t>0</w:t>
                            </w:r>
                            <w:r w:rsidRPr="00D839C2">
                              <w:rPr>
                                <w:noProof/>
                                <w:sz w:val="22"/>
                                <w:lang w:val="sr-Latn-CS"/>
                              </w:rPr>
                              <w:t xml:space="preserve"> i 14 (vidjeti u P-2 Spisak lica) preći na pitanje 16. Najviše završena škola-stečeno obrazovanje                                                                                                                        </w:t>
                            </w:r>
                            <w:r>
                              <w:rPr>
                                <w:noProof/>
                                <w:lang w:val="sr-Latn-CS"/>
                              </w:rPr>
                              <w:t xml:space="preserve">                                                                                                                                                        </w:t>
                            </w:r>
                          </w:p>
                          <w:p w:rsidR="00830A90" w:rsidRDefault="00830A90" w:rsidP="00D839C2"/>
                        </w:txbxContent>
                      </wps:txbx>
                      <wps:bodyPr rot="0" vert="horz" wrap="square" lIns="9144" tIns="9144" rIns="9144" bIns="9144"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EC8124" id="_x0000_s1067" style="position:absolute;left:0;text-align:left;margin-left:0;margin-top:11.25pt;width:490.15pt;height:31.6pt;z-index:25228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" fillcolor="#f2f2f2">
                <v:textbox inset=".72pt,.72pt,.72pt,.72pt">
                  <w:txbxContent>
                    <w:p w:rsidR="00830A90" w:rsidRDefault="00830A90" w:rsidP="00D839C2">
                      <w:pPr>
                        <w:rPr>
                          <w:noProof/>
                          <w:lang w:val="sr-Latn-CS"/>
                        </w:rPr>
                      </w:pPr>
                      <w:r w:rsidRPr="00D839C2">
                        <w:rPr>
                          <w:noProof/>
                          <w:sz w:val="22"/>
                          <w:lang w:val="sr-Latn-CS"/>
                        </w:rPr>
                        <w:t>Za lice koje je odsutno van Crne Gore iz razloga 5, 6, 1</w:t>
                      </w:r>
                      <w:r>
                        <w:rPr>
                          <w:noProof/>
                          <w:sz w:val="22"/>
                          <w:lang w:val="sr-Latn-CS"/>
                        </w:rPr>
                        <w:t>0</w:t>
                      </w:r>
                      <w:r w:rsidRPr="00D839C2">
                        <w:rPr>
                          <w:noProof/>
                          <w:sz w:val="22"/>
                          <w:lang w:val="sr-Latn-CS"/>
                        </w:rPr>
                        <w:t xml:space="preserve"> i 14 (vidjeti u P-2 Spisak lica) preći na pitanje 16. Najviše završena škola-stečeno obrazovanje                                                                                                                        </w:t>
                      </w:r>
                      <w:r>
                        <w:rPr>
                          <w:noProof/>
                          <w:lang w:val="sr-Latn-CS"/>
                        </w:rPr>
                        <w:t xml:space="preserve">                                                                                                                                                        </w:t>
                      </w:r>
                    </w:p>
                    <w:p w:rsidR="00830A90" w:rsidRDefault="00830A90" w:rsidP="00D839C2"/>
                  </w:txbxContent>
                </v:textbox>
                <w10:wrap anchorx="margin"/>
              </v:roundrect>
            </w:pict>
          </mc:Fallback>
        </mc:AlternateContent>
      </w:r>
    </w:p>
    <w:p w:rsidR="00F615FE" w:rsidRDefault="00F615FE" w:rsidP="00FB0876">
      <w:pPr>
        <w:rPr>
          <w:rFonts w:eastAsia="Calibri" w:cs="Arial"/>
          <w:b/>
          <w:noProof/>
          <w:color w:val="000000"/>
          <w:sz w:val="22"/>
          <w:lang w:val="sr-Latn-CS"/>
        </w:rPr>
      </w:pPr>
    </w:p>
    <w:p w:rsidR="00D839C2" w:rsidRDefault="00D839C2" w:rsidP="00FB0876">
      <w:pPr>
        <w:rPr>
          <w:rFonts w:eastAsia="Calibri" w:cs="Arial"/>
          <w:b/>
          <w:noProof/>
          <w:color w:val="000000"/>
          <w:sz w:val="22"/>
          <w:lang w:val="sr-Latn-CS"/>
        </w:rPr>
      </w:pPr>
    </w:p>
    <w:p w:rsidR="007B364D" w:rsidRDefault="007B364D" w:rsidP="00FB0876">
      <w:pPr>
        <w:rPr>
          <w:rFonts w:eastAsia="Calibri" w:cs="Arial"/>
          <w:b/>
          <w:noProof/>
          <w:color w:val="000000"/>
          <w:sz w:val="22"/>
          <w:lang w:val="sr-Latn-CS"/>
        </w:rPr>
      </w:pPr>
    </w:p>
    <w:p w:rsidR="004B136C" w:rsidRDefault="004B136C" w:rsidP="00FB0876">
      <w:pPr>
        <w:rPr>
          <w:rFonts w:eastAsia="Calibri" w:cs="Arial"/>
          <w:b/>
          <w:noProof/>
          <w:color w:val="000000"/>
          <w:sz w:val="22"/>
          <w:lang w:val="sr-Latn-CS"/>
        </w:rPr>
      </w:pP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it-IT"/>
        </w:rPr>
      </w:pPr>
      <w:r w:rsidRPr="005B37A6">
        <w:rPr>
          <w:rFonts w:eastAsia="Calibri" w:cs="Arial"/>
          <w:b/>
          <w:noProof/>
          <w:sz w:val="22"/>
          <w:lang w:val="it-IT"/>
        </w:rPr>
        <w:t xml:space="preserve">Pitanje 15. </w:t>
      </w:r>
      <w:r w:rsidRPr="005B37A6">
        <w:rPr>
          <w:rFonts w:eastAsia="Calibri" w:cs="Arial"/>
          <w:b/>
          <w:noProof/>
          <w:color w:val="000000"/>
          <w:sz w:val="22"/>
          <w:lang w:val="sr-Latn-CS"/>
        </w:rPr>
        <w:t>Da li je lice ikada živjelo/boravilo van Crne Gore 1 godinu i duže?</w:t>
      </w:r>
    </w:p>
    <w:p w:rsidR="00FB0876" w:rsidRPr="00C975E6" w:rsidRDefault="00FB0876" w:rsidP="006A54BC">
      <w:pPr>
        <w:pStyle w:val="ListParagraph"/>
        <w:numPr>
          <w:ilvl w:val="0"/>
          <w:numId w:val="116"/>
        </w:numPr>
        <w:spacing w:before="240" w:after="240" w:line="276" w:lineRule="auto"/>
        <w:rPr>
          <w:rFonts w:eastAsia="Calibri"/>
          <w:noProof/>
          <w:sz w:val="22"/>
          <w:lang w:val="sr-Latn-CS"/>
        </w:rPr>
      </w:pPr>
      <w:r w:rsidRPr="00C975E6">
        <w:rPr>
          <w:rFonts w:eastAsia="Calibri"/>
          <w:b/>
          <w:i/>
          <w:noProof/>
          <w:sz w:val="22"/>
        </w:rPr>
        <w:t>Odgovor</w:t>
      </w:r>
      <w:r w:rsidRPr="00C975E6">
        <w:rPr>
          <w:rFonts w:eastAsia="Calibri"/>
          <w:b/>
          <w:i/>
          <w:noProof/>
          <w:sz w:val="22"/>
          <w:lang w:val="sr-Latn-CS"/>
        </w:rPr>
        <w:t xml:space="preserve"> 1: </w:t>
      </w:r>
      <w:r w:rsidRPr="00C975E6">
        <w:rPr>
          <w:rFonts w:eastAsia="Calibri"/>
          <w:b/>
          <w:i/>
          <w:noProof/>
          <w:sz w:val="22"/>
        </w:rPr>
        <w:t>Da</w:t>
      </w:r>
      <w:r w:rsidRPr="00C975E6">
        <w:rPr>
          <w:rFonts w:eastAsia="Calibri"/>
          <w:b/>
          <w:i/>
          <w:noProof/>
          <w:sz w:val="22"/>
          <w:lang w:val="sr-Latn-CS"/>
        </w:rPr>
        <w:t xml:space="preserve"> </w:t>
      </w:r>
      <w:r w:rsidRPr="00C975E6">
        <w:rPr>
          <w:noProof/>
          <w:sz w:val="22"/>
          <w:lang w:val="sr-Latn-CS"/>
        </w:rPr>
        <w:t>– Ako je lice ikada živjelo/boravilo van Crne Gore 1 godinu i duže zaokružiti šifru 1 i nastaviti sa prikupljanjem podataka kroz pitanja 15.1, 15.2, 15.3 i 15.4.</w:t>
      </w:r>
    </w:p>
    <w:p w:rsidR="00FB0876" w:rsidRPr="00C975E6" w:rsidRDefault="00FB0876" w:rsidP="006A54BC">
      <w:pPr>
        <w:pStyle w:val="ListParagraph"/>
        <w:numPr>
          <w:ilvl w:val="0"/>
          <w:numId w:val="116"/>
        </w:numPr>
        <w:spacing w:before="240" w:after="240" w:line="276" w:lineRule="auto"/>
        <w:rPr>
          <w:rFonts w:eastAsia="Calibri"/>
          <w:b/>
          <w:caps/>
          <w:noProof/>
          <w:sz w:val="22"/>
          <w:lang w:val="sr-Latn-CS"/>
        </w:rPr>
      </w:pPr>
      <w:bookmarkStart w:id="346" w:name="_Toc135126440"/>
      <w:bookmarkStart w:id="347" w:name="_Toc136520444"/>
      <w:bookmarkStart w:id="348" w:name="_Toc138233758"/>
      <w:bookmarkStart w:id="349" w:name="_Toc138763713"/>
      <w:bookmarkStart w:id="350" w:name="_Toc138763839"/>
      <w:bookmarkStart w:id="351" w:name="_Toc138881678"/>
      <w:bookmarkStart w:id="352" w:name="_Toc139012242"/>
      <w:r w:rsidRPr="00C975E6">
        <w:rPr>
          <w:rFonts w:eastAsia="Calibri"/>
          <w:b/>
          <w:i/>
          <w:noProof/>
          <w:sz w:val="22"/>
        </w:rPr>
        <w:t>Odgovor</w:t>
      </w:r>
      <w:r w:rsidRPr="00C975E6">
        <w:rPr>
          <w:rFonts w:eastAsia="Calibri"/>
          <w:b/>
          <w:i/>
          <w:noProof/>
          <w:sz w:val="22"/>
          <w:lang w:val="sr-Latn-CS"/>
        </w:rPr>
        <w:t xml:space="preserve"> 2: </w:t>
      </w:r>
      <w:r w:rsidRPr="00C975E6">
        <w:rPr>
          <w:rFonts w:eastAsia="Calibri"/>
          <w:b/>
          <w:i/>
          <w:noProof/>
          <w:sz w:val="22"/>
        </w:rPr>
        <w:t>Ne</w:t>
      </w:r>
      <w:r w:rsidRPr="00C975E6">
        <w:rPr>
          <w:b/>
          <w:i/>
          <w:noProof/>
          <w:sz w:val="22"/>
          <w:lang w:val="sr-Latn-CS"/>
        </w:rPr>
        <w:t xml:space="preserve"> </w:t>
      </w:r>
      <w:r w:rsidRPr="00C975E6">
        <w:rPr>
          <w:noProof/>
          <w:sz w:val="22"/>
          <w:lang w:val="sr-Latn-CS"/>
        </w:rPr>
        <w:t>-</w:t>
      </w:r>
      <w:r w:rsidRPr="00C975E6">
        <w:rPr>
          <w:b/>
          <w:i/>
          <w:noProof/>
          <w:sz w:val="22"/>
          <w:lang w:val="sr-Latn-CS"/>
        </w:rPr>
        <w:t xml:space="preserve"> </w:t>
      </w:r>
      <w:r w:rsidRPr="00C975E6">
        <w:rPr>
          <w:noProof/>
          <w:sz w:val="22"/>
          <w:lang w:val="sr-Latn-CS"/>
        </w:rPr>
        <w:t>Ako lice nije nikada živjelo/boravilo van Crne Gore 1 godinu i duže zaokružiti šifru 2 i preći na pitanje 16.</w:t>
      </w:r>
      <w:bookmarkEnd w:id="346"/>
      <w:bookmarkEnd w:id="347"/>
      <w:bookmarkEnd w:id="348"/>
      <w:bookmarkEnd w:id="349"/>
      <w:bookmarkEnd w:id="350"/>
      <w:bookmarkEnd w:id="351"/>
      <w:bookmarkEnd w:id="352"/>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rPr>
          <w:rFonts w:eastAsia="Calibri" w:cs="Arial"/>
          <w:b/>
          <w:noProof/>
          <w:sz w:val="22"/>
          <w:lang w:val="it-IT"/>
        </w:rPr>
      </w:pPr>
      <w:r w:rsidRPr="005B37A6">
        <w:rPr>
          <w:rFonts w:eastAsia="Calibri" w:cs="Arial"/>
          <w:b/>
          <w:noProof/>
          <w:sz w:val="22"/>
          <w:lang w:val="it-IT"/>
        </w:rPr>
        <w:t xml:space="preserve">Pitanje 15.1 </w:t>
      </w:r>
      <w:r w:rsidRPr="005B37A6">
        <w:rPr>
          <w:rFonts w:eastAsia="Calibri" w:cs="Arial"/>
          <w:b/>
          <w:noProof/>
          <w:color w:val="000000"/>
          <w:sz w:val="22"/>
          <w:lang w:val="sr-Latn-CS"/>
        </w:rPr>
        <w:t>Država iz koje se lice doselilo/vratilo</w:t>
      </w:r>
    </w:p>
    <w:p w:rsidR="00FB0876" w:rsidRPr="005B37A6" w:rsidRDefault="00FB0876" w:rsidP="00FB0876">
      <w:pPr>
        <w:rPr>
          <w:rFonts w:eastAsia="Calibri" w:cs="Arial"/>
          <w:noProof/>
          <w:color w:val="000000"/>
          <w:sz w:val="22"/>
          <w:lang w:val="sr-Latn-CS"/>
        </w:rPr>
      </w:pPr>
      <w:r w:rsidRPr="005B37A6">
        <w:rPr>
          <w:rFonts w:eastAsia="Calibri" w:cs="Arial"/>
          <w:noProof/>
          <w:color w:val="000000"/>
          <w:sz w:val="22"/>
          <w:lang w:val="sr-Latn-CS"/>
        </w:rPr>
        <w:t xml:space="preserve">Upisati naziv države iz koje se lice doselilo/vratilo. </w:t>
      </w:r>
    </w:p>
    <w:p w:rsidR="00FB0876" w:rsidRPr="005B37A6" w:rsidRDefault="00FB0876" w:rsidP="00FB0876">
      <w:pPr>
        <w:rPr>
          <w:rFonts w:eastAsia="Calibri" w:cs="Arial"/>
          <w:noProof/>
          <w:color w:val="000000"/>
          <w:sz w:val="22"/>
          <w:lang w:val="sr-Latn-CS"/>
        </w:rPr>
      </w:pP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sr-Latn-CS"/>
        </w:rPr>
      </w:pPr>
      <w:r w:rsidRPr="005B37A6">
        <w:rPr>
          <w:rFonts w:eastAsia="Calibri" w:cs="Arial"/>
          <w:b/>
          <w:noProof/>
          <w:sz w:val="22"/>
        </w:rPr>
        <w:t>Pitanje</w:t>
      </w:r>
      <w:r w:rsidRPr="005B37A6">
        <w:rPr>
          <w:rFonts w:eastAsia="Calibri" w:cs="Arial"/>
          <w:b/>
          <w:noProof/>
          <w:sz w:val="22"/>
          <w:lang w:val="sr-Latn-CS"/>
        </w:rPr>
        <w:t xml:space="preserve"> 15.2 </w:t>
      </w:r>
      <w:r w:rsidRPr="005B37A6">
        <w:rPr>
          <w:rFonts w:eastAsia="Calibri" w:cs="Arial"/>
          <w:b/>
          <w:noProof/>
          <w:color w:val="000000"/>
          <w:sz w:val="22"/>
          <w:lang w:val="sr-Latn-CS"/>
        </w:rPr>
        <w:t>Razlog poslednjeg doseljenja/povratka u Crnu Goru</w:t>
      </w:r>
    </w:p>
    <w:p w:rsidR="00FB0876" w:rsidRPr="005B37A6" w:rsidRDefault="00FB0876" w:rsidP="007B364D">
      <w:pPr>
        <w:spacing w:before="120"/>
        <w:rPr>
          <w:rFonts w:eastAsia="Calibri" w:cs="Arial"/>
          <w:noProof/>
          <w:color w:val="000000"/>
          <w:sz w:val="22"/>
          <w:lang w:val="sr-Latn-CS"/>
        </w:rPr>
      </w:pPr>
      <w:r w:rsidRPr="005B37A6">
        <w:rPr>
          <w:rFonts w:eastAsia="Calibri" w:cs="Arial"/>
          <w:noProof/>
          <w:color w:val="000000"/>
          <w:sz w:val="22"/>
          <w:lang w:val="sr-Latn-CS"/>
        </w:rPr>
        <w:t>Zaokružiti šifru razloga posl</w:t>
      </w:r>
      <w:r w:rsidR="00556A66" w:rsidRPr="005B37A6">
        <w:rPr>
          <w:rFonts w:eastAsia="Calibri" w:cs="Arial"/>
          <w:noProof/>
          <w:color w:val="000000"/>
          <w:sz w:val="22"/>
          <w:lang w:val="sr-Latn-CS"/>
        </w:rPr>
        <w:t>j</w:t>
      </w:r>
      <w:r w:rsidR="00840700">
        <w:rPr>
          <w:rFonts w:eastAsia="Calibri" w:cs="Arial"/>
          <w:noProof/>
          <w:color w:val="000000"/>
          <w:sz w:val="22"/>
          <w:lang w:val="sr-Latn-CS"/>
        </w:rPr>
        <w:t>ed</w:t>
      </w:r>
      <w:r w:rsidRPr="005B37A6">
        <w:rPr>
          <w:rFonts w:eastAsia="Calibri" w:cs="Arial"/>
          <w:noProof/>
          <w:color w:val="000000"/>
          <w:sz w:val="22"/>
          <w:lang w:val="sr-Latn-CS"/>
        </w:rPr>
        <w:t>njeg doseljenja/povratka u Crnu Goru. Ukoliko se u ponuđenim odgovorima od 1-4 ne nalazi razlog doseljenja/povratka popisivanog lica zaokružiti šifru 5. Moguće je zaokružiti samo jednu šifru.</w:t>
      </w:r>
    </w:p>
    <w:p w:rsidR="00FB0876" w:rsidRPr="005B37A6" w:rsidRDefault="00FB0876" w:rsidP="00FB0876">
      <w:pPr>
        <w:rPr>
          <w:rFonts w:eastAsia="Calibri" w:cs="Arial"/>
          <w:noProof/>
          <w:color w:val="000000"/>
          <w:sz w:val="22"/>
          <w:lang w:val="sr-Latn-CS"/>
        </w:rPr>
      </w:pPr>
    </w:p>
    <w:p w:rsidR="00FB0876" w:rsidRPr="00D839C2" w:rsidRDefault="00FB0876" w:rsidP="006A54BC">
      <w:pPr>
        <w:numPr>
          <w:ilvl w:val="0"/>
          <w:numId w:val="27"/>
        </w:numPr>
        <w:spacing w:line="360" w:lineRule="auto"/>
        <w:ind w:left="0" w:firstLine="360"/>
        <w:contextualSpacing/>
        <w:rPr>
          <w:rFonts w:eastAsia="Times New Roman" w:cs="Arial"/>
          <w:noProof/>
          <w:color w:val="000000"/>
          <w:sz w:val="22"/>
          <w:lang w:val="sr-Latn-CS"/>
        </w:rPr>
      </w:pPr>
      <w:r w:rsidRPr="00D839C2">
        <w:rPr>
          <w:rFonts w:eastAsia="Calibri" w:cs="Arial"/>
          <w:b/>
          <w:i/>
          <w:noProof/>
          <w:sz w:val="22"/>
        </w:rPr>
        <w:t xml:space="preserve">Odgovor 1: </w:t>
      </w:r>
      <w:r w:rsidRPr="00D839C2">
        <w:rPr>
          <w:rFonts w:eastAsia="Times New Roman" w:cs="Arial"/>
          <w:b/>
          <w:i/>
          <w:noProof/>
          <w:color w:val="000000"/>
          <w:sz w:val="22"/>
          <w:lang w:val="sr-Latn-CS"/>
        </w:rPr>
        <w:t xml:space="preserve">ekonomski/poslovni </w:t>
      </w:r>
      <w:r w:rsidRPr="00D839C2">
        <w:rPr>
          <w:rFonts w:eastAsia="Times New Roman" w:cs="Arial"/>
          <w:noProof/>
          <w:color w:val="000000"/>
          <w:sz w:val="22"/>
          <w:lang w:val="sr-Latn-CS"/>
        </w:rPr>
        <w:t xml:space="preserve"> </w:t>
      </w:r>
    </w:p>
    <w:p w:rsidR="00FB0876" w:rsidRPr="00D839C2" w:rsidRDefault="00FB0876" w:rsidP="006A54BC">
      <w:pPr>
        <w:numPr>
          <w:ilvl w:val="0"/>
          <w:numId w:val="27"/>
        </w:numPr>
        <w:spacing w:line="360" w:lineRule="auto"/>
        <w:ind w:left="0" w:firstLine="360"/>
        <w:contextualSpacing/>
        <w:rPr>
          <w:rFonts w:eastAsia="Calibri" w:cs="Arial"/>
          <w:b/>
          <w:i/>
          <w:noProof/>
          <w:sz w:val="22"/>
          <w:lang w:val="sr-Latn-CS"/>
        </w:rPr>
      </w:pPr>
      <w:r w:rsidRPr="00D839C2">
        <w:rPr>
          <w:rFonts w:eastAsia="Calibri" w:cs="Arial"/>
          <w:b/>
          <w:i/>
          <w:noProof/>
          <w:sz w:val="22"/>
        </w:rPr>
        <w:t xml:space="preserve">Odgovor 2: </w:t>
      </w:r>
      <w:r w:rsidRPr="00D839C2">
        <w:rPr>
          <w:rFonts w:eastAsia="Calibri" w:cs="Arial"/>
          <w:b/>
          <w:i/>
          <w:noProof/>
          <w:sz w:val="22"/>
          <w:lang w:val="sr-Latn-CS"/>
        </w:rPr>
        <w:t>porodični razlozi</w:t>
      </w:r>
    </w:p>
    <w:p w:rsidR="00FB0876" w:rsidRPr="00D839C2" w:rsidRDefault="00FB0876" w:rsidP="006A54BC">
      <w:pPr>
        <w:numPr>
          <w:ilvl w:val="0"/>
          <w:numId w:val="27"/>
        </w:numPr>
        <w:spacing w:line="360" w:lineRule="auto"/>
        <w:ind w:left="0" w:firstLine="360"/>
        <w:contextualSpacing/>
        <w:rPr>
          <w:rFonts w:eastAsia="Times New Roman" w:cs="Arial"/>
          <w:noProof/>
          <w:color w:val="000000"/>
          <w:sz w:val="22"/>
          <w:lang w:val="sr-Latn-CS"/>
        </w:rPr>
      </w:pPr>
      <w:r w:rsidRPr="00D839C2">
        <w:rPr>
          <w:rFonts w:eastAsia="Calibri" w:cs="Arial"/>
          <w:b/>
          <w:i/>
          <w:noProof/>
          <w:sz w:val="22"/>
        </w:rPr>
        <w:t>Odgovor 3: ratni sukobi</w:t>
      </w:r>
    </w:p>
    <w:p w:rsidR="00FB0876" w:rsidRPr="00D839C2" w:rsidRDefault="00FB0876" w:rsidP="006A54BC">
      <w:pPr>
        <w:numPr>
          <w:ilvl w:val="0"/>
          <w:numId w:val="27"/>
        </w:numPr>
        <w:spacing w:line="360" w:lineRule="auto"/>
        <w:ind w:left="0" w:firstLine="360"/>
        <w:contextualSpacing/>
        <w:rPr>
          <w:rFonts w:eastAsia="Times New Roman" w:cs="Arial"/>
          <w:noProof/>
          <w:color w:val="000000"/>
          <w:sz w:val="22"/>
          <w:lang w:val="sr-Latn-CS"/>
        </w:rPr>
      </w:pPr>
      <w:r w:rsidRPr="00D839C2">
        <w:rPr>
          <w:rFonts w:eastAsia="Calibri" w:cs="Arial"/>
          <w:b/>
          <w:i/>
          <w:noProof/>
          <w:sz w:val="22"/>
        </w:rPr>
        <w:t>Odgovor 4: školovanje</w:t>
      </w:r>
    </w:p>
    <w:p w:rsidR="00D839C2" w:rsidRPr="007F6C0C" w:rsidRDefault="00FB0876" w:rsidP="00061D3E">
      <w:pPr>
        <w:numPr>
          <w:ilvl w:val="0"/>
          <w:numId w:val="27"/>
        </w:numPr>
        <w:spacing w:line="276" w:lineRule="auto"/>
        <w:ind w:left="0" w:firstLine="360"/>
        <w:contextualSpacing/>
        <w:rPr>
          <w:rFonts w:eastAsia="Times New Roman" w:cs="Arial"/>
          <w:noProof/>
          <w:color w:val="000000"/>
          <w:sz w:val="22"/>
          <w:lang w:val="sr-Latn-CS"/>
        </w:rPr>
      </w:pPr>
      <w:r w:rsidRPr="00D839C2">
        <w:rPr>
          <w:rFonts w:eastAsia="Calibri" w:cs="Arial"/>
          <w:b/>
          <w:i/>
          <w:noProof/>
          <w:sz w:val="22"/>
        </w:rPr>
        <w:t>Odgovor 5: drugo</w:t>
      </w:r>
    </w:p>
    <w:p w:rsidR="007F6C0C" w:rsidRPr="007F6C0C" w:rsidRDefault="007F6C0C" w:rsidP="00061D3E">
      <w:pPr>
        <w:spacing w:line="276" w:lineRule="auto"/>
        <w:ind w:left="360"/>
        <w:contextualSpacing/>
        <w:rPr>
          <w:rFonts w:eastAsia="Times New Roman" w:cs="Arial"/>
          <w:noProof/>
          <w:color w:val="000000"/>
          <w:sz w:val="22"/>
          <w:lang w:val="sr-Latn-CS"/>
        </w:rPr>
      </w:pP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caps/>
          <w:noProof/>
          <w:color w:val="000000"/>
          <w:sz w:val="22"/>
          <w:lang w:val="sr-Latn-CS"/>
        </w:rPr>
      </w:pPr>
      <w:r w:rsidRPr="005B37A6">
        <w:rPr>
          <w:rFonts w:eastAsia="Calibri" w:cs="Arial"/>
          <w:b/>
          <w:noProof/>
          <w:sz w:val="22"/>
          <w:lang w:val="it-IT"/>
        </w:rPr>
        <w:t xml:space="preserve">Pitanje 15.3 </w:t>
      </w:r>
      <w:r w:rsidRPr="005B37A6">
        <w:rPr>
          <w:rFonts w:eastAsia="Calibri" w:cs="Arial"/>
          <w:b/>
          <w:noProof/>
          <w:color w:val="000000"/>
          <w:sz w:val="22"/>
          <w:lang w:val="sr-Latn-CS"/>
        </w:rPr>
        <w:t>Kada se lice doselilo/vratilo?</w:t>
      </w:r>
    </w:p>
    <w:p w:rsidR="007B364D" w:rsidRDefault="00FB0876" w:rsidP="004B136C">
      <w:pPr>
        <w:spacing w:before="120" w:after="240" w:line="276" w:lineRule="auto"/>
        <w:rPr>
          <w:rFonts w:eastAsia="Calibri" w:cs="Arial"/>
          <w:noProof/>
          <w:color w:val="000000"/>
          <w:sz w:val="22"/>
          <w:lang w:val="sr-Latn-CS"/>
        </w:rPr>
      </w:pPr>
      <w:r w:rsidRPr="005B37A6">
        <w:rPr>
          <w:rFonts w:eastAsia="Calibri" w:cs="Arial"/>
          <w:noProof/>
          <w:color w:val="000000"/>
          <w:sz w:val="22"/>
          <w:lang w:val="sr-Latn-CS"/>
        </w:rPr>
        <w:t>U kućice upisati godinu i mjesec doseljenja/povratka. Npr. ako se lice doselilo/vratilo 20</w:t>
      </w:r>
      <w:r w:rsidR="00B16484">
        <w:rPr>
          <w:rFonts w:eastAsia="Calibri" w:cs="Arial"/>
          <w:noProof/>
          <w:color w:val="000000"/>
          <w:sz w:val="22"/>
          <w:lang w:val="sr-Latn-CS"/>
        </w:rPr>
        <w:t>20</w:t>
      </w:r>
      <w:r w:rsidRPr="005B37A6">
        <w:rPr>
          <w:rFonts w:eastAsia="Calibri" w:cs="Arial"/>
          <w:noProof/>
          <w:color w:val="000000"/>
          <w:sz w:val="22"/>
          <w:lang w:val="sr-Latn-CS"/>
        </w:rPr>
        <w:t>. godine u aprilu, u kućice upisati 20</w:t>
      </w:r>
      <w:r w:rsidR="00B16484">
        <w:rPr>
          <w:rFonts w:eastAsia="Calibri" w:cs="Arial"/>
          <w:noProof/>
          <w:color w:val="000000"/>
          <w:sz w:val="22"/>
          <w:lang w:val="sr-Latn-CS"/>
        </w:rPr>
        <w:t>20</w:t>
      </w:r>
      <w:r w:rsidRPr="005B37A6">
        <w:rPr>
          <w:rFonts w:eastAsia="Calibri" w:cs="Arial"/>
          <w:noProof/>
          <w:color w:val="000000"/>
          <w:sz w:val="22"/>
          <w:lang w:val="sr-Latn-CS"/>
        </w:rPr>
        <w:t xml:space="preserve"> 04.</w:t>
      </w:r>
    </w:p>
    <w:p w:rsidR="003F2987" w:rsidRDefault="003F2987" w:rsidP="004B136C">
      <w:pPr>
        <w:spacing w:before="120" w:after="240" w:line="276" w:lineRule="auto"/>
        <w:rPr>
          <w:rFonts w:eastAsia="Calibri" w:cs="Arial"/>
          <w:noProof/>
          <w:color w:val="000000"/>
          <w:sz w:val="22"/>
          <w:lang w:val="sr-Latn-CS"/>
        </w:rPr>
      </w:pPr>
    </w:p>
    <w:p w:rsidR="003F2987" w:rsidRDefault="003F2987" w:rsidP="004B136C">
      <w:pPr>
        <w:spacing w:before="120" w:after="240" w:line="276" w:lineRule="auto"/>
        <w:rPr>
          <w:rFonts w:eastAsia="Calibri" w:cs="Arial"/>
          <w:noProof/>
          <w:color w:val="000000"/>
          <w:sz w:val="22"/>
          <w:lang w:val="sr-Latn-CS"/>
        </w:rPr>
      </w:pP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it-IT"/>
        </w:rPr>
      </w:pPr>
      <w:r w:rsidRPr="005B37A6">
        <w:rPr>
          <w:rFonts w:eastAsia="Calibri" w:cs="Arial"/>
          <w:b/>
          <w:noProof/>
          <w:sz w:val="22"/>
          <w:lang w:val="it-IT"/>
        </w:rPr>
        <w:t xml:space="preserve">Pitanje 15.4 </w:t>
      </w:r>
      <w:r w:rsidRPr="005B37A6">
        <w:rPr>
          <w:rFonts w:eastAsia="Calibri" w:cs="Arial"/>
          <w:b/>
          <w:noProof/>
          <w:color w:val="000000"/>
          <w:sz w:val="22"/>
          <w:lang w:val="sr-Latn-CS"/>
        </w:rPr>
        <w:t>Koliko još lice namjerava da ostane u Crnoj Gori?</w:t>
      </w:r>
    </w:p>
    <w:p w:rsidR="00FB0876" w:rsidRPr="005B37A6" w:rsidRDefault="00FB0876" w:rsidP="001B162F">
      <w:pPr>
        <w:spacing w:before="120" w:after="120" w:line="276" w:lineRule="auto"/>
        <w:rPr>
          <w:rFonts w:eastAsia="Calibri" w:cs="Arial"/>
          <w:noProof/>
          <w:color w:val="000000"/>
          <w:sz w:val="22"/>
          <w:lang w:val="sr-Latn-CS"/>
        </w:rPr>
      </w:pPr>
      <w:r w:rsidRPr="005B37A6">
        <w:rPr>
          <w:rFonts w:eastAsia="Calibri" w:cs="Arial"/>
          <w:noProof/>
          <w:color w:val="000000"/>
          <w:sz w:val="22"/>
          <w:lang w:val="sr-Latn-CS"/>
        </w:rPr>
        <w:t xml:space="preserve">Na pitanje koliko lice namjerava da ostane u Crnoj Gori, </w:t>
      </w:r>
      <w:r w:rsidR="00EA1C90">
        <w:rPr>
          <w:rFonts w:eastAsia="Calibri" w:cs="Arial"/>
          <w:noProof/>
          <w:color w:val="000000"/>
          <w:sz w:val="22"/>
          <w:lang w:val="sr-Latn-CS"/>
        </w:rPr>
        <w:t>odgovor se upisuje</w:t>
      </w:r>
      <w:r w:rsidRPr="005B37A6">
        <w:rPr>
          <w:rFonts w:eastAsia="Calibri" w:cs="Arial"/>
          <w:noProof/>
          <w:color w:val="000000"/>
          <w:sz w:val="22"/>
          <w:lang w:val="sr-Latn-CS"/>
        </w:rPr>
        <w:t xml:space="preserve"> u kućice. Npr. ako će lice da ostane još 20 mjeseci, u </w:t>
      </w:r>
      <w:r w:rsidRPr="005B37A6">
        <w:rPr>
          <w:rFonts w:eastAsia="Calibri" w:cs="Arial"/>
          <w:b/>
          <w:i/>
          <w:noProof/>
          <w:color w:val="000000"/>
          <w:sz w:val="22"/>
          <w:lang w:val="sr-Latn-CS"/>
        </w:rPr>
        <w:t>kućicu broj mjeseci</w:t>
      </w:r>
      <w:r w:rsidRPr="005B37A6">
        <w:rPr>
          <w:rFonts w:eastAsia="Calibri" w:cs="Arial"/>
          <w:noProof/>
          <w:color w:val="000000"/>
          <w:sz w:val="22"/>
          <w:lang w:val="sr-Latn-CS"/>
        </w:rPr>
        <w:t xml:space="preserve"> upisuje </w:t>
      </w:r>
      <w:r w:rsidR="000B18EA" w:rsidRPr="005B37A6">
        <w:rPr>
          <w:rFonts w:eastAsia="Calibri" w:cs="Arial"/>
          <w:noProof/>
          <w:color w:val="000000"/>
          <w:sz w:val="22"/>
          <w:lang w:val="sr-Latn-CS"/>
        </w:rPr>
        <w:t xml:space="preserve">se </w:t>
      </w:r>
      <w:r w:rsidRPr="005B37A6">
        <w:rPr>
          <w:rFonts w:eastAsia="Calibri" w:cs="Arial"/>
          <w:noProof/>
          <w:color w:val="000000"/>
          <w:sz w:val="22"/>
          <w:lang w:val="sr-Latn-CS"/>
        </w:rPr>
        <w:t xml:space="preserve">08, a u </w:t>
      </w:r>
      <w:r w:rsidRPr="005B37A6">
        <w:rPr>
          <w:rFonts w:eastAsia="Calibri" w:cs="Arial"/>
          <w:b/>
          <w:i/>
          <w:noProof/>
          <w:color w:val="000000"/>
          <w:sz w:val="22"/>
          <w:lang w:val="sr-Latn-CS"/>
        </w:rPr>
        <w:t>kućicu broj godina</w:t>
      </w:r>
      <w:r w:rsidRPr="005B37A6">
        <w:rPr>
          <w:rFonts w:eastAsia="Calibri" w:cs="Arial"/>
          <w:noProof/>
          <w:color w:val="000000"/>
          <w:sz w:val="22"/>
          <w:lang w:val="sr-Latn-CS"/>
        </w:rPr>
        <w:t xml:space="preserve"> upisuje </w:t>
      </w:r>
      <w:r w:rsidR="000B18EA" w:rsidRPr="005B37A6">
        <w:rPr>
          <w:rFonts w:eastAsia="Calibri" w:cs="Arial"/>
          <w:noProof/>
          <w:color w:val="000000"/>
          <w:sz w:val="22"/>
          <w:lang w:val="sr-Latn-CS"/>
        </w:rPr>
        <w:t xml:space="preserve">se </w:t>
      </w:r>
      <w:r w:rsidRPr="005B37A6">
        <w:rPr>
          <w:rFonts w:eastAsia="Calibri" w:cs="Arial"/>
          <w:noProof/>
          <w:color w:val="000000"/>
          <w:sz w:val="22"/>
          <w:lang w:val="sr-Latn-CS"/>
        </w:rPr>
        <w:t>01. Obavezno upisati vodeće nule ako je broj mjeseci/godina jednocifren broj.</w:t>
      </w:r>
    </w:p>
    <w:p w:rsidR="00FB0876" w:rsidRDefault="00FB0876" w:rsidP="001B162F">
      <w:pPr>
        <w:spacing w:before="120" w:after="120" w:line="276" w:lineRule="auto"/>
        <w:rPr>
          <w:rFonts w:eastAsia="Calibri" w:cs="Arial"/>
          <w:noProof/>
          <w:color w:val="000000"/>
          <w:sz w:val="22"/>
          <w:lang w:val="sr-Latn-CS"/>
        </w:rPr>
      </w:pPr>
      <w:r w:rsidRPr="005B37A6">
        <w:rPr>
          <w:rFonts w:eastAsia="Calibri" w:cs="Arial"/>
          <w:noProof/>
          <w:color w:val="000000"/>
          <w:sz w:val="22"/>
          <w:lang w:val="sr-Latn-CS"/>
        </w:rPr>
        <w:t>Ukoliko lice ne zna koliko će da ostane u Crnoj Gori</w:t>
      </w:r>
      <w:r w:rsidR="007B40F7">
        <w:rPr>
          <w:rFonts w:eastAsia="Calibri" w:cs="Arial"/>
          <w:noProof/>
          <w:color w:val="000000"/>
          <w:sz w:val="22"/>
          <w:lang w:val="sr-Latn-CS"/>
        </w:rPr>
        <w:t xml:space="preserve"> </w:t>
      </w:r>
      <w:r w:rsidR="00D02855" w:rsidRPr="005B37A6">
        <w:rPr>
          <w:rFonts w:eastAsia="Calibri" w:cs="Arial"/>
          <w:noProof/>
          <w:color w:val="000000"/>
          <w:sz w:val="22"/>
          <w:lang w:val="sr-Latn-CS"/>
        </w:rPr>
        <w:t xml:space="preserve">za broj mjeseci i za broj godina upisati </w:t>
      </w:r>
      <w:r w:rsidR="00D02855">
        <w:rPr>
          <w:rFonts w:eastAsia="Calibri" w:cs="Arial"/>
          <w:noProof/>
          <w:color w:val="000000"/>
          <w:sz w:val="22"/>
          <w:lang w:val="sr-Latn-CS"/>
        </w:rPr>
        <w:t xml:space="preserve">77. </w:t>
      </w:r>
      <w:r w:rsidR="007236E6">
        <w:rPr>
          <w:rFonts w:eastAsia="Calibri" w:cs="Arial"/>
          <w:noProof/>
          <w:color w:val="000000"/>
          <w:sz w:val="22"/>
          <w:lang w:val="sr-Latn-CS"/>
        </w:rPr>
        <w:t>U</w:t>
      </w:r>
      <w:r w:rsidR="00D02855">
        <w:rPr>
          <w:rFonts w:eastAsia="Calibri" w:cs="Arial"/>
          <w:noProof/>
          <w:color w:val="000000"/>
          <w:sz w:val="22"/>
          <w:lang w:val="sr-Latn-CS"/>
        </w:rPr>
        <w:t xml:space="preserve">koliko </w:t>
      </w:r>
      <w:r w:rsidRPr="005B37A6">
        <w:rPr>
          <w:rFonts w:eastAsia="Calibri" w:cs="Arial"/>
          <w:noProof/>
          <w:color w:val="000000"/>
          <w:sz w:val="22"/>
          <w:lang w:val="sr-Latn-CS"/>
        </w:rPr>
        <w:t xml:space="preserve">namjera nije ograničena u kućice i za </w:t>
      </w:r>
      <w:bookmarkStart w:id="353" w:name="_Hlk127868307"/>
      <w:r w:rsidRPr="005B37A6">
        <w:rPr>
          <w:rFonts w:eastAsia="Calibri" w:cs="Arial"/>
          <w:noProof/>
          <w:color w:val="000000"/>
          <w:sz w:val="22"/>
          <w:lang w:val="sr-Latn-CS"/>
        </w:rPr>
        <w:t xml:space="preserve">broj mjeseci i za broj godina upisati 88.  </w:t>
      </w:r>
    </w:p>
    <w:p w:rsidR="00FB0876" w:rsidRPr="005B37A6" w:rsidRDefault="00FB0876" w:rsidP="00927479">
      <w:pPr>
        <w:rPr>
          <w:rFonts w:eastAsia="Calibri" w:cs="Arial"/>
          <w:noProof/>
          <w:color w:val="000000"/>
          <w:sz w:val="22"/>
          <w:lang w:val="sr-Latn-CS"/>
        </w:rPr>
      </w:pPr>
      <w:r w:rsidRPr="005B37A6">
        <w:rPr>
          <w:rFonts w:eastAsia="Calibri" w:cs="Arial"/>
          <w:noProof/>
          <w:color w:val="000000"/>
          <w:sz w:val="22"/>
          <w:lang w:val="sr-Latn-CS"/>
        </w:rPr>
        <w:t>Primjer:</w:t>
      </w:r>
    </w:p>
    <w:p w:rsidR="00B16484" w:rsidRDefault="00B16484" w:rsidP="00B16484">
      <w:pPr>
        <w:jc w:val="center"/>
        <w:rPr>
          <w:rFonts w:eastAsia="Calibri" w:cs="Arial"/>
          <w:noProof/>
          <w:color w:val="000000"/>
          <w:sz w:val="22"/>
          <w:lang w:val="sr-Latn-CS"/>
        </w:rPr>
      </w:pPr>
      <w:r>
        <w:rPr>
          <w:noProof/>
          <w:lang w:val="sr-Latn-ME" w:eastAsia="sr-Latn-ME"/>
        </w:rPr>
        <w:drawing>
          <wp:inline distT="0" distB="0" distL="0" distR="0" wp14:anchorId="2BBE6C68" wp14:editId="4351A64D">
            <wp:extent cx="2820035" cy="20574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34073" cy="2067642"/>
                    </a:xfrm>
                    <a:prstGeom prst="rect">
                      <a:avLst/>
                    </a:prstGeom>
                  </pic:spPr>
                </pic:pic>
              </a:graphicData>
            </a:graphic>
          </wp:inline>
        </w:drawing>
      </w:r>
    </w:p>
    <w:p w:rsidR="00B16484" w:rsidRPr="005B37A6" w:rsidRDefault="00B16484" w:rsidP="00FB0876">
      <w:pPr>
        <w:rPr>
          <w:rFonts w:eastAsia="Calibri" w:cs="Arial"/>
          <w:noProof/>
          <w:color w:val="000000"/>
          <w:sz w:val="22"/>
          <w:lang w:val="sr-Latn-CS"/>
        </w:rPr>
      </w:pPr>
    </w:p>
    <w:p w:rsidR="00FB0876" w:rsidRPr="005B37A6" w:rsidRDefault="00FB0876" w:rsidP="00863A7A">
      <w:pPr>
        <w:pBdr>
          <w:top w:val="single" w:sz="4" w:space="1" w:color="auto"/>
          <w:left w:val="single" w:sz="4" w:space="4" w:color="auto"/>
          <w:bottom w:val="single" w:sz="4" w:space="1" w:color="auto"/>
          <w:right w:val="single" w:sz="4" w:space="4" w:color="auto"/>
        </w:pBdr>
        <w:shd w:val="clear" w:color="auto" w:fill="C6D9F1" w:themeFill="text2" w:themeFillTint="33"/>
        <w:rPr>
          <w:rFonts w:eastAsia="Calibri" w:cs="Arial"/>
          <w:b/>
          <w:noProof/>
          <w:sz w:val="22"/>
          <w:lang w:val="sr-Latn-CS"/>
        </w:rPr>
      </w:pPr>
      <w:r w:rsidRPr="005B37A6">
        <w:rPr>
          <w:rFonts w:eastAsia="Calibri" w:cs="Arial"/>
          <w:b/>
          <w:noProof/>
          <w:sz w:val="22"/>
        </w:rPr>
        <w:t>Pitanje</w:t>
      </w:r>
      <w:r w:rsidRPr="005B37A6">
        <w:rPr>
          <w:rFonts w:eastAsia="Calibri" w:cs="Arial"/>
          <w:b/>
          <w:noProof/>
          <w:sz w:val="22"/>
          <w:lang w:val="sr-Latn-CS"/>
        </w:rPr>
        <w:t xml:space="preserve"> 16. </w:t>
      </w:r>
      <w:r w:rsidRPr="005B37A6">
        <w:rPr>
          <w:rFonts w:eastAsia="Calibri" w:cs="Arial"/>
          <w:b/>
          <w:noProof/>
          <w:color w:val="000000"/>
          <w:sz w:val="22"/>
          <w:lang w:val="sr-Latn-CS"/>
        </w:rPr>
        <w:t>Najviše završena škola - stečeno obrazovanje</w:t>
      </w:r>
    </w:p>
    <w:p w:rsidR="00FB0876" w:rsidRPr="005B37A6" w:rsidRDefault="00FB0876" w:rsidP="007B364D">
      <w:pPr>
        <w:spacing w:before="120" w:after="120"/>
        <w:rPr>
          <w:rFonts w:eastAsia="Calibri" w:cs="Arial"/>
          <w:b/>
          <w:noProof/>
          <w:color w:val="000000"/>
          <w:sz w:val="22"/>
          <w:lang w:val="sr-Latn-CS"/>
        </w:rPr>
      </w:pPr>
      <w:r w:rsidRPr="005B37A6">
        <w:rPr>
          <w:rFonts w:eastAsia="Calibri" w:cs="Arial"/>
          <w:b/>
          <w:noProof/>
          <w:color w:val="000000"/>
          <w:sz w:val="22"/>
          <w:lang w:val="sr-Latn-CS"/>
        </w:rPr>
        <w:t>Odgovor se ne daje za predškolsku djecu i učenike osnovne škole.</w:t>
      </w:r>
    </w:p>
    <w:p w:rsidR="00FB0876" w:rsidRPr="005B37A6" w:rsidRDefault="00FB0876" w:rsidP="001B162F">
      <w:pPr>
        <w:spacing w:line="276" w:lineRule="auto"/>
        <w:rPr>
          <w:rFonts w:eastAsia="Calibri" w:cs="Arial"/>
          <w:noProof/>
          <w:color w:val="000000"/>
          <w:sz w:val="22"/>
          <w:lang w:val="sr-Latn-CS"/>
        </w:rPr>
      </w:pPr>
      <w:r w:rsidRPr="005B37A6">
        <w:rPr>
          <w:rFonts w:eastAsia="Calibri" w:cs="Arial"/>
          <w:noProof/>
          <w:color w:val="000000"/>
          <w:sz w:val="22"/>
          <w:lang w:val="sr-Latn-CS"/>
        </w:rPr>
        <w:t xml:space="preserve">Pod najvišom završenom </w:t>
      </w:r>
      <w:bookmarkEnd w:id="353"/>
      <w:r w:rsidRPr="005B37A6">
        <w:rPr>
          <w:rFonts w:eastAsia="Calibri" w:cs="Arial"/>
          <w:noProof/>
          <w:color w:val="000000"/>
          <w:sz w:val="22"/>
          <w:lang w:val="sr-Latn-CS"/>
        </w:rPr>
        <w:t xml:space="preserve">školom podrazumijeva se vrsta škole čijim je završavanjem lice steklo najviši stepen obrazovanja. Riječ je o obrazovanju za koje je dobijeno svjedočanstvo/diploma, bez obzira na to da li je u pitanju redovna škola, škola po skraćenom programu za odrasle ili specijalna škola.   </w:t>
      </w:r>
    </w:p>
    <w:p w:rsidR="00FB0876" w:rsidRPr="005B37A6" w:rsidRDefault="00FB0876" w:rsidP="004B2EAA">
      <w:pPr>
        <w:spacing w:after="120" w:line="276" w:lineRule="auto"/>
        <w:rPr>
          <w:rFonts w:eastAsia="Calibri" w:cs="Arial"/>
          <w:strike/>
          <w:noProof/>
          <w:color w:val="FF0000"/>
          <w:sz w:val="22"/>
          <w:lang w:val="sr-Latn-CS"/>
        </w:rPr>
      </w:pPr>
      <w:r w:rsidRPr="005B37A6">
        <w:rPr>
          <w:rFonts w:eastAsia="Calibri" w:cs="Arial"/>
          <w:noProof/>
          <w:color w:val="000000"/>
          <w:sz w:val="22"/>
          <w:lang w:val="sr-Latn-CS"/>
        </w:rPr>
        <w:t xml:space="preserve">Svi kursevi koji ne daju svjedočanstva redovne škole ne smatraju se najvišom završenom školom (npr. kurs za daktilografe, kurs za knjigovođe i sl.). </w:t>
      </w:r>
    </w:p>
    <w:p w:rsidR="00FB0876" w:rsidRPr="004B2EAA" w:rsidRDefault="00FB0876" w:rsidP="004B2EAA">
      <w:pPr>
        <w:pStyle w:val="ListParagraph"/>
        <w:numPr>
          <w:ilvl w:val="0"/>
          <w:numId w:val="27"/>
        </w:numPr>
        <w:spacing w:before="120" w:after="240" w:line="276" w:lineRule="auto"/>
        <w:rPr>
          <w:rFonts w:eastAsia="Calibri"/>
          <w:noProof/>
          <w:sz w:val="22"/>
        </w:rPr>
      </w:pPr>
      <w:r w:rsidRPr="00C975E6">
        <w:rPr>
          <w:rFonts w:eastAsia="Calibri"/>
          <w:b/>
          <w:i/>
          <w:noProof/>
          <w:sz w:val="22"/>
        </w:rPr>
        <w:t>Odgovor</w:t>
      </w:r>
      <w:r w:rsidRPr="00C975E6">
        <w:rPr>
          <w:rFonts w:eastAsia="Calibri"/>
          <w:b/>
          <w:i/>
          <w:noProof/>
          <w:sz w:val="22"/>
          <w:lang w:val="sr-Latn-CS"/>
        </w:rPr>
        <w:t xml:space="preserve"> 1: </w:t>
      </w:r>
      <w:r w:rsidRPr="00C975E6">
        <w:rPr>
          <w:b/>
          <w:i/>
          <w:noProof/>
          <w:sz w:val="22"/>
          <w:lang w:val="sr-Latn-CS"/>
        </w:rPr>
        <w:t xml:space="preserve">Bez škole </w:t>
      </w:r>
      <w:r w:rsidR="00B62C6B" w:rsidRPr="00C975E6">
        <w:rPr>
          <w:noProof/>
          <w:sz w:val="22"/>
          <w:lang w:val="sr-Latn-CS"/>
        </w:rPr>
        <w:t xml:space="preserve">- </w:t>
      </w:r>
      <w:r w:rsidRPr="00C975E6">
        <w:rPr>
          <w:noProof/>
          <w:sz w:val="22"/>
          <w:lang w:val="sr-Latn-CS"/>
        </w:rPr>
        <w:t>zaokružuje se za lice koje nije išlo u školu ili nije uspješno završilo ni jedan razred osnovne škole. Prelazi se na pitanje 17.</w:t>
      </w:r>
    </w:p>
    <w:p w:rsidR="004B2EAA" w:rsidRPr="004B2EAA" w:rsidRDefault="004B2EAA" w:rsidP="004B2EAA">
      <w:pPr>
        <w:pStyle w:val="ListParagraph"/>
        <w:spacing w:before="120" w:after="240" w:line="276" w:lineRule="auto"/>
        <w:rPr>
          <w:rFonts w:eastAsia="Calibri"/>
          <w:noProof/>
          <w:sz w:val="6"/>
          <w:szCs w:val="6"/>
        </w:rPr>
      </w:pPr>
    </w:p>
    <w:p w:rsidR="004B2EAA" w:rsidRPr="004B2EAA" w:rsidRDefault="00FB0876" w:rsidP="004B2EAA">
      <w:pPr>
        <w:pStyle w:val="ListParagraph"/>
        <w:numPr>
          <w:ilvl w:val="0"/>
          <w:numId w:val="27"/>
        </w:numPr>
        <w:spacing w:before="240" w:after="240" w:line="276" w:lineRule="auto"/>
        <w:rPr>
          <w:noProof/>
          <w:sz w:val="22"/>
        </w:rPr>
      </w:pPr>
      <w:r w:rsidRPr="00C975E6">
        <w:rPr>
          <w:rFonts w:eastAsia="Calibri"/>
          <w:b/>
          <w:i/>
          <w:noProof/>
          <w:sz w:val="22"/>
        </w:rPr>
        <w:t xml:space="preserve">Odgovor 2: </w:t>
      </w:r>
      <w:r w:rsidRPr="00C975E6">
        <w:rPr>
          <w:b/>
          <w:i/>
          <w:noProof/>
          <w:sz w:val="22"/>
          <w:lang w:val="sr-Latn-CS"/>
        </w:rPr>
        <w:t xml:space="preserve">Nepotpuna osnovna škola </w:t>
      </w:r>
      <w:r w:rsidRPr="00C975E6">
        <w:rPr>
          <w:noProof/>
          <w:sz w:val="22"/>
          <w:lang w:val="sr-Latn-CS"/>
        </w:rPr>
        <w:t>- zaokružuje se za lice koje ima nepotpunu osnovnu školu i u kućicu se upisuje broj završenih razreda (od 1 do 8). Prelazi se na pitanje 17.</w:t>
      </w:r>
    </w:p>
    <w:p w:rsidR="004B2EAA" w:rsidRPr="004B2EAA" w:rsidRDefault="004B2EAA" w:rsidP="004B2EAA">
      <w:pPr>
        <w:pStyle w:val="ListParagraph"/>
        <w:rPr>
          <w:noProof/>
          <w:sz w:val="6"/>
          <w:szCs w:val="6"/>
        </w:rPr>
      </w:pPr>
    </w:p>
    <w:p w:rsidR="00FB0876" w:rsidRPr="004B2EAA" w:rsidRDefault="00FB0876" w:rsidP="006A54BC">
      <w:pPr>
        <w:pStyle w:val="ListParagraph"/>
        <w:numPr>
          <w:ilvl w:val="0"/>
          <w:numId w:val="27"/>
        </w:numPr>
        <w:spacing w:before="240" w:after="240" w:line="276" w:lineRule="auto"/>
        <w:rPr>
          <w:rFonts w:eastAsia="Calibri"/>
          <w:noProof/>
          <w:sz w:val="22"/>
        </w:rPr>
      </w:pPr>
      <w:r w:rsidRPr="00C975E6">
        <w:rPr>
          <w:rFonts w:eastAsia="Calibri"/>
          <w:b/>
          <w:i/>
          <w:noProof/>
          <w:sz w:val="22"/>
        </w:rPr>
        <w:t xml:space="preserve">Odgovor 3: </w:t>
      </w:r>
      <w:r w:rsidRPr="00C975E6">
        <w:rPr>
          <w:b/>
          <w:i/>
          <w:noProof/>
          <w:sz w:val="22"/>
          <w:lang w:val="sr-Latn-CS"/>
        </w:rPr>
        <w:t xml:space="preserve">Osnovna škola - </w:t>
      </w:r>
      <w:r w:rsidRPr="00C975E6">
        <w:rPr>
          <w:noProof/>
          <w:sz w:val="22"/>
          <w:lang w:val="sr-Latn-CS"/>
        </w:rPr>
        <w:t>zaokružuje se za lice koje je završilo osnovnu školu. U zavisnosti od toga da li je lice završilo osmogodišnju ili devetogodišnju osnovnu školu u kućicu se upisuju brojevi 8 ili 9. Prelazi se na pitanje 17.</w:t>
      </w:r>
    </w:p>
    <w:p w:rsidR="004B2EAA" w:rsidRPr="004B2EAA" w:rsidRDefault="004B2EAA" w:rsidP="004B2EAA">
      <w:pPr>
        <w:pStyle w:val="ListParagraph"/>
        <w:rPr>
          <w:rFonts w:eastAsia="Calibri"/>
          <w:noProof/>
          <w:sz w:val="6"/>
          <w:szCs w:val="6"/>
        </w:rPr>
      </w:pPr>
    </w:p>
    <w:p w:rsidR="001B162F" w:rsidRPr="00BF751E" w:rsidRDefault="00FB0876" w:rsidP="00AC59BB">
      <w:pPr>
        <w:pStyle w:val="ListParagraph"/>
        <w:numPr>
          <w:ilvl w:val="0"/>
          <w:numId w:val="27"/>
        </w:numPr>
        <w:spacing w:before="240" w:line="276" w:lineRule="auto"/>
        <w:rPr>
          <w:noProof/>
          <w:lang w:val="sr-Latn-CS"/>
        </w:rPr>
      </w:pPr>
      <w:r w:rsidRPr="00C975E6">
        <w:rPr>
          <w:rFonts w:eastAsia="Calibri"/>
          <w:b/>
          <w:i/>
          <w:noProof/>
          <w:sz w:val="22"/>
        </w:rPr>
        <w:t>Odgovor 4:</w:t>
      </w:r>
      <w:r w:rsidRPr="00C975E6">
        <w:rPr>
          <w:rFonts w:eastAsia="Calibri"/>
          <w:b/>
          <w:i/>
          <w:noProof/>
          <w:sz w:val="22"/>
          <w:lang w:val="sr-Latn-CS"/>
        </w:rPr>
        <w:t xml:space="preserve"> Srednja škola </w:t>
      </w:r>
      <w:r w:rsidRPr="00C975E6">
        <w:rPr>
          <w:rFonts w:eastAsia="Calibri"/>
          <w:noProof/>
          <w:sz w:val="22"/>
          <w:lang w:val="sr-Latn-CS"/>
        </w:rPr>
        <w:t>-</w:t>
      </w:r>
      <w:r w:rsidRPr="00C975E6">
        <w:rPr>
          <w:rFonts w:eastAsia="Calibri"/>
          <w:b/>
          <w:i/>
          <w:noProof/>
          <w:sz w:val="22"/>
          <w:lang w:val="sr-Latn-CS"/>
        </w:rPr>
        <w:t xml:space="preserve"> </w:t>
      </w:r>
      <w:r w:rsidRPr="00C975E6">
        <w:rPr>
          <w:rFonts w:eastAsia="Calibri"/>
          <w:noProof/>
          <w:sz w:val="22"/>
          <w:lang w:val="sr-Latn-CS"/>
        </w:rPr>
        <w:t>zaokružuje se za lice koje je završilo srednju školu. U zavisnosti od toga da li je lice završilo dvogodišnju, trogodišnju ili četvorogodišnju srednju školu u kućicu se upisuju brojevi 2, 3 ili 4. Prelazi se na pitanja 16</w:t>
      </w:r>
      <w:r w:rsidR="000B18EA" w:rsidRPr="00C975E6">
        <w:rPr>
          <w:rFonts w:eastAsia="Calibri"/>
          <w:noProof/>
          <w:sz w:val="22"/>
          <w:lang w:val="sr-Latn-CS"/>
        </w:rPr>
        <w:t>.1</w:t>
      </w:r>
      <w:r w:rsidRPr="00C975E6">
        <w:rPr>
          <w:rFonts w:eastAsia="Calibri"/>
          <w:noProof/>
          <w:sz w:val="22"/>
          <w:lang w:val="sr-Latn-CS"/>
        </w:rPr>
        <w:t xml:space="preserve"> gdje se upisuje potpuni naziv završene srednje škole i 16</w:t>
      </w:r>
      <w:r w:rsidR="000B18EA" w:rsidRPr="00C975E6">
        <w:rPr>
          <w:rFonts w:eastAsia="Calibri"/>
          <w:noProof/>
          <w:sz w:val="22"/>
          <w:lang w:val="sr-Latn-CS"/>
        </w:rPr>
        <w:t>.2</w:t>
      </w:r>
      <w:r w:rsidRPr="00C975E6">
        <w:rPr>
          <w:rFonts w:eastAsia="Calibri"/>
          <w:noProof/>
          <w:sz w:val="22"/>
          <w:lang w:val="sr-Latn-CS"/>
        </w:rPr>
        <w:t xml:space="preserve"> gdje se upisuje odsjek, smjer.</w:t>
      </w:r>
    </w:p>
    <w:p w:rsidR="00FB0876" w:rsidRPr="005B37A6" w:rsidRDefault="00FB0876" w:rsidP="006A54BC">
      <w:pPr>
        <w:numPr>
          <w:ilvl w:val="0"/>
          <w:numId w:val="27"/>
        </w:numPr>
        <w:spacing w:before="120" w:after="120" w:line="276" w:lineRule="auto"/>
        <w:ind w:left="0" w:firstLine="360"/>
        <w:contextualSpacing/>
        <w:rPr>
          <w:rFonts w:eastAsia="Calibri" w:cs="Arial"/>
          <w:noProof/>
          <w:sz w:val="22"/>
          <w:lang w:val="sr-Latn-CS"/>
        </w:rPr>
      </w:pPr>
      <w:r w:rsidRPr="005B37A6">
        <w:rPr>
          <w:rFonts w:eastAsia="Calibri" w:cs="Arial"/>
          <w:b/>
          <w:i/>
          <w:noProof/>
          <w:sz w:val="22"/>
        </w:rPr>
        <w:t>Odgovor</w:t>
      </w:r>
      <w:r w:rsidRPr="005B37A6">
        <w:rPr>
          <w:rFonts w:eastAsia="Calibri" w:cs="Arial"/>
          <w:b/>
          <w:i/>
          <w:noProof/>
          <w:sz w:val="22"/>
          <w:lang w:val="sr-Latn-CS"/>
        </w:rPr>
        <w:t xml:space="preserve"> 5: </w:t>
      </w:r>
      <w:r w:rsidRPr="005B37A6">
        <w:rPr>
          <w:rFonts w:eastAsia="Calibri" w:cs="Arial"/>
          <w:b/>
          <w:i/>
          <w:noProof/>
          <w:color w:val="000000"/>
          <w:sz w:val="22"/>
          <w:lang w:val="sr-Latn-CS"/>
        </w:rPr>
        <w:t>VKV, Viša stručna škola/majstorski ispit</w:t>
      </w:r>
      <w:r w:rsidRPr="005B37A6">
        <w:rPr>
          <w:rFonts w:eastAsia="Times New Roman" w:cs="Arial"/>
          <w:noProof/>
          <w:color w:val="000000"/>
          <w:sz w:val="22"/>
          <w:lang w:val="sr-Latn-CS"/>
        </w:rPr>
        <w:t xml:space="preserve"> - zaokružuje se za lice:</w:t>
      </w:r>
    </w:p>
    <w:p w:rsidR="00FB0876" w:rsidRPr="005B37A6" w:rsidRDefault="00FB0876" w:rsidP="006A54BC">
      <w:pPr>
        <w:pStyle w:val="ListParagraph"/>
        <w:numPr>
          <w:ilvl w:val="0"/>
          <w:numId w:val="47"/>
        </w:numPr>
        <w:spacing w:before="120" w:after="120" w:line="276" w:lineRule="auto"/>
        <w:rPr>
          <w:rFonts w:eastAsia="Times New Roman" w:cs="Arial"/>
          <w:noProof/>
          <w:color w:val="000000"/>
          <w:sz w:val="22"/>
          <w:lang w:val="sr-Latn-CS"/>
        </w:rPr>
      </w:pPr>
      <w:r w:rsidRPr="005B37A6">
        <w:rPr>
          <w:rFonts w:eastAsia="Times New Roman" w:cs="Arial"/>
          <w:noProof/>
          <w:color w:val="000000"/>
          <w:sz w:val="22"/>
          <w:lang w:val="sr-Latn-CS"/>
        </w:rPr>
        <w:t xml:space="preserve">koje je završilo višu stručnu školu (predstavlja nastavak srednjeg stručnog obrazovanja, pripada postsekundarnom stručnom obrazovanju, traje dvije godine), </w:t>
      </w:r>
    </w:p>
    <w:p w:rsidR="00FB0876" w:rsidRPr="005B37A6" w:rsidRDefault="00FB0876" w:rsidP="006A54BC">
      <w:pPr>
        <w:pStyle w:val="ListParagraph"/>
        <w:numPr>
          <w:ilvl w:val="0"/>
          <w:numId w:val="47"/>
        </w:numPr>
        <w:spacing w:before="120" w:after="120" w:line="276" w:lineRule="auto"/>
        <w:rPr>
          <w:rFonts w:eastAsia="Calibri" w:cs="Arial"/>
          <w:noProof/>
          <w:sz w:val="22"/>
        </w:rPr>
      </w:pPr>
      <w:r w:rsidRPr="005B37A6">
        <w:rPr>
          <w:rFonts w:eastAsia="Times New Roman" w:cs="Arial"/>
          <w:noProof/>
          <w:color w:val="000000"/>
          <w:sz w:val="22"/>
          <w:lang w:val="sr-Latn-CS"/>
        </w:rPr>
        <w:t xml:space="preserve">koje je položilo majstorski ispit i </w:t>
      </w:r>
    </w:p>
    <w:p w:rsidR="00FB0876" w:rsidRPr="005B37A6" w:rsidRDefault="00FB0876" w:rsidP="006A54BC">
      <w:pPr>
        <w:pStyle w:val="ListParagraph"/>
        <w:numPr>
          <w:ilvl w:val="0"/>
          <w:numId w:val="47"/>
        </w:numPr>
        <w:spacing w:after="160" w:line="276" w:lineRule="auto"/>
        <w:rPr>
          <w:rFonts w:eastAsia="Calibri" w:cs="Arial"/>
          <w:noProof/>
          <w:sz w:val="22"/>
          <w:lang w:val="it-IT"/>
        </w:rPr>
      </w:pPr>
      <w:r w:rsidRPr="005B37A6">
        <w:rPr>
          <w:rFonts w:eastAsia="Times New Roman" w:cs="Arial"/>
          <w:noProof/>
          <w:color w:val="000000"/>
          <w:sz w:val="22"/>
          <w:lang w:val="sr-Latn-CS"/>
        </w:rPr>
        <w:t>koje je steklo peti nivo stručne spreme po ranijem sistemu obrazovanja (visokokvalifikovani VKV radnici).</w:t>
      </w:r>
    </w:p>
    <w:p w:rsidR="00863A7A" w:rsidRPr="00897F3D" w:rsidRDefault="00FB0876" w:rsidP="008B5CC9">
      <w:pPr>
        <w:spacing w:before="120" w:after="60" w:line="276" w:lineRule="auto"/>
        <w:rPr>
          <w:rFonts w:eastAsia="Times New Roman" w:cs="Arial"/>
          <w:noProof/>
          <w:color w:val="000000"/>
          <w:sz w:val="12"/>
          <w:lang w:val="sr-Latn-CS"/>
        </w:rPr>
      </w:pPr>
      <w:r w:rsidRPr="005B37A6">
        <w:rPr>
          <w:rFonts w:eastAsia="Calibri" w:cs="Arial"/>
          <w:noProof/>
          <w:sz w:val="22"/>
          <w:lang w:val="sr-Latn-CS"/>
        </w:rPr>
        <w:t>Prelazi se na pitanja 16</w:t>
      </w:r>
      <w:r w:rsidR="005622E5" w:rsidRPr="005B37A6">
        <w:rPr>
          <w:rFonts w:eastAsia="Calibri" w:cs="Arial"/>
          <w:noProof/>
          <w:sz w:val="22"/>
          <w:lang w:val="sr-Latn-CS"/>
        </w:rPr>
        <w:t>.1</w:t>
      </w:r>
      <w:r w:rsidRPr="005B37A6">
        <w:rPr>
          <w:rFonts w:eastAsia="Calibri" w:cs="Arial"/>
          <w:noProof/>
          <w:sz w:val="22"/>
          <w:lang w:val="sr-Latn-CS"/>
        </w:rPr>
        <w:t xml:space="preserve"> gdje se upisuje potpuni naziv završene škole i 16</w:t>
      </w:r>
      <w:r w:rsidR="005622E5" w:rsidRPr="005B37A6">
        <w:rPr>
          <w:rFonts w:eastAsia="Calibri" w:cs="Arial"/>
          <w:noProof/>
          <w:sz w:val="22"/>
          <w:lang w:val="sr-Latn-CS"/>
        </w:rPr>
        <w:t>.2</w:t>
      </w:r>
      <w:r w:rsidRPr="005B37A6">
        <w:rPr>
          <w:rFonts w:eastAsia="Calibri" w:cs="Arial"/>
          <w:noProof/>
          <w:sz w:val="22"/>
          <w:lang w:val="sr-Latn-CS"/>
        </w:rPr>
        <w:t xml:space="preserve"> gdje se upisuje odsjek, smjer.</w:t>
      </w:r>
    </w:p>
    <w:p w:rsidR="00EE45C2" w:rsidRPr="004B2EAA" w:rsidRDefault="00EE45C2" w:rsidP="008B78E7">
      <w:pPr>
        <w:pStyle w:val="ListParagraph"/>
        <w:numPr>
          <w:ilvl w:val="0"/>
          <w:numId w:val="27"/>
        </w:numPr>
        <w:spacing w:before="80" w:after="80" w:line="276" w:lineRule="auto"/>
        <w:rPr>
          <w:rFonts w:eastAsia="Calibri"/>
          <w:b/>
          <w:i/>
          <w:noProof/>
          <w:sz w:val="22"/>
        </w:rPr>
      </w:pPr>
      <w:r w:rsidRPr="00EC7702">
        <w:rPr>
          <w:rFonts w:eastAsia="Calibri"/>
          <w:b/>
          <w:i/>
          <w:noProof/>
          <w:sz w:val="22"/>
        </w:rPr>
        <w:t>Odgovor 6: Viša škola i prvi stepen fakulteta -</w:t>
      </w:r>
      <w:r w:rsidRPr="00EC7702">
        <w:rPr>
          <w:rFonts w:eastAsia="Calibri"/>
          <w:noProof/>
          <w:sz w:val="22"/>
        </w:rPr>
        <w:t xml:space="preserve"> zaokružuje se za lice koje je završilo višu školu ili prvi stepen studija na fakultetu (posjeduje diplomu o završenom I stepenu). Prelazi se na pitanja 16.1 gdje se upisuje potpuni naziv visokoškolske ustanove i 16.2 gdje se upisuje odsjek, smjer ili studijski program.</w:t>
      </w:r>
    </w:p>
    <w:p w:rsidR="004B2EAA" w:rsidRPr="004B2EAA" w:rsidRDefault="004B2EAA" w:rsidP="008B78E7">
      <w:pPr>
        <w:pStyle w:val="ListParagraph"/>
        <w:spacing w:before="80" w:after="80" w:line="276" w:lineRule="auto"/>
        <w:rPr>
          <w:rFonts w:eastAsia="Calibri"/>
          <w:b/>
          <w:i/>
          <w:noProof/>
          <w:sz w:val="6"/>
          <w:szCs w:val="6"/>
        </w:rPr>
      </w:pPr>
    </w:p>
    <w:p w:rsidR="00FB0876" w:rsidRPr="004B2EAA" w:rsidRDefault="00FB0876" w:rsidP="008B78E7">
      <w:pPr>
        <w:pStyle w:val="ListParagraph"/>
        <w:numPr>
          <w:ilvl w:val="0"/>
          <w:numId w:val="27"/>
        </w:numPr>
        <w:spacing w:before="80" w:after="80" w:line="276" w:lineRule="auto"/>
        <w:rPr>
          <w:rFonts w:eastAsia="Calibri"/>
          <w:b/>
          <w:i/>
          <w:noProof/>
          <w:sz w:val="22"/>
        </w:rPr>
      </w:pPr>
      <w:r w:rsidRPr="00897F3D">
        <w:rPr>
          <w:rFonts w:eastAsia="Calibri"/>
          <w:b/>
          <w:i/>
          <w:noProof/>
          <w:sz w:val="22"/>
        </w:rPr>
        <w:t>Odgovor 7: Visoka škola, fakultet/akademija</w:t>
      </w:r>
      <w:r w:rsidR="00EE45C2">
        <w:rPr>
          <w:rFonts w:eastAsia="Calibri"/>
          <w:b/>
          <w:i/>
          <w:noProof/>
          <w:sz w:val="22"/>
          <w:lang w:val="en-GB"/>
        </w:rPr>
        <w:t xml:space="preserve"> </w:t>
      </w:r>
      <w:r w:rsidRPr="00897F3D">
        <w:rPr>
          <w:rFonts w:eastAsia="Calibri"/>
          <w:noProof/>
          <w:sz w:val="22"/>
        </w:rPr>
        <w:t>- zaokružuje se za lice koje je završilo visoku školu, fakultet ili umjetničku akademiju. Prelazi se na pitanja 16</w:t>
      </w:r>
      <w:r w:rsidR="001216DD" w:rsidRPr="00897F3D">
        <w:rPr>
          <w:rFonts w:eastAsia="Calibri"/>
          <w:noProof/>
          <w:sz w:val="22"/>
        </w:rPr>
        <w:t>.1</w:t>
      </w:r>
      <w:r w:rsidRPr="00897F3D">
        <w:rPr>
          <w:rFonts w:eastAsia="Calibri"/>
          <w:noProof/>
          <w:sz w:val="22"/>
        </w:rPr>
        <w:t xml:space="preserve"> gdje se upisuje potpuni naziv visokoškolske ustanove i 16</w:t>
      </w:r>
      <w:r w:rsidR="001216DD" w:rsidRPr="00897F3D">
        <w:rPr>
          <w:rFonts w:eastAsia="Calibri"/>
          <w:noProof/>
          <w:sz w:val="22"/>
        </w:rPr>
        <w:t>.2</w:t>
      </w:r>
      <w:r w:rsidRPr="00897F3D">
        <w:rPr>
          <w:rFonts w:eastAsia="Calibri"/>
          <w:noProof/>
          <w:sz w:val="22"/>
        </w:rPr>
        <w:t xml:space="preserve"> gdje se upisuje odsjek, smjer ili studijski program.</w:t>
      </w:r>
    </w:p>
    <w:p w:rsidR="004B2EAA" w:rsidRPr="004B2EAA" w:rsidRDefault="004B2EAA" w:rsidP="008B78E7">
      <w:pPr>
        <w:pStyle w:val="ListParagraph"/>
        <w:spacing w:before="80" w:after="80"/>
        <w:rPr>
          <w:rFonts w:eastAsia="Calibri"/>
          <w:b/>
          <w:i/>
          <w:noProof/>
          <w:sz w:val="6"/>
          <w:szCs w:val="6"/>
        </w:rPr>
      </w:pPr>
    </w:p>
    <w:p w:rsidR="00FB0876" w:rsidRPr="004B2EAA" w:rsidRDefault="00FB0876" w:rsidP="008B78E7">
      <w:pPr>
        <w:pStyle w:val="ListParagraph"/>
        <w:numPr>
          <w:ilvl w:val="0"/>
          <w:numId w:val="27"/>
        </w:numPr>
        <w:spacing w:before="80" w:after="80" w:line="276" w:lineRule="auto"/>
        <w:rPr>
          <w:rFonts w:eastAsia="Calibri"/>
          <w:b/>
          <w:i/>
          <w:noProof/>
          <w:sz w:val="22"/>
        </w:rPr>
      </w:pPr>
      <w:r w:rsidRPr="00897F3D">
        <w:rPr>
          <w:rFonts w:eastAsia="Calibri"/>
          <w:b/>
          <w:i/>
          <w:noProof/>
          <w:sz w:val="22"/>
        </w:rPr>
        <w:t xml:space="preserve">Odgovor 8: Postdiplomske magistarske studije </w:t>
      </w:r>
      <w:r w:rsidRPr="00897F3D">
        <w:rPr>
          <w:rFonts w:eastAsia="Calibri"/>
          <w:noProof/>
          <w:sz w:val="22"/>
        </w:rPr>
        <w:t>- zaokružuje se za lice koje je završilo postdiplomske studije i steklo zvanje magistar nauka. Prelazi se na pitanja 16</w:t>
      </w:r>
      <w:r w:rsidR="001216DD" w:rsidRPr="00897F3D">
        <w:rPr>
          <w:rFonts w:eastAsia="Calibri"/>
          <w:noProof/>
          <w:sz w:val="22"/>
        </w:rPr>
        <w:t>.1,</w:t>
      </w:r>
      <w:r w:rsidRPr="00897F3D">
        <w:rPr>
          <w:rFonts w:eastAsia="Calibri"/>
          <w:noProof/>
          <w:sz w:val="22"/>
        </w:rPr>
        <w:t xml:space="preserve"> gdje se upisuje potpuni naziv visokoškolske ustanove gdje su lica </w:t>
      </w:r>
      <w:r w:rsidR="00EA1C90" w:rsidRPr="00897F3D">
        <w:rPr>
          <w:rFonts w:eastAsia="Calibri"/>
          <w:noProof/>
          <w:sz w:val="22"/>
        </w:rPr>
        <w:t xml:space="preserve">stekla zvanje magistra nauka i </w:t>
      </w:r>
      <w:r w:rsidRPr="00897F3D">
        <w:rPr>
          <w:rFonts w:eastAsia="Calibri"/>
          <w:noProof/>
          <w:sz w:val="22"/>
        </w:rPr>
        <w:t>16</w:t>
      </w:r>
      <w:r w:rsidR="001216DD" w:rsidRPr="00897F3D">
        <w:rPr>
          <w:rFonts w:eastAsia="Calibri"/>
          <w:noProof/>
          <w:sz w:val="22"/>
        </w:rPr>
        <w:t>.2,</w:t>
      </w:r>
      <w:r w:rsidRPr="00897F3D">
        <w:rPr>
          <w:rFonts w:eastAsia="Calibri"/>
          <w:noProof/>
          <w:sz w:val="22"/>
        </w:rPr>
        <w:t xml:space="preserve"> gdje se upisuje odsjek, smjer ili studijski program.</w:t>
      </w:r>
    </w:p>
    <w:p w:rsidR="004B2EAA" w:rsidRPr="004B2EAA" w:rsidRDefault="004B2EAA" w:rsidP="008B78E7">
      <w:pPr>
        <w:pStyle w:val="ListParagraph"/>
        <w:spacing w:before="80" w:after="80"/>
        <w:rPr>
          <w:rFonts w:eastAsia="Calibri"/>
          <w:b/>
          <w:i/>
          <w:noProof/>
          <w:sz w:val="6"/>
          <w:szCs w:val="6"/>
        </w:rPr>
      </w:pPr>
    </w:p>
    <w:p w:rsidR="00FB0876" w:rsidRPr="00897F3D" w:rsidRDefault="00FB0876" w:rsidP="008B78E7">
      <w:pPr>
        <w:pStyle w:val="ListParagraph"/>
        <w:numPr>
          <w:ilvl w:val="0"/>
          <w:numId w:val="27"/>
        </w:numPr>
        <w:spacing w:before="80" w:after="80" w:line="276" w:lineRule="auto"/>
        <w:rPr>
          <w:rFonts w:eastAsia="Calibri"/>
          <w:b/>
          <w:i/>
          <w:noProof/>
          <w:sz w:val="22"/>
        </w:rPr>
      </w:pPr>
      <w:r w:rsidRPr="00897F3D">
        <w:rPr>
          <w:rFonts w:eastAsia="Calibri"/>
          <w:b/>
          <w:i/>
          <w:noProof/>
          <w:sz w:val="22"/>
        </w:rPr>
        <w:t xml:space="preserve">Odgovor 9: Doktorat - </w:t>
      </w:r>
      <w:r w:rsidR="00664725" w:rsidRPr="00897F3D">
        <w:rPr>
          <w:rFonts w:eastAsia="Calibri"/>
          <w:noProof/>
          <w:sz w:val="22"/>
        </w:rPr>
        <w:t>z</w:t>
      </w:r>
      <w:r w:rsidRPr="00897F3D">
        <w:rPr>
          <w:rFonts w:eastAsia="Calibri"/>
          <w:noProof/>
          <w:sz w:val="22"/>
        </w:rPr>
        <w:t>aokružuje se za lice koje je odbranilo doktorsku disertaciju i steklo zvanje doktor nauka. Prelazi se na pitanja 16</w:t>
      </w:r>
      <w:r w:rsidR="00664725" w:rsidRPr="00897F3D">
        <w:rPr>
          <w:rFonts w:eastAsia="Calibri"/>
          <w:noProof/>
          <w:sz w:val="22"/>
        </w:rPr>
        <w:t>.1</w:t>
      </w:r>
      <w:r w:rsidRPr="00897F3D">
        <w:rPr>
          <w:rFonts w:eastAsia="Calibri"/>
          <w:noProof/>
          <w:sz w:val="22"/>
        </w:rPr>
        <w:t xml:space="preserve"> gdje se upisuje potpuni naziv visokoškolske ustanove gdje </w:t>
      </w:r>
      <w:r w:rsidR="00EA1C90" w:rsidRPr="00897F3D">
        <w:rPr>
          <w:rFonts w:eastAsia="Calibri"/>
          <w:noProof/>
          <w:sz w:val="22"/>
        </w:rPr>
        <w:t>je</w:t>
      </w:r>
      <w:r w:rsidRPr="00897F3D">
        <w:rPr>
          <w:rFonts w:eastAsia="Calibri"/>
          <w:noProof/>
          <w:sz w:val="22"/>
        </w:rPr>
        <w:t xml:space="preserve"> lic</w:t>
      </w:r>
      <w:r w:rsidR="00EA1C90" w:rsidRPr="00897F3D">
        <w:rPr>
          <w:rFonts w:eastAsia="Calibri"/>
          <w:noProof/>
          <w:sz w:val="22"/>
        </w:rPr>
        <w:t>e</w:t>
      </w:r>
      <w:r w:rsidRPr="00897F3D">
        <w:rPr>
          <w:rFonts w:eastAsia="Calibri"/>
          <w:noProof/>
          <w:sz w:val="22"/>
        </w:rPr>
        <w:t xml:space="preserve"> stekl</w:t>
      </w:r>
      <w:r w:rsidR="00EA1C90" w:rsidRPr="00897F3D">
        <w:rPr>
          <w:rFonts w:eastAsia="Calibri"/>
          <w:noProof/>
          <w:sz w:val="22"/>
        </w:rPr>
        <w:t>o</w:t>
      </w:r>
      <w:r w:rsidRPr="00897F3D">
        <w:rPr>
          <w:rFonts w:eastAsia="Calibri"/>
          <w:noProof/>
          <w:sz w:val="22"/>
        </w:rPr>
        <w:t xml:space="preserve"> zvanje doktora nauka i 16</w:t>
      </w:r>
      <w:r w:rsidR="00664725" w:rsidRPr="00897F3D">
        <w:rPr>
          <w:rFonts w:eastAsia="Calibri"/>
          <w:noProof/>
          <w:sz w:val="22"/>
        </w:rPr>
        <w:t>.2</w:t>
      </w:r>
      <w:r w:rsidRPr="00897F3D">
        <w:rPr>
          <w:rFonts w:eastAsia="Calibri"/>
          <w:noProof/>
          <w:sz w:val="22"/>
        </w:rPr>
        <w:t xml:space="preserve"> gdje se upisuje naučna grana doktorskog rada ili obrazovno područje doktorske disertacije.</w:t>
      </w:r>
    </w:p>
    <w:p w:rsidR="00FB0876" w:rsidRPr="005B37A6" w:rsidRDefault="00FB0876" w:rsidP="008B5CC9">
      <w:pPr>
        <w:keepNext/>
        <w:keepLines/>
        <w:spacing w:before="120" w:line="276" w:lineRule="auto"/>
        <w:outlineLvl w:val="4"/>
        <w:rPr>
          <w:rFonts w:eastAsia="Times New Roman" w:cs="Arial"/>
          <w:b/>
          <w:i/>
          <w:noProof/>
          <w:color w:val="000000"/>
          <w:sz w:val="22"/>
          <w:lang w:val="sr-Latn-CS"/>
        </w:rPr>
      </w:pPr>
      <w:bookmarkStart w:id="354" w:name="_Toc145878053"/>
      <w:r w:rsidRPr="005B37A6">
        <w:rPr>
          <w:rFonts w:eastAsia="Times New Roman" w:cs="Arial"/>
          <w:b/>
          <w:i/>
          <w:noProof/>
          <w:color w:val="000000"/>
          <w:sz w:val="22"/>
          <w:lang w:val="sr-Latn-CS"/>
        </w:rPr>
        <w:t xml:space="preserve">Diploma stečena po sistemu obrazovanja </w:t>
      </w:r>
      <w:r w:rsidR="00EA1C90">
        <w:rPr>
          <w:rFonts w:eastAsia="Times New Roman" w:cs="Arial"/>
          <w:b/>
          <w:i/>
          <w:noProof/>
          <w:color w:val="000000"/>
          <w:sz w:val="22"/>
          <w:lang w:val="sr-Latn-CS"/>
        </w:rPr>
        <w:t>primjenom Bolonjske</w:t>
      </w:r>
      <w:r w:rsidRPr="005B37A6">
        <w:rPr>
          <w:rFonts w:eastAsia="Times New Roman" w:cs="Arial"/>
          <w:b/>
          <w:i/>
          <w:noProof/>
          <w:color w:val="000000"/>
          <w:sz w:val="22"/>
          <w:lang w:val="sr-Latn-CS"/>
        </w:rPr>
        <w:t xml:space="preserve"> deklaracij</w:t>
      </w:r>
      <w:r w:rsidR="00EA1C90">
        <w:rPr>
          <w:rFonts w:eastAsia="Times New Roman" w:cs="Arial"/>
          <w:b/>
          <w:i/>
          <w:noProof/>
          <w:color w:val="000000"/>
          <w:sz w:val="22"/>
          <w:lang w:val="sr-Latn-CS"/>
        </w:rPr>
        <w:t>e</w:t>
      </w:r>
      <w:bookmarkEnd w:id="354"/>
    </w:p>
    <w:p w:rsidR="00FB0876" w:rsidRPr="00897F3D" w:rsidRDefault="00FB0876" w:rsidP="008B5CC9">
      <w:pPr>
        <w:pStyle w:val="ListParagraph"/>
        <w:numPr>
          <w:ilvl w:val="0"/>
          <w:numId w:val="27"/>
        </w:numPr>
        <w:spacing w:before="120" w:after="240" w:line="276" w:lineRule="auto"/>
        <w:rPr>
          <w:rFonts w:eastAsia="Calibri"/>
          <w:noProof/>
          <w:sz w:val="22"/>
          <w:lang w:val="sr-Latn-CS"/>
        </w:rPr>
      </w:pPr>
      <w:r w:rsidRPr="00C975E6">
        <w:rPr>
          <w:rFonts w:eastAsia="Calibri"/>
          <w:b/>
          <w:i/>
          <w:noProof/>
          <w:sz w:val="22"/>
        </w:rPr>
        <w:t>Odgovor</w:t>
      </w:r>
      <w:r w:rsidRPr="00C975E6">
        <w:rPr>
          <w:rFonts w:eastAsia="Calibri"/>
          <w:b/>
          <w:i/>
          <w:noProof/>
          <w:sz w:val="22"/>
          <w:lang w:val="sr-Latn-CS"/>
        </w:rPr>
        <w:t xml:space="preserve"> 10: Osnovne akademske studije</w:t>
      </w:r>
      <w:r w:rsidRPr="00C975E6">
        <w:rPr>
          <w:noProof/>
          <w:sz w:val="22"/>
          <w:lang w:val="sr-Latn-CS"/>
        </w:rPr>
        <w:t xml:space="preserve"> - </w:t>
      </w:r>
      <w:r w:rsidR="00664725" w:rsidRPr="00C975E6">
        <w:rPr>
          <w:noProof/>
          <w:sz w:val="22"/>
          <w:lang w:val="sr-Latn-CS"/>
        </w:rPr>
        <w:t>z</w:t>
      </w:r>
      <w:r w:rsidRPr="00C975E6">
        <w:rPr>
          <w:noProof/>
          <w:sz w:val="22"/>
          <w:lang w:val="sr-Latn-CS"/>
        </w:rPr>
        <w:t>aokružuje se za lice koje je steklo diplomu akademskih studija po novom sistemu obrazovanja (primjenom Bolonjske deklaracije) i u kućicu se upisuje broj godina trajanja studija (od 3 do 6). Prelazi se na pitanja 16</w:t>
      </w:r>
      <w:r w:rsidR="00664725" w:rsidRPr="00C975E6">
        <w:rPr>
          <w:noProof/>
          <w:sz w:val="22"/>
          <w:lang w:val="sr-Latn-CS"/>
        </w:rPr>
        <w:t>.1</w:t>
      </w:r>
      <w:r w:rsidRPr="00C975E6">
        <w:rPr>
          <w:noProof/>
          <w:sz w:val="22"/>
          <w:lang w:val="sr-Latn-CS"/>
        </w:rPr>
        <w:t xml:space="preserve"> gdje se upisuje potpuni naziv visokoškolske ustanove i 16</w:t>
      </w:r>
      <w:r w:rsidR="00664725" w:rsidRPr="00C975E6">
        <w:rPr>
          <w:noProof/>
          <w:sz w:val="22"/>
          <w:lang w:val="sr-Latn-CS"/>
        </w:rPr>
        <w:t>.2</w:t>
      </w:r>
      <w:r w:rsidRPr="00C975E6">
        <w:rPr>
          <w:noProof/>
          <w:sz w:val="22"/>
          <w:lang w:val="sr-Latn-CS"/>
        </w:rPr>
        <w:t xml:space="preserve"> gdje se upisuje odsjek, smjer ili studijski program.</w:t>
      </w:r>
    </w:p>
    <w:p w:rsidR="00EE45C2" w:rsidRPr="004B2EAA" w:rsidRDefault="00EE45C2" w:rsidP="00897F3D">
      <w:pPr>
        <w:pStyle w:val="ListParagraph"/>
        <w:spacing w:before="240" w:after="240" w:line="276" w:lineRule="auto"/>
        <w:rPr>
          <w:rFonts w:eastAsia="Calibri"/>
          <w:noProof/>
          <w:sz w:val="6"/>
          <w:szCs w:val="6"/>
          <w:lang w:val="sr-Latn-CS"/>
        </w:rPr>
      </w:pPr>
    </w:p>
    <w:p w:rsidR="00EE45C2" w:rsidRPr="00897F3D" w:rsidRDefault="00FB0876">
      <w:pPr>
        <w:pStyle w:val="ListParagraph"/>
        <w:numPr>
          <w:ilvl w:val="0"/>
          <w:numId w:val="27"/>
        </w:numPr>
        <w:spacing w:before="240" w:after="240" w:line="276" w:lineRule="auto"/>
        <w:rPr>
          <w:noProof/>
          <w:sz w:val="22"/>
          <w:lang w:val="sr-Latn-CS"/>
        </w:rPr>
      </w:pPr>
      <w:r w:rsidRPr="00C975E6">
        <w:rPr>
          <w:rFonts w:eastAsia="Calibri"/>
          <w:b/>
          <w:i/>
          <w:noProof/>
          <w:sz w:val="22"/>
          <w:lang w:val="it-IT"/>
        </w:rPr>
        <w:t>Odgovor</w:t>
      </w:r>
      <w:r w:rsidRPr="00C975E6">
        <w:rPr>
          <w:rFonts w:eastAsia="Calibri"/>
          <w:b/>
          <w:i/>
          <w:noProof/>
          <w:sz w:val="22"/>
          <w:lang w:val="sr-Latn-CS"/>
        </w:rPr>
        <w:t xml:space="preserve"> 11: </w:t>
      </w:r>
      <w:r w:rsidRPr="00C975E6">
        <w:rPr>
          <w:b/>
          <w:i/>
          <w:noProof/>
          <w:sz w:val="22"/>
          <w:lang w:val="sr-Latn-CS"/>
        </w:rPr>
        <w:t xml:space="preserve">Osnovne primijenjene studije </w:t>
      </w:r>
      <w:r w:rsidRPr="00C975E6">
        <w:rPr>
          <w:noProof/>
          <w:sz w:val="22"/>
          <w:lang w:val="sr-Latn-CS"/>
        </w:rPr>
        <w:t xml:space="preserve">- </w:t>
      </w:r>
      <w:r w:rsidR="00664725" w:rsidRPr="00C975E6">
        <w:rPr>
          <w:noProof/>
          <w:sz w:val="22"/>
          <w:lang w:val="sr-Latn-CS"/>
        </w:rPr>
        <w:t>z</w:t>
      </w:r>
      <w:r w:rsidRPr="00C975E6">
        <w:rPr>
          <w:noProof/>
          <w:sz w:val="22"/>
          <w:lang w:val="sr-Latn-CS"/>
        </w:rPr>
        <w:t>aokružuje se za lice koje je steklo diplomu primijenjenih studija po sistemu obrazovanja (primjenom Bolonjske deklaracije). Primijenjene studije traju tri godine. Prelazi se na pitanja 16</w:t>
      </w:r>
      <w:r w:rsidR="00664725" w:rsidRPr="00C975E6">
        <w:rPr>
          <w:noProof/>
          <w:sz w:val="22"/>
          <w:lang w:val="sr-Latn-CS"/>
        </w:rPr>
        <w:t>.1,</w:t>
      </w:r>
      <w:r w:rsidRPr="00C975E6">
        <w:rPr>
          <w:noProof/>
          <w:sz w:val="22"/>
          <w:lang w:val="sr-Latn-CS"/>
        </w:rPr>
        <w:t xml:space="preserve"> gdje se upisuje potpuni naziv visokoškolske ustanove i 16</w:t>
      </w:r>
      <w:r w:rsidR="00664725" w:rsidRPr="00C975E6">
        <w:rPr>
          <w:noProof/>
          <w:sz w:val="22"/>
          <w:lang w:val="sr-Latn-CS"/>
        </w:rPr>
        <w:t>.2,</w:t>
      </w:r>
      <w:r w:rsidRPr="00C975E6">
        <w:rPr>
          <w:noProof/>
          <w:sz w:val="22"/>
          <w:lang w:val="sr-Latn-CS"/>
        </w:rPr>
        <w:t xml:space="preserve"> gdje se upisuje odsjek, smjer ili studijski program. </w:t>
      </w:r>
    </w:p>
    <w:p w:rsidR="00EE45C2" w:rsidRPr="004B2EAA" w:rsidRDefault="00EE45C2" w:rsidP="00897F3D">
      <w:pPr>
        <w:pStyle w:val="ListParagraph"/>
        <w:spacing w:before="240" w:after="240" w:line="276" w:lineRule="auto"/>
        <w:rPr>
          <w:noProof/>
          <w:sz w:val="6"/>
          <w:szCs w:val="6"/>
          <w:lang w:val="sr-Latn-CS"/>
        </w:rPr>
      </w:pPr>
    </w:p>
    <w:p w:rsidR="00FB0876" w:rsidRPr="00897F3D" w:rsidRDefault="00FB0876" w:rsidP="006A54BC">
      <w:pPr>
        <w:pStyle w:val="ListParagraph"/>
        <w:numPr>
          <w:ilvl w:val="0"/>
          <w:numId w:val="27"/>
        </w:numPr>
        <w:spacing w:before="240" w:after="240" w:line="276" w:lineRule="auto"/>
        <w:rPr>
          <w:rFonts w:eastAsia="Calibri"/>
          <w:noProof/>
          <w:sz w:val="22"/>
          <w:lang w:val="sr-Latn-CS"/>
        </w:rPr>
      </w:pPr>
      <w:r w:rsidRPr="00C975E6">
        <w:rPr>
          <w:rFonts w:eastAsia="Calibri"/>
          <w:b/>
          <w:i/>
          <w:noProof/>
          <w:sz w:val="22"/>
        </w:rPr>
        <w:t>Odgovor</w:t>
      </w:r>
      <w:r w:rsidRPr="00C975E6">
        <w:rPr>
          <w:rFonts w:eastAsia="Calibri"/>
          <w:b/>
          <w:i/>
          <w:noProof/>
          <w:sz w:val="22"/>
          <w:lang w:val="sr-Latn-CS"/>
        </w:rPr>
        <w:t xml:space="preserve"> 12: </w:t>
      </w:r>
      <w:r w:rsidRPr="00C975E6">
        <w:rPr>
          <w:b/>
          <w:i/>
          <w:noProof/>
          <w:sz w:val="22"/>
          <w:lang w:val="sr-Latn-CS"/>
        </w:rPr>
        <w:t xml:space="preserve">Postdiplomske specijalističke studije - </w:t>
      </w:r>
      <w:r w:rsidR="00664725" w:rsidRPr="00C975E6">
        <w:rPr>
          <w:noProof/>
          <w:sz w:val="22"/>
          <w:lang w:val="sr-Latn-CS"/>
        </w:rPr>
        <w:t>z</w:t>
      </w:r>
      <w:r w:rsidRPr="00C975E6">
        <w:rPr>
          <w:noProof/>
          <w:sz w:val="22"/>
          <w:lang w:val="sr-Latn-CS"/>
        </w:rPr>
        <w:t>aokružuje se za lice koje je završilo postdiplomske specijalističke studije po novom sistemu obrazovanja (primjenom Bolonjske deklaracije). Postdiplomske specijalističke studije traju jednu godinu nakon završetka trogodišnjih osnovnih studija. Prelazi se na pitanja 16</w:t>
      </w:r>
      <w:r w:rsidR="00664725" w:rsidRPr="00C975E6">
        <w:rPr>
          <w:noProof/>
          <w:sz w:val="22"/>
          <w:lang w:val="sr-Latn-CS"/>
        </w:rPr>
        <w:t>.1,</w:t>
      </w:r>
      <w:r w:rsidRPr="00C975E6">
        <w:rPr>
          <w:noProof/>
          <w:sz w:val="22"/>
          <w:lang w:val="sr-Latn-CS"/>
        </w:rPr>
        <w:t xml:space="preserve"> gdje se upisuje potpuni naziv visokoškolske ustanove i 16</w:t>
      </w:r>
      <w:r w:rsidR="00664725" w:rsidRPr="00C975E6">
        <w:rPr>
          <w:noProof/>
          <w:sz w:val="22"/>
          <w:lang w:val="sr-Latn-CS"/>
        </w:rPr>
        <w:t>.2,</w:t>
      </w:r>
      <w:r w:rsidRPr="00C975E6">
        <w:rPr>
          <w:noProof/>
          <w:sz w:val="22"/>
          <w:lang w:val="sr-Latn-CS"/>
        </w:rPr>
        <w:t xml:space="preserve"> gdje se upisuje odsjek, smjer ili studijski program.</w:t>
      </w:r>
    </w:p>
    <w:p w:rsidR="00EE45C2" w:rsidRPr="004B2EAA" w:rsidRDefault="00EE45C2" w:rsidP="00897F3D">
      <w:pPr>
        <w:pStyle w:val="ListParagraph"/>
        <w:spacing w:before="240" w:after="240" w:line="276" w:lineRule="auto"/>
        <w:rPr>
          <w:rFonts w:eastAsia="Calibri"/>
          <w:noProof/>
          <w:sz w:val="6"/>
          <w:szCs w:val="6"/>
          <w:lang w:val="sr-Latn-CS"/>
        </w:rPr>
      </w:pPr>
    </w:p>
    <w:p w:rsidR="00FB0876" w:rsidRPr="00897F3D" w:rsidRDefault="00FB0876" w:rsidP="006A54BC">
      <w:pPr>
        <w:pStyle w:val="ListParagraph"/>
        <w:numPr>
          <w:ilvl w:val="0"/>
          <w:numId w:val="27"/>
        </w:numPr>
        <w:spacing w:before="240" w:after="240" w:line="276" w:lineRule="auto"/>
        <w:rPr>
          <w:rFonts w:eastAsia="Calibri"/>
          <w:b/>
          <w:i/>
          <w:noProof/>
          <w:sz w:val="22"/>
          <w:lang w:val="sr-Latn-CS"/>
        </w:rPr>
      </w:pPr>
      <w:r w:rsidRPr="00C975E6">
        <w:rPr>
          <w:rFonts w:eastAsia="Calibri"/>
          <w:b/>
          <w:i/>
          <w:noProof/>
          <w:sz w:val="22"/>
          <w:lang w:val="it-IT"/>
        </w:rPr>
        <w:t>Odgovor</w:t>
      </w:r>
      <w:r w:rsidRPr="00C975E6">
        <w:rPr>
          <w:rFonts w:eastAsia="Calibri"/>
          <w:b/>
          <w:i/>
          <w:noProof/>
          <w:sz w:val="22"/>
          <w:lang w:val="sr-Latn-CS"/>
        </w:rPr>
        <w:t xml:space="preserve"> 13: Postdiplomske magistarske/master studije </w:t>
      </w:r>
      <w:r w:rsidRPr="00C975E6">
        <w:rPr>
          <w:rFonts w:eastAsia="Calibri"/>
          <w:noProof/>
          <w:sz w:val="22"/>
          <w:lang w:val="sr-Latn-CS"/>
        </w:rPr>
        <w:t>-</w:t>
      </w:r>
      <w:r w:rsidRPr="00C975E6">
        <w:rPr>
          <w:rFonts w:eastAsia="Calibri"/>
          <w:b/>
          <w:i/>
          <w:noProof/>
          <w:sz w:val="22"/>
          <w:lang w:val="sr-Latn-CS"/>
        </w:rPr>
        <w:t xml:space="preserve"> </w:t>
      </w:r>
      <w:r w:rsidR="00664725" w:rsidRPr="00C975E6">
        <w:rPr>
          <w:rFonts w:eastAsia="Calibri"/>
          <w:noProof/>
          <w:sz w:val="22"/>
          <w:lang w:val="sr-Latn-CS"/>
        </w:rPr>
        <w:t>z</w:t>
      </w:r>
      <w:r w:rsidRPr="00C975E6">
        <w:rPr>
          <w:rFonts w:eastAsia="Calibri"/>
          <w:noProof/>
          <w:sz w:val="22"/>
          <w:lang w:val="sr-Latn-CS"/>
        </w:rPr>
        <w:t>aokružuje se za lice koje je završilo postdiplomske magistarske/master studije po novom sistemu obrazovanja (primjenom Bolonjske deklaracije). Postdiplomske magistarske/master studije najčešće traju jednu godinu poslije završetka specijalističkih studija ili osnovnih studija (koje traju četiri ili više godina),</w:t>
      </w:r>
      <w:r w:rsidRPr="00C975E6">
        <w:rPr>
          <w:sz w:val="22"/>
          <w:lang w:val="sr-Latn-CS"/>
        </w:rPr>
        <w:t xml:space="preserve"> </w:t>
      </w:r>
      <w:r w:rsidRPr="00C975E6">
        <w:rPr>
          <w:rFonts w:eastAsia="Calibri"/>
          <w:noProof/>
          <w:sz w:val="22"/>
          <w:lang w:val="sr-Latn-CS"/>
        </w:rPr>
        <w:t>odnosno dvije godine poslije završetka osnovnih studija (koje traju tri godine). Prelazi se na pitanja 16</w:t>
      </w:r>
      <w:r w:rsidR="00664725" w:rsidRPr="00C975E6">
        <w:rPr>
          <w:rFonts w:eastAsia="Calibri"/>
          <w:noProof/>
          <w:sz w:val="22"/>
          <w:lang w:val="sr-Latn-CS"/>
        </w:rPr>
        <w:t>.1,</w:t>
      </w:r>
      <w:r w:rsidRPr="00C975E6">
        <w:rPr>
          <w:rFonts w:eastAsia="Calibri"/>
          <w:noProof/>
          <w:sz w:val="22"/>
          <w:lang w:val="sr-Latn-CS"/>
        </w:rPr>
        <w:t xml:space="preserve"> gdje se upisuje potpuni naziv visokoškolske ustanove i 16</w:t>
      </w:r>
      <w:r w:rsidR="00664725" w:rsidRPr="00C975E6">
        <w:rPr>
          <w:rFonts w:eastAsia="Calibri"/>
          <w:noProof/>
          <w:sz w:val="22"/>
          <w:lang w:val="sr-Latn-CS"/>
        </w:rPr>
        <w:t>.2,</w:t>
      </w:r>
      <w:r w:rsidRPr="00C975E6">
        <w:rPr>
          <w:rFonts w:eastAsia="Calibri"/>
          <w:noProof/>
          <w:sz w:val="22"/>
          <w:lang w:val="sr-Latn-CS"/>
        </w:rPr>
        <w:t xml:space="preserve"> gdje se upisuje odsjek, smjer ili studijski program.</w:t>
      </w:r>
    </w:p>
    <w:p w:rsidR="00EE45C2" w:rsidRPr="004B2EAA" w:rsidRDefault="00EE45C2" w:rsidP="00897F3D">
      <w:pPr>
        <w:pStyle w:val="ListParagraph"/>
        <w:spacing w:before="240" w:after="240" w:line="276" w:lineRule="auto"/>
        <w:rPr>
          <w:rFonts w:eastAsia="Calibri"/>
          <w:b/>
          <w:i/>
          <w:noProof/>
          <w:sz w:val="6"/>
          <w:szCs w:val="6"/>
          <w:lang w:val="sr-Latn-CS"/>
        </w:rPr>
      </w:pPr>
    </w:p>
    <w:p w:rsidR="00FB0876" w:rsidRPr="00AC59BB" w:rsidRDefault="00FB0876" w:rsidP="00DB7B3F">
      <w:pPr>
        <w:pStyle w:val="ListParagraph"/>
        <w:numPr>
          <w:ilvl w:val="0"/>
          <w:numId w:val="27"/>
        </w:numPr>
        <w:spacing w:before="240" w:after="240" w:line="276" w:lineRule="auto"/>
        <w:rPr>
          <w:rFonts w:eastAsia="Calibri" w:cs="Arial"/>
          <w:noProof/>
          <w:color w:val="000000"/>
          <w:sz w:val="22"/>
          <w:lang w:val="sr-Latn-CS"/>
        </w:rPr>
      </w:pPr>
      <w:r w:rsidRPr="00AC59BB">
        <w:rPr>
          <w:rFonts w:eastAsia="Calibri"/>
          <w:b/>
          <w:i/>
          <w:noProof/>
          <w:sz w:val="22"/>
        </w:rPr>
        <w:t>Odgovor</w:t>
      </w:r>
      <w:r w:rsidRPr="00AC59BB">
        <w:rPr>
          <w:rFonts w:eastAsia="Calibri"/>
          <w:b/>
          <w:i/>
          <w:noProof/>
          <w:sz w:val="22"/>
          <w:lang w:val="sr-Latn-CS"/>
        </w:rPr>
        <w:t xml:space="preserve"> 14: </w:t>
      </w:r>
      <w:r w:rsidRPr="00AC59BB">
        <w:rPr>
          <w:b/>
          <w:i/>
          <w:noProof/>
          <w:sz w:val="22"/>
          <w:lang w:val="sr-Latn-CS"/>
        </w:rPr>
        <w:t>Doktorske studije</w:t>
      </w:r>
      <w:r w:rsidRPr="00AC59BB">
        <w:rPr>
          <w:rFonts w:eastAsia="Calibri"/>
          <w:b/>
          <w:i/>
          <w:noProof/>
          <w:sz w:val="22"/>
          <w:lang w:val="sr-Latn-CS"/>
        </w:rPr>
        <w:t xml:space="preserve"> </w:t>
      </w:r>
      <w:r w:rsidRPr="00AC59BB">
        <w:rPr>
          <w:rFonts w:eastAsia="Calibri"/>
          <w:noProof/>
          <w:sz w:val="22"/>
          <w:lang w:val="sr-Latn-CS"/>
        </w:rPr>
        <w:t>-</w:t>
      </w:r>
      <w:r w:rsidRPr="00AC59BB">
        <w:rPr>
          <w:rFonts w:eastAsia="Calibri"/>
          <w:b/>
          <w:i/>
          <w:noProof/>
          <w:sz w:val="22"/>
          <w:lang w:val="sr-Latn-CS"/>
        </w:rPr>
        <w:t xml:space="preserve"> </w:t>
      </w:r>
      <w:r w:rsidR="00664725" w:rsidRPr="00AC59BB">
        <w:rPr>
          <w:rFonts w:eastAsia="Calibri"/>
          <w:noProof/>
          <w:sz w:val="22"/>
          <w:lang w:val="sr-Latn-CS"/>
        </w:rPr>
        <w:t>z</w:t>
      </w:r>
      <w:r w:rsidRPr="00AC59BB">
        <w:rPr>
          <w:rFonts w:eastAsia="Calibri"/>
          <w:noProof/>
          <w:sz w:val="22"/>
          <w:lang w:val="sr-Latn-CS"/>
        </w:rPr>
        <w:t>aokružuje se za lice koje je završilo doktorske studije po novom sistemu obrazovanja (primjenom Bolonjske deklaracije). Doktorske studije traju tri godine nakon završetka magistarskih studija. Prelazi se na pitanja 16</w:t>
      </w:r>
      <w:r w:rsidR="00664725" w:rsidRPr="00AC59BB">
        <w:rPr>
          <w:rFonts w:eastAsia="Calibri"/>
          <w:noProof/>
          <w:sz w:val="22"/>
          <w:lang w:val="sr-Latn-CS"/>
        </w:rPr>
        <w:t>.1,</w:t>
      </w:r>
      <w:r w:rsidRPr="00AC59BB">
        <w:rPr>
          <w:rFonts w:eastAsia="Calibri"/>
          <w:noProof/>
          <w:sz w:val="22"/>
          <w:lang w:val="sr-Latn-CS"/>
        </w:rPr>
        <w:t xml:space="preserve"> gdje se upisuje potpuni naziv visokoškolske ustanove gdje</w:t>
      </w:r>
      <w:r w:rsidR="00EA1C90" w:rsidRPr="00AC59BB">
        <w:rPr>
          <w:rFonts w:eastAsia="Calibri"/>
          <w:noProof/>
          <w:sz w:val="22"/>
          <w:lang w:val="sr-Latn-CS"/>
        </w:rPr>
        <w:t xml:space="preserve"> je lice</w:t>
      </w:r>
      <w:r w:rsidRPr="00AC59BB">
        <w:rPr>
          <w:rFonts w:eastAsia="Calibri"/>
          <w:noProof/>
          <w:sz w:val="22"/>
          <w:lang w:val="sr-Latn-CS"/>
        </w:rPr>
        <w:t xml:space="preserve"> stekl</w:t>
      </w:r>
      <w:r w:rsidR="00EA1C90" w:rsidRPr="00AC59BB">
        <w:rPr>
          <w:rFonts w:eastAsia="Calibri"/>
          <w:noProof/>
          <w:sz w:val="22"/>
          <w:lang w:val="sr-Latn-CS"/>
        </w:rPr>
        <w:t>o</w:t>
      </w:r>
      <w:r w:rsidRPr="00AC59BB">
        <w:rPr>
          <w:rFonts w:eastAsia="Calibri"/>
          <w:noProof/>
          <w:sz w:val="22"/>
          <w:lang w:val="sr-Latn-CS"/>
        </w:rPr>
        <w:t xml:space="preserve"> zvanje doktora nauka i 16</w:t>
      </w:r>
      <w:r w:rsidR="00664725" w:rsidRPr="00AC59BB">
        <w:rPr>
          <w:rFonts w:eastAsia="Calibri"/>
          <w:noProof/>
          <w:sz w:val="22"/>
          <w:lang w:val="sr-Latn-CS"/>
        </w:rPr>
        <w:t>.2,</w:t>
      </w:r>
      <w:r w:rsidRPr="00AC59BB">
        <w:rPr>
          <w:rFonts w:eastAsia="Calibri"/>
          <w:noProof/>
          <w:sz w:val="22"/>
          <w:lang w:val="sr-Latn-CS"/>
        </w:rPr>
        <w:t xml:space="preserve"> gdje se upisuje odsjek, smjer ili studijski program.</w:t>
      </w:r>
      <w:r w:rsidRPr="00AC59BB">
        <w:rPr>
          <w:rFonts w:eastAsia="Calibri" w:cs="Arial"/>
          <w:noProof/>
          <w:color w:val="000000"/>
          <w:sz w:val="22"/>
          <w:lang w:val="sr-Latn-CS"/>
        </w:rPr>
        <w:t xml:space="preserve">  </w:t>
      </w: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rPr>
          <w:rFonts w:eastAsia="Calibri" w:cs="Arial"/>
          <w:b/>
          <w:noProof/>
          <w:sz w:val="22"/>
          <w:lang w:val="sr-Latn-CS"/>
        </w:rPr>
      </w:pPr>
      <w:r w:rsidRPr="005B37A6">
        <w:rPr>
          <w:rFonts w:eastAsia="Calibri" w:cs="Arial"/>
          <w:b/>
          <w:noProof/>
          <w:sz w:val="22"/>
        </w:rPr>
        <w:t>Pi</w:t>
      </w:r>
      <w:r w:rsidRPr="001B162F">
        <w:rPr>
          <w:rFonts w:eastAsia="Calibri" w:cs="Arial"/>
          <w:b/>
          <w:noProof/>
          <w:sz w:val="22"/>
          <w:shd w:val="clear" w:color="auto" w:fill="DBE5F1" w:themeFill="accent1" w:themeFillTint="33"/>
        </w:rPr>
        <w:t>tanje</w:t>
      </w:r>
      <w:r w:rsidRPr="001B162F">
        <w:rPr>
          <w:rFonts w:eastAsia="Calibri" w:cs="Arial"/>
          <w:b/>
          <w:noProof/>
          <w:sz w:val="22"/>
          <w:shd w:val="clear" w:color="auto" w:fill="DBE5F1" w:themeFill="accent1" w:themeFillTint="33"/>
          <w:lang w:val="sr-Latn-CS"/>
        </w:rPr>
        <w:t xml:space="preserve"> 16</w:t>
      </w:r>
      <w:r w:rsidR="000209F4" w:rsidRPr="001B162F">
        <w:rPr>
          <w:rFonts w:eastAsia="Calibri" w:cs="Arial"/>
          <w:b/>
          <w:noProof/>
          <w:sz w:val="22"/>
          <w:shd w:val="clear" w:color="auto" w:fill="DBE5F1" w:themeFill="accent1" w:themeFillTint="33"/>
          <w:lang w:val="sr-Latn-ME"/>
        </w:rPr>
        <w:t>.1</w:t>
      </w:r>
      <w:r w:rsidRPr="001B162F">
        <w:rPr>
          <w:rFonts w:eastAsia="Calibri" w:cs="Arial"/>
          <w:b/>
          <w:noProof/>
          <w:sz w:val="22"/>
          <w:shd w:val="clear" w:color="auto" w:fill="DBE5F1" w:themeFill="accent1" w:themeFillTint="33"/>
          <w:lang w:val="sr-Latn-CS"/>
        </w:rPr>
        <w:t xml:space="preserve"> - </w:t>
      </w:r>
      <w:r w:rsidRPr="001B162F">
        <w:rPr>
          <w:rFonts w:eastAsia="Calibri" w:cs="Arial"/>
          <w:b/>
          <w:noProof/>
          <w:sz w:val="22"/>
          <w:shd w:val="clear" w:color="auto" w:fill="DBE5F1" w:themeFill="accent1" w:themeFillTint="33"/>
        </w:rPr>
        <w:t>Naziv</w:t>
      </w:r>
      <w:r w:rsidRPr="001B162F">
        <w:rPr>
          <w:rFonts w:eastAsia="Calibri" w:cs="Arial"/>
          <w:b/>
          <w:noProof/>
          <w:sz w:val="22"/>
          <w:shd w:val="clear" w:color="auto" w:fill="DBE5F1" w:themeFill="accent1" w:themeFillTint="33"/>
          <w:lang w:val="sr-Latn-CS"/>
        </w:rPr>
        <w:t xml:space="preserve"> </w:t>
      </w:r>
      <w:r w:rsidRPr="001B162F">
        <w:rPr>
          <w:rFonts w:eastAsia="Calibri" w:cs="Arial"/>
          <w:b/>
          <w:noProof/>
          <w:sz w:val="22"/>
          <w:shd w:val="clear" w:color="auto" w:fill="DBE5F1" w:themeFill="accent1" w:themeFillTint="33"/>
        </w:rPr>
        <w:t>najvi</w:t>
      </w:r>
      <w:r w:rsidRPr="001B162F">
        <w:rPr>
          <w:rFonts w:eastAsia="Calibri" w:cs="Arial"/>
          <w:b/>
          <w:noProof/>
          <w:sz w:val="22"/>
          <w:shd w:val="clear" w:color="auto" w:fill="DBE5F1" w:themeFill="accent1" w:themeFillTint="33"/>
          <w:lang w:val="sr-Latn-CS"/>
        </w:rPr>
        <w:t>š</w:t>
      </w:r>
      <w:r w:rsidRPr="001B162F">
        <w:rPr>
          <w:rFonts w:eastAsia="Calibri" w:cs="Arial"/>
          <w:b/>
          <w:noProof/>
          <w:sz w:val="22"/>
          <w:shd w:val="clear" w:color="auto" w:fill="DBE5F1" w:themeFill="accent1" w:themeFillTint="33"/>
        </w:rPr>
        <w:t>e</w:t>
      </w:r>
      <w:r w:rsidRPr="001B162F">
        <w:rPr>
          <w:rFonts w:eastAsia="Calibri" w:cs="Arial"/>
          <w:b/>
          <w:noProof/>
          <w:sz w:val="22"/>
          <w:shd w:val="clear" w:color="auto" w:fill="DBE5F1" w:themeFill="accent1" w:themeFillTint="33"/>
          <w:lang w:val="sr-Latn-CS"/>
        </w:rPr>
        <w:t xml:space="preserve"> </w:t>
      </w:r>
      <w:r w:rsidRPr="001B162F">
        <w:rPr>
          <w:rFonts w:eastAsia="Calibri" w:cs="Arial"/>
          <w:b/>
          <w:noProof/>
          <w:sz w:val="22"/>
          <w:shd w:val="clear" w:color="auto" w:fill="DBE5F1" w:themeFill="accent1" w:themeFillTint="33"/>
        </w:rPr>
        <w:t>zavr</w:t>
      </w:r>
      <w:r w:rsidRPr="001B162F">
        <w:rPr>
          <w:rFonts w:eastAsia="Calibri" w:cs="Arial"/>
          <w:b/>
          <w:noProof/>
          <w:sz w:val="22"/>
          <w:shd w:val="clear" w:color="auto" w:fill="DBE5F1" w:themeFill="accent1" w:themeFillTint="33"/>
          <w:lang w:val="sr-Latn-CS"/>
        </w:rPr>
        <w:t>š</w:t>
      </w:r>
      <w:r w:rsidRPr="001B162F">
        <w:rPr>
          <w:rFonts w:eastAsia="Calibri" w:cs="Arial"/>
          <w:b/>
          <w:noProof/>
          <w:sz w:val="22"/>
          <w:shd w:val="clear" w:color="auto" w:fill="DBE5F1" w:themeFill="accent1" w:themeFillTint="33"/>
        </w:rPr>
        <w:t>ene</w:t>
      </w:r>
      <w:r w:rsidRPr="001B162F">
        <w:rPr>
          <w:rFonts w:eastAsia="Calibri" w:cs="Arial"/>
          <w:b/>
          <w:noProof/>
          <w:sz w:val="22"/>
          <w:shd w:val="clear" w:color="auto" w:fill="DBE5F1" w:themeFill="accent1" w:themeFillTint="33"/>
          <w:lang w:val="sr-Latn-CS"/>
        </w:rPr>
        <w:t xml:space="preserve"> š</w:t>
      </w:r>
      <w:r w:rsidRPr="001B162F">
        <w:rPr>
          <w:rFonts w:eastAsia="Calibri" w:cs="Arial"/>
          <w:b/>
          <w:noProof/>
          <w:sz w:val="22"/>
          <w:shd w:val="clear" w:color="auto" w:fill="DBE5F1" w:themeFill="accent1" w:themeFillTint="33"/>
        </w:rPr>
        <w:t>kole</w:t>
      </w:r>
      <w:r w:rsidRPr="001B162F">
        <w:rPr>
          <w:rFonts w:eastAsia="Calibri" w:cs="Arial"/>
          <w:b/>
          <w:noProof/>
          <w:sz w:val="22"/>
          <w:shd w:val="clear" w:color="auto" w:fill="DBE5F1" w:themeFill="accent1" w:themeFillTint="33"/>
          <w:lang w:val="sr-Latn-CS"/>
        </w:rPr>
        <w:t xml:space="preserve"> </w:t>
      </w:r>
      <w:r w:rsidRPr="001B162F">
        <w:rPr>
          <w:rFonts w:eastAsia="Calibri" w:cs="Arial"/>
          <w:b/>
          <w:noProof/>
          <w:sz w:val="22"/>
          <w:shd w:val="clear" w:color="auto" w:fill="DBE5F1" w:themeFill="accent1" w:themeFillTint="33"/>
        </w:rPr>
        <w:t>ili</w:t>
      </w:r>
      <w:r w:rsidRPr="001B162F">
        <w:rPr>
          <w:rFonts w:eastAsia="Calibri" w:cs="Arial"/>
          <w:b/>
          <w:noProof/>
          <w:sz w:val="22"/>
          <w:shd w:val="clear" w:color="auto" w:fill="DBE5F1" w:themeFill="accent1" w:themeFillTint="33"/>
          <w:lang w:val="sr-Latn-CS"/>
        </w:rPr>
        <w:t xml:space="preserve"> </w:t>
      </w:r>
      <w:r w:rsidRPr="001B162F">
        <w:rPr>
          <w:rFonts w:eastAsia="Calibri" w:cs="Arial"/>
          <w:b/>
          <w:noProof/>
          <w:sz w:val="22"/>
          <w:shd w:val="clear" w:color="auto" w:fill="DBE5F1" w:themeFill="accent1" w:themeFillTint="33"/>
        </w:rPr>
        <w:t>visoko</w:t>
      </w:r>
      <w:r w:rsidRPr="001B162F">
        <w:rPr>
          <w:rFonts w:eastAsia="Calibri" w:cs="Arial"/>
          <w:b/>
          <w:noProof/>
          <w:sz w:val="22"/>
          <w:shd w:val="clear" w:color="auto" w:fill="DBE5F1" w:themeFill="accent1" w:themeFillTint="33"/>
          <w:lang w:val="sr-Latn-CS"/>
        </w:rPr>
        <w:t>š</w:t>
      </w:r>
      <w:r w:rsidRPr="001B162F">
        <w:rPr>
          <w:rFonts w:eastAsia="Calibri" w:cs="Arial"/>
          <w:b/>
          <w:noProof/>
          <w:sz w:val="22"/>
          <w:shd w:val="clear" w:color="auto" w:fill="DBE5F1" w:themeFill="accent1" w:themeFillTint="33"/>
        </w:rPr>
        <w:t>kolske</w:t>
      </w:r>
      <w:r w:rsidRPr="001B162F">
        <w:rPr>
          <w:rFonts w:eastAsia="Calibri" w:cs="Arial"/>
          <w:b/>
          <w:noProof/>
          <w:sz w:val="22"/>
          <w:shd w:val="clear" w:color="auto" w:fill="DBE5F1" w:themeFill="accent1" w:themeFillTint="33"/>
          <w:lang w:val="sr-Latn-CS"/>
        </w:rPr>
        <w:t xml:space="preserve"> </w:t>
      </w:r>
      <w:r w:rsidRPr="001B162F">
        <w:rPr>
          <w:rFonts w:eastAsia="Calibri" w:cs="Arial"/>
          <w:b/>
          <w:noProof/>
          <w:sz w:val="22"/>
          <w:shd w:val="clear" w:color="auto" w:fill="DBE5F1" w:themeFill="accent1" w:themeFillTint="33"/>
        </w:rPr>
        <w:t>ustanove</w:t>
      </w:r>
      <w:r w:rsidRPr="001B162F">
        <w:rPr>
          <w:rFonts w:eastAsia="Calibri" w:cs="Arial"/>
          <w:b/>
          <w:noProof/>
          <w:sz w:val="22"/>
          <w:shd w:val="clear" w:color="auto" w:fill="DBE5F1" w:themeFill="accent1" w:themeFillTint="33"/>
          <w:lang w:val="sr-Latn-CS"/>
        </w:rPr>
        <w:t xml:space="preserve"> </w:t>
      </w:r>
      <w:r w:rsidRPr="001B162F">
        <w:rPr>
          <w:rFonts w:eastAsia="Calibri" w:cs="Arial"/>
          <w:b/>
          <w:noProof/>
          <w:sz w:val="22"/>
          <w:shd w:val="clear" w:color="auto" w:fill="DBE5F1" w:themeFill="accent1" w:themeFillTint="33"/>
        </w:rPr>
        <w:t>i</w:t>
      </w:r>
      <w:r w:rsidRPr="001B162F">
        <w:rPr>
          <w:rFonts w:eastAsia="Calibri" w:cs="Arial"/>
          <w:b/>
          <w:noProof/>
          <w:sz w:val="22"/>
          <w:shd w:val="clear" w:color="auto" w:fill="DBE5F1" w:themeFill="accent1" w:themeFillTint="33"/>
          <w:lang w:val="sr-Latn-CS"/>
        </w:rPr>
        <w:t xml:space="preserve"> 16</w:t>
      </w:r>
      <w:r w:rsidR="000209F4" w:rsidRPr="001B162F">
        <w:rPr>
          <w:rFonts w:eastAsia="Calibri" w:cs="Arial"/>
          <w:b/>
          <w:noProof/>
          <w:sz w:val="22"/>
          <w:shd w:val="clear" w:color="auto" w:fill="DBE5F1" w:themeFill="accent1" w:themeFillTint="33"/>
          <w:lang w:val="sr-Latn-ME"/>
        </w:rPr>
        <w:t>.2</w:t>
      </w:r>
      <w:r w:rsidRPr="001B162F">
        <w:rPr>
          <w:rFonts w:eastAsia="Calibri" w:cs="Arial"/>
          <w:b/>
          <w:noProof/>
          <w:sz w:val="22"/>
          <w:shd w:val="clear" w:color="auto" w:fill="DBE5F1" w:themeFill="accent1" w:themeFillTint="33"/>
          <w:lang w:val="sr-Latn-CS"/>
        </w:rPr>
        <w:t xml:space="preserve"> - Odsjek, smjer, studijski program</w:t>
      </w:r>
    </w:p>
    <w:p w:rsidR="00FB0876" w:rsidRPr="005B37A6" w:rsidRDefault="00FB0876" w:rsidP="000812AA">
      <w:pPr>
        <w:spacing w:before="120" w:line="276" w:lineRule="auto"/>
        <w:rPr>
          <w:rFonts w:eastAsia="Calibri" w:cs="Arial"/>
          <w:noProof/>
          <w:color w:val="000000"/>
          <w:sz w:val="22"/>
          <w:lang w:val="sr-Latn-CS"/>
        </w:rPr>
      </w:pPr>
      <w:r w:rsidRPr="005B37A6">
        <w:rPr>
          <w:rFonts w:eastAsia="Calibri" w:cs="Arial"/>
          <w:noProof/>
          <w:color w:val="000000"/>
          <w:sz w:val="22"/>
          <w:lang w:val="sr-Latn-CS"/>
        </w:rPr>
        <w:t xml:space="preserve">Lice koje je na pitanje 16 dalo neki od </w:t>
      </w:r>
      <w:r w:rsidRPr="005B37A6">
        <w:rPr>
          <w:rFonts w:eastAsia="Calibri" w:cs="Arial"/>
          <w:noProof/>
          <w:color w:val="auto"/>
          <w:sz w:val="22"/>
          <w:lang w:val="sr-Latn-CS"/>
        </w:rPr>
        <w:t>odgovora/šifri</w:t>
      </w:r>
      <w:r w:rsidRPr="005B37A6">
        <w:rPr>
          <w:rFonts w:eastAsia="Calibri" w:cs="Arial"/>
          <w:noProof/>
          <w:color w:val="FF0000"/>
          <w:sz w:val="22"/>
          <w:lang w:val="sr-Latn-CS"/>
        </w:rPr>
        <w:t xml:space="preserve"> </w:t>
      </w:r>
      <w:r w:rsidRPr="005B37A6">
        <w:rPr>
          <w:rFonts w:eastAsia="Calibri" w:cs="Arial"/>
          <w:noProof/>
          <w:color w:val="000000"/>
          <w:sz w:val="22"/>
          <w:lang w:val="sr-Latn-CS"/>
        </w:rPr>
        <w:t>od 4 do 14, na pitanja 16</w:t>
      </w:r>
      <w:r w:rsidR="000209F4" w:rsidRPr="005B37A6">
        <w:rPr>
          <w:rFonts w:eastAsia="Calibri" w:cs="Arial"/>
          <w:noProof/>
          <w:color w:val="000000"/>
          <w:sz w:val="22"/>
          <w:lang w:val="sr-Latn-CS"/>
        </w:rPr>
        <w:t>.1</w:t>
      </w:r>
      <w:r w:rsidRPr="005B37A6">
        <w:rPr>
          <w:rFonts w:eastAsia="Calibri" w:cs="Arial"/>
          <w:noProof/>
          <w:color w:val="000000"/>
          <w:sz w:val="22"/>
          <w:lang w:val="sr-Latn-CS"/>
        </w:rPr>
        <w:t xml:space="preserve"> i 16</w:t>
      </w:r>
      <w:r w:rsidR="000209F4" w:rsidRPr="005B37A6">
        <w:rPr>
          <w:rFonts w:eastAsia="Calibri" w:cs="Arial"/>
          <w:noProof/>
          <w:color w:val="000000"/>
          <w:sz w:val="22"/>
          <w:lang w:val="sr-Latn-CS"/>
        </w:rPr>
        <w:t>.2</w:t>
      </w:r>
      <w:r w:rsidRPr="005B37A6">
        <w:rPr>
          <w:rFonts w:eastAsia="Calibri" w:cs="Arial"/>
          <w:noProof/>
          <w:color w:val="000000"/>
          <w:sz w:val="22"/>
          <w:lang w:val="sr-Latn-CS"/>
        </w:rPr>
        <w:t xml:space="preserve"> se obavezno upisuje potpuni naziv završene škole/visokoškolske ustanove i odsjek, smjer ili studijski program. </w:t>
      </w:r>
    </w:p>
    <w:p w:rsidR="00FB0876" w:rsidRPr="005B37A6" w:rsidRDefault="00FB0876" w:rsidP="00927479">
      <w:pPr>
        <w:spacing w:line="276" w:lineRule="auto"/>
        <w:rPr>
          <w:rFonts w:eastAsia="Calibri" w:cs="Arial"/>
          <w:noProof/>
          <w:color w:val="000000"/>
          <w:sz w:val="22"/>
          <w:lang w:val="sr-Latn-CS"/>
        </w:rPr>
      </w:pPr>
      <w:r w:rsidRPr="005B37A6">
        <w:rPr>
          <w:rFonts w:eastAsia="Calibri" w:cs="Arial"/>
          <w:noProof/>
          <w:color w:val="000000"/>
          <w:sz w:val="22"/>
          <w:lang w:val="sr-Latn-CS"/>
        </w:rPr>
        <w:t xml:space="preserve">Primjer:   </w:t>
      </w:r>
    </w:p>
    <w:p w:rsidR="00FB0876" w:rsidRDefault="005012CF" w:rsidP="005012CF">
      <w:pPr>
        <w:spacing w:line="276" w:lineRule="auto"/>
        <w:jc w:val="center"/>
        <w:rPr>
          <w:rFonts w:eastAsia="Calibri" w:cs="Arial"/>
          <w:noProof/>
          <w:color w:val="000000"/>
          <w:sz w:val="22"/>
          <w:lang w:val="sr-Latn-CS"/>
        </w:rPr>
      </w:pPr>
      <w:r>
        <w:rPr>
          <w:noProof/>
          <w:lang w:val="sr-Latn-ME" w:eastAsia="sr-Latn-ME"/>
        </w:rPr>
        <w:drawing>
          <wp:inline distT="0" distB="0" distL="0" distR="0" wp14:anchorId="2E65AD9E" wp14:editId="0DC2517B">
            <wp:extent cx="2420620" cy="2280745"/>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92632" cy="2348596"/>
                    </a:xfrm>
                    <a:prstGeom prst="rect">
                      <a:avLst/>
                    </a:prstGeom>
                  </pic:spPr>
                </pic:pic>
              </a:graphicData>
            </a:graphic>
          </wp:inline>
        </w:drawing>
      </w:r>
    </w:p>
    <w:p w:rsidR="005012CF" w:rsidRDefault="005012CF" w:rsidP="005B37A6">
      <w:pPr>
        <w:spacing w:line="276" w:lineRule="auto"/>
        <w:rPr>
          <w:rFonts w:eastAsia="Calibri" w:cs="Arial"/>
          <w:noProof/>
          <w:color w:val="000000"/>
          <w:sz w:val="22"/>
          <w:lang w:val="sr-Latn-CS"/>
        </w:rPr>
      </w:pPr>
    </w:p>
    <w:p w:rsidR="00FB0876" w:rsidRPr="00D839C2"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rPr>
      </w:pPr>
      <w:bookmarkStart w:id="355" w:name="_Toc278356739"/>
      <w:bookmarkStart w:id="356" w:name="_Toc283642372"/>
      <w:bookmarkStart w:id="357" w:name="_Toc284506647"/>
      <w:r w:rsidRPr="00D839C2">
        <w:rPr>
          <w:rFonts w:eastAsia="Calibri" w:cs="Arial"/>
          <w:b/>
          <w:noProof/>
          <w:sz w:val="22"/>
        </w:rPr>
        <w:t>Pitanje 17. Škola koju lice sada pohađa</w:t>
      </w:r>
    </w:p>
    <w:p w:rsidR="00FB0876" w:rsidRPr="005B37A6" w:rsidRDefault="00FB0876" w:rsidP="00897F3D">
      <w:pPr>
        <w:spacing w:before="120"/>
        <w:rPr>
          <w:rFonts w:eastAsia="Calibri" w:cs="Arial"/>
          <w:noProof/>
          <w:color w:val="000000"/>
          <w:sz w:val="22"/>
          <w:lang w:val="sr-Latn-CS"/>
        </w:rPr>
      </w:pPr>
      <w:r w:rsidRPr="005B37A6">
        <w:rPr>
          <w:rFonts w:eastAsia="Calibri" w:cs="Arial"/>
          <w:noProof/>
          <w:color w:val="000000"/>
          <w:sz w:val="22"/>
          <w:lang w:val="sr-Latn-CS"/>
        </w:rPr>
        <w:t>Odgovor na ovo pitanje daju sva lica zaokruživanjem broja pored odgovarajućeg nivoa škole koju lice sada pohađa.</w:t>
      </w:r>
    </w:p>
    <w:p w:rsidR="00FB0876" w:rsidRPr="00C975E6" w:rsidRDefault="00FB0876" w:rsidP="000812AA">
      <w:pPr>
        <w:pStyle w:val="ListParagraph"/>
        <w:numPr>
          <w:ilvl w:val="0"/>
          <w:numId w:val="117"/>
        </w:numPr>
        <w:spacing w:before="120" w:after="240" w:line="276" w:lineRule="auto"/>
        <w:rPr>
          <w:noProof/>
          <w:sz w:val="22"/>
          <w:lang w:val="sr-Latn-CS"/>
        </w:rPr>
      </w:pPr>
      <w:r w:rsidRPr="00C975E6">
        <w:rPr>
          <w:b/>
          <w:i/>
          <w:noProof/>
          <w:sz w:val="22"/>
        </w:rPr>
        <w:t>Odgovor</w:t>
      </w:r>
      <w:r w:rsidRPr="00C975E6">
        <w:rPr>
          <w:b/>
          <w:i/>
          <w:noProof/>
          <w:sz w:val="22"/>
          <w:lang w:val="sr-Latn-CS"/>
        </w:rPr>
        <w:t xml:space="preserve"> 1: </w:t>
      </w:r>
      <w:r w:rsidRPr="00C975E6">
        <w:rPr>
          <w:rFonts w:eastAsia="Times New Roman"/>
          <w:b/>
          <w:i/>
          <w:noProof/>
          <w:sz w:val="22"/>
          <w:lang w:val="sr-Latn-CS"/>
        </w:rPr>
        <w:t>Ne školuje se</w:t>
      </w:r>
      <w:r w:rsidRPr="00C975E6">
        <w:rPr>
          <w:noProof/>
          <w:sz w:val="22"/>
          <w:lang w:val="sr-Latn-CS"/>
        </w:rPr>
        <w:t xml:space="preserve"> – zaokružuje se za lice koje se ne školuje, koje još nije započelo školovanje ili je prekinulo školovanje.</w:t>
      </w:r>
    </w:p>
    <w:p w:rsidR="00FB0876" w:rsidRPr="00C975E6" w:rsidRDefault="00FB0876" w:rsidP="006A54BC">
      <w:pPr>
        <w:pStyle w:val="ListParagraph"/>
        <w:numPr>
          <w:ilvl w:val="0"/>
          <w:numId w:val="117"/>
        </w:numPr>
        <w:spacing w:before="240" w:after="240" w:line="276" w:lineRule="auto"/>
        <w:rPr>
          <w:b/>
          <w:caps/>
          <w:noProof/>
          <w:sz w:val="22"/>
          <w:lang w:val="sr-Latn-CS"/>
        </w:rPr>
      </w:pPr>
      <w:bookmarkStart w:id="358" w:name="_Toc135126441"/>
      <w:bookmarkStart w:id="359" w:name="_Toc136520445"/>
      <w:bookmarkStart w:id="360" w:name="_Toc138233759"/>
      <w:bookmarkStart w:id="361" w:name="_Toc138763714"/>
      <w:bookmarkStart w:id="362" w:name="_Toc138763840"/>
      <w:bookmarkStart w:id="363" w:name="_Toc138881679"/>
      <w:bookmarkStart w:id="364" w:name="_Toc139012243"/>
      <w:r w:rsidRPr="00C975E6">
        <w:rPr>
          <w:b/>
          <w:i/>
          <w:noProof/>
          <w:sz w:val="22"/>
        </w:rPr>
        <w:t>Odgovor</w:t>
      </w:r>
      <w:r w:rsidRPr="00C975E6">
        <w:rPr>
          <w:b/>
          <w:i/>
          <w:noProof/>
          <w:sz w:val="22"/>
          <w:lang w:val="sr-Latn-CS"/>
        </w:rPr>
        <w:t xml:space="preserve"> 2: </w:t>
      </w:r>
      <w:r w:rsidRPr="00C975E6">
        <w:rPr>
          <w:b/>
          <w:i/>
          <w:noProof/>
          <w:sz w:val="22"/>
        </w:rPr>
        <w:t>Osnovna</w:t>
      </w:r>
      <w:r w:rsidRPr="00C975E6">
        <w:rPr>
          <w:b/>
          <w:i/>
          <w:noProof/>
          <w:sz w:val="22"/>
          <w:lang w:val="sr-Latn-CS"/>
        </w:rPr>
        <w:t xml:space="preserve"> š</w:t>
      </w:r>
      <w:r w:rsidRPr="00C975E6">
        <w:rPr>
          <w:b/>
          <w:i/>
          <w:noProof/>
          <w:sz w:val="22"/>
        </w:rPr>
        <w:t>kola</w:t>
      </w:r>
      <w:r w:rsidRPr="00C975E6">
        <w:rPr>
          <w:noProof/>
          <w:sz w:val="22"/>
          <w:lang w:val="sr-Latn-CS"/>
        </w:rPr>
        <w:t xml:space="preserve"> - zaokružuje se za lice koje redovno pohađa bilo koju osnovnu školu u Crnoj Gori ili van Crne Gore.</w:t>
      </w:r>
      <w:bookmarkEnd w:id="358"/>
      <w:bookmarkEnd w:id="359"/>
      <w:bookmarkEnd w:id="360"/>
      <w:bookmarkEnd w:id="361"/>
      <w:bookmarkEnd w:id="362"/>
      <w:bookmarkEnd w:id="363"/>
      <w:bookmarkEnd w:id="364"/>
    </w:p>
    <w:p w:rsidR="00FB0876" w:rsidRPr="00C975E6" w:rsidRDefault="00FB0876" w:rsidP="006A54BC">
      <w:pPr>
        <w:pStyle w:val="ListParagraph"/>
        <w:numPr>
          <w:ilvl w:val="0"/>
          <w:numId w:val="117"/>
        </w:numPr>
        <w:spacing w:before="240" w:after="240" w:line="276" w:lineRule="auto"/>
        <w:rPr>
          <w:noProof/>
          <w:sz w:val="22"/>
          <w:lang w:val="sr-Latn-CS"/>
        </w:rPr>
      </w:pPr>
      <w:r w:rsidRPr="00C975E6">
        <w:rPr>
          <w:b/>
          <w:i/>
          <w:noProof/>
          <w:sz w:val="22"/>
        </w:rPr>
        <w:t>Odgovor</w:t>
      </w:r>
      <w:r w:rsidRPr="00C975E6">
        <w:rPr>
          <w:b/>
          <w:i/>
          <w:noProof/>
          <w:sz w:val="22"/>
          <w:lang w:val="sr-Latn-CS"/>
        </w:rPr>
        <w:t xml:space="preserve"> 3: </w:t>
      </w:r>
      <w:r w:rsidRPr="00C975E6">
        <w:rPr>
          <w:rFonts w:eastAsia="Times New Roman"/>
          <w:b/>
          <w:i/>
          <w:noProof/>
          <w:sz w:val="22"/>
          <w:lang w:val="sr-Latn-CS"/>
        </w:rPr>
        <w:t xml:space="preserve">Srednja škola </w:t>
      </w:r>
      <w:r w:rsidRPr="00C975E6">
        <w:rPr>
          <w:rFonts w:eastAsia="Times New Roman"/>
          <w:noProof/>
          <w:sz w:val="22"/>
          <w:lang w:val="sr-Latn-CS"/>
        </w:rPr>
        <w:t>- zao</w:t>
      </w:r>
      <w:r w:rsidR="00CE1213">
        <w:rPr>
          <w:rFonts w:eastAsia="Times New Roman"/>
          <w:noProof/>
          <w:sz w:val="22"/>
          <w:lang w:val="sr-Latn-CS"/>
        </w:rPr>
        <w:t xml:space="preserve">kružuje se za lice koje redovno </w:t>
      </w:r>
      <w:r w:rsidRPr="00C975E6">
        <w:rPr>
          <w:rFonts w:eastAsia="Times New Roman"/>
          <w:noProof/>
          <w:sz w:val="22"/>
          <w:lang w:val="sr-Latn-CS"/>
        </w:rPr>
        <w:t>pohađa bilo koju srednjoškolsku obrazovnu instituciju (javnu ili privatnu) u Crnoj Gori ili van Crne Gore.</w:t>
      </w:r>
    </w:p>
    <w:p w:rsidR="00FB0876" w:rsidRPr="00C975E6" w:rsidRDefault="00FB0876" w:rsidP="006A54BC">
      <w:pPr>
        <w:pStyle w:val="ListParagraph"/>
        <w:numPr>
          <w:ilvl w:val="0"/>
          <w:numId w:val="117"/>
        </w:numPr>
        <w:spacing w:before="240" w:after="240" w:line="276" w:lineRule="auto"/>
        <w:rPr>
          <w:b/>
          <w:caps/>
          <w:noProof/>
          <w:sz w:val="22"/>
          <w:lang w:val="sr-Latn-CS"/>
        </w:rPr>
      </w:pPr>
      <w:bookmarkStart w:id="365" w:name="_Toc135126442"/>
      <w:bookmarkStart w:id="366" w:name="_Toc136520446"/>
      <w:bookmarkStart w:id="367" w:name="_Toc138233760"/>
      <w:bookmarkStart w:id="368" w:name="_Toc138763715"/>
      <w:bookmarkStart w:id="369" w:name="_Toc138763841"/>
      <w:bookmarkStart w:id="370" w:name="_Toc138881680"/>
      <w:bookmarkStart w:id="371" w:name="_Toc139012244"/>
      <w:r w:rsidRPr="00C975E6">
        <w:rPr>
          <w:b/>
          <w:i/>
          <w:noProof/>
          <w:sz w:val="22"/>
        </w:rPr>
        <w:t>Odgovor</w:t>
      </w:r>
      <w:r w:rsidRPr="00C975E6">
        <w:rPr>
          <w:b/>
          <w:i/>
          <w:noProof/>
          <w:sz w:val="22"/>
          <w:lang w:val="sr-Latn-CS"/>
        </w:rPr>
        <w:t xml:space="preserve"> 4: </w:t>
      </w:r>
      <w:r w:rsidRPr="00C975E6">
        <w:rPr>
          <w:rFonts w:eastAsia="Times New Roman"/>
          <w:b/>
          <w:i/>
          <w:noProof/>
          <w:sz w:val="22"/>
          <w:lang w:val="sr-Latn-CS"/>
        </w:rPr>
        <w:t>Osnovne akademske studije</w:t>
      </w:r>
      <w:r w:rsidRPr="00C975E6">
        <w:rPr>
          <w:noProof/>
          <w:sz w:val="22"/>
          <w:lang w:val="sr-Latn-CS"/>
        </w:rPr>
        <w:t xml:space="preserve"> - zaokružuje se za lice koje redovno pohađa osnovne akademske studije na bilo kojoj licenciranoj visokoškolskoj obrazovnoj instituciji (javnoj ili privatnoj) u Crnoj Gori ili van Crne Gore.</w:t>
      </w:r>
      <w:bookmarkEnd w:id="365"/>
      <w:bookmarkEnd w:id="366"/>
      <w:bookmarkEnd w:id="367"/>
      <w:bookmarkEnd w:id="368"/>
      <w:bookmarkEnd w:id="369"/>
      <w:bookmarkEnd w:id="370"/>
      <w:bookmarkEnd w:id="371"/>
      <w:r w:rsidRPr="00C975E6">
        <w:rPr>
          <w:noProof/>
          <w:sz w:val="22"/>
          <w:lang w:val="sr-Latn-CS"/>
        </w:rPr>
        <w:t xml:space="preserve"> </w:t>
      </w:r>
    </w:p>
    <w:p w:rsidR="00FB0876" w:rsidRPr="00C975E6" w:rsidRDefault="00FB0876" w:rsidP="006A54BC">
      <w:pPr>
        <w:pStyle w:val="ListParagraph"/>
        <w:numPr>
          <w:ilvl w:val="0"/>
          <w:numId w:val="117"/>
        </w:numPr>
        <w:spacing w:before="240" w:after="240" w:line="276" w:lineRule="auto"/>
        <w:rPr>
          <w:b/>
          <w:caps/>
          <w:noProof/>
          <w:sz w:val="22"/>
          <w:lang w:val="sr-Latn-CS"/>
        </w:rPr>
      </w:pPr>
      <w:bookmarkStart w:id="372" w:name="_Toc135126443"/>
      <w:bookmarkStart w:id="373" w:name="_Toc136520447"/>
      <w:bookmarkStart w:id="374" w:name="_Toc138233761"/>
      <w:bookmarkStart w:id="375" w:name="_Toc138763716"/>
      <w:bookmarkStart w:id="376" w:name="_Toc138763842"/>
      <w:bookmarkStart w:id="377" w:name="_Toc138881681"/>
      <w:bookmarkStart w:id="378" w:name="_Toc139012245"/>
      <w:r w:rsidRPr="00C975E6">
        <w:rPr>
          <w:b/>
          <w:i/>
          <w:noProof/>
          <w:sz w:val="22"/>
        </w:rPr>
        <w:t>Odgovor</w:t>
      </w:r>
      <w:r w:rsidRPr="00C975E6">
        <w:rPr>
          <w:b/>
          <w:i/>
          <w:noProof/>
          <w:sz w:val="22"/>
          <w:lang w:val="sr-Latn-CS"/>
        </w:rPr>
        <w:t xml:space="preserve"> 5: </w:t>
      </w:r>
      <w:r w:rsidRPr="00C975E6">
        <w:rPr>
          <w:b/>
          <w:i/>
          <w:noProof/>
          <w:sz w:val="22"/>
        </w:rPr>
        <w:t>Osnovne</w:t>
      </w:r>
      <w:r w:rsidRPr="00C975E6">
        <w:rPr>
          <w:b/>
          <w:i/>
          <w:noProof/>
          <w:sz w:val="22"/>
          <w:lang w:val="sr-Latn-CS"/>
        </w:rPr>
        <w:t xml:space="preserve"> </w:t>
      </w:r>
      <w:r w:rsidRPr="00C975E6">
        <w:rPr>
          <w:b/>
          <w:i/>
          <w:noProof/>
          <w:sz w:val="22"/>
        </w:rPr>
        <w:t>primijenjene</w:t>
      </w:r>
      <w:r w:rsidRPr="00C975E6">
        <w:rPr>
          <w:b/>
          <w:i/>
          <w:noProof/>
          <w:sz w:val="22"/>
          <w:lang w:val="sr-Latn-CS"/>
        </w:rPr>
        <w:t xml:space="preserve"> </w:t>
      </w:r>
      <w:r w:rsidRPr="00C975E6">
        <w:rPr>
          <w:b/>
          <w:i/>
          <w:noProof/>
          <w:sz w:val="22"/>
        </w:rPr>
        <w:t>studije</w:t>
      </w:r>
      <w:r w:rsidRPr="00C975E6">
        <w:rPr>
          <w:noProof/>
          <w:sz w:val="22"/>
          <w:lang w:val="sr-Latn-CS"/>
        </w:rPr>
        <w:t xml:space="preserve"> - zaokružuje se za lice koje redovno pohađa osnovne primijenjene studije na bilo kojoj licenciranoj visokoškolskoj obrazovnoj instituciji (javnoj ili privatnoj) u Crnoj Gori ili van Crne Gore.</w:t>
      </w:r>
      <w:bookmarkEnd w:id="372"/>
      <w:bookmarkEnd w:id="373"/>
      <w:bookmarkEnd w:id="374"/>
      <w:bookmarkEnd w:id="375"/>
      <w:bookmarkEnd w:id="376"/>
      <w:bookmarkEnd w:id="377"/>
      <w:bookmarkEnd w:id="378"/>
    </w:p>
    <w:p w:rsidR="00FB0876" w:rsidRPr="00C975E6" w:rsidRDefault="00FB0876" w:rsidP="006A54BC">
      <w:pPr>
        <w:pStyle w:val="ListParagraph"/>
        <w:numPr>
          <w:ilvl w:val="0"/>
          <w:numId w:val="117"/>
        </w:numPr>
        <w:spacing w:before="240" w:after="240" w:line="276" w:lineRule="auto"/>
        <w:rPr>
          <w:noProof/>
          <w:sz w:val="22"/>
          <w:lang w:val="sr-Latn-CS"/>
        </w:rPr>
      </w:pPr>
      <w:r w:rsidRPr="00C975E6">
        <w:rPr>
          <w:b/>
          <w:i/>
          <w:noProof/>
          <w:sz w:val="22"/>
        </w:rPr>
        <w:t>Odgovor</w:t>
      </w:r>
      <w:r w:rsidRPr="00C975E6">
        <w:rPr>
          <w:b/>
          <w:i/>
          <w:noProof/>
          <w:sz w:val="22"/>
          <w:lang w:val="sr-Latn-CS"/>
        </w:rPr>
        <w:t xml:space="preserve"> 6: </w:t>
      </w:r>
      <w:r w:rsidRPr="00C975E6">
        <w:rPr>
          <w:b/>
          <w:i/>
          <w:noProof/>
          <w:sz w:val="22"/>
        </w:rPr>
        <w:t>Postdiplomske</w:t>
      </w:r>
      <w:r w:rsidRPr="00C975E6">
        <w:rPr>
          <w:b/>
          <w:i/>
          <w:noProof/>
          <w:sz w:val="22"/>
          <w:lang w:val="sr-Latn-CS"/>
        </w:rPr>
        <w:t xml:space="preserve"> </w:t>
      </w:r>
      <w:r w:rsidRPr="00C975E6">
        <w:rPr>
          <w:b/>
          <w:i/>
          <w:noProof/>
          <w:sz w:val="22"/>
        </w:rPr>
        <w:t>specijalisti</w:t>
      </w:r>
      <w:r w:rsidRPr="00C975E6">
        <w:rPr>
          <w:b/>
          <w:i/>
          <w:noProof/>
          <w:sz w:val="22"/>
          <w:lang w:val="sr-Latn-CS"/>
        </w:rPr>
        <w:t>č</w:t>
      </w:r>
      <w:r w:rsidRPr="00C975E6">
        <w:rPr>
          <w:b/>
          <w:i/>
          <w:noProof/>
          <w:sz w:val="22"/>
        </w:rPr>
        <w:t>ke</w:t>
      </w:r>
      <w:r w:rsidRPr="00C975E6">
        <w:rPr>
          <w:b/>
          <w:i/>
          <w:noProof/>
          <w:sz w:val="22"/>
          <w:lang w:val="sr-Latn-CS"/>
        </w:rPr>
        <w:t xml:space="preserve"> </w:t>
      </w:r>
      <w:r w:rsidRPr="00C975E6">
        <w:rPr>
          <w:b/>
          <w:i/>
          <w:noProof/>
          <w:sz w:val="22"/>
        </w:rPr>
        <w:t>studije</w:t>
      </w:r>
      <w:r w:rsidRPr="00C975E6">
        <w:rPr>
          <w:rFonts w:eastAsia="Times New Roman"/>
          <w:b/>
          <w:i/>
          <w:noProof/>
          <w:sz w:val="22"/>
          <w:lang w:val="sr-Latn-CS"/>
        </w:rPr>
        <w:t xml:space="preserve"> </w:t>
      </w:r>
      <w:r w:rsidRPr="00C975E6">
        <w:rPr>
          <w:rFonts w:eastAsia="Times New Roman"/>
          <w:noProof/>
          <w:sz w:val="22"/>
          <w:lang w:val="sr-Latn-CS"/>
        </w:rPr>
        <w:t xml:space="preserve">- </w:t>
      </w:r>
      <w:bookmarkStart w:id="379" w:name="_Hlk127875679"/>
      <w:r w:rsidRPr="00C975E6">
        <w:rPr>
          <w:rFonts w:eastAsia="Times New Roman"/>
          <w:noProof/>
          <w:sz w:val="22"/>
          <w:lang w:val="sr-Latn-CS"/>
        </w:rPr>
        <w:t xml:space="preserve">zaokružuje se za lice koje redovno pohađa </w:t>
      </w:r>
      <w:bookmarkEnd w:id="379"/>
      <w:r w:rsidRPr="00C975E6">
        <w:rPr>
          <w:rFonts w:eastAsia="Times New Roman"/>
          <w:noProof/>
          <w:sz w:val="22"/>
          <w:lang w:val="sr-Latn-CS"/>
        </w:rPr>
        <w:t>postdiplomske specijalističke studije na bilo kojoj licenciranoj visokoškolskoj obrazovnoj instituciji (javnoj ili privatnoj) u Crnoj Gori ili van Crne Gore.</w:t>
      </w:r>
    </w:p>
    <w:p w:rsidR="00FB0876" w:rsidRPr="00C975E6" w:rsidRDefault="00FB0876" w:rsidP="006A54BC">
      <w:pPr>
        <w:pStyle w:val="ListParagraph"/>
        <w:numPr>
          <w:ilvl w:val="0"/>
          <w:numId w:val="117"/>
        </w:numPr>
        <w:spacing w:before="240" w:after="240" w:line="276" w:lineRule="auto"/>
        <w:rPr>
          <w:noProof/>
          <w:sz w:val="22"/>
          <w:lang w:val="sr-Latn-CS"/>
        </w:rPr>
      </w:pPr>
      <w:r w:rsidRPr="00C975E6">
        <w:rPr>
          <w:b/>
          <w:i/>
          <w:noProof/>
          <w:sz w:val="22"/>
        </w:rPr>
        <w:t>Odgovor</w:t>
      </w:r>
      <w:r w:rsidRPr="00C975E6">
        <w:rPr>
          <w:b/>
          <w:i/>
          <w:noProof/>
          <w:sz w:val="22"/>
          <w:lang w:val="sr-Latn-CS"/>
        </w:rPr>
        <w:t xml:space="preserve"> 7: </w:t>
      </w:r>
      <w:r w:rsidRPr="00C975E6">
        <w:rPr>
          <w:b/>
          <w:i/>
          <w:noProof/>
          <w:sz w:val="22"/>
        </w:rPr>
        <w:t>Postdiplomske</w:t>
      </w:r>
      <w:r w:rsidRPr="00C975E6">
        <w:rPr>
          <w:b/>
          <w:i/>
          <w:noProof/>
          <w:sz w:val="22"/>
          <w:lang w:val="sr-Latn-CS"/>
        </w:rPr>
        <w:t xml:space="preserve"> </w:t>
      </w:r>
      <w:r w:rsidRPr="00C975E6">
        <w:rPr>
          <w:b/>
          <w:i/>
          <w:noProof/>
          <w:sz w:val="22"/>
        </w:rPr>
        <w:t>magistarske</w:t>
      </w:r>
      <w:r w:rsidRPr="00C975E6">
        <w:rPr>
          <w:b/>
          <w:i/>
          <w:noProof/>
          <w:sz w:val="22"/>
          <w:lang w:val="sr-Latn-CS"/>
        </w:rPr>
        <w:t>/</w:t>
      </w:r>
      <w:r w:rsidRPr="00C975E6">
        <w:rPr>
          <w:b/>
          <w:i/>
          <w:noProof/>
          <w:sz w:val="22"/>
        </w:rPr>
        <w:t>master</w:t>
      </w:r>
      <w:r w:rsidRPr="00C975E6">
        <w:rPr>
          <w:b/>
          <w:i/>
          <w:noProof/>
          <w:sz w:val="22"/>
          <w:lang w:val="sr-Latn-CS"/>
        </w:rPr>
        <w:t xml:space="preserve"> </w:t>
      </w:r>
      <w:r w:rsidRPr="00C975E6">
        <w:rPr>
          <w:b/>
          <w:i/>
          <w:noProof/>
          <w:sz w:val="22"/>
        </w:rPr>
        <w:t>studije</w:t>
      </w:r>
      <w:r w:rsidRPr="00C975E6">
        <w:rPr>
          <w:rFonts w:eastAsia="Times New Roman"/>
          <w:b/>
          <w:i/>
          <w:noProof/>
          <w:sz w:val="22"/>
          <w:lang w:val="sr-Latn-CS"/>
        </w:rPr>
        <w:t xml:space="preserve"> </w:t>
      </w:r>
      <w:r w:rsidRPr="00C975E6">
        <w:rPr>
          <w:rFonts w:eastAsia="Times New Roman"/>
          <w:noProof/>
          <w:sz w:val="22"/>
          <w:lang w:val="sr-Latn-CS"/>
        </w:rPr>
        <w:t>- za</w:t>
      </w:r>
      <w:r w:rsidRPr="00C975E6">
        <w:rPr>
          <w:noProof/>
          <w:sz w:val="22"/>
          <w:lang w:val="sr-Latn-CS"/>
        </w:rPr>
        <w:t>okružuje se za lice koje redovno pohađa postdiplomske magistarske/master studije na bilo kojoj licenciranoj visokoškolskoj obrazovnoj instituciji (javnoj ili privatnoj) u Crnoj Gori ili van Crne Gore.</w:t>
      </w:r>
    </w:p>
    <w:p w:rsidR="00FB0876" w:rsidRPr="00C975E6" w:rsidRDefault="00FB0876" w:rsidP="000812AA">
      <w:pPr>
        <w:pStyle w:val="ListParagraph"/>
        <w:numPr>
          <w:ilvl w:val="0"/>
          <w:numId w:val="117"/>
        </w:numPr>
        <w:spacing w:before="240" w:after="120" w:line="276" w:lineRule="auto"/>
        <w:rPr>
          <w:noProof/>
          <w:sz w:val="22"/>
          <w:lang w:val="sr-Latn-CS"/>
        </w:rPr>
      </w:pPr>
      <w:r w:rsidRPr="00C975E6">
        <w:rPr>
          <w:b/>
          <w:i/>
          <w:noProof/>
          <w:sz w:val="22"/>
        </w:rPr>
        <w:t>Odgovor</w:t>
      </w:r>
      <w:r w:rsidRPr="00C975E6">
        <w:rPr>
          <w:b/>
          <w:i/>
          <w:noProof/>
          <w:sz w:val="22"/>
          <w:lang w:val="sr-Latn-CS"/>
        </w:rPr>
        <w:t xml:space="preserve"> 8: </w:t>
      </w:r>
      <w:r w:rsidRPr="00C975E6">
        <w:rPr>
          <w:b/>
          <w:i/>
          <w:noProof/>
          <w:sz w:val="22"/>
        </w:rPr>
        <w:t>Doktorske</w:t>
      </w:r>
      <w:r w:rsidRPr="00C975E6">
        <w:rPr>
          <w:b/>
          <w:i/>
          <w:noProof/>
          <w:sz w:val="22"/>
          <w:lang w:val="sr-Latn-CS"/>
        </w:rPr>
        <w:t xml:space="preserve"> </w:t>
      </w:r>
      <w:r w:rsidRPr="00C975E6">
        <w:rPr>
          <w:b/>
          <w:i/>
          <w:noProof/>
          <w:sz w:val="22"/>
        </w:rPr>
        <w:t>studije</w:t>
      </w:r>
      <w:r w:rsidRPr="00C975E6">
        <w:rPr>
          <w:noProof/>
          <w:sz w:val="22"/>
          <w:lang w:val="sr-Latn-CS"/>
        </w:rPr>
        <w:t xml:space="preserve"> - </w:t>
      </w:r>
      <w:r w:rsidRPr="00C975E6">
        <w:rPr>
          <w:noProof/>
          <w:sz w:val="22"/>
        </w:rPr>
        <w:t>zaokru</w:t>
      </w:r>
      <w:r w:rsidRPr="00C975E6">
        <w:rPr>
          <w:noProof/>
          <w:sz w:val="22"/>
          <w:lang w:val="sr-Latn-CS"/>
        </w:rPr>
        <w:t>ž</w:t>
      </w:r>
      <w:r w:rsidRPr="00C975E6">
        <w:rPr>
          <w:noProof/>
          <w:sz w:val="22"/>
        </w:rPr>
        <w:t>uje</w:t>
      </w:r>
      <w:r w:rsidRPr="00C975E6">
        <w:rPr>
          <w:noProof/>
          <w:sz w:val="22"/>
          <w:lang w:val="sr-Latn-CS"/>
        </w:rPr>
        <w:t xml:space="preserve"> se za lice koje redovno pohađa doktorske studije na bilo kojoj licenciranoj visokoškolskoj obrazovnoj instituciji (javnoj ili privatnoj) u </w:t>
      </w:r>
      <w:r w:rsidR="00EA1C90" w:rsidRPr="00C975E6">
        <w:rPr>
          <w:noProof/>
          <w:sz w:val="22"/>
          <w:lang w:val="sr-Latn-CS"/>
        </w:rPr>
        <w:t xml:space="preserve">Crnoj Gori </w:t>
      </w:r>
      <w:r w:rsidRPr="00C975E6">
        <w:rPr>
          <w:noProof/>
          <w:sz w:val="22"/>
          <w:lang w:val="sr-Latn-CS"/>
        </w:rPr>
        <w:t xml:space="preserve">ili </w:t>
      </w:r>
      <w:r w:rsidR="00EA1C90" w:rsidRPr="00C975E6">
        <w:rPr>
          <w:noProof/>
          <w:sz w:val="22"/>
          <w:lang w:val="sr-Latn-CS"/>
        </w:rPr>
        <w:t>van Crne Gore</w:t>
      </w:r>
      <w:r w:rsidRPr="00C975E6">
        <w:rPr>
          <w:noProof/>
          <w:sz w:val="22"/>
          <w:lang w:val="sr-Latn-CS"/>
        </w:rPr>
        <w:t>.</w:t>
      </w:r>
    </w:p>
    <w:p w:rsidR="00FB0876" w:rsidRDefault="00FB0876" w:rsidP="00FB0876">
      <w:pPr>
        <w:contextualSpacing/>
        <w:rPr>
          <w:rFonts w:eastAsia="Calibri" w:cs="Arial"/>
          <w:noProof/>
          <w:sz w:val="22"/>
          <w:lang w:val="sr-Latn-CS"/>
        </w:rPr>
      </w:pPr>
      <w:r w:rsidRPr="005B37A6">
        <w:rPr>
          <w:rFonts w:eastAsia="Calibri" w:cs="Arial"/>
          <w:noProof/>
          <w:sz w:val="22"/>
          <w:lang w:val="sr-Latn-CS"/>
        </w:rPr>
        <w:t xml:space="preserve">Ako je lice privremeno prekinulo školovanje zbog bolesti, izdržavanja kazne i sl. treba zaokružiti stepen škole koju je to lice pohađalo u momentu prekida. </w:t>
      </w:r>
    </w:p>
    <w:p w:rsidR="00FB0876" w:rsidRPr="005B37A6" w:rsidRDefault="00D839C2" w:rsidP="00FB0876">
      <w:pPr>
        <w:contextualSpacing/>
        <w:rPr>
          <w:rFonts w:eastAsia="Calibri" w:cs="Arial"/>
          <w:noProof/>
          <w:sz w:val="22"/>
          <w:lang w:val="sr-Latn-CS"/>
        </w:rPr>
      </w:pPr>
      <w:r w:rsidRPr="00D91445">
        <w:rPr>
          <w:rFonts w:cs="Arial"/>
          <w:noProof/>
          <w:sz w:val="22"/>
          <w:lang w:val="sr-Latn-ME" w:eastAsia="sr-Latn-ME"/>
        </w:rPr>
        <w:drawing>
          <wp:anchor distT="0" distB="0" distL="114300" distR="114300" simplePos="0" relativeHeight="252291584" behindDoc="0" locked="0" layoutInCell="1" allowOverlap="1" wp14:anchorId="72BC8F4E" wp14:editId="46D2A94F">
            <wp:simplePos x="0" y="0"/>
            <wp:positionH relativeFrom="column">
              <wp:posOffset>-76200</wp:posOffset>
            </wp:positionH>
            <wp:positionV relativeFrom="paragraph">
              <wp:posOffset>74930</wp:posOffset>
            </wp:positionV>
            <wp:extent cx="485775" cy="464820"/>
            <wp:effectExtent l="0" t="0" r="7620" b="698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485775" cy="464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39C2">
        <w:rPr>
          <w:rFonts w:eastAsia="Calibri" w:cs="Arial"/>
          <w:noProof/>
          <w:color w:val="000000"/>
          <w:lang w:val="sr-Latn-ME" w:eastAsia="sr-Latn-ME"/>
        </w:rPr>
        <mc:AlternateContent>
          <mc:Choice Requires="wps">
            <w:drawing>
              <wp:anchor distT="0" distB="0" distL="114300" distR="114300" simplePos="0" relativeHeight="252289536" behindDoc="0" locked="0" layoutInCell="1" allowOverlap="1" wp14:anchorId="1AB60CD9" wp14:editId="5517AFCE">
                <wp:simplePos x="0" y="0"/>
                <wp:positionH relativeFrom="margin">
                  <wp:posOffset>552450</wp:posOffset>
                </wp:positionH>
                <wp:positionV relativeFrom="paragraph">
                  <wp:posOffset>53975</wp:posOffset>
                </wp:positionV>
                <wp:extent cx="5698490" cy="410876"/>
                <wp:effectExtent l="0" t="0" r="16510" b="27305"/>
                <wp:wrapNone/>
                <wp:docPr id="200" name="AutoShap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8490" cy="410876"/>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830A90" w:rsidRDefault="00830A90" w:rsidP="00D839C2">
                            <w:r w:rsidRPr="00D839C2">
                              <w:rPr>
                                <w:noProof/>
                                <w:sz w:val="22"/>
                                <w:lang w:val="sr-Latn-CS"/>
                              </w:rPr>
                              <w:t>Pohađanje kurseva za posebne vještine koji nijesu dio obrazovnog sistema ne smatraju se pohađanjem škole.</w:t>
                            </w:r>
                          </w:p>
                        </w:txbxContent>
                      </wps:txbx>
                      <wps:bodyPr rot="0" vert="horz" wrap="square" lIns="9144" tIns="9144" rIns="9144" bIns="9144"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B60CD9" id="_x0000_s1068" style="position:absolute;left:0;text-align:left;margin-left:43.5pt;margin-top:4.25pt;width:448.7pt;height:32.35pt;z-index:25228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" fillcolor="#f2f2f2">
                <v:textbox inset=".72pt,.72pt,.72pt,.72pt">
                  <w:txbxContent>
                    <w:p w:rsidR="00830A90" w:rsidRDefault="00830A90" w:rsidP="00D839C2">
                      <w:r w:rsidRPr="00D839C2">
                        <w:rPr>
                          <w:noProof/>
                          <w:sz w:val="22"/>
                          <w:lang w:val="sr-Latn-CS"/>
                        </w:rPr>
                        <w:t>Pohađanje kurseva za posebne vještine koji nijesu dio obrazovnog sistema ne smatraju se pohađanjem škole.</w:t>
                      </w:r>
                    </w:p>
                  </w:txbxContent>
                </v:textbox>
                <w10:wrap anchorx="margin"/>
              </v:roundrect>
            </w:pict>
          </mc:Fallback>
        </mc:AlternateContent>
      </w:r>
    </w:p>
    <w:p w:rsidR="00D839C2" w:rsidRDefault="00D839C2" w:rsidP="00FB0876">
      <w:pPr>
        <w:contextualSpacing/>
        <w:rPr>
          <w:rFonts w:eastAsia="Calibri" w:cs="Arial"/>
          <w:b/>
          <w:noProof/>
          <w:sz w:val="22"/>
          <w:lang w:val="sr-Latn-CS"/>
        </w:rPr>
      </w:pPr>
    </w:p>
    <w:p w:rsidR="00D839C2" w:rsidRDefault="00D839C2" w:rsidP="00FB0876">
      <w:pPr>
        <w:contextualSpacing/>
        <w:rPr>
          <w:rFonts w:eastAsia="Calibri" w:cs="Arial"/>
          <w:b/>
          <w:noProof/>
          <w:sz w:val="22"/>
          <w:lang w:val="sr-Latn-CS"/>
        </w:rPr>
      </w:pPr>
    </w:p>
    <w:p w:rsidR="00FB0876" w:rsidRPr="005B37A6" w:rsidRDefault="00FB0876" w:rsidP="00FB0876">
      <w:pPr>
        <w:outlineLvl w:val="2"/>
        <w:rPr>
          <w:rFonts w:eastAsia="Calibri" w:cs="Arial"/>
          <w:b/>
          <w:caps/>
          <w:noProof/>
          <w:color w:val="000000"/>
          <w:sz w:val="22"/>
          <w:lang w:val="sr-Latn-CS"/>
        </w:rPr>
      </w:pP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it-IT"/>
        </w:rPr>
      </w:pPr>
      <w:r w:rsidRPr="005B37A6">
        <w:rPr>
          <w:rFonts w:eastAsia="Calibri" w:cs="Arial"/>
          <w:b/>
          <w:noProof/>
          <w:sz w:val="22"/>
          <w:lang w:val="it-IT"/>
        </w:rPr>
        <w:t xml:space="preserve">Pitanje 18. </w:t>
      </w:r>
      <w:r w:rsidRPr="005B37A6">
        <w:rPr>
          <w:rFonts w:eastAsia="Calibri" w:cs="Arial"/>
          <w:b/>
          <w:noProof/>
          <w:color w:val="000000"/>
          <w:sz w:val="22"/>
          <w:lang w:val="sr-Latn-CS"/>
        </w:rPr>
        <w:t>Poznavanje rada na računaru</w:t>
      </w:r>
    </w:p>
    <w:bookmarkEnd w:id="355"/>
    <w:bookmarkEnd w:id="356"/>
    <w:bookmarkEnd w:id="357"/>
    <w:p w:rsidR="00FB0876" w:rsidRPr="005B37A6" w:rsidRDefault="00664725" w:rsidP="001B162F">
      <w:pPr>
        <w:spacing w:before="120"/>
        <w:rPr>
          <w:rFonts w:eastAsia="Calibri" w:cs="Arial"/>
          <w:noProof/>
          <w:color w:val="000000"/>
          <w:sz w:val="22"/>
          <w:lang w:val="sr-Latn-CS"/>
        </w:rPr>
      </w:pPr>
      <w:r w:rsidRPr="005B37A6">
        <w:rPr>
          <w:rFonts w:eastAsia="Calibri" w:cs="Arial"/>
          <w:noProof/>
          <w:color w:val="000000"/>
          <w:sz w:val="22"/>
          <w:lang w:val="sr-Latn-CS"/>
        </w:rPr>
        <w:t xml:space="preserve">Odgovor se daje za lice </w:t>
      </w:r>
      <w:r w:rsidR="00036BEF" w:rsidRPr="00036BEF">
        <w:rPr>
          <w:rFonts w:eastAsia="Calibri" w:cs="Arial"/>
          <w:noProof/>
          <w:color w:val="000000"/>
          <w:sz w:val="22"/>
          <w:lang w:val="sr-Latn-CS"/>
        </w:rPr>
        <w:t xml:space="preserve">staro 10 i više godina </w:t>
      </w:r>
      <w:r w:rsidRPr="005B37A6">
        <w:rPr>
          <w:rFonts w:eastAsia="Calibri" w:cs="Arial"/>
          <w:noProof/>
          <w:color w:val="000000"/>
          <w:sz w:val="22"/>
          <w:lang w:val="sr-Latn-CS"/>
        </w:rPr>
        <w:t>tj. rođeno prije 1. novembra 2013. godine.</w:t>
      </w:r>
    </w:p>
    <w:p w:rsidR="00FB0876" w:rsidRPr="005B37A6" w:rsidRDefault="00FB0876" w:rsidP="001B162F">
      <w:pPr>
        <w:spacing w:after="120"/>
        <w:rPr>
          <w:rFonts w:eastAsia="Calibri" w:cs="Arial"/>
          <w:noProof/>
          <w:color w:val="000000"/>
          <w:sz w:val="22"/>
          <w:lang w:val="sr-Latn-CS"/>
        </w:rPr>
      </w:pPr>
      <w:r w:rsidRPr="005B37A6">
        <w:rPr>
          <w:rFonts w:eastAsia="Calibri" w:cs="Arial"/>
          <w:noProof/>
          <w:color w:val="000000"/>
          <w:sz w:val="22"/>
          <w:lang w:val="sr-Latn-CS"/>
        </w:rPr>
        <w:t>Moguće zaokružiti više odgovora.</w:t>
      </w:r>
    </w:p>
    <w:p w:rsidR="00FB0876" w:rsidRPr="00F8119B" w:rsidRDefault="00FB0876" w:rsidP="000812AA">
      <w:pPr>
        <w:pStyle w:val="ListParagraph"/>
        <w:numPr>
          <w:ilvl w:val="0"/>
          <w:numId w:val="118"/>
        </w:numPr>
        <w:spacing w:before="120" w:after="240" w:line="276" w:lineRule="auto"/>
        <w:rPr>
          <w:noProof/>
          <w:sz w:val="22"/>
          <w:lang w:val="sr-Latn-CS"/>
        </w:rPr>
      </w:pPr>
      <w:r w:rsidRPr="00F8119B">
        <w:rPr>
          <w:b/>
          <w:i/>
          <w:noProof/>
          <w:sz w:val="22"/>
        </w:rPr>
        <w:t>Odgovor</w:t>
      </w:r>
      <w:r w:rsidRPr="00F8119B">
        <w:rPr>
          <w:b/>
          <w:i/>
          <w:noProof/>
          <w:sz w:val="22"/>
          <w:lang w:val="sr-Latn-CS"/>
        </w:rPr>
        <w:t xml:space="preserve"> 1: </w:t>
      </w:r>
      <w:r w:rsidRPr="00F8119B">
        <w:rPr>
          <w:rFonts w:eastAsia="Times New Roman"/>
          <w:b/>
          <w:i/>
          <w:noProof/>
          <w:sz w:val="22"/>
          <w:lang w:val="sr-Latn-CS"/>
        </w:rPr>
        <w:t>Ne poznaje rad na računaru</w:t>
      </w:r>
      <w:r w:rsidRPr="00F8119B">
        <w:rPr>
          <w:noProof/>
          <w:sz w:val="22"/>
          <w:lang w:val="sr-Latn-CS"/>
        </w:rPr>
        <w:t xml:space="preserve"> – zaokružuje se za lice koje ne poznaje rad na računaru.</w:t>
      </w:r>
    </w:p>
    <w:p w:rsidR="00FB0876" w:rsidRPr="00F8119B" w:rsidRDefault="00FB0876" w:rsidP="006A54BC">
      <w:pPr>
        <w:pStyle w:val="ListParagraph"/>
        <w:numPr>
          <w:ilvl w:val="0"/>
          <w:numId w:val="118"/>
        </w:numPr>
        <w:spacing w:before="240" w:after="240" w:line="276" w:lineRule="auto"/>
        <w:rPr>
          <w:b/>
          <w:caps/>
          <w:noProof/>
          <w:sz w:val="22"/>
          <w:lang w:val="sr-Latn-CS"/>
        </w:rPr>
      </w:pPr>
      <w:bookmarkStart w:id="380" w:name="_Toc135126444"/>
      <w:bookmarkStart w:id="381" w:name="_Toc136520448"/>
      <w:bookmarkStart w:id="382" w:name="_Toc138233762"/>
      <w:bookmarkStart w:id="383" w:name="_Toc138763717"/>
      <w:bookmarkStart w:id="384" w:name="_Toc138763843"/>
      <w:bookmarkStart w:id="385" w:name="_Toc138881682"/>
      <w:bookmarkStart w:id="386" w:name="_Toc139012246"/>
      <w:r w:rsidRPr="00F8119B">
        <w:rPr>
          <w:b/>
          <w:i/>
          <w:noProof/>
          <w:sz w:val="22"/>
        </w:rPr>
        <w:t>Odgovor</w:t>
      </w:r>
      <w:r w:rsidRPr="00F8119B">
        <w:rPr>
          <w:b/>
          <w:i/>
          <w:noProof/>
          <w:sz w:val="22"/>
          <w:lang w:val="sr-Latn-CS"/>
        </w:rPr>
        <w:t xml:space="preserve"> 2: </w:t>
      </w:r>
      <w:r w:rsidRPr="00F8119B">
        <w:rPr>
          <w:rFonts w:eastAsia="Times New Roman"/>
          <w:b/>
          <w:i/>
          <w:noProof/>
          <w:sz w:val="22"/>
          <w:lang w:val="sr-Latn-CS"/>
        </w:rPr>
        <w:t>Word-obrada teksta</w:t>
      </w:r>
      <w:r w:rsidRPr="00F8119B">
        <w:rPr>
          <w:noProof/>
          <w:sz w:val="22"/>
          <w:lang w:val="sr-Latn-CS"/>
        </w:rPr>
        <w:t xml:space="preserve"> - zaokružuje se za lice koje umije da koristi program koji služi za obradu teksta (Word).</w:t>
      </w:r>
      <w:bookmarkEnd w:id="380"/>
      <w:bookmarkEnd w:id="381"/>
      <w:bookmarkEnd w:id="382"/>
      <w:bookmarkEnd w:id="383"/>
      <w:bookmarkEnd w:id="384"/>
      <w:bookmarkEnd w:id="385"/>
      <w:bookmarkEnd w:id="386"/>
    </w:p>
    <w:p w:rsidR="00FB0876" w:rsidRPr="00F8119B" w:rsidRDefault="00FB0876" w:rsidP="006A54BC">
      <w:pPr>
        <w:pStyle w:val="ListParagraph"/>
        <w:numPr>
          <w:ilvl w:val="0"/>
          <w:numId w:val="118"/>
        </w:numPr>
        <w:spacing w:before="240" w:after="240" w:line="276" w:lineRule="auto"/>
        <w:rPr>
          <w:noProof/>
          <w:sz w:val="22"/>
          <w:lang w:val="sr-Latn-CS"/>
        </w:rPr>
      </w:pPr>
      <w:r w:rsidRPr="00F8119B">
        <w:rPr>
          <w:b/>
          <w:i/>
          <w:noProof/>
          <w:sz w:val="22"/>
        </w:rPr>
        <w:t>Odgovor</w:t>
      </w:r>
      <w:r w:rsidRPr="00F8119B">
        <w:rPr>
          <w:b/>
          <w:i/>
          <w:noProof/>
          <w:sz w:val="22"/>
          <w:lang w:val="sr-Latn-CS"/>
        </w:rPr>
        <w:t xml:space="preserve"> 3: </w:t>
      </w:r>
      <w:r w:rsidRPr="00F8119B">
        <w:rPr>
          <w:rFonts w:eastAsia="Times New Roman"/>
          <w:b/>
          <w:i/>
          <w:noProof/>
          <w:sz w:val="22"/>
          <w:lang w:val="sr-Latn-CS"/>
        </w:rPr>
        <w:t xml:space="preserve">Excel-tabele </w:t>
      </w:r>
      <w:r w:rsidRPr="00F8119B">
        <w:rPr>
          <w:rFonts w:eastAsia="Times New Roman"/>
          <w:noProof/>
          <w:sz w:val="22"/>
          <w:lang w:val="sr-Latn-CS"/>
        </w:rPr>
        <w:t>- zaokružuje se za lice koje umije da koriste program koji služi za rad sa tabelama (Excel).</w:t>
      </w:r>
    </w:p>
    <w:p w:rsidR="00FB0876" w:rsidRPr="00F8119B" w:rsidRDefault="00FB0876" w:rsidP="006A54BC">
      <w:pPr>
        <w:pStyle w:val="ListParagraph"/>
        <w:numPr>
          <w:ilvl w:val="0"/>
          <w:numId w:val="118"/>
        </w:numPr>
        <w:spacing w:before="240" w:after="240" w:line="276" w:lineRule="auto"/>
        <w:rPr>
          <w:b/>
          <w:caps/>
          <w:noProof/>
          <w:sz w:val="22"/>
          <w:lang w:val="sr-Latn-CS"/>
        </w:rPr>
      </w:pPr>
      <w:bookmarkStart w:id="387" w:name="_Toc135126445"/>
      <w:bookmarkStart w:id="388" w:name="_Toc136520449"/>
      <w:bookmarkStart w:id="389" w:name="_Toc138233763"/>
      <w:bookmarkStart w:id="390" w:name="_Toc138763718"/>
      <w:bookmarkStart w:id="391" w:name="_Toc138763844"/>
      <w:bookmarkStart w:id="392" w:name="_Toc138881683"/>
      <w:bookmarkStart w:id="393" w:name="_Toc139012247"/>
      <w:r w:rsidRPr="00F8119B">
        <w:rPr>
          <w:b/>
          <w:i/>
          <w:noProof/>
          <w:sz w:val="22"/>
        </w:rPr>
        <w:t>Odgovor</w:t>
      </w:r>
      <w:r w:rsidRPr="00F8119B">
        <w:rPr>
          <w:b/>
          <w:i/>
          <w:noProof/>
          <w:sz w:val="22"/>
          <w:lang w:val="sr-Latn-CS"/>
        </w:rPr>
        <w:t xml:space="preserve"> 4: </w:t>
      </w:r>
      <w:r w:rsidRPr="00F8119B">
        <w:rPr>
          <w:rFonts w:eastAsia="Times New Roman"/>
          <w:b/>
          <w:i/>
          <w:noProof/>
          <w:sz w:val="22"/>
          <w:lang w:val="sr-Latn-CS"/>
        </w:rPr>
        <w:t>Društvene mreže</w:t>
      </w:r>
      <w:r w:rsidRPr="00F8119B">
        <w:rPr>
          <w:noProof/>
          <w:sz w:val="22"/>
          <w:lang w:val="sr-Latn-CS"/>
        </w:rPr>
        <w:t xml:space="preserve"> - zaokružuje se za lice koje koristi društvene mreže sa jednog ili više različitih profila (npr. Facebook, Instagram, Twitter itd.)</w:t>
      </w:r>
      <w:bookmarkEnd w:id="387"/>
      <w:bookmarkEnd w:id="388"/>
      <w:bookmarkEnd w:id="389"/>
      <w:bookmarkEnd w:id="390"/>
      <w:bookmarkEnd w:id="391"/>
      <w:bookmarkEnd w:id="392"/>
      <w:bookmarkEnd w:id="393"/>
    </w:p>
    <w:p w:rsidR="00FB0876" w:rsidRPr="00F8119B" w:rsidRDefault="00FB0876" w:rsidP="006A54BC">
      <w:pPr>
        <w:pStyle w:val="ListParagraph"/>
        <w:numPr>
          <w:ilvl w:val="0"/>
          <w:numId w:val="118"/>
        </w:numPr>
        <w:spacing w:before="240" w:after="240" w:line="276" w:lineRule="auto"/>
        <w:rPr>
          <w:b/>
          <w:caps/>
          <w:noProof/>
          <w:sz w:val="22"/>
          <w:lang w:val="sr-Latn-CS"/>
        </w:rPr>
      </w:pPr>
      <w:bookmarkStart w:id="394" w:name="_Toc135126446"/>
      <w:bookmarkStart w:id="395" w:name="_Toc136520450"/>
      <w:bookmarkStart w:id="396" w:name="_Toc138233764"/>
      <w:bookmarkStart w:id="397" w:name="_Toc138763719"/>
      <w:bookmarkStart w:id="398" w:name="_Toc138763845"/>
      <w:bookmarkStart w:id="399" w:name="_Toc138881684"/>
      <w:bookmarkStart w:id="400" w:name="_Toc139012248"/>
      <w:r w:rsidRPr="00F8119B">
        <w:rPr>
          <w:b/>
          <w:i/>
          <w:noProof/>
          <w:sz w:val="22"/>
        </w:rPr>
        <w:t>Odgovor</w:t>
      </w:r>
      <w:r w:rsidRPr="00F8119B">
        <w:rPr>
          <w:b/>
          <w:i/>
          <w:noProof/>
          <w:sz w:val="22"/>
          <w:lang w:val="sr-Latn-CS"/>
        </w:rPr>
        <w:t xml:space="preserve"> 5: </w:t>
      </w:r>
      <w:r w:rsidRPr="00F8119B">
        <w:rPr>
          <w:b/>
          <w:i/>
          <w:noProof/>
          <w:sz w:val="22"/>
        </w:rPr>
        <w:t>E</w:t>
      </w:r>
      <w:r w:rsidRPr="00F8119B">
        <w:rPr>
          <w:rFonts w:eastAsia="Times New Roman"/>
          <w:b/>
          <w:i/>
          <w:noProof/>
          <w:sz w:val="22"/>
          <w:lang w:val="sr-Latn-CS"/>
        </w:rPr>
        <w:t>-mail</w:t>
      </w:r>
      <w:r w:rsidRPr="00F8119B">
        <w:rPr>
          <w:noProof/>
          <w:sz w:val="22"/>
          <w:lang w:val="sr-Latn-CS"/>
        </w:rPr>
        <w:t xml:space="preserve"> - zaokružuje se za lice koje umije da koristi program koji služi za slanje i primanje elektronske pošte.</w:t>
      </w:r>
      <w:bookmarkEnd w:id="394"/>
      <w:bookmarkEnd w:id="395"/>
      <w:bookmarkEnd w:id="396"/>
      <w:bookmarkEnd w:id="397"/>
      <w:bookmarkEnd w:id="398"/>
      <w:bookmarkEnd w:id="399"/>
      <w:bookmarkEnd w:id="400"/>
    </w:p>
    <w:p w:rsidR="00FB0876" w:rsidRPr="00F8119B" w:rsidRDefault="00FB0876" w:rsidP="006A54BC">
      <w:pPr>
        <w:pStyle w:val="ListParagraph"/>
        <w:numPr>
          <w:ilvl w:val="0"/>
          <w:numId w:val="118"/>
        </w:numPr>
        <w:spacing w:before="240" w:after="240" w:line="276" w:lineRule="auto"/>
        <w:rPr>
          <w:noProof/>
          <w:sz w:val="22"/>
        </w:rPr>
      </w:pPr>
      <w:r w:rsidRPr="00F8119B">
        <w:rPr>
          <w:b/>
          <w:i/>
          <w:noProof/>
          <w:sz w:val="22"/>
        </w:rPr>
        <w:t>Odgovor 6: Internet</w:t>
      </w:r>
      <w:r w:rsidRPr="00F8119B">
        <w:rPr>
          <w:rFonts w:eastAsia="Times New Roman"/>
          <w:b/>
          <w:i/>
          <w:noProof/>
          <w:sz w:val="22"/>
          <w:lang w:val="sr-Latn-CS"/>
        </w:rPr>
        <w:t xml:space="preserve"> </w:t>
      </w:r>
      <w:r w:rsidRPr="00F8119B">
        <w:rPr>
          <w:rFonts w:eastAsia="Times New Roman"/>
          <w:noProof/>
          <w:sz w:val="22"/>
          <w:lang w:val="sr-Latn-CS"/>
        </w:rPr>
        <w:t>- zaokružuje se za lice koje umij</w:t>
      </w:r>
      <w:r w:rsidR="007B4CE8">
        <w:rPr>
          <w:rFonts w:eastAsia="Times New Roman"/>
          <w:noProof/>
          <w:sz w:val="22"/>
          <w:lang w:val="sr-Latn-CS"/>
        </w:rPr>
        <w:t>e</w:t>
      </w:r>
      <w:r w:rsidRPr="00F8119B">
        <w:rPr>
          <w:rFonts w:eastAsia="Times New Roman"/>
          <w:noProof/>
          <w:sz w:val="22"/>
          <w:lang w:val="sr-Latn-CS"/>
        </w:rPr>
        <w:t xml:space="preserve"> da pretražuj</w:t>
      </w:r>
      <w:r w:rsidR="007B4CE8">
        <w:rPr>
          <w:rFonts w:eastAsia="Times New Roman"/>
          <w:noProof/>
          <w:sz w:val="22"/>
          <w:lang w:val="sr-Latn-CS"/>
        </w:rPr>
        <w:t>e</w:t>
      </w:r>
      <w:r w:rsidRPr="00F8119B">
        <w:rPr>
          <w:rFonts w:eastAsia="Times New Roman"/>
          <w:noProof/>
          <w:sz w:val="22"/>
          <w:lang w:val="sr-Latn-CS"/>
        </w:rPr>
        <w:t xml:space="preserve"> Internet.</w:t>
      </w:r>
    </w:p>
    <w:p w:rsidR="00FB0876" w:rsidRPr="00AC59BB" w:rsidRDefault="00FB0876" w:rsidP="006A54BC">
      <w:pPr>
        <w:pStyle w:val="ListParagraph"/>
        <w:numPr>
          <w:ilvl w:val="0"/>
          <w:numId w:val="118"/>
        </w:numPr>
        <w:spacing w:before="240" w:after="240" w:line="276" w:lineRule="auto"/>
        <w:rPr>
          <w:noProof/>
          <w:sz w:val="22"/>
          <w:lang w:val="sr-Latn-ME"/>
        </w:rPr>
      </w:pPr>
      <w:r w:rsidRPr="00F8119B">
        <w:rPr>
          <w:b/>
          <w:i/>
          <w:noProof/>
          <w:sz w:val="22"/>
          <w:lang w:val="sr-Latn-ME"/>
        </w:rPr>
        <w:t>Odgovor 7: Programiranje</w:t>
      </w:r>
      <w:r w:rsidRPr="00F8119B">
        <w:rPr>
          <w:rFonts w:eastAsia="Times New Roman"/>
          <w:b/>
          <w:i/>
          <w:noProof/>
          <w:sz w:val="22"/>
          <w:lang w:val="sr-Latn-ME"/>
        </w:rPr>
        <w:t xml:space="preserve"> </w:t>
      </w:r>
      <w:r w:rsidRPr="00F8119B">
        <w:rPr>
          <w:rFonts w:eastAsia="Times New Roman"/>
          <w:noProof/>
          <w:sz w:val="22"/>
          <w:lang w:val="sr-Latn-ME"/>
        </w:rPr>
        <w:t xml:space="preserve">- zaokružuje se za lice koje ima vještinu </w:t>
      </w:r>
      <w:r w:rsidRPr="00F8119B">
        <w:rPr>
          <w:color w:val="202122"/>
          <w:sz w:val="22"/>
          <w:shd w:val="clear" w:color="auto" w:fill="FFFFFF"/>
          <w:lang w:val="sr-Latn-ME"/>
        </w:rPr>
        <w:t>programiranja tj. vještinu da koristeći određene programske jezike pravi računarski program.</w:t>
      </w:r>
    </w:p>
    <w:p w:rsidR="00AC59BB" w:rsidRPr="00AC59BB" w:rsidRDefault="00AC59BB" w:rsidP="00AC59BB">
      <w:pPr>
        <w:pStyle w:val="ListParagraph"/>
        <w:rPr>
          <w:rFonts w:eastAsia="Calibri" w:cs="Arial"/>
          <w:noProof/>
          <w:color w:val="000000"/>
          <w:sz w:val="22"/>
          <w:lang w:val="sr-Latn-CS"/>
        </w:rPr>
      </w:pPr>
      <w:r w:rsidRPr="00AC59BB">
        <w:rPr>
          <w:rFonts w:eastAsia="Calibri" w:cs="Arial"/>
          <w:noProof/>
          <w:color w:val="000000"/>
          <w:sz w:val="22"/>
          <w:lang w:val="sr-Latn-CS"/>
        </w:rPr>
        <w:t xml:space="preserve">Primjer: </w:t>
      </w:r>
    </w:p>
    <w:p w:rsidR="00FB0876" w:rsidRPr="00927479" w:rsidRDefault="000812AA" w:rsidP="00927479">
      <w:pPr>
        <w:pStyle w:val="ListParagraph"/>
        <w:rPr>
          <w:sz w:val="22"/>
          <w:lang w:val="sr-Latn-ME"/>
        </w:rPr>
      </w:pPr>
      <w:r>
        <w:rPr>
          <w:noProof/>
          <w:lang w:val="sr-Latn-ME" w:eastAsia="sr-Latn-ME"/>
        </w:rPr>
        <w:drawing>
          <wp:anchor distT="0" distB="0" distL="114300" distR="114300" simplePos="0" relativeHeight="252293632" behindDoc="0" locked="0" layoutInCell="1" allowOverlap="1" wp14:anchorId="08C05CEA" wp14:editId="56B91FC6">
            <wp:simplePos x="0" y="0"/>
            <wp:positionH relativeFrom="margin">
              <wp:posOffset>1126490</wp:posOffset>
            </wp:positionH>
            <wp:positionV relativeFrom="paragraph">
              <wp:posOffset>96520</wp:posOffset>
            </wp:positionV>
            <wp:extent cx="4520565" cy="898525"/>
            <wp:effectExtent l="0" t="0" r="0" b="0"/>
            <wp:wrapThrough wrapText="bothSides">
              <wp:wrapPolygon edited="0">
                <wp:start x="0" y="0"/>
                <wp:lineTo x="0" y="21066"/>
                <wp:lineTo x="21482" y="21066"/>
                <wp:lineTo x="21482" y="0"/>
                <wp:lineTo x="0" y="0"/>
              </wp:wrapPolygon>
            </wp:wrapThrough>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520565" cy="898525"/>
                    </a:xfrm>
                    <a:prstGeom prst="rect">
                      <a:avLst/>
                    </a:prstGeom>
                  </pic:spPr>
                </pic:pic>
              </a:graphicData>
            </a:graphic>
            <wp14:sizeRelH relativeFrom="page">
              <wp14:pctWidth>0</wp14:pctWidth>
            </wp14:sizeRelH>
            <wp14:sizeRelV relativeFrom="page">
              <wp14:pctHeight>0</wp14:pctHeight>
            </wp14:sizeRelV>
          </wp:anchor>
        </w:drawing>
      </w:r>
    </w:p>
    <w:p w:rsidR="005012CF" w:rsidRDefault="005012CF" w:rsidP="005012CF">
      <w:pPr>
        <w:ind w:left="360"/>
        <w:contextualSpacing/>
        <w:jc w:val="center"/>
        <w:rPr>
          <w:rFonts w:eastAsia="Calibri" w:cs="Arial"/>
          <w:noProof/>
          <w:sz w:val="22"/>
          <w:lang w:val="sr-Latn-ME"/>
        </w:rPr>
      </w:pPr>
    </w:p>
    <w:p w:rsidR="001E32EC" w:rsidRDefault="001E32EC" w:rsidP="005012CF">
      <w:pPr>
        <w:ind w:left="360"/>
        <w:contextualSpacing/>
        <w:jc w:val="center"/>
        <w:rPr>
          <w:rFonts w:eastAsia="Calibri" w:cs="Arial"/>
          <w:noProof/>
          <w:sz w:val="22"/>
          <w:lang w:val="sr-Latn-ME"/>
        </w:rPr>
      </w:pPr>
    </w:p>
    <w:p w:rsidR="001E32EC" w:rsidRDefault="001E32EC" w:rsidP="005012CF">
      <w:pPr>
        <w:ind w:left="360"/>
        <w:contextualSpacing/>
        <w:jc w:val="center"/>
        <w:rPr>
          <w:rFonts w:eastAsia="Calibri" w:cs="Arial"/>
          <w:noProof/>
          <w:sz w:val="22"/>
          <w:lang w:val="sr-Latn-ME"/>
        </w:rPr>
      </w:pPr>
    </w:p>
    <w:p w:rsidR="001E32EC" w:rsidRPr="005B37A6" w:rsidRDefault="001E32EC" w:rsidP="005012CF">
      <w:pPr>
        <w:ind w:left="360"/>
        <w:contextualSpacing/>
        <w:jc w:val="center"/>
        <w:rPr>
          <w:rFonts w:eastAsia="Calibri" w:cs="Arial"/>
          <w:noProof/>
          <w:sz w:val="22"/>
          <w:lang w:val="sr-Latn-ME"/>
        </w:rPr>
      </w:pPr>
    </w:p>
    <w:p w:rsidR="001B162F" w:rsidRDefault="001B162F" w:rsidP="00FB0876">
      <w:pPr>
        <w:ind w:left="360"/>
        <w:contextualSpacing/>
        <w:rPr>
          <w:rFonts w:eastAsia="Calibri" w:cs="Arial"/>
          <w:b/>
          <w:noProof/>
          <w:sz w:val="22"/>
          <w:lang w:val="sr-Latn-ME"/>
        </w:rPr>
      </w:pPr>
    </w:p>
    <w:p w:rsidR="00AC59BB" w:rsidRPr="005B37A6" w:rsidRDefault="00AC59BB" w:rsidP="00FB0876">
      <w:pPr>
        <w:ind w:left="360"/>
        <w:contextualSpacing/>
        <w:rPr>
          <w:rFonts w:eastAsia="Calibri" w:cs="Arial"/>
          <w:b/>
          <w:noProof/>
          <w:sz w:val="22"/>
          <w:lang w:val="sr-Latn-ME"/>
        </w:rPr>
      </w:pPr>
    </w:p>
    <w:p w:rsidR="00FB0876" w:rsidRPr="005B37A6" w:rsidRDefault="00FB0876" w:rsidP="001B162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contextualSpacing/>
        <w:rPr>
          <w:rFonts w:eastAsia="Calibri" w:cs="Arial"/>
          <w:b/>
          <w:noProof/>
          <w:sz w:val="22"/>
          <w:lang w:val="it-IT"/>
        </w:rPr>
      </w:pPr>
      <w:r w:rsidRPr="005B37A6">
        <w:rPr>
          <w:rFonts w:eastAsia="Calibri" w:cs="Arial"/>
          <w:b/>
          <w:noProof/>
          <w:sz w:val="22"/>
          <w:lang w:val="it-IT"/>
        </w:rPr>
        <w:t>Pitanje 19. Da li se lice služi nekim stranim jezikom</w:t>
      </w:r>
      <w:r w:rsidRPr="005B37A6">
        <w:rPr>
          <w:rFonts w:eastAsia="Calibri" w:cs="Arial"/>
          <w:b/>
          <w:noProof/>
          <w:color w:val="000000"/>
          <w:sz w:val="22"/>
          <w:lang w:val="sr-Latn-CS"/>
        </w:rPr>
        <w:t>?</w:t>
      </w:r>
    </w:p>
    <w:p w:rsidR="00FB0876" w:rsidRPr="005B37A6" w:rsidRDefault="00FB0876" w:rsidP="005E315C">
      <w:pPr>
        <w:spacing w:before="120"/>
        <w:rPr>
          <w:rFonts w:eastAsia="Calibri" w:cs="Arial"/>
          <w:noProof/>
          <w:color w:val="000000"/>
          <w:sz w:val="22"/>
          <w:lang w:val="sr-Latn-CS"/>
        </w:rPr>
      </w:pPr>
      <w:r w:rsidRPr="005B37A6">
        <w:rPr>
          <w:rFonts w:eastAsia="Calibri" w:cs="Arial"/>
          <w:noProof/>
          <w:color w:val="000000"/>
          <w:sz w:val="22"/>
          <w:lang w:val="sr-Latn-CS"/>
        </w:rPr>
        <w:t xml:space="preserve">Znanje jezika je definisano kao sposobnost razumjevanja, </w:t>
      </w:r>
      <w:r w:rsidR="005F2B44" w:rsidRPr="005B37A6">
        <w:rPr>
          <w:rFonts w:eastAsia="Calibri" w:cs="Arial"/>
          <w:noProof/>
          <w:color w:val="000000"/>
          <w:sz w:val="22"/>
          <w:lang w:val="sr-Latn-CS"/>
        </w:rPr>
        <w:t>govora</w:t>
      </w:r>
      <w:r w:rsidRPr="005B37A6">
        <w:rPr>
          <w:rFonts w:eastAsia="Calibri" w:cs="Arial"/>
          <w:noProof/>
          <w:color w:val="000000"/>
          <w:sz w:val="22"/>
          <w:lang w:val="sr-Latn-CS"/>
        </w:rPr>
        <w:t xml:space="preserve"> i/ili čitanja i pisanja jednog ili više stranih jezika.</w:t>
      </w:r>
    </w:p>
    <w:p w:rsidR="00FB0876" w:rsidRPr="00F8119B" w:rsidRDefault="00FB0876" w:rsidP="006A54BC">
      <w:pPr>
        <w:pStyle w:val="ListParagraph"/>
        <w:numPr>
          <w:ilvl w:val="0"/>
          <w:numId w:val="119"/>
        </w:numPr>
        <w:rPr>
          <w:b/>
          <w:caps/>
          <w:noProof/>
          <w:sz w:val="22"/>
          <w:lang w:val="sr-Latn-CS"/>
        </w:rPr>
      </w:pPr>
      <w:bookmarkStart w:id="401" w:name="_Toc135126447"/>
      <w:bookmarkStart w:id="402" w:name="_Toc136520451"/>
      <w:bookmarkStart w:id="403" w:name="_Toc138233765"/>
      <w:bookmarkStart w:id="404" w:name="_Toc138763720"/>
      <w:bookmarkStart w:id="405" w:name="_Toc138763846"/>
      <w:bookmarkStart w:id="406" w:name="_Toc138881685"/>
      <w:bookmarkStart w:id="407" w:name="_Toc139012249"/>
      <w:r w:rsidRPr="00F8119B">
        <w:rPr>
          <w:b/>
          <w:i/>
          <w:noProof/>
          <w:sz w:val="22"/>
        </w:rPr>
        <w:t>Odgovor</w:t>
      </w:r>
      <w:r w:rsidRPr="00F8119B">
        <w:rPr>
          <w:b/>
          <w:i/>
          <w:noProof/>
          <w:sz w:val="22"/>
          <w:lang w:val="sr-Latn-CS"/>
        </w:rPr>
        <w:t xml:space="preserve"> 1: </w:t>
      </w:r>
      <w:r w:rsidRPr="00F8119B">
        <w:rPr>
          <w:b/>
          <w:i/>
          <w:noProof/>
          <w:sz w:val="22"/>
        </w:rPr>
        <w:t>Da</w:t>
      </w:r>
      <w:r w:rsidRPr="00F8119B">
        <w:rPr>
          <w:noProof/>
          <w:sz w:val="22"/>
          <w:lang w:val="sr-Latn-CS"/>
        </w:rPr>
        <w:t xml:space="preserve"> - zaokružuje se za lice koje se služi nekim stranim jezikom i prelazi se na sl</w:t>
      </w:r>
      <w:r w:rsidR="00556A66" w:rsidRPr="00F8119B">
        <w:rPr>
          <w:noProof/>
          <w:sz w:val="22"/>
          <w:lang w:val="sr-Latn-CS"/>
        </w:rPr>
        <w:t>j</w:t>
      </w:r>
      <w:r w:rsidRPr="00F8119B">
        <w:rPr>
          <w:noProof/>
          <w:sz w:val="22"/>
          <w:lang w:val="sr-Latn-CS"/>
        </w:rPr>
        <w:t>edeće pitanje.</w:t>
      </w:r>
      <w:bookmarkEnd w:id="401"/>
      <w:bookmarkEnd w:id="402"/>
      <w:bookmarkEnd w:id="403"/>
      <w:bookmarkEnd w:id="404"/>
      <w:bookmarkEnd w:id="405"/>
      <w:bookmarkEnd w:id="406"/>
      <w:bookmarkEnd w:id="407"/>
    </w:p>
    <w:p w:rsidR="00FB0876" w:rsidRPr="000812AA" w:rsidRDefault="00FB0876" w:rsidP="00F8119B">
      <w:pPr>
        <w:rPr>
          <w:b/>
          <w:caps/>
          <w:noProof/>
          <w:sz w:val="8"/>
          <w:szCs w:val="8"/>
          <w:lang w:val="sr-Latn-CS"/>
        </w:rPr>
      </w:pPr>
    </w:p>
    <w:p w:rsidR="00FB0876" w:rsidRPr="00F8119B" w:rsidRDefault="00FB0876" w:rsidP="006A54BC">
      <w:pPr>
        <w:pStyle w:val="ListParagraph"/>
        <w:numPr>
          <w:ilvl w:val="0"/>
          <w:numId w:val="119"/>
        </w:numPr>
        <w:rPr>
          <w:noProof/>
          <w:sz w:val="22"/>
          <w:lang w:val="it-IT"/>
        </w:rPr>
      </w:pPr>
      <w:r w:rsidRPr="00F8119B">
        <w:rPr>
          <w:b/>
          <w:i/>
          <w:noProof/>
          <w:sz w:val="22"/>
          <w:lang w:val="it-IT"/>
        </w:rPr>
        <w:t>Odgovor 2: Ne</w:t>
      </w:r>
      <w:r w:rsidRPr="00F8119B">
        <w:rPr>
          <w:rFonts w:eastAsia="Times New Roman"/>
          <w:b/>
          <w:i/>
          <w:noProof/>
          <w:sz w:val="22"/>
          <w:lang w:val="sr-Latn-CS"/>
        </w:rPr>
        <w:t xml:space="preserve"> </w:t>
      </w:r>
      <w:r w:rsidRPr="00F8119B">
        <w:rPr>
          <w:rFonts w:eastAsia="Times New Roman"/>
          <w:noProof/>
          <w:sz w:val="22"/>
          <w:lang w:val="sr-Latn-CS"/>
        </w:rPr>
        <w:t>- zaokružuje se za lice koje se ne služi nijednim stranim jezikom i prelazi se na pitanje 21.</w:t>
      </w:r>
    </w:p>
    <w:p w:rsidR="00FB0876" w:rsidRPr="005B37A6" w:rsidRDefault="00FB0876" w:rsidP="00FB0876">
      <w:pPr>
        <w:rPr>
          <w:rFonts w:eastAsia="Calibri" w:cs="Arial"/>
          <w:noProof/>
          <w:color w:val="000000"/>
          <w:sz w:val="22"/>
          <w:lang w:val="sr-Latn-CS"/>
        </w:rPr>
      </w:pP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noProof/>
          <w:color w:val="000000"/>
          <w:sz w:val="22"/>
          <w:lang w:val="sr-Latn-CS"/>
        </w:rPr>
      </w:pPr>
      <w:r w:rsidRPr="005B37A6">
        <w:rPr>
          <w:rFonts w:eastAsia="Calibri" w:cs="Arial"/>
          <w:b/>
          <w:noProof/>
          <w:sz w:val="22"/>
          <w:lang w:val="it-IT"/>
        </w:rPr>
        <w:t>Pitanje 20. Navesti kojim stranim jezicima se lice služi</w:t>
      </w:r>
    </w:p>
    <w:p w:rsidR="00FB0876" w:rsidRPr="005B37A6" w:rsidRDefault="00FB0876" w:rsidP="00863A7A">
      <w:pPr>
        <w:spacing w:before="120" w:after="120"/>
        <w:rPr>
          <w:rFonts w:eastAsia="Calibri" w:cs="Arial"/>
          <w:noProof/>
          <w:color w:val="000000"/>
          <w:sz w:val="22"/>
          <w:lang w:val="sr-Latn-CS"/>
        </w:rPr>
      </w:pPr>
      <w:r w:rsidRPr="005B37A6">
        <w:rPr>
          <w:rFonts w:eastAsia="Calibri" w:cs="Arial"/>
          <w:noProof/>
          <w:color w:val="000000"/>
          <w:sz w:val="22"/>
          <w:lang w:val="sr-Latn-CS"/>
        </w:rPr>
        <w:t xml:space="preserve">Na ponuđenim linijama upisati nazive stranih jezika ukoliko ih lice razumije ili govori ili čita i piše i zaokružiti </w:t>
      </w:r>
      <w:r w:rsidR="00A36E24">
        <w:rPr>
          <w:rFonts w:eastAsia="Calibri" w:cs="Arial"/>
          <w:noProof/>
          <w:color w:val="000000"/>
          <w:sz w:val="22"/>
          <w:lang w:val="sr-Latn-CS"/>
        </w:rPr>
        <w:t xml:space="preserve">jedan ili više </w:t>
      </w:r>
      <w:r w:rsidRPr="005B37A6">
        <w:rPr>
          <w:rFonts w:eastAsia="Calibri" w:cs="Arial"/>
          <w:noProof/>
          <w:color w:val="000000"/>
          <w:sz w:val="22"/>
          <w:lang w:val="sr-Latn-CS"/>
        </w:rPr>
        <w:t>ponuđeni</w:t>
      </w:r>
      <w:r w:rsidR="00A36E24">
        <w:rPr>
          <w:rFonts w:eastAsia="Calibri" w:cs="Arial"/>
          <w:noProof/>
          <w:color w:val="000000"/>
          <w:sz w:val="22"/>
          <w:lang w:val="sr-Latn-CS"/>
        </w:rPr>
        <w:t>h</w:t>
      </w:r>
      <w:r w:rsidRPr="005B37A6">
        <w:rPr>
          <w:rFonts w:eastAsia="Calibri" w:cs="Arial"/>
          <w:noProof/>
          <w:color w:val="000000"/>
          <w:sz w:val="22"/>
          <w:lang w:val="sr-Latn-CS"/>
        </w:rPr>
        <w:t xml:space="preserve"> </w:t>
      </w:r>
      <w:r w:rsidR="00556A66" w:rsidRPr="005B37A6">
        <w:rPr>
          <w:rFonts w:eastAsia="Calibri" w:cs="Arial"/>
          <w:noProof/>
          <w:color w:val="000000"/>
          <w:sz w:val="22"/>
          <w:lang w:val="sr-Latn-CS"/>
        </w:rPr>
        <w:t>odgovor</w:t>
      </w:r>
      <w:r w:rsidR="00A36E24">
        <w:rPr>
          <w:rFonts w:eastAsia="Calibri" w:cs="Arial"/>
          <w:noProof/>
          <w:color w:val="000000"/>
          <w:sz w:val="22"/>
          <w:lang w:val="sr-Latn-CS"/>
        </w:rPr>
        <w:t>a</w:t>
      </w:r>
      <w:r w:rsidR="00556A66" w:rsidRPr="005B37A6">
        <w:rPr>
          <w:rFonts w:eastAsia="Calibri" w:cs="Arial"/>
          <w:noProof/>
          <w:color w:val="000000"/>
          <w:sz w:val="22"/>
          <w:lang w:val="sr-Latn-CS"/>
        </w:rPr>
        <w:t xml:space="preserve"> o </w:t>
      </w:r>
      <w:r w:rsidRPr="005B37A6">
        <w:rPr>
          <w:rFonts w:eastAsia="Calibri" w:cs="Arial"/>
          <w:noProof/>
          <w:color w:val="000000"/>
          <w:sz w:val="22"/>
          <w:lang w:val="sr-Latn-CS"/>
        </w:rPr>
        <w:t>vrst</w:t>
      </w:r>
      <w:r w:rsidR="00556A66" w:rsidRPr="005B37A6">
        <w:rPr>
          <w:rFonts w:eastAsia="Calibri" w:cs="Arial"/>
          <w:noProof/>
          <w:color w:val="000000"/>
          <w:sz w:val="22"/>
          <w:lang w:val="sr-Latn-CS"/>
        </w:rPr>
        <w:t>i</w:t>
      </w:r>
      <w:r w:rsidRPr="005B37A6">
        <w:rPr>
          <w:rFonts w:eastAsia="Calibri" w:cs="Arial"/>
          <w:noProof/>
          <w:color w:val="000000"/>
          <w:sz w:val="22"/>
          <w:lang w:val="sr-Latn-CS"/>
        </w:rPr>
        <w:t xml:space="preserve"> znanja. </w:t>
      </w:r>
    </w:p>
    <w:p w:rsidR="008B78E7" w:rsidRDefault="00FB0876" w:rsidP="00FB0876">
      <w:pPr>
        <w:rPr>
          <w:rFonts w:eastAsia="Calibri" w:cs="Arial"/>
          <w:noProof/>
          <w:color w:val="000000"/>
          <w:sz w:val="22"/>
          <w:lang w:val="sr-Latn-CS"/>
        </w:rPr>
      </w:pPr>
      <w:r w:rsidRPr="005B37A6">
        <w:rPr>
          <w:rFonts w:eastAsia="Calibri" w:cs="Arial"/>
          <w:noProof/>
          <w:color w:val="000000"/>
          <w:sz w:val="22"/>
          <w:lang w:val="sr-Latn-CS"/>
        </w:rPr>
        <w:t>U slučaju da se lice služi sa više od tri strana jezika, informaciju evidentirati u dijelu Napomene na zadnjoj strani upitnika P-2.</w:t>
      </w:r>
    </w:p>
    <w:p w:rsidR="00FB0876" w:rsidRPr="005B37A6" w:rsidRDefault="00FB0876" w:rsidP="00FB0876">
      <w:pPr>
        <w:rPr>
          <w:rFonts w:eastAsia="Calibri" w:cs="Arial"/>
          <w:noProof/>
          <w:color w:val="000000"/>
          <w:sz w:val="22"/>
          <w:lang w:val="sr-Latn-CS"/>
        </w:rPr>
      </w:pPr>
      <w:r w:rsidRPr="005B37A6">
        <w:rPr>
          <w:rFonts w:eastAsia="Calibri" w:cs="Arial"/>
          <w:noProof/>
          <w:color w:val="000000"/>
          <w:sz w:val="22"/>
          <w:lang w:val="sr-Latn-CS"/>
        </w:rPr>
        <w:t xml:space="preserve">Primjer: </w:t>
      </w:r>
    </w:p>
    <w:p w:rsidR="005012CF" w:rsidRDefault="005012CF" w:rsidP="005012CF">
      <w:pPr>
        <w:jc w:val="center"/>
        <w:rPr>
          <w:rFonts w:eastAsia="Calibri" w:cs="Arial"/>
          <w:noProof/>
          <w:color w:val="000000"/>
          <w:sz w:val="22"/>
          <w:lang w:val="sr-Latn-CS"/>
        </w:rPr>
      </w:pPr>
      <w:r>
        <w:rPr>
          <w:noProof/>
          <w:lang w:val="sr-Latn-ME" w:eastAsia="sr-Latn-ME"/>
        </w:rPr>
        <w:drawing>
          <wp:inline distT="0" distB="0" distL="0" distR="0" wp14:anchorId="1704D390" wp14:editId="2F34EC9E">
            <wp:extent cx="3266180" cy="1275947"/>
            <wp:effectExtent l="0" t="0" r="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279770" cy="1281256"/>
                    </a:xfrm>
                    <a:prstGeom prst="rect">
                      <a:avLst/>
                    </a:prstGeom>
                  </pic:spPr>
                </pic:pic>
              </a:graphicData>
            </a:graphic>
          </wp:inline>
        </w:drawing>
      </w:r>
    </w:p>
    <w:p w:rsidR="001E32EC" w:rsidRDefault="000812AA" w:rsidP="00FB0876">
      <w:pPr>
        <w:rPr>
          <w:color w:val="000000"/>
          <w:lang w:val="sr-Latn-CS"/>
        </w:rPr>
      </w:pPr>
      <w:r w:rsidRPr="00D91445">
        <w:rPr>
          <w:rFonts w:cs="Arial"/>
          <w:noProof/>
          <w:sz w:val="22"/>
          <w:lang w:val="sr-Latn-ME" w:eastAsia="sr-Latn-ME"/>
        </w:rPr>
        <w:drawing>
          <wp:anchor distT="0" distB="0" distL="114300" distR="114300" simplePos="0" relativeHeight="252295680" behindDoc="0" locked="0" layoutInCell="1" allowOverlap="1" wp14:anchorId="1C6630CF" wp14:editId="176B2CA6">
            <wp:simplePos x="0" y="0"/>
            <wp:positionH relativeFrom="margin">
              <wp:align>left</wp:align>
            </wp:positionH>
            <wp:positionV relativeFrom="paragraph">
              <wp:posOffset>6985</wp:posOffset>
            </wp:positionV>
            <wp:extent cx="429895" cy="411480"/>
            <wp:effectExtent l="0" t="0" r="8255" b="762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429895"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2EC" w:rsidRPr="000D2540">
        <w:rPr>
          <w:rFonts w:eastAsia="Calibri" w:cs="Arial"/>
          <w:noProof/>
          <w:color w:val="000000"/>
          <w:lang w:val="sr-Latn-ME" w:eastAsia="sr-Latn-ME"/>
        </w:rPr>
        <mc:AlternateContent>
          <mc:Choice Requires="wps">
            <w:drawing>
              <wp:anchor distT="0" distB="0" distL="114300" distR="114300" simplePos="0" relativeHeight="252191232" behindDoc="0" locked="0" layoutInCell="1" allowOverlap="1" wp14:anchorId="059C9FAB" wp14:editId="64A621E9">
                <wp:simplePos x="0" y="0"/>
                <wp:positionH relativeFrom="margin">
                  <wp:align>right</wp:align>
                </wp:positionH>
                <wp:positionV relativeFrom="paragraph">
                  <wp:posOffset>36030</wp:posOffset>
                </wp:positionV>
                <wp:extent cx="5581403" cy="556260"/>
                <wp:effectExtent l="0" t="0" r="19685" b="15240"/>
                <wp:wrapNone/>
                <wp:docPr id="1" name="AutoShap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403" cy="556260"/>
                        </a:xfrm>
                        <a:prstGeom prst="roundRect">
                          <a:avLst>
                            <a:gd name="adj" fmla="val 16667"/>
                          </a:avLst>
                        </a:prstGeom>
                        <a:solidFill>
                          <a:schemeClr val="bg1">
                            <a:lumMod val="95000"/>
                          </a:schemeClr>
                        </a:solidFill>
                        <a:ln w="9525">
                          <a:solidFill>
                            <a:srgbClr val="000000"/>
                          </a:solidFill>
                          <a:round/>
                          <a:headEnd/>
                          <a:tailEnd/>
                        </a:ln>
                      </wps:spPr>
                      <wps:txbx>
                        <w:txbxContent>
                          <w:p w:rsidR="00830A90" w:rsidRPr="005B37A6" w:rsidRDefault="00830A90" w:rsidP="00FB0876">
                            <w:pPr>
                              <w:rPr>
                                <w:rFonts w:eastAsia="Calibri" w:cs="Times New Roman"/>
                                <w:b/>
                                <w:noProof/>
                                <w:color w:val="FF0000"/>
                                <w:sz w:val="22"/>
                                <w:lang w:val="sr-Latn-CS"/>
                              </w:rPr>
                            </w:pPr>
                            <w:r w:rsidRPr="00D839C2">
                              <w:rPr>
                                <w:rFonts w:eastAsia="Calibri" w:cs="Times New Roman"/>
                                <w:noProof/>
                                <w:sz w:val="22"/>
                                <w:lang w:val="sr-Latn-CS"/>
                              </w:rPr>
                              <w:t xml:space="preserve">Pitanja od 21 - 30 odnose se na lice staro 15 i više godina, tj. lice rođeno </w:t>
                            </w:r>
                            <w:r w:rsidRPr="00A36E24">
                              <w:rPr>
                                <w:rFonts w:eastAsia="Calibri" w:cs="Times New Roman"/>
                                <w:noProof/>
                                <w:sz w:val="22"/>
                                <w:lang w:val="sr-Latn-CS"/>
                              </w:rPr>
                              <w:t xml:space="preserve">prije </w:t>
                            </w:r>
                            <w:r w:rsidRPr="003324EE">
                              <w:rPr>
                                <w:rFonts w:eastAsia="Calibri" w:cs="Times New Roman"/>
                                <w:noProof/>
                                <w:sz w:val="22"/>
                                <w:lang w:val="sr-Latn-CS"/>
                              </w:rPr>
                              <w:t>1. novembra</w:t>
                            </w:r>
                            <w:r w:rsidRPr="00D839C2">
                              <w:rPr>
                                <w:rFonts w:eastAsia="Calibri" w:cs="Times New Roman"/>
                                <w:noProof/>
                                <w:sz w:val="22"/>
                                <w:lang w:val="sr-Latn-CS"/>
                              </w:rPr>
                              <w:t xml:space="preserve"> 2008</w:t>
                            </w:r>
                            <w:r w:rsidRPr="00D839C2">
                              <w:rPr>
                                <w:rFonts w:eastAsia="Calibri" w:cs="Times New Roman"/>
                                <w:noProof/>
                                <w:sz w:val="22"/>
                                <w:szCs w:val="20"/>
                                <w:lang w:val="sr-Latn-CS"/>
                              </w:rPr>
                              <w:t>.</w:t>
                            </w:r>
                            <w:r w:rsidRPr="00D839C2">
                              <w:rPr>
                                <w:rFonts w:eastAsia="Calibri" w:cs="Times New Roman"/>
                                <w:b/>
                                <w:noProof/>
                                <w:sz w:val="22"/>
                                <w:szCs w:val="20"/>
                                <w:lang w:val="sr-Latn-CS"/>
                              </w:rPr>
                              <w:t xml:space="preserve"> </w:t>
                            </w:r>
                            <w:r w:rsidRPr="003324EE">
                              <w:rPr>
                                <w:rFonts w:eastAsia="Calibri" w:cs="Times New Roman"/>
                                <w:noProof/>
                                <w:szCs w:val="20"/>
                                <w:lang w:val="sr-Latn-CS"/>
                              </w:rPr>
                              <w:t>godine</w:t>
                            </w:r>
                            <w:r w:rsidRPr="005B37A6">
                              <w:rPr>
                                <w:rFonts w:eastAsia="Calibri" w:cs="Times New Roman"/>
                                <w:b/>
                                <w:noProof/>
                                <w:sz w:val="22"/>
                                <w:lang w:val="sr-Latn-CS"/>
                              </w:rPr>
                              <w:t xml:space="preserve"> </w:t>
                            </w:r>
                          </w:p>
                          <w:p w:rsidR="00830A90" w:rsidRPr="005B37A6" w:rsidRDefault="00830A90" w:rsidP="00FB0876">
                            <w:pP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9C9FAB" id="AutoShape 779" o:spid="_x0000_s1069" style="position:absolute;left:0;text-align:left;margin-left:388.3pt;margin-top:2.85pt;width:439.5pt;height:43.8pt;z-index:25219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" fillcolor="#f2f2f2 [3052]">
                <v:textbox>
                  <w:txbxContent>
                    <w:p w:rsidR="00830A90" w:rsidRPr="005B37A6" w:rsidRDefault="00830A90" w:rsidP="00FB0876">
                      <w:pPr>
                        <w:rPr>
                          <w:rFonts w:eastAsia="Calibri" w:cs="Times New Roman"/>
                          <w:b/>
                          <w:noProof/>
                          <w:color w:val="FF0000"/>
                          <w:sz w:val="22"/>
                          <w:lang w:val="sr-Latn-CS"/>
                        </w:rPr>
                      </w:pPr>
                      <w:r w:rsidRPr="00D839C2">
                        <w:rPr>
                          <w:rFonts w:eastAsia="Calibri" w:cs="Times New Roman"/>
                          <w:noProof/>
                          <w:sz w:val="22"/>
                          <w:lang w:val="sr-Latn-CS"/>
                        </w:rPr>
                        <w:t xml:space="preserve">Pitanja od 21 - 30 odnose se na lice staro 15 i više godina, tj. lice rođeno </w:t>
                      </w:r>
                      <w:r w:rsidRPr="00A36E24">
                        <w:rPr>
                          <w:rFonts w:eastAsia="Calibri" w:cs="Times New Roman"/>
                          <w:noProof/>
                          <w:sz w:val="22"/>
                          <w:lang w:val="sr-Latn-CS"/>
                        </w:rPr>
                        <w:t xml:space="preserve">prije </w:t>
                      </w:r>
                      <w:r w:rsidRPr="003324EE">
                        <w:rPr>
                          <w:rFonts w:eastAsia="Calibri" w:cs="Times New Roman"/>
                          <w:noProof/>
                          <w:sz w:val="22"/>
                          <w:lang w:val="sr-Latn-CS"/>
                        </w:rPr>
                        <w:t>1. novembra</w:t>
                      </w:r>
                      <w:r w:rsidRPr="00D839C2">
                        <w:rPr>
                          <w:rFonts w:eastAsia="Calibri" w:cs="Times New Roman"/>
                          <w:noProof/>
                          <w:sz w:val="22"/>
                          <w:lang w:val="sr-Latn-CS"/>
                        </w:rPr>
                        <w:t xml:space="preserve"> 2008</w:t>
                      </w:r>
                      <w:r w:rsidRPr="00D839C2">
                        <w:rPr>
                          <w:rFonts w:eastAsia="Calibri" w:cs="Times New Roman"/>
                          <w:noProof/>
                          <w:sz w:val="22"/>
                          <w:szCs w:val="20"/>
                          <w:lang w:val="sr-Latn-CS"/>
                        </w:rPr>
                        <w:t>.</w:t>
                      </w:r>
                      <w:r w:rsidRPr="00D839C2">
                        <w:rPr>
                          <w:rFonts w:eastAsia="Calibri" w:cs="Times New Roman"/>
                          <w:b/>
                          <w:noProof/>
                          <w:sz w:val="22"/>
                          <w:szCs w:val="20"/>
                          <w:lang w:val="sr-Latn-CS"/>
                        </w:rPr>
                        <w:t xml:space="preserve"> </w:t>
                      </w:r>
                      <w:r w:rsidRPr="003324EE">
                        <w:rPr>
                          <w:rFonts w:eastAsia="Calibri" w:cs="Times New Roman"/>
                          <w:noProof/>
                          <w:szCs w:val="20"/>
                          <w:lang w:val="sr-Latn-CS"/>
                        </w:rPr>
                        <w:t>godine</w:t>
                      </w:r>
                      <w:r w:rsidRPr="005B37A6">
                        <w:rPr>
                          <w:rFonts w:eastAsia="Calibri" w:cs="Times New Roman"/>
                          <w:b/>
                          <w:noProof/>
                          <w:sz w:val="22"/>
                          <w:lang w:val="sr-Latn-CS"/>
                        </w:rPr>
                        <w:t xml:space="preserve"> </w:t>
                      </w:r>
                    </w:p>
                    <w:p w:rsidR="00830A90" w:rsidRPr="005B37A6" w:rsidRDefault="00830A90" w:rsidP="00FB0876">
                      <w:pPr>
                        <w:rPr>
                          <w:sz w:val="22"/>
                        </w:rPr>
                      </w:pPr>
                    </w:p>
                  </w:txbxContent>
                </v:textbox>
                <w10:wrap anchorx="margin"/>
              </v:roundrect>
            </w:pict>
          </mc:Fallback>
        </mc:AlternateContent>
      </w:r>
    </w:p>
    <w:p w:rsidR="00FB0876" w:rsidRPr="00927479" w:rsidRDefault="00FB0876" w:rsidP="00FB0876">
      <w:pPr>
        <w:rPr>
          <w:color w:val="000000"/>
          <w:lang w:val="sr-Latn-CS"/>
        </w:rPr>
      </w:pPr>
    </w:p>
    <w:p w:rsidR="00FB0876" w:rsidRPr="000D2540" w:rsidRDefault="00FB0876" w:rsidP="00FB0876">
      <w:pPr>
        <w:rPr>
          <w:rFonts w:eastAsia="Calibri" w:cs="Arial"/>
          <w:noProof/>
          <w:color w:val="000000"/>
          <w:lang w:val="sr-Latn-CS"/>
        </w:rPr>
      </w:pPr>
    </w:p>
    <w:p w:rsidR="00FB0876" w:rsidRPr="000D2540" w:rsidRDefault="00FB0876" w:rsidP="00FB0876">
      <w:pPr>
        <w:rPr>
          <w:rFonts w:eastAsia="Calibri" w:cs="Arial"/>
          <w:noProof/>
          <w:color w:val="000000"/>
          <w:lang w:val="sr-Latn-CS"/>
        </w:rPr>
      </w:pPr>
    </w:p>
    <w:p w:rsidR="00FB0876" w:rsidRPr="000D2540" w:rsidRDefault="00FB0876" w:rsidP="00FB0876">
      <w:pPr>
        <w:rPr>
          <w:rFonts w:eastAsia="Calibri" w:cs="Arial"/>
          <w:noProof/>
          <w:color w:val="000000"/>
          <w:sz w:val="10"/>
          <w:lang w:val="sr-Latn-CS"/>
        </w:rPr>
      </w:pPr>
    </w:p>
    <w:p w:rsidR="00FB0876" w:rsidRPr="005B37A6" w:rsidRDefault="00FB0876" w:rsidP="001E32EC">
      <w:pPr>
        <w:spacing w:after="120"/>
        <w:rPr>
          <w:rFonts w:eastAsia="Calibri" w:cs="Arial"/>
          <w:noProof/>
          <w:color w:val="000000"/>
          <w:sz w:val="22"/>
          <w:lang w:val="sr-Latn-ME"/>
        </w:rPr>
      </w:pPr>
      <w:bookmarkStart w:id="408" w:name="_Toc278356741"/>
      <w:bookmarkStart w:id="409" w:name="_Toc283642373"/>
      <w:bookmarkStart w:id="410" w:name="_Toc284506648"/>
      <w:bookmarkStart w:id="411" w:name="_Toc3286363"/>
      <w:r w:rsidRPr="005B37A6">
        <w:rPr>
          <w:rFonts w:eastAsia="Calibri" w:cs="Arial"/>
          <w:noProof/>
          <w:color w:val="000000"/>
          <w:sz w:val="22"/>
          <w:lang w:val="it-IT"/>
        </w:rPr>
        <w:t>Pitanja o radnoj aktivnosti postavljaju se radno sposobnom stanovništvu koje obuhvata sva lica starosti 15 i više godina.</w:t>
      </w:r>
    </w:p>
    <w:p w:rsidR="00FB0876" w:rsidRPr="005B37A6" w:rsidRDefault="00FB0876" w:rsidP="00FB0876">
      <w:pPr>
        <w:rPr>
          <w:rFonts w:eastAsia="Calibri" w:cs="Arial"/>
          <w:noProof/>
          <w:color w:val="000000"/>
          <w:sz w:val="22"/>
          <w:lang w:val="sr-Latn-ME"/>
        </w:rPr>
      </w:pPr>
      <w:r w:rsidRPr="005B37A6">
        <w:rPr>
          <w:rFonts w:eastAsia="Calibri" w:cs="Arial"/>
          <w:noProof/>
          <w:color w:val="000000"/>
          <w:sz w:val="22"/>
          <w:lang w:val="sr-Latn-ME"/>
        </w:rPr>
        <w:t xml:space="preserve">Trenutni status aktivnosti - je trenutni odnos lica prema privrednoj djelatnosti </w:t>
      </w:r>
      <w:r w:rsidR="00EA1C90">
        <w:rPr>
          <w:rFonts w:eastAsia="Calibri" w:cs="Arial"/>
          <w:noProof/>
          <w:color w:val="000000"/>
          <w:sz w:val="22"/>
          <w:lang w:val="sr-Latn-ME"/>
        </w:rPr>
        <w:t>i određen je na osnovu</w:t>
      </w:r>
      <w:r w:rsidRPr="005B37A6">
        <w:rPr>
          <w:rFonts w:eastAsia="Calibri" w:cs="Arial"/>
          <w:noProof/>
          <w:color w:val="000000"/>
          <w:sz w:val="22"/>
          <w:lang w:val="sr-Latn-ME"/>
        </w:rPr>
        <w:t xml:space="preserve"> referentnog perioda od nedjelju dana</w:t>
      </w:r>
      <w:r w:rsidR="00EA1C90">
        <w:rPr>
          <w:rFonts w:eastAsia="Calibri" w:cs="Arial"/>
          <w:noProof/>
          <w:color w:val="000000"/>
          <w:sz w:val="22"/>
          <w:lang w:val="sr-Latn-ME"/>
        </w:rPr>
        <w:t xml:space="preserve"> prije sprovođenja popisa</w:t>
      </w:r>
      <w:r w:rsidRPr="005B37A6">
        <w:rPr>
          <w:rFonts w:eastAsia="Calibri" w:cs="Arial"/>
          <w:noProof/>
          <w:color w:val="000000"/>
          <w:sz w:val="22"/>
          <w:lang w:val="sr-Latn-ME"/>
        </w:rPr>
        <w:t>. Prema trenutnom statusu aktivnosti lica se mogu klasifikovati kao zaposlena, nezaposlena ili neaktivna.</w:t>
      </w:r>
    </w:p>
    <w:p w:rsidR="00FB0876" w:rsidRPr="005B37A6" w:rsidRDefault="001E32EC" w:rsidP="00FB0876">
      <w:pPr>
        <w:rPr>
          <w:rFonts w:eastAsia="Calibri" w:cs="Arial"/>
          <w:noProof/>
          <w:color w:val="000000"/>
          <w:sz w:val="22"/>
          <w:lang w:val="sr-Latn-CS"/>
        </w:rPr>
      </w:pPr>
      <w:r w:rsidRPr="005B37A6">
        <w:rPr>
          <w:rFonts w:cs="Arial"/>
          <w:noProof/>
          <w:sz w:val="22"/>
          <w:lang w:val="sr-Latn-ME" w:eastAsia="sr-Latn-ME"/>
        </w:rPr>
        <mc:AlternateContent>
          <mc:Choice Requires="wps">
            <w:drawing>
              <wp:anchor distT="0" distB="0" distL="114300" distR="114300" simplePos="0" relativeHeight="252194304" behindDoc="1" locked="0" layoutInCell="1" allowOverlap="1" wp14:anchorId="546FC9BA" wp14:editId="5F9AB57E">
                <wp:simplePos x="0" y="0"/>
                <wp:positionH relativeFrom="margin">
                  <wp:posOffset>1647825</wp:posOffset>
                </wp:positionH>
                <wp:positionV relativeFrom="paragraph">
                  <wp:posOffset>118110</wp:posOffset>
                </wp:positionV>
                <wp:extent cx="2940050" cy="266700"/>
                <wp:effectExtent l="0" t="0" r="12700" b="19050"/>
                <wp:wrapNone/>
                <wp:docPr id="9" name="Rounded Rectangle 9"/>
                <wp:cNvGraphicFramePr/>
                <a:graphic xmlns:a="http://schemas.openxmlformats.org/drawingml/2006/main">
                  <a:graphicData uri="http://schemas.microsoft.com/office/word/2010/wordprocessingShape">
                    <wps:wsp>
                      <wps:cNvSpPr/>
                      <wps:spPr>
                        <a:xfrm>
                          <a:off x="0" y="0"/>
                          <a:ext cx="2940050" cy="266700"/>
                        </a:xfrm>
                        <a:prstGeom prst="roundRect">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E1C8F" id="Rounded Rectangle 9" o:spid="_x0000_s1026" style="position:absolute;margin-left:129.75pt;margin-top:9.3pt;width:231.5pt;height:21pt;z-index:-2511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" fillcolor="#f2f2f2 [3052]" strokecolor="windowText" strokeweight="1pt">
                <v:stroke joinstyle="miter"/>
                <w10:wrap anchorx="margin"/>
              </v:roundrect>
            </w:pict>
          </mc:Fallback>
        </mc:AlternateContent>
      </w:r>
    </w:p>
    <w:p w:rsidR="00FB0876" w:rsidRPr="005B37A6" w:rsidRDefault="00BE6752" w:rsidP="00D839C2">
      <w:pPr>
        <w:jc w:val="center"/>
        <w:rPr>
          <w:rFonts w:cs="Arial"/>
          <w:sz w:val="22"/>
          <w:lang w:val="sr-Latn-ME"/>
        </w:rPr>
      </w:pPr>
      <w:r>
        <w:rPr>
          <w:rFonts w:cs="Arial"/>
          <w:sz w:val="22"/>
          <w:lang w:val="sr-Latn-ME"/>
        </w:rPr>
        <w:t>Trenutni s</w:t>
      </w:r>
      <w:r w:rsidR="00FB0876" w:rsidRPr="005B37A6">
        <w:rPr>
          <w:rFonts w:cs="Arial"/>
          <w:sz w:val="22"/>
          <w:lang w:val="sr-Latn-ME"/>
        </w:rPr>
        <w:t>tatus aktivnosti:</w:t>
      </w:r>
      <w:r w:rsidR="00FB0876" w:rsidRPr="005B37A6">
        <w:rPr>
          <w:rFonts w:cs="Arial"/>
          <w:b/>
          <w:sz w:val="22"/>
          <w:lang w:val="sr-Latn-ME"/>
        </w:rPr>
        <w:t xml:space="preserve"> Zaposleni</w:t>
      </w:r>
    </w:p>
    <w:p w:rsidR="00FB0876" w:rsidRPr="005B37A6" w:rsidRDefault="00FB0876" w:rsidP="00FB0876">
      <w:pPr>
        <w:rPr>
          <w:rFonts w:cs="Arial"/>
          <w:b/>
          <w:i/>
          <w:sz w:val="22"/>
          <w:lang w:val="sr-Latn-ME"/>
        </w:rPr>
      </w:pPr>
    </w:p>
    <w:p w:rsidR="00FB0876" w:rsidRPr="005B37A6" w:rsidRDefault="00FB0876" w:rsidP="00FB0876">
      <w:pPr>
        <w:rPr>
          <w:rFonts w:cs="Arial"/>
          <w:sz w:val="22"/>
          <w:lang w:val="sr-Latn-ME"/>
        </w:rPr>
      </w:pPr>
      <w:r w:rsidRPr="005B37A6">
        <w:rPr>
          <w:rFonts w:cs="Arial"/>
          <w:b/>
          <w:i/>
          <w:sz w:val="22"/>
          <w:lang w:val="sr-Latn-ME"/>
        </w:rPr>
        <w:t>Zaposleni</w:t>
      </w:r>
      <w:r w:rsidRPr="005B37A6">
        <w:rPr>
          <w:rFonts w:cs="Arial"/>
          <w:sz w:val="22"/>
          <w:lang w:val="sr-Latn-ME"/>
        </w:rPr>
        <w:t xml:space="preserve"> obuhvataju lica stara 15 godina i više koja su u referentnoj sedmici: </w:t>
      </w:r>
    </w:p>
    <w:p w:rsidR="00FB0876" w:rsidRPr="005B37A6" w:rsidRDefault="00FB0876" w:rsidP="001E32EC">
      <w:pPr>
        <w:spacing w:before="120" w:after="120"/>
        <w:rPr>
          <w:rFonts w:cs="Arial"/>
          <w:sz w:val="22"/>
          <w:lang w:val="sr-Latn-ME"/>
        </w:rPr>
      </w:pPr>
      <w:r w:rsidRPr="005B37A6">
        <w:rPr>
          <w:rFonts w:cs="Arial"/>
          <w:sz w:val="22"/>
          <w:lang w:val="sr-Latn-ME"/>
        </w:rPr>
        <w:t>(a) radila najmanje sat vremena za platu ili profit, u novcu ili u naturi ili</w:t>
      </w:r>
    </w:p>
    <w:p w:rsidR="00FB0876" w:rsidRPr="005B37A6" w:rsidRDefault="00FB0876" w:rsidP="001E32EC">
      <w:pPr>
        <w:spacing w:before="120" w:after="120"/>
        <w:rPr>
          <w:rFonts w:cs="Arial"/>
          <w:sz w:val="22"/>
          <w:lang w:val="sr-Latn-ME"/>
        </w:rPr>
      </w:pPr>
      <w:r w:rsidRPr="005B37A6">
        <w:rPr>
          <w:rFonts w:cs="Arial"/>
          <w:sz w:val="22"/>
          <w:lang w:val="sr-Latn-ME"/>
        </w:rPr>
        <w:t>(b) bila privremeno odsutna s radnog mjesta na kojem su već radila i sa kojim su zadržala formalnu povezanost ili su privremeno odsutna sa aktivnosti koje se odnose na samostalno obavljanje djelatnosti.</w:t>
      </w:r>
    </w:p>
    <w:p w:rsidR="00FB0876" w:rsidRPr="00990E14" w:rsidRDefault="00FB0876" w:rsidP="001E32EC">
      <w:pPr>
        <w:spacing w:before="120" w:after="120"/>
        <w:rPr>
          <w:rFonts w:cs="Arial"/>
          <w:sz w:val="22"/>
          <w:lang w:val="sr-Latn-ME"/>
        </w:rPr>
      </w:pPr>
      <w:r w:rsidRPr="00990E14">
        <w:rPr>
          <w:rFonts w:cs="Arial"/>
          <w:sz w:val="22"/>
          <w:lang w:val="sr-Latn-ME"/>
        </w:rPr>
        <w:t xml:space="preserve">Zaposleni radnici koji su privremeno odsutni smatraju se zaposlenima </w:t>
      </w:r>
      <w:r w:rsidR="00990E14" w:rsidRPr="00990E14">
        <w:rPr>
          <w:rFonts w:cs="Arial"/>
          <w:sz w:val="22"/>
          <w:lang w:val="sr-Latn-ME"/>
        </w:rPr>
        <w:t xml:space="preserve">ako su </w:t>
      </w:r>
      <w:r w:rsidRPr="00990E14">
        <w:rPr>
          <w:rFonts w:cs="Arial"/>
          <w:sz w:val="22"/>
          <w:lang w:val="sr-Latn-ME"/>
        </w:rPr>
        <w:t xml:space="preserve">u plaćenom radnom odnosu </w:t>
      </w:r>
      <w:r w:rsidR="00990E14" w:rsidRPr="00990E14">
        <w:rPr>
          <w:rFonts w:cs="Arial"/>
          <w:sz w:val="22"/>
          <w:lang w:val="sr-Latn-ME"/>
        </w:rPr>
        <w:t xml:space="preserve">i </w:t>
      </w:r>
      <w:r w:rsidRPr="00990E14">
        <w:rPr>
          <w:rFonts w:cs="Arial"/>
          <w:sz w:val="22"/>
          <w:lang w:val="sr-Latn-ME"/>
        </w:rPr>
        <w:t xml:space="preserve">pod uslovom da imaju formalnu povezanost s radnim mjestom. </w:t>
      </w:r>
    </w:p>
    <w:p w:rsidR="00FB0876" w:rsidRPr="005B37A6" w:rsidRDefault="00FB0876" w:rsidP="001E32EC">
      <w:pPr>
        <w:spacing w:before="120" w:after="120"/>
        <w:rPr>
          <w:rFonts w:cs="Arial"/>
          <w:sz w:val="22"/>
          <w:lang w:val="sr-Latn-ME"/>
        </w:rPr>
      </w:pPr>
      <w:r w:rsidRPr="00990E14">
        <w:rPr>
          <w:rFonts w:cs="Arial"/>
          <w:sz w:val="22"/>
          <w:lang w:val="sr-Latn-ME"/>
        </w:rPr>
        <w:t>Mogući razlozi takve privremene odsutnosti su: (a) bolest ili povreda, (b) praznik</w:t>
      </w:r>
      <w:r w:rsidRPr="005B37A6">
        <w:rPr>
          <w:rFonts w:cs="Arial"/>
          <w:sz w:val="22"/>
          <w:lang w:val="sr-Latn-ME"/>
        </w:rPr>
        <w:t xml:space="preserve"> ili godišnji odmor, (c) štrajk ili isključenje s rada, (d) dopust radi obrazovanja ili obuke, (e) porodiljsko ili roditeljsko odsustvo, (f) smanjenje privredne djelatnosti, (g) privremeno raspuštanje ili suspenzija rada zbog razloga kao što su loši vremenski uslovi, mehanički ili električni kvar ili nedostatak sirovina ili goriva ili (h) drugi razlozi privremene nemogućnosti za rad.</w:t>
      </w:r>
    </w:p>
    <w:p w:rsidR="00FB0876" w:rsidRPr="005B37A6" w:rsidRDefault="00FB0876" w:rsidP="001E32EC">
      <w:pPr>
        <w:spacing w:before="120" w:after="120"/>
        <w:rPr>
          <w:rFonts w:cs="Arial"/>
          <w:sz w:val="22"/>
          <w:lang w:val="sr-Latn-ME"/>
        </w:rPr>
      </w:pPr>
      <w:r w:rsidRPr="005B37A6">
        <w:rPr>
          <w:rFonts w:cs="Arial"/>
          <w:sz w:val="22"/>
          <w:lang w:val="sr-Latn-ME"/>
        </w:rPr>
        <w:t>Formalna povezanost s radnim mjestom utvrđuje se na osnovu jednog ili više sl</w:t>
      </w:r>
      <w:r w:rsidR="00556A66" w:rsidRPr="005B37A6">
        <w:rPr>
          <w:rFonts w:cs="Arial"/>
          <w:sz w:val="22"/>
          <w:lang w:val="sr-Latn-ME"/>
        </w:rPr>
        <w:t>j</w:t>
      </w:r>
      <w:r w:rsidRPr="005B37A6">
        <w:rPr>
          <w:rFonts w:cs="Arial"/>
          <w:sz w:val="22"/>
          <w:lang w:val="sr-Latn-ME"/>
        </w:rPr>
        <w:t>edećih kriterijuma: (a) neprekidno primanje plate ili naknade ili (b) osiguranje povratka na posao nakon završetka vanredne situacije ili dogovor o datumu povratka ili (c) proteklo vrijeme odsustva sa posla koje, gd</w:t>
      </w:r>
      <w:r w:rsidR="00AA402A">
        <w:rPr>
          <w:rFonts w:cs="Arial"/>
          <w:sz w:val="22"/>
          <w:lang w:val="sr-Latn-ME"/>
        </w:rPr>
        <w:t>j</w:t>
      </w:r>
      <w:r w:rsidRPr="005B37A6">
        <w:rPr>
          <w:rFonts w:cs="Arial"/>
          <w:sz w:val="22"/>
          <w:lang w:val="sr-Latn-ME"/>
        </w:rPr>
        <w:t>e god je relevantno, može biti ono trajanje za koje radnici mogu da primaju naknade bez obaveze prihvatanja drugih poslova.</w:t>
      </w:r>
    </w:p>
    <w:p w:rsidR="00A36E24" w:rsidRPr="005B37A6" w:rsidRDefault="00FB0876" w:rsidP="000812AA">
      <w:pPr>
        <w:spacing w:before="120" w:after="120"/>
        <w:rPr>
          <w:rFonts w:cs="Arial"/>
          <w:sz w:val="22"/>
          <w:lang w:val="sr-Latn-ME"/>
        </w:rPr>
      </w:pPr>
      <w:r w:rsidRPr="005B37A6">
        <w:rPr>
          <w:rFonts w:cs="Arial"/>
          <w:sz w:val="22"/>
          <w:lang w:val="sr-Latn-ME"/>
        </w:rPr>
        <w:t xml:space="preserve">Samozaposlena lica smatraju se „zaposlenima” ako su kao takva radila u referentnoj sedmici ili ako su privremeno odsutna s posla, a njihovo preduzeće i dalje postoji. </w:t>
      </w:r>
    </w:p>
    <w:p w:rsidR="00BB2C3D" w:rsidRDefault="00FB0876" w:rsidP="003324EE">
      <w:pPr>
        <w:spacing w:before="120" w:after="240" w:line="276" w:lineRule="auto"/>
        <w:contextualSpacing/>
        <w:rPr>
          <w:rFonts w:eastAsia="Times New Roman" w:cs="Arial"/>
          <w:noProof/>
          <w:color w:val="000000"/>
          <w:sz w:val="22"/>
        </w:rPr>
      </w:pPr>
      <w:r w:rsidRPr="005B37A6">
        <w:rPr>
          <w:rFonts w:eastAsia="Calibri" w:cs="Arial"/>
          <w:noProof/>
          <w:sz w:val="22"/>
        </w:rPr>
        <w:t>Poma</w:t>
      </w:r>
      <w:r w:rsidRPr="005B37A6">
        <w:rPr>
          <w:rFonts w:eastAsia="Calibri" w:cs="Arial"/>
          <w:noProof/>
          <w:sz w:val="22"/>
          <w:lang w:val="sr-Latn-ME"/>
        </w:rPr>
        <w:t>ž</w:t>
      </w:r>
      <w:r w:rsidRPr="005B37A6">
        <w:rPr>
          <w:rFonts w:eastAsia="Calibri" w:cs="Arial"/>
          <w:noProof/>
          <w:sz w:val="22"/>
        </w:rPr>
        <w:t>u</w:t>
      </w:r>
      <w:r w:rsidRPr="005B37A6">
        <w:rPr>
          <w:rFonts w:eastAsia="Calibri" w:cs="Arial"/>
          <w:noProof/>
          <w:sz w:val="22"/>
          <w:lang w:val="sr-Latn-ME"/>
        </w:rPr>
        <w:t>ć</w:t>
      </w:r>
      <w:r w:rsidRPr="005B37A6">
        <w:rPr>
          <w:rFonts w:eastAsia="Calibri" w:cs="Arial"/>
          <w:noProof/>
          <w:sz w:val="22"/>
        </w:rPr>
        <w:t>i</w:t>
      </w:r>
      <w:r w:rsidRPr="005B37A6">
        <w:rPr>
          <w:rFonts w:eastAsia="Calibri" w:cs="Arial"/>
          <w:noProof/>
          <w:sz w:val="22"/>
          <w:lang w:val="sr-Latn-ME"/>
        </w:rPr>
        <w:t xml:space="preserve"> </w:t>
      </w:r>
      <w:r w:rsidRPr="005B37A6">
        <w:rPr>
          <w:rFonts w:eastAsia="Calibri" w:cs="Arial"/>
          <w:noProof/>
          <w:sz w:val="22"/>
        </w:rPr>
        <w:t>porodi</w:t>
      </w:r>
      <w:r w:rsidRPr="005B37A6">
        <w:rPr>
          <w:rFonts w:eastAsia="Calibri" w:cs="Arial"/>
          <w:noProof/>
          <w:sz w:val="22"/>
          <w:lang w:val="sr-Latn-ME"/>
        </w:rPr>
        <w:t>č</w:t>
      </w:r>
      <w:r w:rsidRPr="005B37A6">
        <w:rPr>
          <w:rFonts w:eastAsia="Calibri" w:cs="Arial"/>
          <w:noProof/>
          <w:sz w:val="22"/>
        </w:rPr>
        <w:t>ni</w:t>
      </w:r>
      <w:r w:rsidRPr="005B37A6">
        <w:rPr>
          <w:rFonts w:eastAsia="Calibri" w:cs="Arial"/>
          <w:noProof/>
          <w:sz w:val="22"/>
          <w:lang w:val="sr-Latn-ME"/>
        </w:rPr>
        <w:t xml:space="preserve"> </w:t>
      </w:r>
      <w:r w:rsidRPr="005B37A6">
        <w:rPr>
          <w:rFonts w:eastAsia="Calibri" w:cs="Arial"/>
          <w:noProof/>
          <w:sz w:val="22"/>
        </w:rPr>
        <w:t>radnik</w:t>
      </w:r>
      <w:r w:rsidRPr="005B37A6">
        <w:rPr>
          <w:rFonts w:eastAsia="Calibri" w:cs="Arial"/>
          <w:noProof/>
          <w:sz w:val="22"/>
          <w:lang w:val="sr-Latn-ME"/>
        </w:rPr>
        <w:t>/</w:t>
      </w:r>
      <w:r w:rsidRPr="005B37A6">
        <w:rPr>
          <w:rFonts w:eastAsia="Calibri" w:cs="Arial"/>
          <w:noProof/>
          <w:sz w:val="22"/>
        </w:rPr>
        <w:t>ca</w:t>
      </w:r>
      <w:r w:rsidRPr="005B37A6">
        <w:rPr>
          <w:rFonts w:eastAsia="Times New Roman" w:cs="Arial"/>
          <w:noProof/>
          <w:color w:val="000000"/>
          <w:sz w:val="22"/>
          <w:lang w:val="sr-Latn-CS"/>
        </w:rPr>
        <w:t xml:space="preserve"> je lice koje</w:t>
      </w:r>
      <w:r w:rsidRPr="005B37A6">
        <w:rPr>
          <w:rFonts w:cs="Arial"/>
          <w:sz w:val="22"/>
          <w:lang w:val="sr-Latn-ME"/>
        </w:rPr>
        <w:t xml:space="preserve"> </w:t>
      </w:r>
      <w:r w:rsidRPr="005B37A6">
        <w:rPr>
          <w:rFonts w:eastAsia="Times New Roman" w:cs="Arial"/>
          <w:noProof/>
          <w:color w:val="000000"/>
          <w:sz w:val="22"/>
        </w:rPr>
        <w:t>poma</w:t>
      </w:r>
      <w:r w:rsidRPr="005B37A6">
        <w:rPr>
          <w:rFonts w:eastAsia="Times New Roman" w:cs="Arial"/>
          <w:noProof/>
          <w:color w:val="000000"/>
          <w:sz w:val="22"/>
          <w:lang w:val="sr-Latn-ME"/>
        </w:rPr>
        <w:t>ž</w:t>
      </w:r>
      <w:r w:rsidRPr="005B37A6">
        <w:rPr>
          <w:rFonts w:eastAsia="Times New Roman" w:cs="Arial"/>
          <w:noProof/>
          <w:color w:val="000000"/>
          <w:sz w:val="22"/>
        </w:rPr>
        <w:t>e</w:t>
      </w:r>
      <w:r w:rsidRPr="005B37A6">
        <w:rPr>
          <w:rFonts w:eastAsia="Times New Roman" w:cs="Arial"/>
          <w:noProof/>
          <w:color w:val="000000"/>
          <w:sz w:val="22"/>
          <w:lang w:val="sr-Latn-ME"/>
        </w:rPr>
        <w:t xml:space="preserve"> </w:t>
      </w:r>
      <w:r w:rsidRPr="005B37A6">
        <w:rPr>
          <w:rFonts w:eastAsia="Times New Roman" w:cs="Arial"/>
          <w:noProof/>
          <w:color w:val="000000"/>
          <w:sz w:val="22"/>
        </w:rPr>
        <w:t>drugom</w:t>
      </w:r>
      <w:r w:rsidRPr="005B37A6">
        <w:rPr>
          <w:rFonts w:eastAsia="Times New Roman" w:cs="Arial"/>
          <w:noProof/>
          <w:color w:val="000000"/>
          <w:sz w:val="22"/>
          <w:lang w:val="sr-Latn-ME"/>
        </w:rPr>
        <w:t xml:space="preserve"> č</w:t>
      </w:r>
      <w:r w:rsidRPr="005B37A6">
        <w:rPr>
          <w:rFonts w:eastAsia="Times New Roman" w:cs="Arial"/>
          <w:noProof/>
          <w:color w:val="000000"/>
          <w:sz w:val="22"/>
        </w:rPr>
        <w:t>lanu</w:t>
      </w:r>
      <w:r w:rsidRPr="005B37A6">
        <w:rPr>
          <w:rFonts w:eastAsia="Times New Roman" w:cs="Arial"/>
          <w:noProof/>
          <w:color w:val="000000"/>
          <w:sz w:val="22"/>
          <w:lang w:val="sr-Latn-ME"/>
        </w:rPr>
        <w:t xml:space="preserve"> </w:t>
      </w:r>
      <w:r w:rsidRPr="005B37A6">
        <w:rPr>
          <w:rFonts w:eastAsia="Times New Roman" w:cs="Arial"/>
          <w:noProof/>
          <w:color w:val="000000"/>
          <w:sz w:val="22"/>
        </w:rPr>
        <w:t>domac</w:t>
      </w:r>
      <w:r w:rsidRPr="005B37A6">
        <w:rPr>
          <w:rFonts w:eastAsia="Times New Roman" w:cs="Arial"/>
          <w:noProof/>
          <w:color w:val="000000"/>
          <w:sz w:val="22"/>
          <w:lang w:val="sr-Latn-ME"/>
        </w:rPr>
        <w:t>́</w:t>
      </w:r>
      <w:r w:rsidRPr="005B37A6">
        <w:rPr>
          <w:rFonts w:eastAsia="Times New Roman" w:cs="Arial"/>
          <w:noProof/>
          <w:color w:val="000000"/>
          <w:sz w:val="22"/>
        </w:rPr>
        <w:t>instva</w:t>
      </w:r>
      <w:r w:rsidRPr="005B37A6">
        <w:rPr>
          <w:rFonts w:eastAsia="Times New Roman" w:cs="Arial"/>
          <w:noProof/>
          <w:color w:val="000000"/>
          <w:sz w:val="22"/>
          <w:lang w:val="sr-Latn-ME"/>
        </w:rPr>
        <w:t xml:space="preserve"> </w:t>
      </w:r>
      <w:r w:rsidRPr="005B37A6">
        <w:rPr>
          <w:rFonts w:eastAsia="Times New Roman" w:cs="Arial"/>
          <w:noProof/>
          <w:color w:val="000000"/>
          <w:sz w:val="22"/>
        </w:rPr>
        <w:t>u</w:t>
      </w:r>
      <w:r w:rsidRPr="005B37A6">
        <w:rPr>
          <w:rFonts w:eastAsia="Times New Roman" w:cs="Arial"/>
          <w:noProof/>
          <w:color w:val="000000"/>
          <w:sz w:val="22"/>
          <w:lang w:val="sr-Latn-ME"/>
        </w:rPr>
        <w:t xml:space="preserve"> </w:t>
      </w:r>
      <w:r w:rsidRPr="005B37A6">
        <w:rPr>
          <w:rFonts w:eastAsia="Times New Roman" w:cs="Arial"/>
          <w:noProof/>
          <w:color w:val="000000"/>
          <w:sz w:val="22"/>
        </w:rPr>
        <w:t>obavljanju</w:t>
      </w:r>
      <w:r w:rsidRPr="005B37A6">
        <w:rPr>
          <w:rFonts w:eastAsia="Times New Roman" w:cs="Arial"/>
          <w:noProof/>
          <w:color w:val="000000"/>
          <w:sz w:val="22"/>
          <w:lang w:val="sr-Latn-ME"/>
        </w:rPr>
        <w:t xml:space="preserve"> </w:t>
      </w:r>
      <w:r w:rsidRPr="005B37A6">
        <w:rPr>
          <w:rFonts w:eastAsia="Times New Roman" w:cs="Arial"/>
          <w:noProof/>
          <w:color w:val="000000"/>
          <w:sz w:val="22"/>
        </w:rPr>
        <w:t>porodi</w:t>
      </w:r>
      <w:r w:rsidRPr="005B37A6">
        <w:rPr>
          <w:rFonts w:eastAsia="Times New Roman" w:cs="Arial"/>
          <w:noProof/>
          <w:color w:val="000000"/>
          <w:sz w:val="22"/>
          <w:lang w:val="sr-Latn-ME"/>
        </w:rPr>
        <w:t>č</w:t>
      </w:r>
      <w:r w:rsidRPr="005B37A6">
        <w:rPr>
          <w:rFonts w:eastAsia="Times New Roman" w:cs="Arial"/>
          <w:noProof/>
          <w:color w:val="000000"/>
          <w:sz w:val="22"/>
        </w:rPr>
        <w:t>nog</w:t>
      </w:r>
      <w:r w:rsidRPr="005B37A6">
        <w:rPr>
          <w:rFonts w:eastAsia="Times New Roman" w:cs="Arial"/>
          <w:noProof/>
          <w:color w:val="000000"/>
          <w:sz w:val="22"/>
          <w:lang w:val="sr-Latn-ME"/>
        </w:rPr>
        <w:t xml:space="preserve"> </w:t>
      </w:r>
      <w:r w:rsidRPr="005B37A6">
        <w:rPr>
          <w:rFonts w:eastAsia="Times New Roman" w:cs="Arial"/>
          <w:noProof/>
          <w:color w:val="000000"/>
          <w:sz w:val="22"/>
        </w:rPr>
        <w:t>posla</w:t>
      </w:r>
      <w:r w:rsidRPr="005B37A6">
        <w:rPr>
          <w:rFonts w:eastAsia="Times New Roman" w:cs="Arial"/>
          <w:noProof/>
          <w:color w:val="000000"/>
          <w:sz w:val="22"/>
          <w:lang w:val="sr-Latn-ME"/>
        </w:rPr>
        <w:t xml:space="preserve"> </w:t>
      </w:r>
      <w:r w:rsidRPr="005B37A6">
        <w:rPr>
          <w:rFonts w:eastAsia="Times New Roman" w:cs="Arial"/>
          <w:noProof/>
          <w:color w:val="000000"/>
          <w:sz w:val="22"/>
        </w:rPr>
        <w:t>ili</w:t>
      </w:r>
      <w:r w:rsidRPr="005B37A6">
        <w:rPr>
          <w:rFonts w:eastAsia="Times New Roman" w:cs="Arial"/>
          <w:noProof/>
          <w:color w:val="000000"/>
          <w:sz w:val="22"/>
          <w:lang w:val="sr-Latn-ME"/>
        </w:rPr>
        <w:t xml:space="preserve"> </w:t>
      </w:r>
      <w:r w:rsidRPr="005B37A6">
        <w:rPr>
          <w:rFonts w:eastAsia="Times New Roman" w:cs="Arial"/>
          <w:noProof/>
          <w:color w:val="000000"/>
          <w:sz w:val="22"/>
        </w:rPr>
        <w:t>vo</w:t>
      </w:r>
      <w:r w:rsidRPr="005B37A6">
        <w:rPr>
          <w:rFonts w:eastAsia="Times New Roman" w:cs="Arial"/>
          <w:noProof/>
          <w:color w:val="000000"/>
          <w:sz w:val="22"/>
          <w:lang w:val="sr-Latn-ME"/>
        </w:rPr>
        <w:t>đ</w:t>
      </w:r>
      <w:r w:rsidRPr="005B37A6">
        <w:rPr>
          <w:rFonts w:eastAsia="Times New Roman" w:cs="Arial"/>
          <w:noProof/>
          <w:color w:val="000000"/>
          <w:sz w:val="22"/>
        </w:rPr>
        <w:t>enju</w:t>
      </w:r>
      <w:r w:rsidRPr="005B37A6">
        <w:rPr>
          <w:rFonts w:eastAsia="Times New Roman" w:cs="Arial"/>
          <w:noProof/>
          <w:color w:val="000000"/>
          <w:sz w:val="22"/>
          <w:lang w:val="sr-Latn-ME"/>
        </w:rPr>
        <w:t xml:space="preserve"> </w:t>
      </w:r>
      <w:r w:rsidRPr="005B37A6">
        <w:rPr>
          <w:rFonts w:eastAsia="Times New Roman" w:cs="Arial"/>
          <w:noProof/>
          <w:color w:val="000000"/>
          <w:sz w:val="22"/>
        </w:rPr>
        <w:t>poljoprivrednog</w:t>
      </w:r>
      <w:r w:rsidRPr="005B37A6">
        <w:rPr>
          <w:rFonts w:eastAsia="Times New Roman" w:cs="Arial"/>
          <w:noProof/>
          <w:color w:val="000000"/>
          <w:sz w:val="22"/>
          <w:lang w:val="sr-Latn-ME"/>
        </w:rPr>
        <w:t xml:space="preserve"> </w:t>
      </w:r>
      <w:r w:rsidRPr="005B37A6">
        <w:rPr>
          <w:rFonts w:eastAsia="Times New Roman" w:cs="Arial"/>
          <w:noProof/>
          <w:color w:val="000000"/>
          <w:sz w:val="22"/>
        </w:rPr>
        <w:t>gazdinstva</w:t>
      </w:r>
      <w:r w:rsidRPr="005B37A6">
        <w:rPr>
          <w:rFonts w:eastAsia="Times New Roman" w:cs="Arial"/>
          <w:noProof/>
          <w:color w:val="000000"/>
          <w:sz w:val="22"/>
          <w:lang w:val="sr-Latn-ME"/>
        </w:rPr>
        <w:t xml:space="preserve"> </w:t>
      </w:r>
      <w:r w:rsidRPr="005B37A6">
        <w:rPr>
          <w:rFonts w:eastAsia="Times New Roman" w:cs="Arial"/>
          <w:noProof/>
          <w:color w:val="000000"/>
          <w:sz w:val="22"/>
        </w:rPr>
        <w:t>bez</w:t>
      </w:r>
      <w:r w:rsidRPr="005B37A6">
        <w:rPr>
          <w:rFonts w:eastAsia="Times New Roman" w:cs="Arial"/>
          <w:noProof/>
          <w:color w:val="000000"/>
          <w:sz w:val="22"/>
          <w:lang w:val="sr-Latn-ME"/>
        </w:rPr>
        <w:t xml:space="preserve"> </w:t>
      </w:r>
      <w:r w:rsidRPr="005B37A6">
        <w:rPr>
          <w:rFonts w:eastAsia="Times New Roman" w:cs="Arial"/>
          <w:noProof/>
          <w:color w:val="000000"/>
          <w:sz w:val="22"/>
        </w:rPr>
        <w:t>obzira</w:t>
      </w:r>
      <w:r w:rsidRPr="005B37A6">
        <w:rPr>
          <w:rFonts w:eastAsia="Times New Roman" w:cs="Arial"/>
          <w:noProof/>
          <w:color w:val="000000"/>
          <w:sz w:val="22"/>
          <w:lang w:val="sr-Latn-ME"/>
        </w:rPr>
        <w:t xml:space="preserve"> </w:t>
      </w:r>
      <w:r w:rsidRPr="005B37A6">
        <w:rPr>
          <w:rFonts w:eastAsia="Times New Roman" w:cs="Arial"/>
          <w:noProof/>
          <w:color w:val="000000"/>
          <w:sz w:val="22"/>
        </w:rPr>
        <w:t>na</w:t>
      </w:r>
      <w:r w:rsidRPr="005B37A6">
        <w:rPr>
          <w:rFonts w:eastAsia="Times New Roman" w:cs="Arial"/>
          <w:noProof/>
          <w:color w:val="000000"/>
          <w:sz w:val="22"/>
          <w:lang w:val="sr-Latn-ME"/>
        </w:rPr>
        <w:t xml:space="preserve"> </w:t>
      </w:r>
      <w:r w:rsidRPr="005B37A6">
        <w:rPr>
          <w:rFonts w:eastAsia="Times New Roman" w:cs="Arial"/>
          <w:noProof/>
          <w:color w:val="000000"/>
          <w:sz w:val="22"/>
        </w:rPr>
        <w:t>broj</w:t>
      </w:r>
      <w:r w:rsidRPr="005B37A6">
        <w:rPr>
          <w:rFonts w:eastAsia="Times New Roman" w:cs="Arial"/>
          <w:noProof/>
          <w:color w:val="000000"/>
          <w:sz w:val="22"/>
          <w:lang w:val="sr-Latn-ME"/>
        </w:rPr>
        <w:t xml:space="preserve"> </w:t>
      </w:r>
      <w:r w:rsidRPr="005B37A6">
        <w:rPr>
          <w:rFonts w:eastAsia="Times New Roman" w:cs="Arial"/>
          <w:noProof/>
          <w:color w:val="000000"/>
          <w:sz w:val="22"/>
        </w:rPr>
        <w:t>sati</w:t>
      </w:r>
      <w:r w:rsidRPr="005B37A6">
        <w:rPr>
          <w:rFonts w:eastAsia="Times New Roman" w:cs="Arial"/>
          <w:noProof/>
          <w:color w:val="000000"/>
          <w:sz w:val="22"/>
          <w:lang w:val="sr-Latn-ME"/>
        </w:rPr>
        <w:t xml:space="preserve"> </w:t>
      </w:r>
      <w:r w:rsidRPr="005B37A6">
        <w:rPr>
          <w:rFonts w:eastAsia="Times New Roman" w:cs="Arial"/>
          <w:noProof/>
          <w:color w:val="000000"/>
          <w:sz w:val="22"/>
        </w:rPr>
        <w:t>odra</w:t>
      </w:r>
      <w:r w:rsidRPr="005B37A6">
        <w:rPr>
          <w:rFonts w:eastAsia="Times New Roman" w:cs="Arial"/>
          <w:noProof/>
          <w:color w:val="000000"/>
          <w:sz w:val="22"/>
          <w:lang w:val="sr-Latn-ME"/>
        </w:rPr>
        <w:t>đ</w:t>
      </w:r>
      <w:r w:rsidRPr="005B37A6">
        <w:rPr>
          <w:rFonts w:eastAsia="Times New Roman" w:cs="Arial"/>
          <w:noProof/>
          <w:color w:val="000000"/>
          <w:sz w:val="22"/>
        </w:rPr>
        <w:t>enih</w:t>
      </w:r>
      <w:r w:rsidRPr="005B37A6">
        <w:rPr>
          <w:rFonts w:eastAsia="Times New Roman" w:cs="Arial"/>
          <w:noProof/>
          <w:color w:val="000000"/>
          <w:sz w:val="22"/>
          <w:lang w:val="sr-Latn-ME"/>
        </w:rPr>
        <w:t xml:space="preserve"> </w:t>
      </w:r>
      <w:r w:rsidRPr="005B37A6">
        <w:rPr>
          <w:rFonts w:eastAsia="Times New Roman" w:cs="Arial"/>
          <w:noProof/>
          <w:color w:val="000000"/>
          <w:sz w:val="22"/>
        </w:rPr>
        <w:t>tokom</w:t>
      </w:r>
      <w:r w:rsidRPr="005B37A6">
        <w:rPr>
          <w:rFonts w:eastAsia="Times New Roman" w:cs="Arial"/>
          <w:noProof/>
          <w:color w:val="000000"/>
          <w:sz w:val="22"/>
          <w:lang w:val="sr-Latn-ME"/>
        </w:rPr>
        <w:t xml:space="preserve"> </w:t>
      </w:r>
      <w:r w:rsidRPr="005B37A6">
        <w:rPr>
          <w:rFonts w:eastAsia="Times New Roman" w:cs="Arial"/>
          <w:noProof/>
          <w:color w:val="000000"/>
          <w:sz w:val="22"/>
        </w:rPr>
        <w:t>referentnog</w:t>
      </w:r>
      <w:r w:rsidRPr="005B37A6">
        <w:rPr>
          <w:rFonts w:eastAsia="Times New Roman" w:cs="Arial"/>
          <w:noProof/>
          <w:color w:val="000000"/>
          <w:sz w:val="22"/>
          <w:lang w:val="sr-Latn-ME"/>
        </w:rPr>
        <w:t xml:space="preserve"> </w:t>
      </w:r>
      <w:r w:rsidRPr="005B37A6">
        <w:rPr>
          <w:rFonts w:eastAsia="Times New Roman" w:cs="Arial"/>
          <w:noProof/>
          <w:color w:val="000000"/>
          <w:sz w:val="22"/>
        </w:rPr>
        <w:t>perioda</w:t>
      </w:r>
      <w:r w:rsidRPr="005B37A6">
        <w:rPr>
          <w:rFonts w:eastAsia="Times New Roman" w:cs="Arial"/>
          <w:noProof/>
          <w:color w:val="000000"/>
          <w:sz w:val="22"/>
          <w:lang w:val="sr-Latn-ME"/>
        </w:rPr>
        <w:t xml:space="preserve">, </w:t>
      </w:r>
      <w:r w:rsidRPr="005B37A6">
        <w:rPr>
          <w:rFonts w:eastAsia="Times New Roman" w:cs="Arial"/>
          <w:noProof/>
          <w:color w:val="000000"/>
          <w:sz w:val="22"/>
        </w:rPr>
        <w:t>a</w:t>
      </w:r>
      <w:r w:rsidRPr="005B37A6">
        <w:rPr>
          <w:rFonts w:eastAsia="Times New Roman" w:cs="Arial"/>
          <w:noProof/>
          <w:color w:val="000000"/>
          <w:sz w:val="22"/>
          <w:lang w:val="sr-Latn-ME"/>
        </w:rPr>
        <w:t xml:space="preserve"> </w:t>
      </w:r>
      <w:r w:rsidRPr="005B37A6">
        <w:rPr>
          <w:rFonts w:eastAsia="Times New Roman" w:cs="Arial"/>
          <w:noProof/>
          <w:color w:val="000000"/>
          <w:sz w:val="22"/>
        </w:rPr>
        <w:t>pritom</w:t>
      </w:r>
      <w:r w:rsidRPr="005B37A6">
        <w:rPr>
          <w:rFonts w:eastAsia="Times New Roman" w:cs="Arial"/>
          <w:noProof/>
          <w:color w:val="000000"/>
          <w:sz w:val="22"/>
          <w:lang w:val="sr-Latn-ME"/>
        </w:rPr>
        <w:t xml:space="preserve"> </w:t>
      </w:r>
      <w:r w:rsidRPr="005B37A6">
        <w:rPr>
          <w:rFonts w:eastAsia="Times New Roman" w:cs="Arial"/>
          <w:noProof/>
          <w:color w:val="000000"/>
          <w:sz w:val="22"/>
        </w:rPr>
        <w:t>nijesu</w:t>
      </w:r>
      <w:r w:rsidRPr="005B37A6">
        <w:rPr>
          <w:rFonts w:eastAsia="Times New Roman" w:cs="Arial"/>
          <w:noProof/>
          <w:color w:val="000000"/>
          <w:sz w:val="22"/>
          <w:lang w:val="sr-Latn-ME"/>
        </w:rPr>
        <w:t xml:space="preserve"> </w:t>
      </w:r>
      <w:r w:rsidRPr="005B37A6">
        <w:rPr>
          <w:rFonts w:eastAsia="Times New Roman" w:cs="Arial"/>
          <w:noProof/>
          <w:color w:val="000000"/>
          <w:sz w:val="22"/>
        </w:rPr>
        <w:t>plac</w:t>
      </w:r>
      <w:r w:rsidRPr="005B37A6">
        <w:rPr>
          <w:rFonts w:eastAsia="Times New Roman" w:cs="Arial"/>
          <w:noProof/>
          <w:color w:val="000000"/>
          <w:sz w:val="22"/>
          <w:lang w:val="sr-Latn-ME"/>
        </w:rPr>
        <w:t>́</w:t>
      </w:r>
      <w:r w:rsidRPr="005B37A6">
        <w:rPr>
          <w:rFonts w:eastAsia="Times New Roman" w:cs="Arial"/>
          <w:noProof/>
          <w:color w:val="000000"/>
          <w:sz w:val="22"/>
        </w:rPr>
        <w:t>ena</w:t>
      </w:r>
      <w:r w:rsidRPr="005B37A6">
        <w:rPr>
          <w:rFonts w:eastAsia="Times New Roman" w:cs="Arial"/>
          <w:noProof/>
          <w:color w:val="000000"/>
          <w:sz w:val="22"/>
          <w:lang w:val="sr-Latn-ME"/>
        </w:rPr>
        <w:t xml:space="preserve"> </w:t>
      </w:r>
      <w:r w:rsidRPr="005B37A6">
        <w:rPr>
          <w:rFonts w:eastAsia="Times New Roman" w:cs="Arial"/>
          <w:noProof/>
          <w:color w:val="000000"/>
          <w:sz w:val="22"/>
        </w:rPr>
        <w:t>za</w:t>
      </w:r>
      <w:r w:rsidRPr="005B37A6">
        <w:rPr>
          <w:rFonts w:eastAsia="Times New Roman" w:cs="Arial"/>
          <w:noProof/>
          <w:color w:val="000000"/>
          <w:sz w:val="22"/>
          <w:lang w:val="sr-Latn-ME"/>
        </w:rPr>
        <w:t xml:space="preserve"> </w:t>
      </w:r>
      <w:r w:rsidRPr="005B37A6">
        <w:rPr>
          <w:rFonts w:eastAsia="Times New Roman" w:cs="Arial"/>
          <w:noProof/>
          <w:color w:val="000000"/>
          <w:sz w:val="22"/>
        </w:rPr>
        <w:t>taj</w:t>
      </w:r>
      <w:r w:rsidRPr="005B37A6">
        <w:rPr>
          <w:rFonts w:eastAsia="Times New Roman" w:cs="Arial"/>
          <w:noProof/>
          <w:color w:val="000000"/>
          <w:sz w:val="22"/>
          <w:lang w:val="sr-Latn-ME"/>
        </w:rPr>
        <w:t xml:space="preserve"> </w:t>
      </w:r>
      <w:r w:rsidRPr="005B37A6">
        <w:rPr>
          <w:rFonts w:eastAsia="Times New Roman" w:cs="Arial"/>
          <w:noProof/>
          <w:color w:val="000000"/>
          <w:sz w:val="22"/>
        </w:rPr>
        <w:t>rad</w:t>
      </w:r>
      <w:r w:rsidRPr="005B37A6">
        <w:rPr>
          <w:rFonts w:eastAsia="Times New Roman" w:cs="Arial"/>
          <w:noProof/>
          <w:color w:val="000000"/>
          <w:sz w:val="22"/>
          <w:lang w:val="sr-Latn-ME"/>
        </w:rPr>
        <w:t xml:space="preserve">. </w:t>
      </w:r>
      <w:r w:rsidRPr="005B37A6">
        <w:rPr>
          <w:rFonts w:eastAsia="Calibri" w:cs="Arial"/>
          <w:sz w:val="22"/>
          <w:lang w:val="sr-Latn-ME"/>
        </w:rPr>
        <w:t>Lica koje rade u porodičnom preduzeću ili na poljoprivrednom gazdinstvu bez plate uklju</w:t>
      </w:r>
      <w:r w:rsidRPr="005B37A6">
        <w:rPr>
          <w:rFonts w:eastAsia="Calibri" w:cs="Myriad Pro Light"/>
          <w:sz w:val="22"/>
          <w:lang w:val="sr-Latn-ME"/>
        </w:rPr>
        <w:t>č</w:t>
      </w:r>
      <w:r w:rsidRPr="005B37A6">
        <w:rPr>
          <w:rFonts w:eastAsia="Calibri" w:cs="Arial"/>
          <w:sz w:val="22"/>
          <w:lang w:val="sr-Latn-ME"/>
        </w:rPr>
        <w:t xml:space="preserve">uju: </w:t>
      </w:r>
      <w:r w:rsidRPr="005B37A6">
        <w:rPr>
          <w:rFonts w:eastAsia="Times New Roman" w:cs="Arial"/>
          <w:noProof/>
          <w:color w:val="000000"/>
          <w:sz w:val="22"/>
          <w:lang w:val="sr-Latn-ME"/>
        </w:rPr>
        <w:t xml:space="preserve">sina ili ćerku koji rade </w:t>
      </w:r>
      <w:r w:rsidRPr="005B37A6">
        <w:rPr>
          <w:rFonts w:eastAsia="Times New Roman" w:cs="Arial"/>
          <w:noProof/>
          <w:sz w:val="22"/>
          <w:lang w:val="sr-Latn-ME"/>
        </w:rPr>
        <w:t xml:space="preserve">na porodičnom poslu ili </w:t>
      </w:r>
      <w:r w:rsidRPr="005B37A6">
        <w:rPr>
          <w:rFonts w:eastAsia="Times New Roman" w:cs="Arial"/>
          <w:noProof/>
          <w:color w:val="000000"/>
          <w:sz w:val="22"/>
          <w:lang w:val="sr-Latn-ME"/>
        </w:rPr>
        <w:t>gazdinstvu bez ostvarenja zarade, ženu koja</w:t>
      </w:r>
      <w:r w:rsidRPr="005B37A6">
        <w:rPr>
          <w:rFonts w:eastAsia="Times New Roman" w:cs="Arial"/>
          <w:noProof/>
          <w:color w:val="000000"/>
          <w:sz w:val="22"/>
        </w:rPr>
        <w:t xml:space="preserve"> pomaže mužu u poslu, roditelje koji pomažu djeci u poslu itd.</w:t>
      </w:r>
    </w:p>
    <w:p w:rsidR="00FB0876" w:rsidRPr="005B37A6" w:rsidRDefault="00802908" w:rsidP="00FB0876">
      <w:pPr>
        <w:jc w:val="center"/>
        <w:rPr>
          <w:rFonts w:eastAsia="Calibri" w:cs="Arial"/>
          <w:sz w:val="22"/>
          <w:lang w:val="sr-Latn-ME"/>
        </w:rPr>
      </w:pPr>
      <w:r w:rsidRPr="005B37A6">
        <w:rPr>
          <w:rFonts w:eastAsia="Calibri" w:cs="Arial"/>
          <w:noProof/>
          <w:sz w:val="22"/>
          <w:lang w:val="sr-Latn-ME" w:eastAsia="sr-Latn-ME"/>
        </w:rPr>
        <mc:AlternateContent>
          <mc:Choice Requires="wps">
            <w:drawing>
              <wp:anchor distT="0" distB="0" distL="114300" distR="114300" simplePos="0" relativeHeight="252203520" behindDoc="1" locked="0" layoutInCell="1" allowOverlap="1" wp14:anchorId="4D318335" wp14:editId="7F835953">
                <wp:simplePos x="0" y="0"/>
                <wp:positionH relativeFrom="margin">
                  <wp:posOffset>1689100</wp:posOffset>
                </wp:positionH>
                <wp:positionV relativeFrom="paragraph">
                  <wp:posOffset>-53975</wp:posOffset>
                </wp:positionV>
                <wp:extent cx="2901950" cy="266700"/>
                <wp:effectExtent l="0" t="0" r="12700" b="19050"/>
                <wp:wrapNone/>
                <wp:docPr id="11" name="Rounded Rectangle 11"/>
                <wp:cNvGraphicFramePr/>
                <a:graphic xmlns:a="http://schemas.openxmlformats.org/drawingml/2006/main">
                  <a:graphicData uri="http://schemas.microsoft.com/office/word/2010/wordprocessingShape">
                    <wps:wsp>
                      <wps:cNvSpPr/>
                      <wps:spPr>
                        <a:xfrm>
                          <a:off x="0" y="0"/>
                          <a:ext cx="2901950" cy="266700"/>
                        </a:xfrm>
                        <a:prstGeom prst="roundRect">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ECFF1" id="Rounded Rectangle 11" o:spid="_x0000_s1026" style="position:absolute;margin-left:133pt;margin-top:-4.25pt;width:228.5pt;height:21pt;z-index:-25111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" fillcolor="#f2f2f2 [3052]" strokecolor="windowText" strokeweight="1pt">
                <v:stroke joinstyle="miter"/>
                <w10:wrap anchorx="margin"/>
              </v:roundrect>
            </w:pict>
          </mc:Fallback>
        </mc:AlternateContent>
      </w:r>
      <w:r w:rsidR="00BE6752">
        <w:rPr>
          <w:rFonts w:eastAsia="Calibri" w:cs="Arial"/>
          <w:sz w:val="22"/>
          <w:lang w:val="sr-Latn-ME"/>
        </w:rPr>
        <w:t>Trenutni s</w:t>
      </w:r>
      <w:r w:rsidR="00FB0876" w:rsidRPr="005B37A6">
        <w:rPr>
          <w:rFonts w:eastAsia="Calibri" w:cs="Arial"/>
          <w:sz w:val="22"/>
          <w:lang w:val="sr-Latn-ME"/>
        </w:rPr>
        <w:t>tatus aktivnosti:</w:t>
      </w:r>
      <w:r w:rsidR="00FB0876" w:rsidRPr="005B37A6">
        <w:rPr>
          <w:rFonts w:eastAsia="Calibri" w:cs="Arial"/>
          <w:b/>
          <w:sz w:val="22"/>
          <w:lang w:val="sr-Latn-ME"/>
        </w:rPr>
        <w:t xml:space="preserve"> Nezaposleni</w:t>
      </w:r>
    </w:p>
    <w:p w:rsidR="00FB0876" w:rsidRPr="005B37A6" w:rsidRDefault="00FB0876" w:rsidP="001B162F">
      <w:pPr>
        <w:spacing w:before="120"/>
        <w:rPr>
          <w:rFonts w:eastAsia="Calibri" w:cs="Arial"/>
          <w:b/>
          <w:sz w:val="22"/>
          <w:lang w:val="sr-Latn-ME"/>
        </w:rPr>
      </w:pPr>
    </w:p>
    <w:p w:rsidR="00FB0876" w:rsidRPr="00A36E24" w:rsidRDefault="00FB0876" w:rsidP="00D839C2">
      <w:pPr>
        <w:spacing w:line="276" w:lineRule="auto"/>
        <w:rPr>
          <w:rFonts w:eastAsia="Calibri" w:cs="Arial"/>
          <w:sz w:val="22"/>
          <w:lang w:val="sr-Latn-ME"/>
        </w:rPr>
      </w:pPr>
      <w:r w:rsidRPr="00A36E24">
        <w:rPr>
          <w:rFonts w:eastAsia="Calibri" w:cs="Arial"/>
          <w:b/>
          <w:i/>
          <w:sz w:val="22"/>
          <w:lang w:val="sr-Latn-ME"/>
        </w:rPr>
        <w:t>Nezaposleni</w:t>
      </w:r>
      <w:r w:rsidRPr="00A36E24">
        <w:rPr>
          <w:rFonts w:eastAsia="Calibri" w:cs="Arial"/>
          <w:sz w:val="22"/>
          <w:lang w:val="sr-Latn-ME"/>
        </w:rPr>
        <w:t xml:space="preserve"> obuhvataju sva lica stara 15 godina i više</w:t>
      </w:r>
      <w:r w:rsidR="00A36E24" w:rsidRPr="00A36E24">
        <w:rPr>
          <w:rFonts w:eastAsia="Calibri" w:cs="Arial"/>
          <w:sz w:val="22"/>
          <w:lang w:val="sr-Latn-ME"/>
        </w:rPr>
        <w:t xml:space="preserve"> koja</w:t>
      </w:r>
      <w:r w:rsidRPr="00A36E24">
        <w:rPr>
          <w:rFonts w:eastAsia="Calibri" w:cs="Arial"/>
          <w:sz w:val="22"/>
          <w:lang w:val="sr-Latn-ME"/>
        </w:rPr>
        <w:t xml:space="preserve">:  </w:t>
      </w:r>
    </w:p>
    <w:p w:rsidR="00FB0876" w:rsidRPr="000812AA" w:rsidRDefault="00FB0876" w:rsidP="000812AA">
      <w:pPr>
        <w:pStyle w:val="ListParagraph"/>
        <w:numPr>
          <w:ilvl w:val="2"/>
          <w:numId w:val="127"/>
        </w:numPr>
        <w:spacing w:line="276" w:lineRule="auto"/>
        <w:ind w:left="630" w:hanging="360"/>
        <w:rPr>
          <w:rFonts w:eastAsia="Calibri" w:cs="Arial"/>
          <w:sz w:val="22"/>
          <w:lang w:val="sr-Latn-ME"/>
        </w:rPr>
      </w:pPr>
      <w:r w:rsidRPr="000812AA">
        <w:rPr>
          <w:rFonts w:eastAsia="Calibri" w:cs="Arial"/>
          <w:sz w:val="22"/>
          <w:lang w:val="sr-Latn-ME"/>
        </w:rPr>
        <w:t xml:space="preserve">su „bez posla”, odnosno nijesu </w:t>
      </w:r>
      <w:r w:rsidR="00A36E24" w:rsidRPr="000812AA">
        <w:rPr>
          <w:rFonts w:eastAsia="Calibri" w:cs="Arial"/>
          <w:sz w:val="22"/>
          <w:lang w:val="sr-Latn-ME"/>
        </w:rPr>
        <w:t xml:space="preserve">bila </w:t>
      </w:r>
      <w:r w:rsidRPr="000812AA">
        <w:rPr>
          <w:rFonts w:eastAsia="Calibri" w:cs="Arial"/>
          <w:sz w:val="22"/>
          <w:lang w:val="sr-Latn-ME"/>
        </w:rPr>
        <w:t xml:space="preserve">u plaćenom radnom odnosu niti su </w:t>
      </w:r>
      <w:r w:rsidR="00A36E24" w:rsidRPr="000812AA">
        <w:rPr>
          <w:rFonts w:eastAsia="Calibri" w:cs="Arial"/>
          <w:sz w:val="22"/>
          <w:lang w:val="sr-Latn-ME"/>
        </w:rPr>
        <w:t>bila samozaposlen</w:t>
      </w:r>
      <w:r w:rsidR="007252E9" w:rsidRPr="000812AA">
        <w:rPr>
          <w:rFonts w:eastAsia="Calibri" w:cs="Arial"/>
          <w:sz w:val="22"/>
          <w:lang w:val="sr-Latn-ME"/>
        </w:rPr>
        <w:t>a</w:t>
      </w:r>
      <w:r w:rsidR="00A36E24" w:rsidRPr="000812AA">
        <w:rPr>
          <w:rFonts w:eastAsia="Calibri" w:cs="Arial"/>
          <w:sz w:val="22"/>
          <w:lang w:val="sr-Latn-ME"/>
        </w:rPr>
        <w:t xml:space="preserve"> </w:t>
      </w:r>
      <w:r w:rsidRPr="000812AA">
        <w:rPr>
          <w:rFonts w:eastAsia="Calibri" w:cs="Arial"/>
          <w:sz w:val="22"/>
          <w:lang w:val="sr-Latn-ME"/>
        </w:rPr>
        <w:t>u referentnoj sedmici,</w:t>
      </w:r>
    </w:p>
    <w:p w:rsidR="00FB0876" w:rsidRPr="000812AA" w:rsidRDefault="00FB0876" w:rsidP="000812AA">
      <w:pPr>
        <w:pStyle w:val="ListParagraph"/>
        <w:numPr>
          <w:ilvl w:val="2"/>
          <w:numId w:val="127"/>
        </w:numPr>
        <w:spacing w:line="276" w:lineRule="auto"/>
        <w:ind w:left="630" w:hanging="360"/>
        <w:rPr>
          <w:rFonts w:eastAsia="Calibri" w:cs="Arial"/>
          <w:sz w:val="22"/>
          <w:lang w:val="sr-Latn-ME"/>
        </w:rPr>
      </w:pPr>
      <w:r w:rsidRPr="000812AA">
        <w:rPr>
          <w:rFonts w:eastAsia="Calibri" w:cs="Arial"/>
          <w:sz w:val="22"/>
          <w:lang w:val="sr-Latn-ME"/>
        </w:rPr>
        <w:t xml:space="preserve">su „trenutno na raspolaganju za posao”, odnosno </w:t>
      </w:r>
      <w:r w:rsidR="00A36E24" w:rsidRPr="000812AA">
        <w:rPr>
          <w:rFonts w:eastAsia="Calibri" w:cs="Arial"/>
          <w:sz w:val="22"/>
          <w:lang w:val="sr-Latn-ME"/>
        </w:rPr>
        <w:t xml:space="preserve">bila </w:t>
      </w:r>
      <w:r w:rsidRPr="000812AA">
        <w:rPr>
          <w:rFonts w:eastAsia="Calibri" w:cs="Arial"/>
          <w:sz w:val="22"/>
          <w:lang w:val="sr-Latn-ME"/>
        </w:rPr>
        <w:t>su na raspolaganju za plaćeni radni odnos ili samozapošljavanje u referentnoj sedmici ili u razdoblju od dvije sedmice nakon toga i</w:t>
      </w:r>
    </w:p>
    <w:p w:rsidR="00556A66" w:rsidRPr="00363707" w:rsidRDefault="00363707" w:rsidP="00FF1195">
      <w:pPr>
        <w:pStyle w:val="ListParagraph"/>
        <w:numPr>
          <w:ilvl w:val="2"/>
          <w:numId w:val="127"/>
        </w:numPr>
        <w:spacing w:after="120" w:line="276" w:lineRule="auto"/>
        <w:ind w:left="630" w:hanging="360"/>
        <w:rPr>
          <w:rFonts w:eastAsia="Calibri" w:cs="Arial"/>
          <w:sz w:val="22"/>
          <w:lang w:val="sr-Latn-ME"/>
        </w:rPr>
      </w:pPr>
      <w:r w:rsidRPr="005B37A6">
        <w:rPr>
          <w:rFonts w:eastAsia="Calibri" w:cs="Arial"/>
          <w:noProof/>
          <w:sz w:val="22"/>
          <w:lang w:val="sr-Latn-ME" w:eastAsia="sr-Latn-ME"/>
        </w:rPr>
        <mc:AlternateContent>
          <mc:Choice Requires="wps">
            <w:drawing>
              <wp:anchor distT="0" distB="0" distL="114300" distR="114300" simplePos="0" relativeHeight="252204544" behindDoc="1" locked="0" layoutInCell="1" allowOverlap="1" wp14:anchorId="6D06B385" wp14:editId="3521E496">
                <wp:simplePos x="0" y="0"/>
                <wp:positionH relativeFrom="margin">
                  <wp:align>center</wp:align>
                </wp:positionH>
                <wp:positionV relativeFrom="paragraph">
                  <wp:posOffset>409575</wp:posOffset>
                </wp:positionV>
                <wp:extent cx="2933700" cy="266700"/>
                <wp:effectExtent l="0" t="0" r="19050" b="19050"/>
                <wp:wrapNone/>
                <wp:docPr id="17" name="Rounded Rectangle 17"/>
                <wp:cNvGraphicFramePr/>
                <a:graphic xmlns:a="http://schemas.openxmlformats.org/drawingml/2006/main">
                  <a:graphicData uri="http://schemas.microsoft.com/office/word/2010/wordprocessingShape">
                    <wps:wsp>
                      <wps:cNvSpPr/>
                      <wps:spPr>
                        <a:xfrm>
                          <a:off x="0" y="0"/>
                          <a:ext cx="2933700" cy="266700"/>
                        </a:xfrm>
                        <a:prstGeom prst="roundRect">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91A24" id="Rounded Rectangle 17" o:spid="_x0000_s1026" style="position:absolute;margin-left:0;margin-top:32.25pt;width:231pt;height:21pt;z-index:-251111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" fillcolor="#f2f2f2 [3052]" strokecolor="windowText" strokeweight="1pt">
                <v:stroke joinstyle="miter"/>
                <w10:wrap anchorx="margin"/>
              </v:roundrect>
            </w:pict>
          </mc:Fallback>
        </mc:AlternateContent>
      </w:r>
      <w:r w:rsidR="00FB0876" w:rsidRPr="005B4512">
        <w:rPr>
          <w:rFonts w:eastAsia="Calibri" w:cs="Arial"/>
          <w:sz w:val="22"/>
          <w:lang w:val="sr-Latn-ME"/>
        </w:rPr>
        <w:t xml:space="preserve">„traže posao”, odnosno </w:t>
      </w:r>
      <w:r w:rsidR="00A36E24" w:rsidRPr="00363707">
        <w:rPr>
          <w:rFonts w:eastAsia="Calibri" w:cs="Arial"/>
          <w:sz w:val="22"/>
          <w:lang w:val="sr-Latn-ME"/>
        </w:rPr>
        <w:t xml:space="preserve">preduzela </w:t>
      </w:r>
      <w:r w:rsidR="00FB0876" w:rsidRPr="00363707">
        <w:rPr>
          <w:rFonts w:eastAsia="Calibri" w:cs="Arial"/>
          <w:sz w:val="22"/>
          <w:lang w:val="sr-Latn-ME"/>
        </w:rPr>
        <w:t xml:space="preserve">su određene korake tokom prethodne četiri sedmice kako bi </w:t>
      </w:r>
      <w:r w:rsidR="00A36E24" w:rsidRPr="00363707">
        <w:rPr>
          <w:rFonts w:eastAsia="Calibri" w:cs="Arial"/>
          <w:sz w:val="22"/>
          <w:lang w:val="sr-Latn-ME"/>
        </w:rPr>
        <w:t xml:space="preserve">pronašla </w:t>
      </w:r>
      <w:r w:rsidR="00FB0876" w:rsidRPr="00363707">
        <w:rPr>
          <w:rFonts w:eastAsia="Calibri" w:cs="Arial"/>
          <w:sz w:val="22"/>
          <w:lang w:val="sr-Latn-ME"/>
        </w:rPr>
        <w:t>plaćeni radni odnos ili samozaposlenje.</w:t>
      </w:r>
      <w:r w:rsidR="00FB0876" w:rsidRPr="005B4512">
        <w:rPr>
          <w:rFonts w:eastAsia="Calibri" w:cs="Arial"/>
          <w:sz w:val="22"/>
          <w:lang w:val="sr-Latn-ME"/>
        </w:rPr>
        <w:t xml:space="preserve">         </w:t>
      </w:r>
      <w:r w:rsidR="00FB0876" w:rsidRPr="00363707">
        <w:rPr>
          <w:rFonts w:eastAsia="Calibri" w:cs="Arial"/>
          <w:sz w:val="22"/>
          <w:lang w:val="sr-Latn-ME"/>
        </w:rPr>
        <w:t xml:space="preserve">                                    </w:t>
      </w:r>
    </w:p>
    <w:p w:rsidR="00FB0876" w:rsidRPr="005B37A6" w:rsidRDefault="00556A66" w:rsidP="00FB0876">
      <w:pPr>
        <w:rPr>
          <w:rFonts w:eastAsia="Calibri" w:cs="Arial"/>
          <w:sz w:val="22"/>
          <w:lang w:val="sr-Latn-ME"/>
        </w:rPr>
      </w:pPr>
      <w:r w:rsidRPr="005B37A6">
        <w:rPr>
          <w:rFonts w:eastAsia="Calibri" w:cs="Arial"/>
          <w:sz w:val="22"/>
          <w:lang w:val="sr-Latn-ME"/>
        </w:rPr>
        <w:t xml:space="preserve">                                                </w:t>
      </w:r>
      <w:r w:rsidR="00FB0876" w:rsidRPr="005B37A6">
        <w:rPr>
          <w:rFonts w:eastAsia="Calibri" w:cs="Arial"/>
          <w:sz w:val="22"/>
          <w:lang w:val="sr-Latn-ME"/>
        </w:rPr>
        <w:t xml:space="preserve"> Trenutni status aktivnosti:</w:t>
      </w:r>
      <w:r w:rsidR="00FB0876" w:rsidRPr="005B37A6">
        <w:rPr>
          <w:rFonts w:eastAsia="Calibri" w:cs="Arial"/>
          <w:b/>
          <w:sz w:val="22"/>
          <w:lang w:val="sr-Latn-ME"/>
        </w:rPr>
        <w:t xml:space="preserve"> Neaktivni</w:t>
      </w:r>
    </w:p>
    <w:p w:rsidR="00FB0876" w:rsidRPr="005B37A6" w:rsidRDefault="00FB0876" w:rsidP="00FB0876">
      <w:pPr>
        <w:rPr>
          <w:rFonts w:eastAsia="Calibri" w:cs="Arial"/>
          <w:b/>
          <w:sz w:val="22"/>
          <w:lang w:val="sr-Latn-ME"/>
        </w:rPr>
      </w:pPr>
    </w:p>
    <w:p w:rsidR="00FB0876" w:rsidRPr="005B37A6" w:rsidRDefault="00FB0876" w:rsidP="000812AA">
      <w:pPr>
        <w:spacing w:before="120" w:line="276" w:lineRule="auto"/>
        <w:rPr>
          <w:rFonts w:eastAsia="Calibri" w:cs="Arial"/>
          <w:sz w:val="22"/>
          <w:lang w:val="sr-Latn-ME"/>
        </w:rPr>
      </w:pPr>
      <w:r w:rsidRPr="005B37A6">
        <w:rPr>
          <w:rFonts w:eastAsia="Calibri" w:cs="Arial"/>
          <w:b/>
          <w:sz w:val="22"/>
          <w:lang w:val="sr-Latn-ME"/>
        </w:rPr>
        <w:t>Neaktivni</w:t>
      </w:r>
      <w:r w:rsidRPr="005B37A6">
        <w:rPr>
          <w:rFonts w:eastAsia="Calibri" w:cs="Arial"/>
          <w:sz w:val="22"/>
          <w:lang w:val="sr-Latn-ME"/>
        </w:rPr>
        <w:t xml:space="preserve"> obuhvataju lica starosti 15 godina i više koja tokom posmatrane sedmice ni</w:t>
      </w:r>
      <w:r w:rsidR="0004591D" w:rsidRPr="005B37A6">
        <w:rPr>
          <w:rFonts w:eastAsia="Calibri" w:cs="Arial"/>
          <w:sz w:val="22"/>
          <w:lang w:val="sr-Latn-ME"/>
        </w:rPr>
        <w:t>je</w:t>
      </w:r>
      <w:r w:rsidRPr="005B37A6">
        <w:rPr>
          <w:rFonts w:eastAsia="Calibri" w:cs="Arial"/>
          <w:sz w:val="22"/>
          <w:lang w:val="sr-Latn-ME"/>
        </w:rPr>
        <w:t>su bila zaposlena, niti nezaposlena (koja aktivno ne traže posao) prema prethodno opisanim definicijama zaposlenosti i nezaposlenosti, kao i lica mlađa od 15 godina.</w:t>
      </w:r>
    </w:p>
    <w:p w:rsidR="00FB0876" w:rsidRPr="005B37A6" w:rsidRDefault="00FB0876" w:rsidP="00FB0876">
      <w:pPr>
        <w:rPr>
          <w:rFonts w:eastAsia="Calibri" w:cs="Arial"/>
          <w:sz w:val="22"/>
          <w:lang w:val="sr-Latn-ME"/>
        </w:rPr>
      </w:pP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sr-Latn-ME"/>
        </w:rPr>
      </w:pPr>
      <w:r w:rsidRPr="005B37A6">
        <w:rPr>
          <w:rFonts w:eastAsia="Calibri" w:cs="Arial"/>
          <w:b/>
          <w:noProof/>
          <w:sz w:val="22"/>
        </w:rPr>
        <w:t>Pitanje</w:t>
      </w:r>
      <w:r w:rsidRPr="005B37A6">
        <w:rPr>
          <w:rFonts w:eastAsia="Calibri" w:cs="Arial"/>
          <w:b/>
          <w:noProof/>
          <w:sz w:val="22"/>
          <w:lang w:val="sr-Latn-ME"/>
        </w:rPr>
        <w:t xml:space="preserve"> 21. </w:t>
      </w:r>
      <w:r w:rsidRPr="005B37A6">
        <w:rPr>
          <w:rFonts w:eastAsia="Calibri" w:cs="Arial"/>
          <w:b/>
          <w:noProof/>
          <w:color w:val="000000"/>
          <w:sz w:val="22"/>
          <w:lang w:val="sr-Latn-CS"/>
        </w:rPr>
        <w:t>Da li je lice obavljalo bilo kakav redovan ili uobičajen rad za platu/profit</w:t>
      </w:r>
      <w:r w:rsidRPr="005B37A6">
        <w:rPr>
          <w:rFonts w:eastAsia="Calibri" w:cs="Arial"/>
          <w:noProof/>
          <w:color w:val="000000"/>
          <w:sz w:val="22"/>
          <w:lang w:val="sr-Latn-CS"/>
        </w:rPr>
        <w:t xml:space="preserve"> </w:t>
      </w:r>
      <w:r w:rsidRPr="005B37A6">
        <w:rPr>
          <w:rFonts w:eastAsia="Calibri" w:cs="Arial"/>
          <w:b/>
          <w:noProof/>
          <w:color w:val="000000"/>
          <w:sz w:val="22"/>
          <w:lang w:val="sr-Latn-CS"/>
        </w:rPr>
        <w:t xml:space="preserve">(u novcu, robi ili uslugama) u periodu od </w:t>
      </w:r>
      <w:bookmarkStart w:id="412" w:name="_Hlk130372245"/>
      <w:r w:rsidRPr="005B37A6">
        <w:rPr>
          <w:rFonts w:eastAsia="Calibri" w:cs="Arial"/>
          <w:b/>
          <w:noProof/>
          <w:color w:val="000000"/>
          <w:sz w:val="22"/>
          <w:lang w:val="sr-Latn-CS"/>
        </w:rPr>
        <w:t>25 - 31.10.2023.</w:t>
      </w:r>
      <w:bookmarkEnd w:id="412"/>
      <w:r w:rsidRPr="005B37A6">
        <w:rPr>
          <w:rFonts w:eastAsia="Calibri" w:cs="Arial"/>
          <w:b/>
          <w:noProof/>
          <w:color w:val="000000"/>
          <w:sz w:val="22"/>
          <w:lang w:val="sr-Latn-CS"/>
        </w:rPr>
        <w:t xml:space="preserve"> godine, makar jedan sat ili je radilo kao neplaćeno lice u radnji/preduzeću člana/ice njegove porodice ili na porodičnom poljoprivrednom gazdinstvu?</w:t>
      </w:r>
    </w:p>
    <w:p w:rsidR="00FB0876" w:rsidRPr="00FA7483" w:rsidRDefault="00FB0876" w:rsidP="001E32EC">
      <w:pPr>
        <w:spacing w:before="120" w:after="120" w:line="276" w:lineRule="auto"/>
        <w:rPr>
          <w:rFonts w:eastAsia="Calibri" w:cs="Arial"/>
          <w:noProof/>
          <w:color w:val="000000"/>
          <w:sz w:val="22"/>
          <w:lang w:val="sr-Latn-CS"/>
        </w:rPr>
      </w:pPr>
      <w:r w:rsidRPr="00FA7483">
        <w:rPr>
          <w:rFonts w:eastAsia="Calibri" w:cs="Arial"/>
          <w:noProof/>
          <w:color w:val="000000"/>
          <w:sz w:val="22"/>
          <w:lang w:val="sr-Latn-CS"/>
        </w:rPr>
        <w:t xml:space="preserve">Pod pojmom </w:t>
      </w:r>
      <w:r w:rsidRPr="00FA7483">
        <w:rPr>
          <w:rFonts w:eastAsia="Calibri" w:cs="Arial"/>
          <w:b/>
          <w:noProof/>
          <w:color w:val="000000"/>
          <w:sz w:val="22"/>
          <w:lang w:val="sr-Latn-CS"/>
        </w:rPr>
        <w:t>„rad“</w:t>
      </w:r>
      <w:r w:rsidRPr="00FA7483">
        <w:rPr>
          <w:rFonts w:eastAsia="Calibri" w:cs="Arial"/>
          <w:noProof/>
          <w:color w:val="000000"/>
          <w:sz w:val="22"/>
          <w:lang w:val="sr-Latn-CS"/>
        </w:rPr>
        <w:t xml:space="preserve"> podrazumijeva se bilo kakav rad u referentnoj sedmici kojim se stiču sredstva za život, odnosno rad za platu, profit, naknadu u naturi ili u vidu usluge, čak iako je taj posao trajao samo jedan sat. To znači da kod ovog pitanja nije presudno da li je lice u formalnom radnom odnosu ili ne, nego da li je lice u referetnoj sedmici obavljalo bilo kakav posao kojim je sticalo sredstva za život.</w:t>
      </w:r>
    </w:p>
    <w:p w:rsidR="00FB0876" w:rsidRPr="00FA7483" w:rsidRDefault="00FB0876" w:rsidP="001E32EC">
      <w:pPr>
        <w:spacing w:after="120" w:line="276" w:lineRule="auto"/>
        <w:rPr>
          <w:rFonts w:eastAsia="Calibri" w:cs="Arial"/>
          <w:sz w:val="22"/>
          <w:lang w:val="sr-Latn-CS"/>
        </w:rPr>
      </w:pPr>
      <w:r w:rsidRPr="00FA7483">
        <w:rPr>
          <w:rFonts w:eastAsia="Calibri" w:cs="Arial"/>
          <w:sz w:val="22"/>
          <w:lang w:val="sr-Latn-CS"/>
        </w:rPr>
        <w:t>Pod pojmovima plata, profit podrazumijevaju se naknade za izvršeni rad, bilo da je dobijena u novcu ili u naturi (u robi ili uslugama: stanovanje, hrana, odjeća i sl.) i bez obzira da li je primljena u vrijeme kada je posao odrađen ili ne.</w:t>
      </w:r>
    </w:p>
    <w:p w:rsidR="00FB0876" w:rsidRPr="00FA7483" w:rsidRDefault="00FB0876" w:rsidP="00863A7A">
      <w:pPr>
        <w:spacing w:after="80" w:line="276" w:lineRule="auto"/>
        <w:rPr>
          <w:rFonts w:eastAsia="Calibri" w:cs="Arial"/>
          <w:sz w:val="22"/>
          <w:lang w:val="sr-Latn-ME"/>
        </w:rPr>
      </w:pPr>
      <w:r w:rsidRPr="00FA7483">
        <w:rPr>
          <w:rFonts w:eastAsia="Calibri" w:cs="Arial"/>
          <w:sz w:val="22"/>
          <w:lang w:val="sr-Latn-CS"/>
        </w:rPr>
        <w:t>Upotreba kriterijuma od jednog sata služi kako bi se obuhvatile sve vrste poslova, uključujući poslove s</w:t>
      </w:r>
      <w:r w:rsidR="00BE6752" w:rsidRPr="00FA7483">
        <w:rPr>
          <w:rFonts w:eastAsia="Calibri" w:cs="Arial"/>
          <w:sz w:val="22"/>
          <w:lang w:val="sr-Latn-CS"/>
        </w:rPr>
        <w:t>a</w:t>
      </w:r>
      <w:r w:rsidRPr="00FA7483">
        <w:rPr>
          <w:rFonts w:eastAsia="Calibri" w:cs="Arial"/>
          <w:sz w:val="22"/>
          <w:lang w:val="sr-Latn-CS"/>
        </w:rPr>
        <w:t xml:space="preserve"> radnim vremenom kra</w:t>
      </w:r>
      <w:r w:rsidRPr="00FA7483">
        <w:rPr>
          <w:rFonts w:eastAsia="Calibri" w:cs="Myriad Pro Light"/>
          <w:sz w:val="22"/>
          <w:lang w:val="sr-Latn-CS"/>
        </w:rPr>
        <w:t>ć</w:t>
      </w:r>
      <w:r w:rsidRPr="00FA7483">
        <w:rPr>
          <w:rFonts w:eastAsia="Calibri" w:cs="Arial"/>
          <w:sz w:val="22"/>
          <w:lang w:val="sr-Latn-CS"/>
        </w:rPr>
        <w:t>im od punog/honorarne, privremene ili povremene poslove, kako bi se identifikovala sva lica u zaposlenosti. Npr</w:t>
      </w:r>
      <w:r w:rsidRPr="00FA7483">
        <w:rPr>
          <w:rFonts w:eastAsia="Calibri" w:cs="Arial"/>
          <w:sz w:val="22"/>
          <w:lang w:val="sr-Latn-ME"/>
        </w:rPr>
        <w:t>. dostavu hrane ili robe, usluge čišćenja, selidbe, baštovanstvo, davanje privatnih časova, čuvanje djece, starijih osoba, kućnih ljubimaca i druge aktivnosti.</w:t>
      </w:r>
    </w:p>
    <w:p w:rsidR="00FB0876" w:rsidRDefault="00FB0876" w:rsidP="006125E9">
      <w:pPr>
        <w:spacing w:line="276" w:lineRule="auto"/>
        <w:rPr>
          <w:sz w:val="22"/>
          <w:lang w:val="sr-Latn-CS"/>
        </w:rPr>
      </w:pPr>
      <w:bookmarkStart w:id="413" w:name="_Toc135126448"/>
      <w:bookmarkStart w:id="414" w:name="_Toc136520452"/>
      <w:bookmarkStart w:id="415" w:name="_Toc138233766"/>
      <w:bookmarkStart w:id="416" w:name="_Toc138763721"/>
      <w:bookmarkStart w:id="417" w:name="_Toc138763847"/>
      <w:bookmarkStart w:id="418" w:name="_Toc138881686"/>
      <w:bookmarkStart w:id="419" w:name="_Toc139012250"/>
      <w:r w:rsidRPr="006125E9">
        <w:rPr>
          <w:sz w:val="22"/>
          <w:lang w:val="sr-Latn-CS"/>
        </w:rPr>
        <w:t>Ukoliko lice obavlja više poslova, kao glavni posao će odabrati onaj na kojem lice provodi uobičajeno više časova rada, a ukoliko ova informacija nije dostupna onda će se kao kriterijum za odabir glavnog posla posmatrati visina primljenog prihoda.</w:t>
      </w:r>
      <w:bookmarkEnd w:id="413"/>
      <w:bookmarkEnd w:id="414"/>
      <w:bookmarkEnd w:id="415"/>
      <w:bookmarkEnd w:id="416"/>
      <w:bookmarkEnd w:id="417"/>
      <w:bookmarkEnd w:id="418"/>
      <w:bookmarkEnd w:id="419"/>
    </w:p>
    <w:p w:rsidR="00EE45C2" w:rsidRPr="000812AA" w:rsidRDefault="00EE45C2" w:rsidP="006125E9">
      <w:pPr>
        <w:spacing w:line="276" w:lineRule="auto"/>
        <w:rPr>
          <w:b/>
          <w:caps/>
          <w:noProof/>
          <w:color w:val="000000"/>
          <w:sz w:val="8"/>
          <w:szCs w:val="8"/>
          <w:lang w:val="sr-Latn-CS"/>
        </w:rPr>
      </w:pPr>
    </w:p>
    <w:p w:rsidR="00D839C2" w:rsidRPr="00472106" w:rsidRDefault="00FB0876" w:rsidP="006A54BC">
      <w:pPr>
        <w:pStyle w:val="ListParagraph"/>
        <w:numPr>
          <w:ilvl w:val="0"/>
          <w:numId w:val="110"/>
        </w:numPr>
        <w:rPr>
          <w:rFonts w:eastAsia="Calibri" w:cs="Arial"/>
          <w:sz w:val="22"/>
          <w:lang w:val="sr-Latn-CS"/>
        </w:rPr>
      </w:pPr>
      <w:bookmarkStart w:id="420" w:name="_Toc135126449"/>
      <w:bookmarkStart w:id="421" w:name="_Toc136520453"/>
      <w:bookmarkStart w:id="422" w:name="_Toc138233767"/>
      <w:bookmarkStart w:id="423" w:name="_Toc138763722"/>
      <w:bookmarkStart w:id="424" w:name="_Toc138763848"/>
      <w:bookmarkStart w:id="425" w:name="_Toc138881687"/>
      <w:bookmarkStart w:id="426" w:name="_Toc139012251"/>
      <w:r w:rsidRPr="00472106">
        <w:rPr>
          <w:rFonts w:eastAsia="Calibri" w:cs="Arial"/>
          <w:b/>
          <w:i/>
          <w:sz w:val="22"/>
          <w:lang w:val="sr-Latn-CS"/>
        </w:rPr>
        <w:t>Odgovor 1: Da</w:t>
      </w:r>
      <w:r w:rsidRPr="00472106">
        <w:rPr>
          <w:rFonts w:eastAsia="Calibri" w:cs="Arial"/>
          <w:sz w:val="22"/>
          <w:lang w:val="sr-Latn-CS"/>
        </w:rPr>
        <w:t xml:space="preserve"> - zaokružuje se za ono lice koje je u toku </w:t>
      </w:r>
      <w:r w:rsidRPr="00472106">
        <w:rPr>
          <w:rFonts w:eastAsia="Calibri" w:cs="Arial"/>
          <w:b/>
          <w:sz w:val="22"/>
          <w:lang w:val="sr-Latn-CS"/>
        </w:rPr>
        <w:t>25-31.10.2023.</w:t>
      </w:r>
      <w:r w:rsidRPr="00472106">
        <w:rPr>
          <w:rFonts w:eastAsia="Calibri" w:cs="Arial"/>
          <w:sz w:val="22"/>
          <w:lang w:val="sr-Latn-CS"/>
        </w:rPr>
        <w:t xml:space="preserve"> godine obavljalo bilo kakav redovan ili uobičajen rad za platu ili profit (u novcu, robi ili uslugama) najmanje 1 sat. Uključuje se i rad na porodičnoj farmi ili preduzeću. Ukoliko je zaokružena ova šifra, prelazi se na pitanje 28.</w:t>
      </w:r>
      <w:bookmarkEnd w:id="420"/>
      <w:bookmarkEnd w:id="421"/>
      <w:bookmarkEnd w:id="422"/>
      <w:bookmarkEnd w:id="423"/>
      <w:bookmarkEnd w:id="424"/>
      <w:bookmarkEnd w:id="425"/>
      <w:bookmarkEnd w:id="426"/>
    </w:p>
    <w:p w:rsidR="00472106" w:rsidRPr="000812AA" w:rsidRDefault="00472106" w:rsidP="00472106">
      <w:pPr>
        <w:rPr>
          <w:rFonts w:eastAsia="Calibri" w:cs="Arial"/>
          <w:sz w:val="8"/>
          <w:szCs w:val="8"/>
          <w:lang w:val="sr-Latn-CS"/>
        </w:rPr>
      </w:pPr>
    </w:p>
    <w:p w:rsidR="00FB0876" w:rsidRDefault="00FB0876" w:rsidP="006A54BC">
      <w:pPr>
        <w:pStyle w:val="ListParagraph"/>
        <w:numPr>
          <w:ilvl w:val="0"/>
          <w:numId w:val="111"/>
        </w:numPr>
        <w:rPr>
          <w:rFonts w:eastAsia="Calibri" w:cs="Arial"/>
          <w:sz w:val="22"/>
          <w:lang w:val="sr-Latn-CS"/>
        </w:rPr>
      </w:pPr>
      <w:bookmarkStart w:id="427" w:name="_Toc135126450"/>
      <w:bookmarkStart w:id="428" w:name="_Toc136520454"/>
      <w:bookmarkStart w:id="429" w:name="_Toc138233768"/>
      <w:bookmarkStart w:id="430" w:name="_Toc138763723"/>
      <w:bookmarkStart w:id="431" w:name="_Toc138763849"/>
      <w:bookmarkStart w:id="432" w:name="_Toc138881688"/>
      <w:bookmarkStart w:id="433" w:name="_Toc139012252"/>
      <w:r w:rsidRPr="00472106">
        <w:rPr>
          <w:rFonts w:eastAsia="Calibri" w:cs="Arial"/>
          <w:b/>
          <w:i/>
          <w:sz w:val="22"/>
          <w:lang w:val="sr-Latn-CS"/>
        </w:rPr>
        <w:t>Odgovor 2</w:t>
      </w:r>
      <w:r w:rsidRPr="00472106">
        <w:rPr>
          <w:rFonts w:eastAsia="Calibri" w:cs="Arial"/>
          <w:sz w:val="22"/>
          <w:lang w:val="sr-Latn-CS"/>
        </w:rPr>
        <w:t xml:space="preserve">: Ne - </w:t>
      </w:r>
      <w:bookmarkEnd w:id="408"/>
      <w:bookmarkEnd w:id="409"/>
      <w:bookmarkEnd w:id="410"/>
      <w:bookmarkEnd w:id="411"/>
      <w:r w:rsidRPr="00472106">
        <w:rPr>
          <w:rFonts w:eastAsia="Calibri" w:cs="Arial"/>
          <w:sz w:val="22"/>
          <w:lang w:val="sr-Latn-CS"/>
        </w:rPr>
        <w:t xml:space="preserve">zaokružuje se za lice koje nije obavljalo bilo kakav redovan ili uobičajen rad za platu ili profit i za lice koje je bilo odsutno sa posla od </w:t>
      </w:r>
      <w:r w:rsidRPr="00472106">
        <w:rPr>
          <w:rFonts w:eastAsia="Calibri" w:cs="Arial"/>
          <w:b/>
          <w:sz w:val="22"/>
          <w:lang w:val="sr-Latn-CS"/>
        </w:rPr>
        <w:t>25-31.10.2023</w:t>
      </w:r>
      <w:r w:rsidRPr="00472106">
        <w:rPr>
          <w:rFonts w:eastAsia="Calibri" w:cs="Arial"/>
          <w:sz w:val="22"/>
          <w:lang w:val="sr-Latn-CS"/>
        </w:rPr>
        <w:t>. godine zbog bolesti/povrede, godišnjeg odmora, državnih i vjerskih praznika, porodiljskog odsustva, roditeljskog odsustva, obrazovanja/obuke, smanjene proizvodnje i druge privremene nemogućnosti za rad. Ukoliko je zaokružena ova šifra, prelazi se na sl</w:t>
      </w:r>
      <w:r w:rsidR="00556A66" w:rsidRPr="00472106">
        <w:rPr>
          <w:rFonts w:eastAsia="Calibri" w:cs="Arial"/>
          <w:sz w:val="22"/>
          <w:lang w:val="sr-Latn-CS"/>
        </w:rPr>
        <w:t>j</w:t>
      </w:r>
      <w:r w:rsidRPr="00472106">
        <w:rPr>
          <w:rFonts w:eastAsia="Calibri" w:cs="Arial"/>
          <w:sz w:val="22"/>
          <w:lang w:val="sr-Latn-CS"/>
        </w:rPr>
        <w:t>edeće pitanje.</w:t>
      </w:r>
      <w:bookmarkEnd w:id="427"/>
      <w:bookmarkEnd w:id="428"/>
      <w:bookmarkEnd w:id="429"/>
      <w:bookmarkEnd w:id="430"/>
      <w:bookmarkEnd w:id="431"/>
      <w:bookmarkEnd w:id="432"/>
      <w:bookmarkEnd w:id="433"/>
    </w:p>
    <w:p w:rsidR="00BB2C3D" w:rsidRDefault="00BB2C3D" w:rsidP="00BB2C3D">
      <w:pPr>
        <w:pStyle w:val="ListParagraph"/>
        <w:rPr>
          <w:rFonts w:eastAsia="Calibri" w:cs="Arial"/>
          <w:sz w:val="22"/>
          <w:lang w:val="sr-Latn-CS"/>
        </w:rPr>
      </w:pPr>
    </w:p>
    <w:p w:rsidR="00EE45C2" w:rsidRDefault="00EE45C2" w:rsidP="00897F3D">
      <w:pPr>
        <w:pStyle w:val="ListParagraph"/>
        <w:rPr>
          <w:rFonts w:eastAsia="Calibri" w:cs="Arial"/>
          <w:sz w:val="22"/>
          <w:lang w:val="sr-Latn-CS"/>
        </w:rPr>
      </w:pP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i/>
          <w:noProof/>
          <w:color w:val="000000"/>
          <w:sz w:val="22"/>
          <w:lang w:val="sr-Latn-CS"/>
        </w:rPr>
      </w:pPr>
      <w:r w:rsidRPr="005B37A6">
        <w:rPr>
          <w:rFonts w:eastAsia="Calibri" w:cs="Arial"/>
          <w:b/>
          <w:noProof/>
          <w:sz w:val="22"/>
          <w:lang w:val="it-IT"/>
        </w:rPr>
        <w:t xml:space="preserve">Pitanje 22. </w:t>
      </w:r>
      <w:r w:rsidRPr="005B37A6">
        <w:rPr>
          <w:rFonts w:eastAsia="Calibri" w:cs="Arial"/>
          <w:b/>
          <w:noProof/>
          <w:color w:val="000000"/>
          <w:sz w:val="22"/>
          <w:lang w:val="sr-Latn-CS"/>
        </w:rPr>
        <w:t xml:space="preserve">Ako lice nije radilo u periodu od 25 - 31.10.2023. godine, da li ima posao na kojem obično prima platu ili sopstveni posao na koji će se vratiti? </w:t>
      </w:r>
      <w:r w:rsidRPr="005B37A6">
        <w:rPr>
          <w:rFonts w:eastAsia="Calibri" w:cs="Arial"/>
          <w:i/>
          <w:noProof/>
          <w:color w:val="000000"/>
          <w:sz w:val="22"/>
          <w:lang w:val="sr-Latn-CS"/>
        </w:rPr>
        <w:t>(</w:t>
      </w:r>
      <w:r w:rsidR="00A36E24" w:rsidRPr="005B37A6">
        <w:rPr>
          <w:rFonts w:eastAsia="Calibri" w:cs="Arial"/>
          <w:i/>
          <w:noProof/>
          <w:color w:val="000000"/>
          <w:sz w:val="22"/>
          <w:lang w:val="sr-Latn-CS"/>
        </w:rPr>
        <w:t>odsu</w:t>
      </w:r>
      <w:r w:rsidR="00A36E24">
        <w:rPr>
          <w:rFonts w:eastAsia="Calibri" w:cs="Arial"/>
          <w:i/>
          <w:noProof/>
          <w:color w:val="000000"/>
          <w:sz w:val="22"/>
          <w:lang w:val="sr-Latn-CS"/>
        </w:rPr>
        <w:t>s</w:t>
      </w:r>
      <w:r w:rsidR="00A36E24" w:rsidRPr="005B37A6">
        <w:rPr>
          <w:rFonts w:eastAsia="Calibri" w:cs="Arial"/>
          <w:i/>
          <w:noProof/>
          <w:color w:val="000000"/>
          <w:sz w:val="22"/>
          <w:lang w:val="sr-Latn-CS"/>
        </w:rPr>
        <w:t>t</w:t>
      </w:r>
      <w:r w:rsidR="00A36E24">
        <w:rPr>
          <w:rFonts w:eastAsia="Calibri" w:cs="Arial"/>
          <w:i/>
          <w:noProof/>
          <w:color w:val="000000"/>
          <w:sz w:val="22"/>
          <w:lang w:val="sr-Latn-CS"/>
        </w:rPr>
        <w:t>va</w:t>
      </w:r>
      <w:r w:rsidR="00A36E24" w:rsidRPr="005B37A6">
        <w:rPr>
          <w:rFonts w:eastAsia="Calibri" w:cs="Arial"/>
          <w:i/>
          <w:noProof/>
          <w:color w:val="000000"/>
          <w:sz w:val="22"/>
          <w:lang w:val="sr-Latn-CS"/>
        </w:rPr>
        <w:t xml:space="preserve"> </w:t>
      </w:r>
      <w:r w:rsidRPr="005B37A6">
        <w:rPr>
          <w:rFonts w:eastAsia="Calibri" w:cs="Arial"/>
          <w:i/>
          <w:noProof/>
          <w:color w:val="000000"/>
          <w:sz w:val="22"/>
          <w:lang w:val="sr-Latn-CS"/>
        </w:rPr>
        <w:t>zbog bolesti/povrede, godišnjeg odmora, državnih i vjerskih</w:t>
      </w:r>
      <w:r w:rsidRPr="005B37A6">
        <w:rPr>
          <w:i/>
          <w:sz w:val="22"/>
          <w:lang w:val="sr-Latn-CS"/>
        </w:rPr>
        <w:t xml:space="preserve"> </w:t>
      </w:r>
      <w:r w:rsidRPr="005B37A6">
        <w:rPr>
          <w:rFonts w:eastAsia="Calibri" w:cs="Arial"/>
          <w:i/>
          <w:noProof/>
          <w:color w:val="000000"/>
          <w:sz w:val="22"/>
          <w:lang w:val="sr-Latn-CS"/>
        </w:rPr>
        <w:t>praznika, porodiljskog odsustva, roditeljskog odustva, obrazovanja/obuke,</w:t>
      </w:r>
      <w:r w:rsidRPr="005B37A6">
        <w:rPr>
          <w:i/>
          <w:sz w:val="22"/>
          <w:lang w:val="sr-Latn-CS"/>
        </w:rPr>
        <w:t xml:space="preserve"> </w:t>
      </w:r>
      <w:r w:rsidRPr="005B37A6">
        <w:rPr>
          <w:rFonts w:eastAsia="Calibri" w:cs="Arial"/>
          <w:i/>
          <w:noProof/>
          <w:color w:val="000000"/>
          <w:sz w:val="22"/>
          <w:lang w:val="sr-Latn-CS"/>
        </w:rPr>
        <w:t>smanjene proizvodnje i druge privremene nemogućnosti za rad)</w:t>
      </w:r>
    </w:p>
    <w:p w:rsidR="00FB0876" w:rsidRPr="005B37A6" w:rsidRDefault="00FB0876" w:rsidP="00863A7A">
      <w:pPr>
        <w:spacing w:before="80" w:after="80" w:line="276" w:lineRule="auto"/>
        <w:rPr>
          <w:rFonts w:eastAsia="Times New Roman" w:cs="Arial"/>
          <w:noProof/>
          <w:color w:val="000000"/>
          <w:sz w:val="22"/>
          <w:lang w:val="sr-Latn-CS"/>
        </w:rPr>
      </w:pPr>
      <w:r w:rsidRPr="005B37A6">
        <w:rPr>
          <w:rFonts w:eastAsia="Times New Roman" w:cs="Arial"/>
          <w:noProof/>
          <w:color w:val="000000"/>
          <w:sz w:val="22"/>
          <w:lang w:val="sr-Latn-CS"/>
        </w:rPr>
        <w:t xml:space="preserve">Pojam privremenog odsustva sa posla odnosi se na situacije u kojima se period rada prekida vremenom odsustva. Lica koja su na „privremenom odsustvu“ sa posla, uključujući zaposlene i samozaposlene, tretiraju se kao zaposleni, pod uslovom da imaju formalnu povezanost s radnim mjestom. </w:t>
      </w:r>
    </w:p>
    <w:p w:rsidR="00FB0876" w:rsidRPr="005B37A6" w:rsidRDefault="00FB0876" w:rsidP="00863A7A">
      <w:pPr>
        <w:spacing w:after="80" w:line="276" w:lineRule="auto"/>
        <w:rPr>
          <w:rFonts w:eastAsia="Times New Roman" w:cs="Arial"/>
          <w:noProof/>
          <w:color w:val="000000"/>
          <w:sz w:val="22"/>
          <w:lang w:val="sr-Latn-CS"/>
        </w:rPr>
      </w:pPr>
      <w:r w:rsidRPr="005B37A6">
        <w:rPr>
          <w:rFonts w:eastAsia="Times New Roman" w:cs="Arial"/>
          <w:noProof/>
          <w:color w:val="000000"/>
          <w:sz w:val="22"/>
          <w:lang w:val="sr-Latn-CS"/>
        </w:rPr>
        <w:t>Formalna povezanost s radnim mjestom utvrđuje se na osnovu jednog ili više sl</w:t>
      </w:r>
      <w:r w:rsidR="00556A66" w:rsidRPr="005B37A6">
        <w:rPr>
          <w:rFonts w:eastAsia="Times New Roman" w:cs="Arial"/>
          <w:noProof/>
          <w:color w:val="000000"/>
          <w:sz w:val="22"/>
          <w:lang w:val="sr-Latn-CS"/>
        </w:rPr>
        <w:t>j</w:t>
      </w:r>
      <w:r w:rsidRPr="005B37A6">
        <w:rPr>
          <w:rFonts w:eastAsia="Times New Roman" w:cs="Arial"/>
          <w:noProof/>
          <w:color w:val="000000"/>
          <w:sz w:val="22"/>
          <w:lang w:val="sr-Latn-CS"/>
        </w:rPr>
        <w:t xml:space="preserve">edećih kriterijuma: (a) neprekidno primanje plate ili naknade ili (b) osiguranje povratka na posao nakon završetka izvanredne situacije ili dogovor o datumu povratka ili (c) </w:t>
      </w:r>
      <w:r w:rsidRPr="005B37A6">
        <w:rPr>
          <w:rFonts w:cs="Arial"/>
          <w:sz w:val="22"/>
          <w:lang w:val="sr-Latn-ME"/>
        </w:rPr>
        <w:t>proteklo vrijeme odsustva sa posla koje, gd</w:t>
      </w:r>
      <w:r w:rsidR="00AA402A">
        <w:rPr>
          <w:rFonts w:cs="Arial"/>
          <w:sz w:val="22"/>
          <w:lang w:val="sr-Latn-ME"/>
        </w:rPr>
        <w:t>j</w:t>
      </w:r>
      <w:r w:rsidRPr="005B37A6">
        <w:rPr>
          <w:rFonts w:cs="Arial"/>
          <w:sz w:val="22"/>
          <w:lang w:val="sr-Latn-ME"/>
        </w:rPr>
        <w:t>e god je relevantno, može biti ono trajanje za koje radnici mogu da primaju naknade bez obaveze prihvatanja drugih poslova.</w:t>
      </w:r>
    </w:p>
    <w:p w:rsidR="00FB0876" w:rsidRPr="005B37A6" w:rsidRDefault="00FB0876" w:rsidP="001E32EC">
      <w:pPr>
        <w:spacing w:after="120" w:line="276" w:lineRule="auto"/>
        <w:rPr>
          <w:rFonts w:cs="Arial"/>
          <w:sz w:val="22"/>
          <w:lang w:val="sr-Latn-ME"/>
        </w:rPr>
      </w:pPr>
      <w:r w:rsidRPr="005B37A6">
        <w:rPr>
          <w:rFonts w:cs="Arial"/>
          <w:sz w:val="22"/>
          <w:lang w:val="sr-Latn-ME"/>
        </w:rPr>
        <w:t xml:space="preserve">Mogući razlozi </w:t>
      </w:r>
      <w:r w:rsidRPr="005B37A6">
        <w:rPr>
          <w:rFonts w:cs="Arial"/>
          <w:b/>
          <w:sz w:val="22"/>
          <w:lang w:val="sr-Latn-ME"/>
        </w:rPr>
        <w:t>privremene odsutnosti</w:t>
      </w:r>
      <w:r w:rsidRPr="005B37A6">
        <w:rPr>
          <w:rFonts w:cs="Arial"/>
          <w:sz w:val="22"/>
          <w:lang w:val="sr-Latn-ME"/>
        </w:rPr>
        <w:t xml:space="preserve"> sa posla su: (a) bolest ili povreda, (b) praznik ili godišnji odmor, (c) štrajk ili isključenje s rada, (d) dopust radi obrazovanja ili obuke, (e) porodiljsko ili roditeljsko odsustvo, (f) smanjenje privredne djelatnosti, (g) privremeno raspuštanje ili suspenzija rada zbog razloga kao što su loši vremenski uslovi, mehanički ili električni kvar ili nedostatak sirovina ili goriva ili (h) drugi razlozi privremene nemogućnosti za rad.</w:t>
      </w:r>
    </w:p>
    <w:p w:rsidR="00FB0876" w:rsidRDefault="00FB0876" w:rsidP="006A54BC">
      <w:pPr>
        <w:pStyle w:val="ListParagraph"/>
        <w:numPr>
          <w:ilvl w:val="0"/>
          <w:numId w:val="109"/>
        </w:numPr>
        <w:rPr>
          <w:rFonts w:cs="Arial"/>
          <w:sz w:val="22"/>
          <w:lang w:val="sr-Latn-ME"/>
        </w:rPr>
      </w:pPr>
      <w:bookmarkStart w:id="434" w:name="_Toc135126451"/>
      <w:bookmarkStart w:id="435" w:name="_Toc136520455"/>
      <w:bookmarkStart w:id="436" w:name="_Toc138233769"/>
      <w:bookmarkStart w:id="437" w:name="_Toc138763724"/>
      <w:bookmarkStart w:id="438" w:name="_Toc138763850"/>
      <w:bookmarkStart w:id="439" w:name="_Toc138881689"/>
      <w:bookmarkStart w:id="440" w:name="_Toc139012253"/>
      <w:r w:rsidRPr="00472106">
        <w:rPr>
          <w:rFonts w:cs="Arial"/>
          <w:b/>
          <w:i/>
          <w:sz w:val="22"/>
          <w:lang w:val="sr-Latn-ME"/>
        </w:rPr>
        <w:t>Odgovor 1: Da</w:t>
      </w:r>
      <w:r w:rsidRPr="00472106">
        <w:rPr>
          <w:rFonts w:cs="Arial"/>
          <w:sz w:val="22"/>
          <w:lang w:val="sr-Latn-ME"/>
        </w:rPr>
        <w:t xml:space="preserve"> - zaokružuje se za lice koje će se vratiti na posao sa kojeg je privremeno odsutno zbog nekog od gore navedenih razloga. U tom slučaju prelazi se na pitanje 28.</w:t>
      </w:r>
      <w:bookmarkEnd w:id="434"/>
      <w:bookmarkEnd w:id="435"/>
      <w:bookmarkEnd w:id="436"/>
      <w:bookmarkEnd w:id="437"/>
      <w:bookmarkEnd w:id="438"/>
      <w:bookmarkEnd w:id="439"/>
      <w:bookmarkEnd w:id="440"/>
    </w:p>
    <w:p w:rsidR="00472106" w:rsidRPr="000812AA" w:rsidRDefault="00472106" w:rsidP="00472106">
      <w:pPr>
        <w:pStyle w:val="ListParagraph"/>
        <w:rPr>
          <w:rFonts w:cs="Arial"/>
          <w:sz w:val="12"/>
          <w:szCs w:val="12"/>
          <w:lang w:val="sr-Latn-ME"/>
        </w:rPr>
      </w:pPr>
    </w:p>
    <w:p w:rsidR="00FB0876" w:rsidRPr="00472106" w:rsidRDefault="00FB0876" w:rsidP="006A54BC">
      <w:pPr>
        <w:pStyle w:val="ListParagraph"/>
        <w:numPr>
          <w:ilvl w:val="0"/>
          <w:numId w:val="109"/>
        </w:numPr>
        <w:rPr>
          <w:rFonts w:cs="Arial"/>
          <w:sz w:val="22"/>
          <w:lang w:val="sr-Latn-ME"/>
        </w:rPr>
      </w:pPr>
      <w:r w:rsidRPr="00472106">
        <w:rPr>
          <w:rFonts w:cs="Arial"/>
          <w:b/>
          <w:i/>
          <w:sz w:val="22"/>
          <w:lang w:val="sr-Latn-ME"/>
        </w:rPr>
        <w:t>Odgovor 2: Ne</w:t>
      </w:r>
      <w:r w:rsidRPr="00472106">
        <w:rPr>
          <w:rFonts w:cs="Arial"/>
          <w:sz w:val="22"/>
          <w:lang w:val="sr-Latn-ME"/>
        </w:rPr>
        <w:t xml:space="preserve"> - zaokružuje se ukoliko lice nema posao na koji će se vratiti. U tom slučaju ispitivanje se nastavlja sa pitanjem 23. </w:t>
      </w:r>
    </w:p>
    <w:p w:rsidR="00FB0876" w:rsidRPr="005B37A6" w:rsidRDefault="00FB0876" w:rsidP="00FB0876">
      <w:pPr>
        <w:rPr>
          <w:rFonts w:eastAsia="Times New Roman" w:cs="Arial"/>
          <w:noProof/>
          <w:color w:val="000000"/>
          <w:sz w:val="22"/>
          <w:lang w:val="sr-Latn-CS"/>
        </w:rPr>
      </w:pP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it-IT"/>
        </w:rPr>
      </w:pPr>
      <w:r w:rsidRPr="005B37A6">
        <w:rPr>
          <w:rFonts w:eastAsia="Calibri" w:cs="Arial"/>
          <w:b/>
          <w:noProof/>
          <w:sz w:val="22"/>
          <w:lang w:val="it-IT"/>
        </w:rPr>
        <w:t xml:space="preserve">Pitanje 23. </w:t>
      </w:r>
      <w:r w:rsidRPr="005B37A6">
        <w:rPr>
          <w:rFonts w:eastAsia="Calibri" w:cs="Arial"/>
          <w:b/>
          <w:noProof/>
          <w:color w:val="000000"/>
          <w:sz w:val="22"/>
          <w:lang w:val="sr-Latn-CS"/>
        </w:rPr>
        <w:t>Da li je lice u periodu od 04-31.10.2023. godine tražilo posao ili pokušalo da započne samostalni posao?</w:t>
      </w:r>
    </w:p>
    <w:p w:rsidR="00FB0876" w:rsidRPr="006125E9" w:rsidRDefault="00FB0876" w:rsidP="006125E9">
      <w:pPr>
        <w:spacing w:line="276" w:lineRule="auto"/>
        <w:rPr>
          <w:noProof/>
          <w:sz w:val="22"/>
        </w:rPr>
      </w:pPr>
      <w:bookmarkStart w:id="441" w:name="_Toc135126452"/>
      <w:bookmarkStart w:id="442" w:name="_Toc136520456"/>
      <w:bookmarkStart w:id="443" w:name="_Toc138233770"/>
      <w:bookmarkStart w:id="444" w:name="_Toc138763725"/>
      <w:bookmarkStart w:id="445" w:name="_Toc138763851"/>
      <w:bookmarkStart w:id="446" w:name="_Toc138881690"/>
      <w:bookmarkStart w:id="447" w:name="_Toc139012254"/>
      <w:r w:rsidRPr="006125E9">
        <w:rPr>
          <w:noProof/>
          <w:sz w:val="22"/>
        </w:rPr>
        <w:t>Ovo pitanje se odnosi na svaku aktivnost, koja se obavlja tokom navedenog referentnog perioda od četiri sedmice u cilju traženja posla ili osnivanja preduzeća ili poljoprivrednog gazdinstva.</w:t>
      </w:r>
      <w:bookmarkEnd w:id="441"/>
      <w:bookmarkEnd w:id="442"/>
      <w:bookmarkEnd w:id="443"/>
      <w:bookmarkEnd w:id="444"/>
      <w:bookmarkEnd w:id="445"/>
      <w:bookmarkEnd w:id="446"/>
      <w:bookmarkEnd w:id="447"/>
    </w:p>
    <w:p w:rsidR="00FB0876" w:rsidRPr="006125E9" w:rsidRDefault="00FB0876" w:rsidP="006125E9">
      <w:pPr>
        <w:spacing w:line="276" w:lineRule="auto"/>
        <w:rPr>
          <w:noProof/>
          <w:sz w:val="22"/>
        </w:rPr>
      </w:pPr>
      <w:bookmarkStart w:id="448" w:name="_Toc135126453"/>
      <w:bookmarkStart w:id="449" w:name="_Toc136520457"/>
      <w:bookmarkStart w:id="450" w:name="_Toc138233771"/>
      <w:bookmarkStart w:id="451" w:name="_Toc138763726"/>
      <w:bookmarkStart w:id="452" w:name="_Toc138763852"/>
      <w:bookmarkStart w:id="453" w:name="_Toc138881691"/>
      <w:bookmarkStart w:id="454" w:name="_Toc139012255"/>
      <w:r w:rsidRPr="006125E9">
        <w:rPr>
          <w:noProof/>
          <w:sz w:val="22"/>
        </w:rPr>
        <w:t>Metode traženja posla mogu biti sl</w:t>
      </w:r>
      <w:r w:rsidR="00556A66" w:rsidRPr="006125E9">
        <w:rPr>
          <w:noProof/>
          <w:sz w:val="22"/>
        </w:rPr>
        <w:t>j</w:t>
      </w:r>
      <w:r w:rsidRPr="006125E9">
        <w:rPr>
          <w:noProof/>
          <w:sz w:val="22"/>
        </w:rPr>
        <w:t xml:space="preserve">edeće: registracija i kontaktiranje Zavoda za zapošljavanje, direktno obraćanje poslodavcu, prijavljivanje na </w:t>
      </w:r>
      <w:r w:rsidR="004F6559">
        <w:rPr>
          <w:noProof/>
          <w:sz w:val="22"/>
          <w:lang w:val="sr-Latn-ME"/>
        </w:rPr>
        <w:t>oglas</w:t>
      </w:r>
      <w:r w:rsidRPr="006125E9">
        <w:rPr>
          <w:noProof/>
          <w:sz w:val="22"/>
        </w:rPr>
        <w:t xml:space="preserve"> iz novina, sa interneta, obraćanje prijateljima, rođacima, traženje prostorija, zemljišta ili opreme za početak posla, traženje dozvola za rad, licence, finansija itd.</w:t>
      </w:r>
      <w:bookmarkEnd w:id="448"/>
      <w:bookmarkEnd w:id="449"/>
      <w:bookmarkEnd w:id="450"/>
      <w:bookmarkEnd w:id="451"/>
      <w:bookmarkEnd w:id="452"/>
      <w:bookmarkEnd w:id="453"/>
      <w:bookmarkEnd w:id="454"/>
    </w:p>
    <w:p w:rsidR="00FB0876" w:rsidRDefault="00FB0876" w:rsidP="000812AA">
      <w:pPr>
        <w:pStyle w:val="ListParagraph"/>
        <w:numPr>
          <w:ilvl w:val="0"/>
          <w:numId w:val="27"/>
        </w:numPr>
        <w:spacing w:before="120" w:after="120" w:line="276" w:lineRule="auto"/>
        <w:ind w:left="0" w:firstLine="426"/>
        <w:rPr>
          <w:rFonts w:eastAsia="Calibri" w:cs="Arial"/>
          <w:noProof/>
          <w:sz w:val="22"/>
          <w:lang w:val="sr-Latn-CS"/>
        </w:rPr>
      </w:pPr>
      <w:bookmarkStart w:id="455" w:name="_Toc135126454"/>
      <w:bookmarkStart w:id="456" w:name="_Toc136520458"/>
      <w:bookmarkStart w:id="457" w:name="_Toc138233772"/>
      <w:bookmarkStart w:id="458" w:name="_Toc138763727"/>
      <w:bookmarkStart w:id="459" w:name="_Toc138763853"/>
      <w:bookmarkStart w:id="460" w:name="_Toc138881692"/>
      <w:bookmarkStart w:id="461" w:name="_Toc139012256"/>
      <w:r w:rsidRPr="000812AA">
        <w:rPr>
          <w:rFonts w:eastAsia="Calibri" w:cs="Arial"/>
          <w:b/>
          <w:i/>
          <w:noProof/>
          <w:sz w:val="22"/>
        </w:rPr>
        <w:t>Odgovor</w:t>
      </w:r>
      <w:r w:rsidRPr="00A82CF3">
        <w:rPr>
          <w:rFonts w:eastAsia="Calibri" w:cs="Arial"/>
          <w:b/>
          <w:i/>
          <w:noProof/>
          <w:sz w:val="22"/>
          <w:lang w:val="sr-Latn-CS"/>
        </w:rPr>
        <w:t xml:space="preserve"> 1: Da </w:t>
      </w:r>
      <w:r w:rsidRPr="00472106">
        <w:rPr>
          <w:rFonts w:eastAsia="Calibri" w:cs="Arial"/>
          <w:noProof/>
          <w:sz w:val="22"/>
          <w:lang w:val="sr-Latn-CS"/>
        </w:rPr>
        <w:t>- zaokružuje se za lice koje je u periodu od 04-31.10.2023. godine tražilo posao ili je pokušalo da započne samostalni posao i prelazi se na pitanje 25.</w:t>
      </w:r>
      <w:bookmarkEnd w:id="455"/>
      <w:bookmarkEnd w:id="456"/>
      <w:bookmarkEnd w:id="457"/>
      <w:bookmarkEnd w:id="458"/>
      <w:bookmarkEnd w:id="459"/>
      <w:bookmarkEnd w:id="460"/>
      <w:bookmarkEnd w:id="461"/>
    </w:p>
    <w:p w:rsidR="000812AA" w:rsidRPr="000812AA" w:rsidRDefault="000812AA" w:rsidP="000812AA">
      <w:pPr>
        <w:pStyle w:val="ListParagraph"/>
        <w:spacing w:before="120" w:after="120" w:line="276" w:lineRule="auto"/>
        <w:ind w:left="426"/>
        <w:rPr>
          <w:rFonts w:eastAsia="Calibri" w:cs="Arial"/>
          <w:noProof/>
          <w:sz w:val="8"/>
          <w:szCs w:val="8"/>
          <w:lang w:val="sr-Latn-CS"/>
        </w:rPr>
      </w:pPr>
    </w:p>
    <w:p w:rsidR="00FB0876" w:rsidRPr="00A82CF3" w:rsidRDefault="00FB0876" w:rsidP="000812AA">
      <w:pPr>
        <w:pStyle w:val="ListParagraph"/>
        <w:numPr>
          <w:ilvl w:val="0"/>
          <w:numId w:val="27"/>
        </w:numPr>
        <w:spacing w:before="240" w:after="120" w:line="276" w:lineRule="auto"/>
        <w:ind w:left="0" w:firstLine="426"/>
        <w:rPr>
          <w:rFonts w:eastAsia="Calibri" w:cs="Arial"/>
          <w:b/>
          <w:i/>
          <w:noProof/>
          <w:sz w:val="22"/>
          <w:lang w:val="sr-Latn-CS"/>
        </w:rPr>
      </w:pPr>
      <w:r w:rsidRPr="000812AA">
        <w:rPr>
          <w:rFonts w:eastAsia="Calibri" w:cs="Arial"/>
          <w:b/>
          <w:i/>
          <w:noProof/>
          <w:sz w:val="22"/>
        </w:rPr>
        <w:t>Odgovor</w:t>
      </w:r>
      <w:r w:rsidRPr="00A82CF3">
        <w:rPr>
          <w:rFonts w:eastAsia="Calibri" w:cs="Arial"/>
          <w:b/>
          <w:i/>
          <w:noProof/>
          <w:sz w:val="22"/>
          <w:lang w:val="sr-Latn-CS"/>
        </w:rPr>
        <w:t xml:space="preserve"> 2: Ne - </w:t>
      </w:r>
      <w:r w:rsidRPr="00472106">
        <w:rPr>
          <w:rFonts w:eastAsia="Calibri" w:cs="Arial"/>
          <w:noProof/>
          <w:sz w:val="22"/>
          <w:lang w:val="sr-Latn-CS"/>
        </w:rPr>
        <w:t>zaokružuje se za lice koje u periodu od 04-31.10.2023. godine nije tražilo posao ili pokušalo da započne samostalni posao i prelazi se na sl</w:t>
      </w:r>
      <w:r w:rsidR="00556A66" w:rsidRPr="00472106">
        <w:rPr>
          <w:rFonts w:eastAsia="Calibri" w:cs="Arial"/>
          <w:noProof/>
          <w:sz w:val="22"/>
          <w:lang w:val="sr-Latn-CS"/>
        </w:rPr>
        <w:t>j</w:t>
      </w:r>
      <w:r w:rsidRPr="00472106">
        <w:rPr>
          <w:rFonts w:eastAsia="Calibri" w:cs="Arial"/>
          <w:noProof/>
          <w:sz w:val="22"/>
          <w:lang w:val="sr-Latn-CS"/>
        </w:rPr>
        <w:t>edeće pitanje.</w:t>
      </w:r>
    </w:p>
    <w:p w:rsidR="00FB0876" w:rsidRPr="005B37A6" w:rsidRDefault="00FB0876" w:rsidP="00D839C2">
      <w:pPr>
        <w:rPr>
          <w:rFonts w:eastAsia="Calibri" w:cs="Arial"/>
          <w:noProof/>
          <w:color w:val="000000"/>
          <w:sz w:val="22"/>
          <w:lang w:val="sr-Latn-CS"/>
        </w:rPr>
      </w:pP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color w:val="000000"/>
          <w:sz w:val="22"/>
          <w:lang w:val="sr-Latn-CS"/>
        </w:rPr>
      </w:pPr>
      <w:r w:rsidRPr="005B37A6">
        <w:rPr>
          <w:rFonts w:eastAsia="Calibri" w:cs="Arial"/>
          <w:b/>
          <w:noProof/>
          <w:sz w:val="22"/>
        </w:rPr>
        <w:t>Pitanje</w:t>
      </w:r>
      <w:r w:rsidRPr="005B37A6">
        <w:rPr>
          <w:rFonts w:eastAsia="Calibri" w:cs="Arial"/>
          <w:b/>
          <w:noProof/>
          <w:sz w:val="22"/>
          <w:lang w:val="sr-Latn-CS"/>
        </w:rPr>
        <w:t xml:space="preserve"> 24. </w:t>
      </w:r>
      <w:r w:rsidRPr="005B37A6">
        <w:rPr>
          <w:rFonts w:eastAsia="Calibri" w:cs="Arial"/>
          <w:b/>
          <w:noProof/>
          <w:sz w:val="22"/>
        </w:rPr>
        <w:t>Glavni</w:t>
      </w:r>
      <w:r w:rsidRPr="005B37A6">
        <w:rPr>
          <w:rFonts w:eastAsia="Calibri" w:cs="Arial"/>
          <w:b/>
          <w:noProof/>
          <w:sz w:val="22"/>
          <w:lang w:val="sr-Latn-CS"/>
        </w:rPr>
        <w:t xml:space="preserve"> </w:t>
      </w:r>
      <w:r w:rsidRPr="005B37A6">
        <w:rPr>
          <w:rFonts w:eastAsia="Calibri" w:cs="Arial"/>
          <w:b/>
          <w:noProof/>
          <w:sz w:val="22"/>
        </w:rPr>
        <w:t>r</w:t>
      </w:r>
      <w:r w:rsidRPr="005B37A6">
        <w:rPr>
          <w:rFonts w:eastAsia="Calibri" w:cs="Arial"/>
          <w:b/>
          <w:noProof/>
          <w:color w:val="000000"/>
          <w:sz w:val="22"/>
          <w:lang w:val="sr-Latn-CS"/>
        </w:rPr>
        <w:t>azlog zbog kojeg lice nije tražilo posao:</w:t>
      </w:r>
    </w:p>
    <w:p w:rsidR="00FB0876" w:rsidRPr="00F451AC" w:rsidRDefault="00FB0876" w:rsidP="006A54BC">
      <w:pPr>
        <w:pStyle w:val="ListParagraph"/>
        <w:numPr>
          <w:ilvl w:val="0"/>
          <w:numId w:val="27"/>
        </w:numPr>
        <w:spacing w:before="120" w:after="120" w:line="276" w:lineRule="auto"/>
        <w:ind w:left="0" w:firstLine="426"/>
        <w:rPr>
          <w:rFonts w:eastAsia="Calibri" w:cs="Arial"/>
          <w:noProof/>
          <w:sz w:val="22"/>
        </w:rPr>
      </w:pPr>
      <w:bookmarkStart w:id="462" w:name="_Toc135126455"/>
      <w:bookmarkStart w:id="463" w:name="_Toc136520459"/>
      <w:bookmarkStart w:id="464" w:name="_Toc138233773"/>
      <w:bookmarkStart w:id="465" w:name="_Toc138763728"/>
      <w:bookmarkStart w:id="466" w:name="_Toc138763854"/>
      <w:bookmarkStart w:id="467" w:name="_Toc138881693"/>
      <w:bookmarkStart w:id="468" w:name="_Toc139012257"/>
      <w:r w:rsidRPr="005B37A6">
        <w:rPr>
          <w:rFonts w:eastAsia="Calibri" w:cs="Arial"/>
          <w:b/>
          <w:i/>
          <w:noProof/>
          <w:sz w:val="22"/>
        </w:rPr>
        <w:t>Odgovor</w:t>
      </w:r>
      <w:r w:rsidRPr="00F451AC">
        <w:rPr>
          <w:rFonts w:eastAsia="Calibri" w:cs="Arial"/>
          <w:b/>
          <w:i/>
          <w:noProof/>
          <w:sz w:val="22"/>
        </w:rPr>
        <w:t xml:space="preserve"> 1: </w:t>
      </w:r>
      <w:r w:rsidRPr="005B37A6">
        <w:rPr>
          <w:rFonts w:eastAsia="Calibri" w:cs="Arial"/>
          <w:b/>
          <w:i/>
          <w:noProof/>
          <w:sz w:val="22"/>
        </w:rPr>
        <w:t>Lice</w:t>
      </w:r>
      <w:r w:rsidRPr="00F451AC">
        <w:rPr>
          <w:rFonts w:eastAsia="Calibri" w:cs="Arial"/>
          <w:b/>
          <w:i/>
          <w:noProof/>
          <w:sz w:val="22"/>
        </w:rPr>
        <w:t xml:space="preserve"> </w:t>
      </w:r>
      <w:r w:rsidRPr="005B37A6">
        <w:rPr>
          <w:rFonts w:eastAsia="Calibri" w:cs="Arial"/>
          <w:b/>
          <w:i/>
          <w:noProof/>
          <w:sz w:val="22"/>
        </w:rPr>
        <w:t>poha</w:t>
      </w:r>
      <w:r w:rsidRPr="00F451AC">
        <w:rPr>
          <w:rFonts w:eastAsia="Calibri" w:cs="Arial"/>
          <w:b/>
          <w:i/>
          <w:noProof/>
          <w:sz w:val="22"/>
        </w:rPr>
        <w:t>đ</w:t>
      </w:r>
      <w:r w:rsidRPr="005B37A6">
        <w:rPr>
          <w:rFonts w:eastAsia="Calibri" w:cs="Arial"/>
          <w:b/>
          <w:i/>
          <w:noProof/>
          <w:sz w:val="22"/>
        </w:rPr>
        <w:t>a</w:t>
      </w:r>
      <w:r w:rsidRPr="00F451AC">
        <w:rPr>
          <w:rFonts w:eastAsia="Calibri" w:cs="Arial"/>
          <w:b/>
          <w:i/>
          <w:noProof/>
          <w:sz w:val="22"/>
        </w:rPr>
        <w:t xml:space="preserve"> š</w:t>
      </w:r>
      <w:r w:rsidRPr="005B37A6">
        <w:rPr>
          <w:rFonts w:eastAsia="Calibri" w:cs="Arial"/>
          <w:b/>
          <w:i/>
          <w:noProof/>
          <w:sz w:val="22"/>
        </w:rPr>
        <w:t>kolu</w:t>
      </w:r>
      <w:r w:rsidRPr="00F451AC">
        <w:rPr>
          <w:rFonts w:eastAsia="Calibri" w:cs="Arial"/>
          <w:b/>
          <w:i/>
          <w:noProof/>
          <w:sz w:val="22"/>
        </w:rPr>
        <w:t xml:space="preserve"> </w:t>
      </w:r>
      <w:r w:rsidRPr="005B37A6">
        <w:rPr>
          <w:rFonts w:eastAsia="Calibri" w:cs="Arial"/>
          <w:b/>
          <w:i/>
          <w:noProof/>
          <w:sz w:val="22"/>
        </w:rPr>
        <w:t>ili</w:t>
      </w:r>
      <w:r w:rsidRPr="00F451AC">
        <w:rPr>
          <w:rFonts w:eastAsia="Calibri" w:cs="Arial"/>
          <w:b/>
          <w:i/>
          <w:noProof/>
          <w:sz w:val="22"/>
        </w:rPr>
        <w:t xml:space="preserve"> </w:t>
      </w:r>
      <w:r w:rsidRPr="005B37A6">
        <w:rPr>
          <w:rFonts w:eastAsia="Calibri" w:cs="Arial"/>
          <w:b/>
          <w:i/>
          <w:noProof/>
          <w:sz w:val="22"/>
        </w:rPr>
        <w:t>studira</w:t>
      </w:r>
      <w:r w:rsidRPr="00F451AC">
        <w:rPr>
          <w:rFonts w:eastAsia="Calibri" w:cs="Arial"/>
          <w:b/>
          <w:i/>
          <w:noProof/>
          <w:sz w:val="22"/>
        </w:rPr>
        <w:t xml:space="preserve"> – </w:t>
      </w:r>
      <w:r w:rsidRPr="00F451AC">
        <w:rPr>
          <w:rFonts w:eastAsia="Calibri" w:cs="Arial"/>
          <w:noProof/>
          <w:sz w:val="22"/>
        </w:rPr>
        <w:t>zaokružuje se za lice koje pohađa bilo koju redovnu obrazovnu ustanovu, javnu ili privatnu.</w:t>
      </w:r>
      <w:bookmarkEnd w:id="462"/>
      <w:bookmarkEnd w:id="463"/>
      <w:bookmarkEnd w:id="464"/>
      <w:bookmarkEnd w:id="465"/>
      <w:bookmarkEnd w:id="466"/>
      <w:bookmarkEnd w:id="467"/>
      <w:bookmarkEnd w:id="468"/>
    </w:p>
    <w:p w:rsidR="00FB0876" w:rsidRPr="00F451AC" w:rsidRDefault="00FB0876" w:rsidP="006A54BC">
      <w:pPr>
        <w:pStyle w:val="ListParagraph"/>
        <w:numPr>
          <w:ilvl w:val="0"/>
          <w:numId w:val="27"/>
        </w:numPr>
        <w:spacing w:before="120" w:after="120" w:line="276" w:lineRule="auto"/>
        <w:ind w:left="0" w:firstLine="426"/>
        <w:rPr>
          <w:rFonts w:eastAsia="Calibri" w:cs="Arial"/>
          <w:b/>
          <w:i/>
          <w:noProof/>
          <w:sz w:val="22"/>
        </w:rPr>
      </w:pPr>
      <w:r w:rsidRPr="005B37A6">
        <w:rPr>
          <w:rFonts w:eastAsia="Calibri" w:cs="Arial"/>
          <w:b/>
          <w:i/>
          <w:noProof/>
          <w:sz w:val="22"/>
        </w:rPr>
        <w:t>Odgovor</w:t>
      </w:r>
      <w:r w:rsidRPr="00F451AC">
        <w:rPr>
          <w:rFonts w:eastAsia="Calibri" w:cs="Arial"/>
          <w:b/>
          <w:i/>
          <w:noProof/>
          <w:sz w:val="22"/>
        </w:rPr>
        <w:t xml:space="preserve"> 2: </w:t>
      </w:r>
      <w:r w:rsidRPr="005B37A6">
        <w:rPr>
          <w:rFonts w:eastAsia="Calibri" w:cs="Arial"/>
          <w:b/>
          <w:i/>
          <w:noProof/>
          <w:sz w:val="22"/>
        </w:rPr>
        <w:t>Lice</w:t>
      </w:r>
      <w:r w:rsidRPr="00F451AC">
        <w:rPr>
          <w:rFonts w:eastAsia="Calibri" w:cs="Arial"/>
          <w:b/>
          <w:i/>
          <w:noProof/>
          <w:sz w:val="22"/>
        </w:rPr>
        <w:t xml:space="preserve"> </w:t>
      </w:r>
      <w:r w:rsidRPr="005B37A6">
        <w:rPr>
          <w:rFonts w:eastAsia="Calibri" w:cs="Arial"/>
          <w:b/>
          <w:i/>
          <w:noProof/>
          <w:sz w:val="22"/>
        </w:rPr>
        <w:t>je</w:t>
      </w:r>
      <w:r w:rsidRPr="00F451AC">
        <w:rPr>
          <w:rFonts w:eastAsia="Calibri" w:cs="Arial"/>
          <w:b/>
          <w:i/>
          <w:noProof/>
          <w:sz w:val="22"/>
        </w:rPr>
        <w:t xml:space="preserve"> </w:t>
      </w:r>
      <w:r w:rsidRPr="005B37A6">
        <w:rPr>
          <w:rFonts w:eastAsia="Calibri" w:cs="Arial"/>
          <w:b/>
          <w:i/>
          <w:noProof/>
          <w:sz w:val="22"/>
        </w:rPr>
        <w:t>penzioner</w:t>
      </w:r>
      <w:r w:rsidRPr="00F451AC">
        <w:rPr>
          <w:rFonts w:eastAsia="Calibri" w:cs="Arial"/>
          <w:b/>
          <w:i/>
          <w:noProof/>
          <w:sz w:val="22"/>
        </w:rPr>
        <w:t>/</w:t>
      </w:r>
      <w:r w:rsidRPr="005B37A6">
        <w:rPr>
          <w:rFonts w:eastAsia="Calibri" w:cs="Arial"/>
          <w:b/>
          <w:i/>
          <w:noProof/>
          <w:sz w:val="22"/>
        </w:rPr>
        <w:t>ka</w:t>
      </w:r>
      <w:r w:rsidRPr="00F451AC">
        <w:rPr>
          <w:rFonts w:eastAsia="Calibri" w:cs="Arial"/>
          <w:b/>
          <w:i/>
          <w:noProof/>
          <w:sz w:val="22"/>
        </w:rPr>
        <w:t xml:space="preserve"> - </w:t>
      </w:r>
      <w:r w:rsidRPr="00F451AC">
        <w:rPr>
          <w:rFonts w:eastAsia="Calibri" w:cs="Arial"/>
          <w:noProof/>
          <w:sz w:val="22"/>
        </w:rPr>
        <w:t>zaokružuje se za lice koje je ostvarilo pravo na penziju.</w:t>
      </w:r>
    </w:p>
    <w:p w:rsidR="00FB0876" w:rsidRPr="00F451AC" w:rsidRDefault="00FB0876" w:rsidP="006A54BC">
      <w:pPr>
        <w:pStyle w:val="ListParagraph"/>
        <w:numPr>
          <w:ilvl w:val="0"/>
          <w:numId w:val="27"/>
        </w:numPr>
        <w:spacing w:before="120" w:after="120" w:line="276" w:lineRule="auto"/>
        <w:ind w:left="0" w:firstLine="426"/>
        <w:rPr>
          <w:rFonts w:eastAsia="Calibri" w:cs="Arial"/>
          <w:b/>
          <w:i/>
          <w:noProof/>
          <w:sz w:val="22"/>
        </w:rPr>
      </w:pPr>
      <w:bookmarkStart w:id="469" w:name="_Toc135126456"/>
      <w:bookmarkStart w:id="470" w:name="_Toc136520460"/>
      <w:bookmarkStart w:id="471" w:name="_Toc138233774"/>
      <w:bookmarkStart w:id="472" w:name="_Toc138763729"/>
      <w:bookmarkStart w:id="473" w:name="_Toc138763855"/>
      <w:bookmarkStart w:id="474" w:name="_Toc138881694"/>
      <w:bookmarkStart w:id="475" w:name="_Toc139012258"/>
      <w:r w:rsidRPr="005B37A6">
        <w:rPr>
          <w:rFonts w:eastAsia="Calibri" w:cs="Arial"/>
          <w:b/>
          <w:i/>
          <w:noProof/>
          <w:sz w:val="22"/>
        </w:rPr>
        <w:t>Odgovor</w:t>
      </w:r>
      <w:r w:rsidRPr="00F451AC">
        <w:rPr>
          <w:rFonts w:eastAsia="Calibri" w:cs="Arial"/>
          <w:b/>
          <w:i/>
          <w:noProof/>
          <w:sz w:val="22"/>
        </w:rPr>
        <w:t xml:space="preserve"> 3: </w:t>
      </w:r>
      <w:r w:rsidRPr="005B37A6">
        <w:rPr>
          <w:rFonts w:eastAsia="Calibri" w:cs="Arial"/>
          <w:b/>
          <w:i/>
          <w:noProof/>
          <w:sz w:val="22"/>
        </w:rPr>
        <w:t>Lice</w:t>
      </w:r>
      <w:r w:rsidRPr="00F451AC">
        <w:rPr>
          <w:rFonts w:eastAsia="Calibri" w:cs="Arial"/>
          <w:b/>
          <w:i/>
          <w:noProof/>
          <w:sz w:val="22"/>
        </w:rPr>
        <w:t xml:space="preserve"> sa prihodima od imovine ili kapitala (zakupnina, renta, dividenda) - </w:t>
      </w:r>
      <w:r w:rsidRPr="00F451AC">
        <w:rPr>
          <w:rFonts w:eastAsia="Calibri" w:cs="Arial"/>
          <w:noProof/>
          <w:sz w:val="22"/>
        </w:rPr>
        <w:t>zaokružuje se za lice koje ostvaruje prihode po osnovu imovine ili kapitala. Izvori prihoda po osnovu imovine su prihodi ostvareni od davanja u zakup pokretne i nepokretne imovine, dok prihode od kapitala čine prihodi od kamata, dividende.</w:t>
      </w:r>
      <w:bookmarkEnd w:id="469"/>
      <w:bookmarkEnd w:id="470"/>
      <w:bookmarkEnd w:id="471"/>
      <w:bookmarkEnd w:id="472"/>
      <w:bookmarkEnd w:id="473"/>
      <w:bookmarkEnd w:id="474"/>
      <w:bookmarkEnd w:id="475"/>
      <w:r w:rsidRPr="00F451AC">
        <w:rPr>
          <w:rFonts w:eastAsia="Calibri" w:cs="Arial"/>
          <w:b/>
          <w:i/>
          <w:noProof/>
          <w:sz w:val="22"/>
        </w:rPr>
        <w:t xml:space="preserve">   </w:t>
      </w:r>
    </w:p>
    <w:p w:rsidR="00FB0876" w:rsidRPr="00F451AC" w:rsidRDefault="00FB0876" w:rsidP="006A54BC">
      <w:pPr>
        <w:pStyle w:val="ListParagraph"/>
        <w:numPr>
          <w:ilvl w:val="0"/>
          <w:numId w:val="27"/>
        </w:numPr>
        <w:spacing w:before="120" w:after="120" w:line="276" w:lineRule="auto"/>
        <w:ind w:left="0" w:firstLine="426"/>
        <w:rPr>
          <w:rFonts w:eastAsia="Calibri" w:cs="Arial"/>
          <w:noProof/>
          <w:sz w:val="22"/>
        </w:rPr>
      </w:pPr>
      <w:bookmarkStart w:id="476" w:name="_Toc135126457"/>
      <w:bookmarkStart w:id="477" w:name="_Toc136520461"/>
      <w:bookmarkStart w:id="478" w:name="_Toc138233775"/>
      <w:bookmarkStart w:id="479" w:name="_Toc138763730"/>
      <w:bookmarkStart w:id="480" w:name="_Toc138763856"/>
      <w:bookmarkStart w:id="481" w:name="_Toc138881695"/>
      <w:bookmarkStart w:id="482" w:name="_Toc139012259"/>
      <w:r w:rsidRPr="005B37A6">
        <w:rPr>
          <w:rFonts w:eastAsia="Calibri" w:cs="Arial"/>
          <w:b/>
          <w:i/>
          <w:noProof/>
          <w:sz w:val="22"/>
        </w:rPr>
        <w:t>Odgovor</w:t>
      </w:r>
      <w:r w:rsidRPr="00F451AC">
        <w:rPr>
          <w:rFonts w:eastAsia="Calibri" w:cs="Arial"/>
          <w:b/>
          <w:i/>
          <w:noProof/>
          <w:sz w:val="22"/>
        </w:rPr>
        <w:t xml:space="preserve"> 4: </w:t>
      </w:r>
      <w:r w:rsidRPr="005B37A6">
        <w:rPr>
          <w:rFonts w:eastAsia="Calibri" w:cs="Arial"/>
          <w:b/>
          <w:i/>
          <w:noProof/>
          <w:sz w:val="22"/>
        </w:rPr>
        <w:t>Lice</w:t>
      </w:r>
      <w:r w:rsidRPr="00F451AC">
        <w:rPr>
          <w:rFonts w:eastAsia="Calibri" w:cs="Arial"/>
          <w:b/>
          <w:i/>
          <w:noProof/>
          <w:sz w:val="22"/>
        </w:rPr>
        <w:t xml:space="preserve"> koje obavlja neplaćene kućne poslove u domaćinstvu i/ili proizvodi dobra za potrebe svog domaćinstva - </w:t>
      </w:r>
      <w:r w:rsidRPr="00F451AC">
        <w:rPr>
          <w:rFonts w:eastAsia="Calibri" w:cs="Arial"/>
          <w:noProof/>
          <w:sz w:val="22"/>
        </w:rPr>
        <w:t>zaokružuje se za lice koje obavlja poslove domaćice/domaćina i za svoj rad ne dobijaju nikakvu nadoknadu, kao i za lice koje proizvodi dobra isključivo za potrebe svog domaćinstva.</w:t>
      </w:r>
      <w:bookmarkEnd w:id="476"/>
      <w:bookmarkEnd w:id="477"/>
      <w:bookmarkEnd w:id="478"/>
      <w:bookmarkEnd w:id="479"/>
      <w:bookmarkEnd w:id="480"/>
      <w:bookmarkEnd w:id="481"/>
      <w:bookmarkEnd w:id="482"/>
    </w:p>
    <w:p w:rsidR="00FB0876" w:rsidRPr="00F451AC" w:rsidRDefault="00FB0876" w:rsidP="006A54BC">
      <w:pPr>
        <w:pStyle w:val="ListParagraph"/>
        <w:numPr>
          <w:ilvl w:val="0"/>
          <w:numId w:val="27"/>
        </w:numPr>
        <w:spacing w:before="120" w:after="120" w:line="276" w:lineRule="auto"/>
        <w:ind w:left="0" w:firstLine="426"/>
        <w:rPr>
          <w:rFonts w:eastAsia="Calibri" w:cs="Arial"/>
          <w:noProof/>
          <w:sz w:val="22"/>
        </w:rPr>
      </w:pPr>
      <w:bookmarkStart w:id="483" w:name="_Toc135126458"/>
      <w:bookmarkStart w:id="484" w:name="_Toc136520462"/>
      <w:bookmarkStart w:id="485" w:name="_Toc138233776"/>
      <w:bookmarkStart w:id="486" w:name="_Toc138763731"/>
      <w:bookmarkStart w:id="487" w:name="_Toc138763857"/>
      <w:bookmarkStart w:id="488" w:name="_Toc138881696"/>
      <w:bookmarkStart w:id="489" w:name="_Toc139012260"/>
      <w:r w:rsidRPr="005B37A6">
        <w:rPr>
          <w:rFonts w:eastAsia="Calibri" w:cs="Arial"/>
          <w:b/>
          <w:i/>
          <w:noProof/>
          <w:sz w:val="22"/>
        </w:rPr>
        <w:t>Odgovor</w:t>
      </w:r>
      <w:r w:rsidRPr="00F451AC">
        <w:rPr>
          <w:rFonts w:eastAsia="Calibri" w:cs="Arial"/>
          <w:b/>
          <w:i/>
          <w:noProof/>
          <w:sz w:val="22"/>
        </w:rPr>
        <w:t xml:space="preserve"> 5: Drugi razlog - </w:t>
      </w:r>
      <w:r w:rsidRPr="00F451AC">
        <w:rPr>
          <w:rFonts w:eastAsia="Calibri" w:cs="Arial"/>
          <w:noProof/>
          <w:sz w:val="22"/>
        </w:rPr>
        <w:t>zaokružuje se za lice koje ne traži posao zbog razloga koji nijesu obuhvaćeni prethodnim odgovorima. Ostali razlozi netraženja posla mogu biti sl</w:t>
      </w:r>
      <w:r w:rsidR="00556A66" w:rsidRPr="00F451AC">
        <w:rPr>
          <w:rFonts w:eastAsia="Calibri" w:cs="Arial"/>
          <w:noProof/>
          <w:sz w:val="22"/>
        </w:rPr>
        <w:t>j</w:t>
      </w:r>
      <w:r w:rsidRPr="00F451AC">
        <w:rPr>
          <w:rFonts w:eastAsia="Calibri" w:cs="Arial"/>
          <w:noProof/>
          <w:sz w:val="22"/>
        </w:rPr>
        <w:t>edeći: privremena bolest, trajni invaliditet ili nesposobnost za rad, lice ima druga primanja (socijalna pomoć, alimentacija i sl.), lice smatra da ne može naći adekvatan posao i drugi.</w:t>
      </w:r>
      <w:bookmarkEnd w:id="483"/>
      <w:bookmarkEnd w:id="484"/>
      <w:bookmarkEnd w:id="485"/>
      <w:bookmarkEnd w:id="486"/>
      <w:bookmarkEnd w:id="487"/>
      <w:bookmarkEnd w:id="488"/>
      <w:bookmarkEnd w:id="489"/>
    </w:p>
    <w:p w:rsidR="00FB0876" w:rsidRPr="000812AA" w:rsidRDefault="00FB0876" w:rsidP="000812AA">
      <w:pPr>
        <w:rPr>
          <w:noProof/>
          <w:sz w:val="10"/>
          <w:lang w:val="sr-Latn-CS"/>
        </w:rPr>
      </w:pP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it-IT"/>
        </w:rPr>
      </w:pPr>
      <w:r w:rsidRPr="005B37A6">
        <w:rPr>
          <w:rFonts w:eastAsia="Calibri" w:cs="Arial"/>
          <w:b/>
          <w:noProof/>
          <w:sz w:val="22"/>
          <w:lang w:val="it-IT"/>
        </w:rPr>
        <w:t xml:space="preserve">Pitanje 25. </w:t>
      </w:r>
      <w:r w:rsidRPr="005B37A6">
        <w:rPr>
          <w:rFonts w:eastAsia="Calibri" w:cs="Arial"/>
          <w:b/>
          <w:noProof/>
          <w:color w:val="000000"/>
          <w:sz w:val="22"/>
          <w:lang w:val="sr-Latn-CS"/>
        </w:rPr>
        <w:t>Da li je lice spremno da počne da radi u naredne dvije sedmice ukoliko mu se ponudi posao?</w:t>
      </w:r>
    </w:p>
    <w:p w:rsidR="00FB0876" w:rsidRPr="005B37A6" w:rsidRDefault="00FB0876" w:rsidP="001E32EC">
      <w:pPr>
        <w:spacing w:before="120" w:after="120"/>
        <w:rPr>
          <w:rFonts w:eastAsia="Calibri" w:cs="Arial"/>
          <w:noProof/>
          <w:color w:val="000000"/>
          <w:sz w:val="22"/>
          <w:lang w:val="sr-Latn-CS"/>
        </w:rPr>
      </w:pPr>
      <w:r w:rsidRPr="005B37A6">
        <w:rPr>
          <w:rFonts w:eastAsia="Calibri" w:cs="Arial"/>
          <w:noProof/>
          <w:color w:val="000000"/>
          <w:sz w:val="22"/>
          <w:lang w:val="sr-Latn-CS"/>
        </w:rPr>
        <w:t xml:space="preserve">Ukoliko je lice tražilo posao u periodu od </w:t>
      </w:r>
      <w:r w:rsidRPr="005B37A6">
        <w:rPr>
          <w:rFonts w:eastAsia="Calibri" w:cs="Arial"/>
          <w:b/>
          <w:noProof/>
          <w:color w:val="000000"/>
          <w:sz w:val="22"/>
          <w:lang w:val="sr-Latn-CS"/>
        </w:rPr>
        <w:t>04-31.10.2023.</w:t>
      </w:r>
      <w:r w:rsidRPr="005B37A6">
        <w:rPr>
          <w:rFonts w:eastAsia="Calibri" w:cs="Arial"/>
          <w:noProof/>
          <w:color w:val="000000"/>
          <w:sz w:val="22"/>
          <w:lang w:val="sr-Latn-CS"/>
        </w:rPr>
        <w:t xml:space="preserve"> godine, postavlja mu se pitanje da li je spremno da počne da radi u naredne dvije sedmice.</w:t>
      </w:r>
    </w:p>
    <w:p w:rsidR="00FB0876" w:rsidRPr="005B37A6" w:rsidRDefault="00FB0876" w:rsidP="006A54BC">
      <w:pPr>
        <w:pStyle w:val="ListParagraph"/>
        <w:numPr>
          <w:ilvl w:val="0"/>
          <w:numId w:val="27"/>
        </w:numPr>
        <w:spacing w:before="120" w:after="120"/>
        <w:ind w:left="0" w:firstLine="426"/>
        <w:rPr>
          <w:rFonts w:eastAsia="Calibri" w:cs="Arial"/>
          <w:noProof/>
          <w:color w:val="000000"/>
          <w:sz w:val="22"/>
          <w:lang w:val="sr-Latn-CS"/>
        </w:rPr>
      </w:pPr>
      <w:r w:rsidRPr="005B37A6">
        <w:rPr>
          <w:rFonts w:eastAsia="Calibri" w:cs="Arial"/>
          <w:b/>
          <w:i/>
          <w:noProof/>
          <w:sz w:val="22"/>
        </w:rPr>
        <w:t>Odgovor</w:t>
      </w:r>
      <w:r w:rsidRPr="005B37A6">
        <w:rPr>
          <w:rFonts w:eastAsia="Calibri" w:cs="Arial"/>
          <w:b/>
          <w:i/>
          <w:noProof/>
          <w:sz w:val="22"/>
          <w:lang w:val="sr-Latn-CS"/>
        </w:rPr>
        <w:t xml:space="preserve"> 1: </w:t>
      </w:r>
      <w:r w:rsidRPr="005B37A6">
        <w:rPr>
          <w:rFonts w:eastAsia="Calibri" w:cs="Arial"/>
          <w:b/>
          <w:i/>
          <w:noProof/>
          <w:sz w:val="22"/>
        </w:rPr>
        <w:t>Da</w:t>
      </w:r>
      <w:r w:rsidRPr="005B37A6">
        <w:rPr>
          <w:rFonts w:eastAsia="Calibri" w:cs="Arial"/>
          <w:b/>
          <w:i/>
          <w:noProof/>
          <w:sz w:val="22"/>
          <w:lang w:val="sr-Latn-CS"/>
        </w:rPr>
        <w:t xml:space="preserve"> </w:t>
      </w:r>
      <w:r w:rsidRPr="005B37A6">
        <w:rPr>
          <w:rFonts w:eastAsia="Calibri" w:cs="Arial"/>
          <w:noProof/>
          <w:color w:val="000000"/>
          <w:sz w:val="22"/>
          <w:lang w:val="sr-Latn-CS"/>
        </w:rPr>
        <w:t xml:space="preserve">– zaokružuje se za lice </w:t>
      </w:r>
      <w:r w:rsidRPr="005B37A6">
        <w:rPr>
          <w:rFonts w:eastAsia="Calibri" w:cs="Arial"/>
          <w:noProof/>
          <w:color w:val="000000"/>
          <w:sz w:val="22"/>
        </w:rPr>
        <w:t>koje</w:t>
      </w:r>
      <w:r w:rsidRPr="005B37A6">
        <w:rPr>
          <w:rFonts w:eastAsia="Calibri" w:cs="Arial"/>
          <w:noProof/>
          <w:color w:val="000000"/>
          <w:sz w:val="22"/>
          <w:lang w:val="sr-Latn-CS"/>
        </w:rPr>
        <w:t xml:space="preserve"> </w:t>
      </w:r>
      <w:r w:rsidRPr="005B37A6">
        <w:rPr>
          <w:rFonts w:eastAsia="Calibri" w:cs="Arial"/>
          <w:noProof/>
          <w:color w:val="000000"/>
          <w:sz w:val="22"/>
        </w:rPr>
        <w:t>je</w:t>
      </w:r>
      <w:r w:rsidRPr="005B37A6">
        <w:rPr>
          <w:rFonts w:eastAsia="Calibri" w:cs="Arial"/>
          <w:noProof/>
          <w:color w:val="000000"/>
          <w:sz w:val="22"/>
          <w:lang w:val="sr-Latn-CS"/>
        </w:rPr>
        <w:t xml:space="preserve"> spremno da počne da radi u naredne dvije sedmice ukoliko mu poslodavac ponudi posao i prelazi se na sl</w:t>
      </w:r>
      <w:r w:rsidR="00556A66" w:rsidRPr="005B37A6">
        <w:rPr>
          <w:rFonts w:eastAsia="Calibri" w:cs="Arial"/>
          <w:noProof/>
          <w:color w:val="000000"/>
          <w:sz w:val="22"/>
          <w:lang w:val="sr-Latn-CS"/>
        </w:rPr>
        <w:t>j</w:t>
      </w:r>
      <w:r w:rsidRPr="005B37A6">
        <w:rPr>
          <w:rFonts w:eastAsia="Calibri" w:cs="Arial"/>
          <w:noProof/>
          <w:color w:val="000000"/>
          <w:sz w:val="22"/>
          <w:lang w:val="sr-Latn-CS"/>
        </w:rPr>
        <w:t>edeće pitanje.</w:t>
      </w:r>
    </w:p>
    <w:p w:rsidR="00FB0876" w:rsidRPr="005B37A6" w:rsidRDefault="00FB0876" w:rsidP="006A54BC">
      <w:pPr>
        <w:pStyle w:val="ListParagraph"/>
        <w:numPr>
          <w:ilvl w:val="0"/>
          <w:numId w:val="27"/>
        </w:numPr>
        <w:spacing w:before="120" w:after="120"/>
        <w:ind w:left="0" w:firstLine="426"/>
        <w:rPr>
          <w:rFonts w:eastAsia="Calibri" w:cs="Arial"/>
          <w:noProof/>
          <w:color w:val="000000"/>
          <w:sz w:val="22"/>
          <w:lang w:val="sr-Latn-CS"/>
        </w:rPr>
      </w:pPr>
      <w:r w:rsidRPr="005B37A6">
        <w:rPr>
          <w:rFonts w:eastAsia="Calibri" w:cs="Arial"/>
          <w:b/>
          <w:i/>
          <w:noProof/>
          <w:sz w:val="22"/>
        </w:rPr>
        <w:t>Odgovor</w:t>
      </w:r>
      <w:r w:rsidRPr="005B37A6">
        <w:rPr>
          <w:rFonts w:eastAsia="Calibri" w:cs="Arial"/>
          <w:b/>
          <w:i/>
          <w:noProof/>
          <w:sz w:val="22"/>
          <w:lang w:val="sr-Latn-CS"/>
        </w:rPr>
        <w:t xml:space="preserve"> 2: </w:t>
      </w:r>
      <w:r w:rsidRPr="005B37A6">
        <w:rPr>
          <w:rFonts w:eastAsia="Calibri" w:cs="Arial"/>
          <w:b/>
          <w:i/>
          <w:noProof/>
          <w:sz w:val="22"/>
        </w:rPr>
        <w:t>Ne</w:t>
      </w:r>
      <w:r w:rsidRPr="005B37A6">
        <w:rPr>
          <w:rFonts w:eastAsia="Times New Roman" w:cs="Arial"/>
          <w:b/>
          <w:i/>
          <w:noProof/>
          <w:color w:val="000000"/>
          <w:sz w:val="22"/>
          <w:lang w:val="sr-Latn-CS"/>
        </w:rPr>
        <w:t xml:space="preserve"> </w:t>
      </w:r>
      <w:r w:rsidRPr="005B37A6">
        <w:rPr>
          <w:rFonts w:eastAsia="Times New Roman" w:cs="Arial"/>
          <w:noProof/>
          <w:color w:val="000000"/>
          <w:sz w:val="22"/>
          <w:lang w:val="sr-Latn-CS"/>
        </w:rPr>
        <w:t xml:space="preserve">- </w:t>
      </w:r>
      <w:r w:rsidRPr="005B37A6">
        <w:rPr>
          <w:rFonts w:eastAsia="Calibri" w:cs="Arial"/>
          <w:noProof/>
          <w:color w:val="000000"/>
          <w:sz w:val="22"/>
          <w:lang w:val="sr-Latn-CS"/>
        </w:rPr>
        <w:t xml:space="preserve">zaokružuje se za lice </w:t>
      </w:r>
      <w:r w:rsidRPr="005B37A6">
        <w:rPr>
          <w:rFonts w:eastAsia="Calibri" w:cs="Arial"/>
          <w:noProof/>
          <w:color w:val="000000"/>
          <w:sz w:val="22"/>
        </w:rPr>
        <w:t>koje</w:t>
      </w:r>
      <w:r w:rsidRPr="005B37A6">
        <w:rPr>
          <w:rFonts w:eastAsia="Calibri" w:cs="Arial"/>
          <w:noProof/>
          <w:color w:val="000000"/>
          <w:sz w:val="22"/>
          <w:lang w:val="sr-Latn-CS"/>
        </w:rPr>
        <w:t xml:space="preserve"> </w:t>
      </w:r>
      <w:r w:rsidRPr="005B37A6">
        <w:rPr>
          <w:rFonts w:eastAsia="Calibri" w:cs="Arial"/>
          <w:noProof/>
          <w:color w:val="000000"/>
          <w:sz w:val="22"/>
        </w:rPr>
        <w:t>nije</w:t>
      </w:r>
      <w:r w:rsidRPr="005B37A6">
        <w:rPr>
          <w:rFonts w:eastAsia="Calibri" w:cs="Arial"/>
          <w:noProof/>
          <w:color w:val="000000"/>
          <w:sz w:val="22"/>
          <w:lang w:val="sr-Latn-CS"/>
        </w:rPr>
        <w:t xml:space="preserve"> spremno da počne da radi u naredne dvije sedmice ukoliko mu poslodavac ponudi posao i prelazi se na pitanje 31.</w:t>
      </w:r>
    </w:p>
    <w:p w:rsidR="00FB0876" w:rsidRPr="005B37A6" w:rsidRDefault="00FB0876" w:rsidP="00FB0876">
      <w:pPr>
        <w:pStyle w:val="ListParagraph"/>
        <w:ind w:left="426"/>
        <w:rPr>
          <w:rFonts w:eastAsia="Calibri" w:cs="Arial"/>
          <w:noProof/>
          <w:color w:val="000000"/>
          <w:sz w:val="22"/>
          <w:lang w:val="sr-Latn-CS"/>
        </w:rPr>
      </w:pP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it-IT"/>
        </w:rPr>
      </w:pPr>
      <w:r w:rsidRPr="005B37A6">
        <w:rPr>
          <w:rFonts w:eastAsia="Calibri" w:cs="Arial"/>
          <w:b/>
          <w:noProof/>
          <w:sz w:val="22"/>
          <w:lang w:val="it-IT"/>
        </w:rPr>
        <w:t xml:space="preserve">Pitanje 26. </w:t>
      </w:r>
      <w:r w:rsidRPr="005B37A6">
        <w:rPr>
          <w:rFonts w:eastAsia="Calibri" w:cs="Arial"/>
          <w:b/>
          <w:noProof/>
          <w:color w:val="000000"/>
          <w:sz w:val="22"/>
          <w:lang w:val="sr-Latn-CS"/>
        </w:rPr>
        <w:t>Da li je lice nekada radilo?</w:t>
      </w:r>
    </w:p>
    <w:p w:rsidR="00FB0876" w:rsidRPr="005B37A6" w:rsidRDefault="00FB0876" w:rsidP="006A54BC">
      <w:pPr>
        <w:pStyle w:val="ListParagraph"/>
        <w:numPr>
          <w:ilvl w:val="0"/>
          <w:numId w:val="27"/>
        </w:numPr>
        <w:spacing w:before="120"/>
        <w:ind w:left="0" w:firstLine="426"/>
        <w:rPr>
          <w:rFonts w:eastAsia="Calibri" w:cs="Arial"/>
          <w:b/>
          <w:noProof/>
          <w:color w:val="000000"/>
          <w:sz w:val="22"/>
          <w:lang w:val="sr-Latn-CS"/>
        </w:rPr>
      </w:pPr>
      <w:r w:rsidRPr="005B37A6">
        <w:rPr>
          <w:rFonts w:eastAsia="Calibri" w:cs="Arial"/>
          <w:b/>
          <w:i/>
          <w:noProof/>
          <w:sz w:val="22"/>
          <w:lang w:val="it-IT"/>
        </w:rPr>
        <w:t xml:space="preserve">Odgovor 1: Da </w:t>
      </w:r>
      <w:r w:rsidRPr="005B37A6">
        <w:rPr>
          <w:rFonts w:eastAsia="Calibri" w:cs="Arial"/>
          <w:noProof/>
          <w:color w:val="000000"/>
          <w:sz w:val="22"/>
          <w:lang w:val="sr-Latn-CS"/>
        </w:rPr>
        <w:t>– zaokružuje se za lice koje je nekada radilo i prelazi se na sl</w:t>
      </w:r>
      <w:r w:rsidR="00556A66" w:rsidRPr="005B37A6">
        <w:rPr>
          <w:rFonts w:eastAsia="Calibri" w:cs="Arial"/>
          <w:noProof/>
          <w:color w:val="000000"/>
          <w:sz w:val="22"/>
          <w:lang w:val="sr-Latn-CS"/>
        </w:rPr>
        <w:t>j</w:t>
      </w:r>
      <w:r w:rsidRPr="005B37A6">
        <w:rPr>
          <w:rFonts w:eastAsia="Calibri" w:cs="Arial"/>
          <w:noProof/>
          <w:color w:val="000000"/>
          <w:sz w:val="22"/>
          <w:lang w:val="sr-Latn-CS"/>
        </w:rPr>
        <w:t>edeće pitanje.</w:t>
      </w:r>
    </w:p>
    <w:p w:rsidR="00FB0876" w:rsidRPr="005B37A6" w:rsidRDefault="00FB0876" w:rsidP="006A54BC">
      <w:pPr>
        <w:pStyle w:val="ListParagraph"/>
        <w:numPr>
          <w:ilvl w:val="0"/>
          <w:numId w:val="27"/>
        </w:numPr>
        <w:ind w:left="0" w:firstLine="426"/>
        <w:rPr>
          <w:rFonts w:eastAsia="Calibri" w:cs="Arial"/>
          <w:b/>
          <w:noProof/>
          <w:color w:val="000000"/>
          <w:sz w:val="22"/>
          <w:lang w:val="sr-Latn-CS"/>
        </w:rPr>
      </w:pPr>
      <w:r w:rsidRPr="005B37A6">
        <w:rPr>
          <w:rFonts w:eastAsia="Calibri" w:cs="Arial"/>
          <w:b/>
          <w:i/>
          <w:noProof/>
          <w:sz w:val="22"/>
          <w:lang w:val="it-IT"/>
        </w:rPr>
        <w:t>Odgovor 2: Ne</w:t>
      </w:r>
      <w:r w:rsidRPr="005B37A6">
        <w:rPr>
          <w:rFonts w:eastAsia="Times New Roman" w:cs="Arial"/>
          <w:b/>
          <w:i/>
          <w:noProof/>
          <w:color w:val="000000"/>
          <w:sz w:val="22"/>
          <w:lang w:val="sr-Latn-CS"/>
        </w:rPr>
        <w:t xml:space="preserve"> </w:t>
      </w:r>
      <w:r w:rsidRPr="005B37A6">
        <w:rPr>
          <w:rFonts w:eastAsia="Times New Roman" w:cs="Arial"/>
          <w:noProof/>
          <w:color w:val="000000"/>
          <w:sz w:val="22"/>
          <w:lang w:val="sr-Latn-CS"/>
        </w:rPr>
        <w:t xml:space="preserve">- </w:t>
      </w:r>
      <w:r w:rsidRPr="005B37A6">
        <w:rPr>
          <w:rFonts w:eastAsia="Calibri" w:cs="Arial"/>
          <w:noProof/>
          <w:color w:val="000000"/>
          <w:sz w:val="22"/>
          <w:lang w:val="sr-Latn-CS"/>
        </w:rPr>
        <w:t>zaokružuje se za lice koje nije nikada radilo i prelazi se na pitanje 31.</w:t>
      </w:r>
    </w:p>
    <w:p w:rsidR="00D839C2" w:rsidRPr="005B37A6" w:rsidRDefault="00D839C2" w:rsidP="00FB0876">
      <w:pPr>
        <w:pStyle w:val="ListParagraph"/>
        <w:ind w:left="426"/>
        <w:rPr>
          <w:rFonts w:eastAsia="Calibri" w:cs="Arial"/>
          <w:b/>
          <w:noProof/>
          <w:color w:val="000000"/>
          <w:sz w:val="22"/>
          <w:lang w:val="sr-Latn-CS"/>
        </w:rPr>
      </w:pPr>
    </w:p>
    <w:p w:rsidR="00FB0876" w:rsidRPr="005B37A6" w:rsidRDefault="00FB0876" w:rsidP="001B162F">
      <w:pPr>
        <w:pBdr>
          <w:top w:val="single" w:sz="4" w:space="1" w:color="auto"/>
          <w:left w:val="single" w:sz="4" w:space="4" w:color="auto"/>
          <w:bottom w:val="single" w:sz="4" w:space="1" w:color="auto"/>
          <w:right w:val="single" w:sz="4" w:space="4" w:color="auto"/>
        </w:pBdr>
        <w:shd w:val="clear" w:color="auto" w:fill="DBE5F1" w:themeFill="accent1" w:themeFillTint="33"/>
        <w:rPr>
          <w:rFonts w:eastAsia="Calibri" w:cs="Arial"/>
          <w:b/>
          <w:noProof/>
          <w:sz w:val="22"/>
          <w:lang w:val="sr-Latn-CS"/>
        </w:rPr>
      </w:pPr>
      <w:r w:rsidRPr="005B37A6">
        <w:rPr>
          <w:rFonts w:eastAsia="Calibri" w:cs="Arial"/>
          <w:b/>
          <w:noProof/>
          <w:sz w:val="22"/>
        </w:rPr>
        <w:t>Pitanje</w:t>
      </w:r>
      <w:r w:rsidRPr="005B37A6">
        <w:rPr>
          <w:rFonts w:eastAsia="Calibri" w:cs="Arial"/>
          <w:b/>
          <w:noProof/>
          <w:sz w:val="22"/>
          <w:lang w:val="sr-Latn-CS"/>
        </w:rPr>
        <w:t xml:space="preserve"> 27. </w:t>
      </w:r>
      <w:r w:rsidRPr="005B37A6">
        <w:rPr>
          <w:rFonts w:eastAsia="Calibri" w:cs="Arial"/>
          <w:b/>
          <w:noProof/>
          <w:sz w:val="22"/>
        </w:rPr>
        <w:t>Godina</w:t>
      </w:r>
      <w:r w:rsidRPr="005B37A6">
        <w:rPr>
          <w:rFonts w:eastAsia="Calibri" w:cs="Arial"/>
          <w:b/>
          <w:noProof/>
          <w:sz w:val="22"/>
          <w:lang w:val="sr-Latn-CS"/>
        </w:rPr>
        <w:t xml:space="preserve"> </w:t>
      </w:r>
      <w:r w:rsidRPr="005B37A6">
        <w:rPr>
          <w:rFonts w:eastAsia="Calibri" w:cs="Arial"/>
          <w:b/>
          <w:noProof/>
          <w:sz w:val="22"/>
        </w:rPr>
        <w:t>u</w:t>
      </w:r>
      <w:r w:rsidRPr="005B37A6">
        <w:rPr>
          <w:rFonts w:eastAsia="Calibri" w:cs="Arial"/>
          <w:b/>
          <w:noProof/>
          <w:sz w:val="22"/>
          <w:lang w:val="sr-Latn-CS"/>
        </w:rPr>
        <w:t xml:space="preserve"> </w:t>
      </w:r>
      <w:r w:rsidRPr="005B37A6">
        <w:rPr>
          <w:rFonts w:eastAsia="Calibri" w:cs="Arial"/>
          <w:b/>
          <w:noProof/>
          <w:sz w:val="22"/>
        </w:rPr>
        <w:t>kojoj</w:t>
      </w:r>
      <w:r w:rsidRPr="005B37A6">
        <w:rPr>
          <w:rFonts w:eastAsia="Calibri" w:cs="Arial"/>
          <w:b/>
          <w:noProof/>
          <w:sz w:val="22"/>
          <w:lang w:val="sr-Latn-CS"/>
        </w:rPr>
        <w:t xml:space="preserve"> </w:t>
      </w:r>
      <w:r w:rsidRPr="005B37A6">
        <w:rPr>
          <w:rFonts w:eastAsia="Calibri" w:cs="Arial"/>
          <w:b/>
          <w:noProof/>
          <w:sz w:val="22"/>
        </w:rPr>
        <w:t>je</w:t>
      </w:r>
      <w:r w:rsidRPr="005B37A6">
        <w:rPr>
          <w:rFonts w:eastAsia="Calibri" w:cs="Arial"/>
          <w:b/>
          <w:noProof/>
          <w:sz w:val="22"/>
          <w:lang w:val="sr-Latn-CS"/>
        </w:rPr>
        <w:t xml:space="preserve"> </w:t>
      </w:r>
      <w:r w:rsidRPr="005B37A6">
        <w:rPr>
          <w:rFonts w:eastAsia="Calibri" w:cs="Arial"/>
          <w:b/>
          <w:noProof/>
          <w:sz w:val="22"/>
        </w:rPr>
        <w:t>lice</w:t>
      </w:r>
      <w:r w:rsidRPr="005B37A6">
        <w:rPr>
          <w:rFonts w:eastAsia="Calibri" w:cs="Arial"/>
          <w:b/>
          <w:noProof/>
          <w:sz w:val="22"/>
          <w:lang w:val="sr-Latn-CS"/>
        </w:rPr>
        <w:t xml:space="preserve"> </w:t>
      </w:r>
      <w:r w:rsidRPr="005B37A6">
        <w:rPr>
          <w:rFonts w:eastAsia="Calibri" w:cs="Arial"/>
          <w:b/>
          <w:noProof/>
          <w:sz w:val="22"/>
        </w:rPr>
        <w:t>poslednji</w:t>
      </w:r>
      <w:r w:rsidRPr="005B37A6">
        <w:rPr>
          <w:rFonts w:eastAsia="Calibri" w:cs="Arial"/>
          <w:b/>
          <w:noProof/>
          <w:sz w:val="22"/>
          <w:lang w:val="sr-Latn-CS"/>
        </w:rPr>
        <w:t xml:space="preserve"> </w:t>
      </w:r>
      <w:r w:rsidRPr="005B37A6">
        <w:rPr>
          <w:rFonts w:eastAsia="Calibri" w:cs="Arial"/>
          <w:b/>
          <w:noProof/>
          <w:sz w:val="22"/>
        </w:rPr>
        <w:t>put</w:t>
      </w:r>
      <w:r w:rsidRPr="005B37A6">
        <w:rPr>
          <w:rFonts w:eastAsia="Calibri" w:cs="Arial"/>
          <w:b/>
          <w:noProof/>
          <w:sz w:val="22"/>
          <w:lang w:val="sr-Latn-CS"/>
        </w:rPr>
        <w:t xml:space="preserve"> </w:t>
      </w:r>
      <w:r w:rsidRPr="005B37A6">
        <w:rPr>
          <w:rFonts w:eastAsia="Calibri" w:cs="Arial"/>
          <w:b/>
          <w:noProof/>
          <w:sz w:val="22"/>
        </w:rPr>
        <w:t>radilo</w:t>
      </w:r>
    </w:p>
    <w:p w:rsidR="001E32EC" w:rsidRPr="005B37A6" w:rsidRDefault="00FB0876" w:rsidP="00BB2C3D">
      <w:pPr>
        <w:spacing w:before="120" w:after="240"/>
        <w:rPr>
          <w:rFonts w:eastAsia="Calibri" w:cs="Arial"/>
          <w:noProof/>
          <w:color w:val="000000"/>
          <w:sz w:val="22"/>
          <w:lang w:val="sr-Latn-CS"/>
        </w:rPr>
      </w:pPr>
      <w:r w:rsidRPr="005B37A6">
        <w:rPr>
          <w:rFonts w:eastAsia="Calibri" w:cs="Arial"/>
          <w:noProof/>
          <w:color w:val="000000"/>
          <w:sz w:val="22"/>
          <w:lang w:val="sr-Latn-CS"/>
        </w:rPr>
        <w:t>U kućice upisati godinu u kojoj je lice poslednji put radilo.</w:t>
      </w:r>
    </w:p>
    <w:p w:rsidR="00FB0876" w:rsidRPr="005B37A6" w:rsidRDefault="00FB0876" w:rsidP="001B162F">
      <w:pPr>
        <w:pBdr>
          <w:top w:val="single" w:sz="4" w:space="1" w:color="auto"/>
          <w:left w:val="single" w:sz="4" w:space="0" w:color="auto"/>
          <w:bottom w:val="single" w:sz="4" w:space="1" w:color="auto"/>
          <w:right w:val="single" w:sz="4" w:space="4" w:color="auto"/>
        </w:pBdr>
        <w:shd w:val="clear" w:color="auto" w:fill="DBE5F1" w:themeFill="accent1" w:themeFillTint="33"/>
        <w:rPr>
          <w:rFonts w:eastAsia="Calibri" w:cs="Arial"/>
          <w:b/>
          <w:noProof/>
          <w:color w:val="000000"/>
          <w:sz w:val="22"/>
          <w:lang w:val="sr-Latn-CS"/>
        </w:rPr>
      </w:pPr>
      <w:r w:rsidRPr="005B37A6">
        <w:rPr>
          <w:rFonts w:eastAsia="Calibri" w:cs="Arial"/>
          <w:b/>
          <w:noProof/>
          <w:sz w:val="22"/>
        </w:rPr>
        <w:t>Pitanje</w:t>
      </w:r>
      <w:r w:rsidRPr="005B37A6">
        <w:rPr>
          <w:rFonts w:eastAsia="Calibri" w:cs="Arial"/>
          <w:b/>
          <w:noProof/>
          <w:sz w:val="22"/>
          <w:lang w:val="sr-Latn-CS"/>
        </w:rPr>
        <w:t xml:space="preserve"> 28. </w:t>
      </w:r>
      <w:r w:rsidRPr="005B37A6">
        <w:rPr>
          <w:rFonts w:eastAsia="Calibri" w:cs="Arial"/>
          <w:b/>
          <w:noProof/>
          <w:color w:val="000000"/>
          <w:sz w:val="22"/>
          <w:lang w:val="sr-Latn-CS"/>
        </w:rPr>
        <w:t>Zanimanje - vrsta posla koje lice obavlja ili je obavljalo</w:t>
      </w:r>
    </w:p>
    <w:p w:rsidR="00FB0876" w:rsidRPr="005B37A6" w:rsidRDefault="00FB0876" w:rsidP="001E32EC">
      <w:pPr>
        <w:spacing w:before="120" w:after="80"/>
        <w:rPr>
          <w:rFonts w:eastAsia="Calibri" w:cs="Arial"/>
          <w:noProof/>
          <w:color w:val="000000"/>
          <w:sz w:val="22"/>
          <w:lang w:val="sr-Latn-CS"/>
        </w:rPr>
      </w:pPr>
      <w:r w:rsidRPr="005B37A6">
        <w:rPr>
          <w:rFonts w:eastAsia="Calibri" w:cs="Arial"/>
          <w:b/>
          <w:i/>
          <w:noProof/>
          <w:color w:val="000000"/>
          <w:sz w:val="22"/>
        </w:rPr>
        <w:t>Zanimanje</w:t>
      </w:r>
      <w:r w:rsidRPr="005B37A6">
        <w:rPr>
          <w:rFonts w:eastAsia="Calibri" w:cs="Arial"/>
          <w:b/>
          <w:i/>
          <w:noProof/>
          <w:color w:val="000000"/>
          <w:sz w:val="22"/>
          <w:lang w:val="sr-Latn-CS"/>
        </w:rPr>
        <w:t xml:space="preserve"> </w:t>
      </w:r>
      <w:r w:rsidRPr="005B37A6">
        <w:rPr>
          <w:rFonts w:eastAsia="Calibri" w:cs="Arial"/>
          <w:noProof/>
          <w:color w:val="000000"/>
          <w:sz w:val="22"/>
        </w:rPr>
        <w:t>lica</w:t>
      </w:r>
      <w:r w:rsidRPr="005B37A6">
        <w:rPr>
          <w:rFonts w:eastAsia="Calibri" w:cs="Arial"/>
          <w:noProof/>
          <w:color w:val="000000"/>
          <w:sz w:val="22"/>
          <w:lang w:val="sr-Latn-CS"/>
        </w:rPr>
        <w:t xml:space="preserve"> </w:t>
      </w:r>
      <w:r w:rsidRPr="005B37A6">
        <w:rPr>
          <w:rFonts w:eastAsia="Calibri" w:cs="Arial"/>
          <w:noProof/>
          <w:color w:val="000000"/>
          <w:sz w:val="22"/>
        </w:rPr>
        <w:t>odnosi</w:t>
      </w:r>
      <w:r w:rsidRPr="005B37A6">
        <w:rPr>
          <w:rFonts w:eastAsia="Calibri" w:cs="Arial"/>
          <w:noProof/>
          <w:color w:val="000000"/>
          <w:sz w:val="22"/>
          <w:lang w:val="sr-Latn-CS"/>
        </w:rPr>
        <w:t xml:space="preserve"> </w:t>
      </w:r>
      <w:r w:rsidRPr="005B37A6">
        <w:rPr>
          <w:rFonts w:eastAsia="Calibri" w:cs="Arial"/>
          <w:noProof/>
          <w:color w:val="000000"/>
          <w:sz w:val="22"/>
        </w:rPr>
        <w:t>se</w:t>
      </w:r>
      <w:r w:rsidRPr="005B37A6">
        <w:rPr>
          <w:rFonts w:eastAsia="Calibri" w:cs="Arial"/>
          <w:noProof/>
          <w:color w:val="000000"/>
          <w:sz w:val="22"/>
          <w:lang w:val="sr-Latn-CS"/>
        </w:rPr>
        <w:t xml:space="preserve"> </w:t>
      </w:r>
      <w:r w:rsidRPr="005B37A6">
        <w:rPr>
          <w:rFonts w:eastAsia="Calibri" w:cs="Arial"/>
          <w:noProof/>
          <w:color w:val="000000"/>
          <w:sz w:val="22"/>
        </w:rPr>
        <w:t>na</w:t>
      </w:r>
      <w:r w:rsidRPr="005B37A6">
        <w:rPr>
          <w:rFonts w:eastAsia="Calibri" w:cs="Arial"/>
          <w:noProof/>
          <w:color w:val="000000"/>
          <w:sz w:val="22"/>
          <w:lang w:val="sr-Latn-CS"/>
        </w:rPr>
        <w:t xml:space="preserve"> </w:t>
      </w:r>
      <w:r w:rsidRPr="005B37A6">
        <w:rPr>
          <w:rFonts w:eastAsia="Calibri" w:cs="Arial"/>
          <w:noProof/>
          <w:color w:val="000000"/>
          <w:sz w:val="22"/>
        </w:rPr>
        <w:t>vrstu</w:t>
      </w:r>
      <w:r w:rsidRPr="005B37A6">
        <w:rPr>
          <w:rFonts w:eastAsia="Calibri" w:cs="Arial"/>
          <w:noProof/>
          <w:color w:val="000000"/>
          <w:sz w:val="22"/>
          <w:lang w:val="sr-Latn-CS"/>
        </w:rPr>
        <w:t xml:space="preserve"> </w:t>
      </w:r>
      <w:r w:rsidRPr="005B37A6">
        <w:rPr>
          <w:rFonts w:eastAsia="Calibri" w:cs="Arial"/>
          <w:noProof/>
          <w:color w:val="000000"/>
          <w:sz w:val="22"/>
        </w:rPr>
        <w:t>posla</w:t>
      </w:r>
      <w:r w:rsidRPr="005B37A6">
        <w:rPr>
          <w:rFonts w:eastAsia="Calibri" w:cs="Arial"/>
          <w:noProof/>
          <w:color w:val="000000"/>
          <w:sz w:val="22"/>
          <w:lang w:val="sr-Latn-CS"/>
        </w:rPr>
        <w:t xml:space="preserve"> </w:t>
      </w:r>
      <w:r w:rsidRPr="005B37A6">
        <w:rPr>
          <w:rFonts w:eastAsia="Calibri" w:cs="Arial"/>
          <w:noProof/>
          <w:color w:val="000000"/>
          <w:sz w:val="22"/>
        </w:rPr>
        <w:t>koji</w:t>
      </w:r>
      <w:r w:rsidRPr="005B37A6">
        <w:rPr>
          <w:rFonts w:eastAsia="Calibri" w:cs="Arial"/>
          <w:noProof/>
          <w:color w:val="000000"/>
          <w:sz w:val="22"/>
          <w:lang w:val="sr-Latn-CS"/>
        </w:rPr>
        <w:t xml:space="preserve"> </w:t>
      </w:r>
      <w:r w:rsidRPr="005B37A6">
        <w:rPr>
          <w:rFonts w:eastAsia="Calibri" w:cs="Arial"/>
          <w:noProof/>
          <w:color w:val="000000"/>
          <w:sz w:val="22"/>
        </w:rPr>
        <w:t>lice</w:t>
      </w:r>
      <w:r w:rsidRPr="005B37A6">
        <w:rPr>
          <w:rFonts w:eastAsia="Calibri" w:cs="Arial"/>
          <w:noProof/>
          <w:color w:val="000000"/>
          <w:sz w:val="22"/>
          <w:lang w:val="sr-Latn-CS"/>
        </w:rPr>
        <w:t xml:space="preserve"> </w:t>
      </w:r>
      <w:r w:rsidRPr="005B37A6">
        <w:rPr>
          <w:rFonts w:eastAsia="Calibri" w:cs="Arial"/>
          <w:noProof/>
          <w:color w:val="000000"/>
          <w:sz w:val="22"/>
        </w:rPr>
        <w:t>obavlja</w:t>
      </w:r>
      <w:r w:rsidRPr="005B37A6">
        <w:rPr>
          <w:rFonts w:eastAsia="Calibri" w:cs="Arial"/>
          <w:noProof/>
          <w:color w:val="000000"/>
          <w:sz w:val="22"/>
          <w:lang w:val="sr-Latn-CS"/>
        </w:rPr>
        <w:t xml:space="preserve">, </w:t>
      </w:r>
      <w:r w:rsidRPr="005B37A6">
        <w:rPr>
          <w:rFonts w:eastAsia="Calibri" w:cs="Arial"/>
          <w:noProof/>
          <w:color w:val="000000"/>
          <w:sz w:val="22"/>
        </w:rPr>
        <w:t>a</w:t>
      </w:r>
      <w:r w:rsidRPr="005B37A6">
        <w:rPr>
          <w:rFonts w:eastAsia="Calibri" w:cs="Arial"/>
          <w:noProof/>
          <w:color w:val="000000"/>
          <w:sz w:val="22"/>
          <w:lang w:val="sr-Latn-CS"/>
        </w:rPr>
        <w:t xml:space="preserve"> </w:t>
      </w:r>
      <w:r w:rsidRPr="005B37A6">
        <w:rPr>
          <w:rFonts w:eastAsia="Calibri" w:cs="Arial"/>
          <w:noProof/>
          <w:color w:val="000000"/>
          <w:sz w:val="22"/>
        </w:rPr>
        <w:t>koja</w:t>
      </w:r>
      <w:r w:rsidRPr="005B37A6">
        <w:rPr>
          <w:rFonts w:eastAsia="Calibri" w:cs="Arial"/>
          <w:noProof/>
          <w:color w:val="000000"/>
          <w:sz w:val="22"/>
          <w:lang w:val="sr-Latn-CS"/>
        </w:rPr>
        <w:t xml:space="preserve"> </w:t>
      </w:r>
      <w:r w:rsidRPr="005B37A6">
        <w:rPr>
          <w:rFonts w:eastAsia="Calibri" w:cs="Arial"/>
          <w:noProof/>
          <w:color w:val="000000"/>
          <w:sz w:val="22"/>
        </w:rPr>
        <w:t>je</w:t>
      </w:r>
      <w:r w:rsidRPr="005B37A6">
        <w:rPr>
          <w:rFonts w:eastAsia="Calibri" w:cs="Arial"/>
          <w:noProof/>
          <w:color w:val="000000"/>
          <w:sz w:val="22"/>
          <w:lang w:val="sr-Latn-CS"/>
        </w:rPr>
        <w:t xml:space="preserve"> </w:t>
      </w:r>
      <w:r w:rsidRPr="005B37A6">
        <w:rPr>
          <w:rFonts w:eastAsia="Calibri" w:cs="Arial"/>
          <w:noProof/>
          <w:color w:val="000000"/>
          <w:sz w:val="22"/>
        </w:rPr>
        <w:t>opisana</w:t>
      </w:r>
      <w:r w:rsidRPr="005B37A6">
        <w:rPr>
          <w:rFonts w:eastAsia="Calibri" w:cs="Arial"/>
          <w:noProof/>
          <w:color w:val="000000"/>
          <w:sz w:val="22"/>
          <w:lang w:val="sr-Latn-CS"/>
        </w:rPr>
        <w:t xml:space="preserve"> </w:t>
      </w:r>
      <w:r w:rsidRPr="005B37A6">
        <w:rPr>
          <w:rFonts w:eastAsia="Calibri" w:cs="Arial"/>
          <w:noProof/>
          <w:color w:val="000000"/>
          <w:sz w:val="22"/>
        </w:rPr>
        <w:t>glavnim</w:t>
      </w:r>
      <w:r w:rsidRPr="005B37A6">
        <w:rPr>
          <w:rFonts w:eastAsia="Calibri" w:cs="Arial"/>
          <w:noProof/>
          <w:color w:val="000000"/>
          <w:sz w:val="22"/>
          <w:lang w:val="sr-Latn-CS"/>
        </w:rPr>
        <w:t xml:space="preserve"> </w:t>
      </w:r>
      <w:r w:rsidRPr="005B37A6">
        <w:rPr>
          <w:rFonts w:eastAsia="Calibri" w:cs="Arial"/>
          <w:noProof/>
          <w:color w:val="000000"/>
          <w:sz w:val="22"/>
        </w:rPr>
        <w:t>zadacima</w:t>
      </w:r>
      <w:r w:rsidRPr="005B37A6">
        <w:rPr>
          <w:rFonts w:eastAsia="Calibri" w:cs="Arial"/>
          <w:noProof/>
          <w:color w:val="000000"/>
          <w:sz w:val="22"/>
          <w:lang w:val="sr-Latn-CS"/>
        </w:rPr>
        <w:t xml:space="preserve"> </w:t>
      </w:r>
      <w:r w:rsidRPr="005B37A6">
        <w:rPr>
          <w:rFonts w:eastAsia="Calibri" w:cs="Arial"/>
          <w:noProof/>
          <w:color w:val="000000"/>
          <w:sz w:val="22"/>
        </w:rPr>
        <w:t>i</w:t>
      </w:r>
      <w:r w:rsidRPr="005B37A6">
        <w:rPr>
          <w:rFonts w:eastAsia="Calibri" w:cs="Arial"/>
          <w:noProof/>
          <w:color w:val="000000"/>
          <w:sz w:val="22"/>
          <w:lang w:val="sr-Latn-CS"/>
        </w:rPr>
        <w:t xml:space="preserve"> </w:t>
      </w:r>
      <w:r w:rsidRPr="005B37A6">
        <w:rPr>
          <w:rFonts w:eastAsia="Calibri" w:cs="Arial"/>
          <w:noProof/>
          <w:color w:val="000000"/>
          <w:sz w:val="22"/>
        </w:rPr>
        <w:t>obavezama</w:t>
      </w:r>
      <w:r w:rsidRPr="005B37A6">
        <w:rPr>
          <w:rFonts w:eastAsia="Calibri" w:cs="Arial"/>
          <w:noProof/>
          <w:color w:val="000000"/>
          <w:sz w:val="22"/>
          <w:lang w:val="sr-Latn-CS"/>
        </w:rPr>
        <w:t xml:space="preserve"> </w:t>
      </w:r>
      <w:r w:rsidRPr="005B37A6">
        <w:rPr>
          <w:rFonts w:eastAsia="Calibri" w:cs="Arial"/>
          <w:noProof/>
          <w:color w:val="000000"/>
          <w:sz w:val="22"/>
        </w:rPr>
        <w:t>na</w:t>
      </w:r>
      <w:r w:rsidRPr="005B37A6">
        <w:rPr>
          <w:rFonts w:eastAsia="Calibri" w:cs="Arial"/>
          <w:noProof/>
          <w:color w:val="000000"/>
          <w:sz w:val="22"/>
          <w:lang w:val="sr-Latn-CS"/>
        </w:rPr>
        <w:t xml:space="preserve"> </w:t>
      </w:r>
      <w:r w:rsidRPr="005B37A6">
        <w:rPr>
          <w:rFonts w:eastAsia="Calibri" w:cs="Arial"/>
          <w:noProof/>
          <w:color w:val="000000"/>
          <w:sz w:val="22"/>
        </w:rPr>
        <w:t>radnom</w:t>
      </w:r>
      <w:r w:rsidRPr="005B37A6">
        <w:rPr>
          <w:rFonts w:eastAsia="Calibri" w:cs="Arial"/>
          <w:noProof/>
          <w:color w:val="000000"/>
          <w:sz w:val="22"/>
          <w:lang w:val="sr-Latn-CS"/>
        </w:rPr>
        <w:t xml:space="preserve"> </w:t>
      </w:r>
      <w:r w:rsidRPr="005B37A6">
        <w:rPr>
          <w:rFonts w:eastAsia="Calibri" w:cs="Arial"/>
          <w:noProof/>
          <w:color w:val="000000"/>
          <w:sz w:val="22"/>
        </w:rPr>
        <w:t>mjestu</w:t>
      </w:r>
      <w:r w:rsidRPr="005B37A6">
        <w:rPr>
          <w:rFonts w:eastAsia="Calibri" w:cs="Arial"/>
          <w:noProof/>
          <w:color w:val="000000"/>
          <w:sz w:val="22"/>
          <w:lang w:val="sr-Latn-CS"/>
        </w:rPr>
        <w:t xml:space="preserve">, </w:t>
      </w:r>
      <w:r w:rsidRPr="005B37A6">
        <w:rPr>
          <w:rFonts w:eastAsia="Calibri" w:cs="Arial"/>
          <w:noProof/>
          <w:color w:val="000000"/>
          <w:sz w:val="22"/>
          <w:lang w:val="sr-Latn-ME"/>
        </w:rPr>
        <w:t>bez obzira na djelatnost firme u kojoj lice radi i bez obzira na završenu školu.</w:t>
      </w:r>
    </w:p>
    <w:p w:rsidR="00FB0876" w:rsidRPr="005B37A6" w:rsidRDefault="00FB0876" w:rsidP="00E61F03">
      <w:pPr>
        <w:spacing w:after="80"/>
        <w:rPr>
          <w:rFonts w:eastAsia="Calibri" w:cs="Arial"/>
          <w:noProof/>
          <w:color w:val="000000"/>
          <w:sz w:val="22"/>
          <w:lang w:val="sr-Latn-CS"/>
        </w:rPr>
      </w:pPr>
      <w:r w:rsidRPr="005B37A6">
        <w:rPr>
          <w:rFonts w:eastAsia="Calibri" w:cs="Arial"/>
          <w:noProof/>
          <w:color w:val="000000"/>
          <w:sz w:val="22"/>
        </w:rPr>
        <w:t>Licima</w:t>
      </w:r>
      <w:r w:rsidRPr="005B37A6">
        <w:rPr>
          <w:rFonts w:eastAsia="Calibri" w:cs="Arial"/>
          <w:noProof/>
          <w:color w:val="000000"/>
          <w:sz w:val="22"/>
          <w:lang w:val="sr-Latn-CS"/>
        </w:rPr>
        <w:t xml:space="preserve"> </w:t>
      </w:r>
      <w:r w:rsidRPr="005B37A6">
        <w:rPr>
          <w:rFonts w:eastAsia="Calibri" w:cs="Arial"/>
          <w:noProof/>
          <w:color w:val="000000"/>
          <w:sz w:val="22"/>
        </w:rPr>
        <w:t>koja</w:t>
      </w:r>
      <w:r w:rsidRPr="005B37A6">
        <w:rPr>
          <w:rFonts w:eastAsia="Calibri" w:cs="Arial"/>
          <w:noProof/>
          <w:color w:val="000000"/>
          <w:sz w:val="22"/>
          <w:lang w:val="sr-Latn-CS"/>
        </w:rPr>
        <w:t xml:space="preserve"> </w:t>
      </w:r>
      <w:r w:rsidRPr="005B37A6">
        <w:rPr>
          <w:rFonts w:eastAsia="Calibri" w:cs="Arial"/>
          <w:noProof/>
          <w:color w:val="000000"/>
          <w:sz w:val="22"/>
        </w:rPr>
        <w:t>obavljaju</w:t>
      </w:r>
      <w:r w:rsidRPr="005B37A6">
        <w:rPr>
          <w:rFonts w:eastAsia="Calibri" w:cs="Arial"/>
          <w:noProof/>
          <w:color w:val="000000"/>
          <w:sz w:val="22"/>
          <w:lang w:val="sr-Latn-CS"/>
        </w:rPr>
        <w:t xml:space="preserve"> </w:t>
      </w:r>
      <w:r w:rsidRPr="005B37A6">
        <w:rPr>
          <w:rFonts w:eastAsia="Calibri" w:cs="Arial"/>
          <w:noProof/>
          <w:color w:val="000000"/>
          <w:sz w:val="22"/>
        </w:rPr>
        <w:t>vi</w:t>
      </w:r>
      <w:r w:rsidRPr="005B37A6">
        <w:rPr>
          <w:rFonts w:eastAsia="Calibri" w:cs="Arial"/>
          <w:noProof/>
          <w:color w:val="000000"/>
          <w:sz w:val="22"/>
          <w:lang w:val="sr-Latn-CS"/>
        </w:rPr>
        <w:t>š</w:t>
      </w:r>
      <w:r w:rsidRPr="005B37A6">
        <w:rPr>
          <w:rFonts w:eastAsia="Calibri" w:cs="Arial"/>
          <w:noProof/>
          <w:color w:val="000000"/>
          <w:sz w:val="22"/>
        </w:rPr>
        <w:t>e</w:t>
      </w:r>
      <w:r w:rsidRPr="005B37A6">
        <w:rPr>
          <w:rFonts w:eastAsia="Calibri" w:cs="Arial"/>
          <w:noProof/>
          <w:color w:val="000000"/>
          <w:sz w:val="22"/>
          <w:lang w:val="sr-Latn-CS"/>
        </w:rPr>
        <w:t xml:space="preserve"> </w:t>
      </w:r>
      <w:r w:rsidRPr="005B37A6">
        <w:rPr>
          <w:rFonts w:eastAsia="Calibri" w:cs="Arial"/>
          <w:noProof/>
          <w:color w:val="000000"/>
          <w:sz w:val="22"/>
        </w:rPr>
        <w:t>od</w:t>
      </w:r>
      <w:r w:rsidRPr="005B37A6">
        <w:rPr>
          <w:rFonts w:eastAsia="Calibri" w:cs="Arial"/>
          <w:noProof/>
          <w:color w:val="000000"/>
          <w:sz w:val="22"/>
          <w:lang w:val="sr-Latn-CS"/>
        </w:rPr>
        <w:t xml:space="preserve"> </w:t>
      </w:r>
      <w:r w:rsidRPr="005B37A6">
        <w:rPr>
          <w:rFonts w:eastAsia="Calibri" w:cs="Arial"/>
          <w:noProof/>
          <w:color w:val="000000"/>
          <w:sz w:val="22"/>
        </w:rPr>
        <w:t>jednog</w:t>
      </w:r>
      <w:r w:rsidRPr="005B37A6">
        <w:rPr>
          <w:rFonts w:eastAsia="Calibri" w:cs="Arial"/>
          <w:noProof/>
          <w:color w:val="000000"/>
          <w:sz w:val="22"/>
          <w:lang w:val="sr-Latn-CS"/>
        </w:rPr>
        <w:t xml:space="preserve"> </w:t>
      </w:r>
      <w:r w:rsidRPr="005B37A6">
        <w:rPr>
          <w:rFonts w:eastAsia="Calibri" w:cs="Arial"/>
          <w:noProof/>
          <w:color w:val="000000"/>
          <w:sz w:val="22"/>
        </w:rPr>
        <w:t>posla</w:t>
      </w:r>
      <w:r w:rsidRPr="005B37A6">
        <w:rPr>
          <w:rFonts w:eastAsia="Calibri" w:cs="Arial"/>
          <w:noProof/>
          <w:color w:val="000000"/>
          <w:sz w:val="22"/>
          <w:lang w:val="sr-Latn-CS"/>
        </w:rPr>
        <w:t xml:space="preserve"> </w:t>
      </w:r>
      <w:r w:rsidRPr="005B37A6">
        <w:rPr>
          <w:rFonts w:eastAsia="Calibri" w:cs="Arial"/>
          <w:noProof/>
          <w:color w:val="000000"/>
          <w:sz w:val="22"/>
        </w:rPr>
        <w:t>dodjeljuje</w:t>
      </w:r>
      <w:r w:rsidRPr="005B37A6">
        <w:rPr>
          <w:rFonts w:eastAsia="Calibri" w:cs="Arial"/>
          <w:noProof/>
          <w:color w:val="000000"/>
          <w:sz w:val="22"/>
          <w:lang w:val="sr-Latn-CS"/>
        </w:rPr>
        <w:t xml:space="preserve"> </w:t>
      </w:r>
      <w:r w:rsidRPr="005B37A6">
        <w:rPr>
          <w:rFonts w:eastAsia="Calibri" w:cs="Arial"/>
          <w:noProof/>
          <w:color w:val="000000"/>
          <w:sz w:val="22"/>
        </w:rPr>
        <w:t>se</w:t>
      </w:r>
      <w:r w:rsidRPr="005B37A6">
        <w:rPr>
          <w:rFonts w:eastAsia="Calibri" w:cs="Arial"/>
          <w:noProof/>
          <w:color w:val="000000"/>
          <w:sz w:val="22"/>
          <w:lang w:val="sr-Latn-CS"/>
        </w:rPr>
        <w:t xml:space="preserve"> </w:t>
      </w:r>
      <w:r w:rsidRPr="005B37A6">
        <w:rPr>
          <w:rFonts w:eastAsia="Calibri" w:cs="Arial"/>
          <w:noProof/>
          <w:color w:val="000000"/>
          <w:sz w:val="22"/>
        </w:rPr>
        <w:t>zanimanje</w:t>
      </w:r>
      <w:r w:rsidRPr="005B37A6">
        <w:rPr>
          <w:rFonts w:eastAsia="Calibri" w:cs="Arial"/>
          <w:noProof/>
          <w:color w:val="000000"/>
          <w:sz w:val="22"/>
          <w:lang w:val="sr-Latn-CS"/>
        </w:rPr>
        <w:t xml:space="preserve"> </w:t>
      </w:r>
      <w:r w:rsidRPr="005B37A6">
        <w:rPr>
          <w:rFonts w:eastAsia="Calibri" w:cs="Arial"/>
          <w:noProof/>
          <w:color w:val="000000"/>
          <w:sz w:val="22"/>
        </w:rPr>
        <w:t>na</w:t>
      </w:r>
      <w:r w:rsidRPr="005B37A6">
        <w:rPr>
          <w:rFonts w:eastAsia="Calibri" w:cs="Arial"/>
          <w:noProof/>
          <w:color w:val="000000"/>
          <w:sz w:val="22"/>
          <w:lang w:val="sr-Latn-CS"/>
        </w:rPr>
        <w:t xml:space="preserve"> </w:t>
      </w:r>
      <w:r w:rsidRPr="005B37A6">
        <w:rPr>
          <w:rFonts w:eastAsia="Calibri" w:cs="Arial"/>
          <w:noProof/>
          <w:color w:val="000000"/>
          <w:sz w:val="22"/>
        </w:rPr>
        <w:t>osnovu</w:t>
      </w:r>
      <w:r w:rsidRPr="005B37A6">
        <w:rPr>
          <w:rFonts w:eastAsia="Calibri" w:cs="Arial"/>
          <w:noProof/>
          <w:color w:val="000000"/>
          <w:sz w:val="22"/>
          <w:lang w:val="sr-Latn-CS"/>
        </w:rPr>
        <w:t xml:space="preserve"> </w:t>
      </w:r>
      <w:r w:rsidRPr="005B37A6">
        <w:rPr>
          <w:rFonts w:eastAsia="Calibri" w:cs="Arial"/>
          <w:noProof/>
          <w:color w:val="000000"/>
          <w:sz w:val="22"/>
        </w:rPr>
        <w:t>glavnog</w:t>
      </w:r>
      <w:r w:rsidRPr="005B37A6">
        <w:rPr>
          <w:rFonts w:eastAsia="Calibri" w:cs="Arial"/>
          <w:noProof/>
          <w:color w:val="000000"/>
          <w:sz w:val="22"/>
          <w:lang w:val="sr-Latn-CS"/>
        </w:rPr>
        <w:t xml:space="preserve"> </w:t>
      </w:r>
      <w:r w:rsidRPr="005B37A6">
        <w:rPr>
          <w:rFonts w:eastAsia="Calibri" w:cs="Arial"/>
          <w:noProof/>
          <w:color w:val="000000"/>
          <w:sz w:val="22"/>
        </w:rPr>
        <w:t>posla</w:t>
      </w:r>
      <w:r w:rsidRPr="005B37A6">
        <w:rPr>
          <w:rFonts w:eastAsia="Calibri" w:cs="Arial"/>
          <w:noProof/>
          <w:color w:val="000000"/>
          <w:sz w:val="22"/>
          <w:lang w:val="sr-Latn-CS"/>
        </w:rPr>
        <w:t>. Ukoliko lice obavlja više poslova, kao glavni posao će odabrati onaj na kojem lice provodi uobičajeno više časova rada, a ukoliko ova informacija nije dostupna onda će se kao kriterijum za odabir glavnog posla posmatrati visina primljenog prihoda.</w:t>
      </w:r>
    </w:p>
    <w:p w:rsidR="00FB0876" w:rsidRPr="005B37A6" w:rsidRDefault="00FB0876" w:rsidP="00E61F03">
      <w:pPr>
        <w:spacing w:after="80"/>
        <w:rPr>
          <w:rFonts w:eastAsia="Calibri" w:cs="Arial"/>
          <w:noProof/>
          <w:color w:val="000000"/>
          <w:sz w:val="22"/>
          <w:lang w:val="it-IT"/>
        </w:rPr>
      </w:pPr>
      <w:r w:rsidRPr="005B37A6">
        <w:rPr>
          <w:rFonts w:eastAsia="Calibri" w:cs="Arial"/>
          <w:noProof/>
          <w:color w:val="000000"/>
          <w:sz w:val="22"/>
        </w:rPr>
        <w:t>Odgovor</w:t>
      </w:r>
      <w:r w:rsidRPr="005B37A6">
        <w:rPr>
          <w:rFonts w:eastAsia="Calibri" w:cs="Arial"/>
          <w:noProof/>
          <w:color w:val="000000"/>
          <w:sz w:val="22"/>
          <w:lang w:val="sr-Latn-CS"/>
        </w:rPr>
        <w:t xml:space="preserve"> </w:t>
      </w:r>
      <w:r w:rsidRPr="005B37A6">
        <w:rPr>
          <w:rFonts w:eastAsia="Calibri" w:cs="Arial"/>
          <w:noProof/>
          <w:color w:val="000000"/>
          <w:sz w:val="22"/>
        </w:rPr>
        <w:t>se</w:t>
      </w:r>
      <w:r w:rsidRPr="005B37A6">
        <w:rPr>
          <w:rFonts w:eastAsia="Calibri" w:cs="Arial"/>
          <w:noProof/>
          <w:color w:val="000000"/>
          <w:sz w:val="22"/>
          <w:lang w:val="sr-Latn-CS"/>
        </w:rPr>
        <w:t xml:space="preserve"> </w:t>
      </w:r>
      <w:r w:rsidRPr="005B37A6">
        <w:rPr>
          <w:rFonts w:eastAsia="Calibri" w:cs="Arial"/>
          <w:noProof/>
          <w:color w:val="000000"/>
          <w:sz w:val="22"/>
        </w:rPr>
        <w:t>daje</w:t>
      </w:r>
      <w:r w:rsidRPr="005B37A6">
        <w:rPr>
          <w:rFonts w:eastAsia="Calibri" w:cs="Arial"/>
          <w:noProof/>
          <w:color w:val="000000"/>
          <w:sz w:val="22"/>
          <w:lang w:val="sr-Latn-CS"/>
        </w:rPr>
        <w:t xml:space="preserve"> </w:t>
      </w:r>
      <w:r w:rsidRPr="005B37A6">
        <w:rPr>
          <w:rFonts w:eastAsia="Calibri" w:cs="Arial"/>
          <w:noProof/>
          <w:color w:val="000000"/>
          <w:sz w:val="22"/>
        </w:rPr>
        <w:t>upisivanjem</w:t>
      </w:r>
      <w:r w:rsidRPr="005B37A6">
        <w:rPr>
          <w:rFonts w:eastAsia="Calibri" w:cs="Arial"/>
          <w:noProof/>
          <w:color w:val="000000"/>
          <w:sz w:val="22"/>
          <w:lang w:val="sr-Latn-CS"/>
        </w:rPr>
        <w:t xml:space="preserve"> š</w:t>
      </w:r>
      <w:r w:rsidRPr="005B37A6">
        <w:rPr>
          <w:rFonts w:eastAsia="Calibri" w:cs="Arial"/>
          <w:noProof/>
          <w:color w:val="000000"/>
          <w:sz w:val="22"/>
        </w:rPr>
        <w:t>to</w:t>
      </w:r>
      <w:r w:rsidRPr="005B37A6">
        <w:rPr>
          <w:rFonts w:eastAsia="Calibri" w:cs="Arial"/>
          <w:noProof/>
          <w:color w:val="000000"/>
          <w:sz w:val="22"/>
          <w:lang w:val="sr-Latn-CS"/>
        </w:rPr>
        <w:t xml:space="preserve"> </w:t>
      </w:r>
      <w:r w:rsidRPr="005B37A6">
        <w:rPr>
          <w:rFonts w:eastAsia="Calibri" w:cs="Arial"/>
          <w:noProof/>
          <w:color w:val="000000"/>
          <w:sz w:val="22"/>
        </w:rPr>
        <w:t>potpunijeg</w:t>
      </w:r>
      <w:r w:rsidRPr="005B37A6">
        <w:rPr>
          <w:rFonts w:eastAsia="Calibri" w:cs="Arial"/>
          <w:noProof/>
          <w:color w:val="000000"/>
          <w:sz w:val="22"/>
          <w:lang w:val="sr-Latn-CS"/>
        </w:rPr>
        <w:t xml:space="preserve"> </w:t>
      </w:r>
      <w:r w:rsidRPr="005B37A6">
        <w:rPr>
          <w:rFonts w:eastAsia="Calibri" w:cs="Arial"/>
          <w:noProof/>
          <w:color w:val="000000"/>
          <w:sz w:val="22"/>
        </w:rPr>
        <w:t>i</w:t>
      </w:r>
      <w:r w:rsidRPr="005B37A6">
        <w:rPr>
          <w:rFonts w:eastAsia="Calibri" w:cs="Arial"/>
          <w:noProof/>
          <w:color w:val="000000"/>
          <w:sz w:val="22"/>
          <w:lang w:val="sr-Latn-CS"/>
        </w:rPr>
        <w:t xml:space="preserve"> </w:t>
      </w:r>
      <w:r w:rsidRPr="005B37A6">
        <w:rPr>
          <w:rFonts w:eastAsia="Calibri" w:cs="Arial"/>
          <w:noProof/>
          <w:color w:val="000000"/>
          <w:sz w:val="22"/>
        </w:rPr>
        <w:t>preciznijeg</w:t>
      </w:r>
      <w:r w:rsidRPr="005B37A6">
        <w:rPr>
          <w:rFonts w:eastAsia="Calibri" w:cs="Arial"/>
          <w:noProof/>
          <w:color w:val="000000"/>
          <w:sz w:val="22"/>
          <w:lang w:val="sr-Latn-CS"/>
        </w:rPr>
        <w:t xml:space="preserve"> </w:t>
      </w:r>
      <w:r w:rsidRPr="005B37A6">
        <w:rPr>
          <w:rFonts w:eastAsia="Calibri" w:cs="Arial"/>
          <w:noProof/>
          <w:color w:val="000000"/>
          <w:sz w:val="22"/>
        </w:rPr>
        <w:t>naziva</w:t>
      </w:r>
      <w:r w:rsidRPr="005B37A6">
        <w:rPr>
          <w:rFonts w:eastAsia="Calibri" w:cs="Arial"/>
          <w:noProof/>
          <w:color w:val="000000"/>
          <w:sz w:val="22"/>
          <w:lang w:val="sr-Latn-CS"/>
        </w:rPr>
        <w:t xml:space="preserve"> </w:t>
      </w:r>
      <w:r w:rsidRPr="005B37A6">
        <w:rPr>
          <w:rFonts w:eastAsia="Calibri" w:cs="Arial"/>
          <w:noProof/>
          <w:color w:val="000000"/>
          <w:sz w:val="22"/>
        </w:rPr>
        <w:t>zanimanja</w:t>
      </w:r>
      <w:r w:rsidRPr="005B37A6">
        <w:rPr>
          <w:rFonts w:eastAsia="Calibri" w:cs="Arial"/>
          <w:noProof/>
          <w:color w:val="000000"/>
          <w:sz w:val="22"/>
          <w:lang w:val="sr-Latn-CS"/>
        </w:rPr>
        <w:t xml:space="preserve"> </w:t>
      </w:r>
      <w:r w:rsidRPr="005B37A6">
        <w:rPr>
          <w:rFonts w:eastAsia="Calibri" w:cs="Arial"/>
          <w:noProof/>
          <w:color w:val="000000"/>
          <w:sz w:val="22"/>
        </w:rPr>
        <w:t>koje</w:t>
      </w:r>
      <w:r w:rsidRPr="005B37A6">
        <w:rPr>
          <w:rFonts w:eastAsia="Calibri" w:cs="Arial"/>
          <w:noProof/>
          <w:color w:val="000000"/>
          <w:sz w:val="22"/>
          <w:lang w:val="sr-Latn-CS"/>
        </w:rPr>
        <w:t xml:space="preserve"> </w:t>
      </w:r>
      <w:r w:rsidRPr="005B37A6">
        <w:rPr>
          <w:rFonts w:eastAsia="Calibri" w:cs="Arial"/>
          <w:noProof/>
          <w:color w:val="000000"/>
          <w:sz w:val="22"/>
        </w:rPr>
        <w:t>je</w:t>
      </w:r>
      <w:r w:rsidRPr="005B37A6">
        <w:rPr>
          <w:rFonts w:eastAsia="Calibri" w:cs="Arial"/>
          <w:noProof/>
          <w:color w:val="000000"/>
          <w:sz w:val="22"/>
          <w:lang w:val="sr-Latn-CS"/>
        </w:rPr>
        <w:t xml:space="preserve"> </w:t>
      </w:r>
      <w:r w:rsidRPr="005B37A6">
        <w:rPr>
          <w:rFonts w:eastAsia="Calibri" w:cs="Arial"/>
          <w:noProof/>
          <w:color w:val="000000"/>
          <w:sz w:val="22"/>
        </w:rPr>
        <w:t>lice</w:t>
      </w:r>
      <w:r w:rsidRPr="005B37A6">
        <w:rPr>
          <w:rFonts w:eastAsia="Calibri" w:cs="Arial"/>
          <w:noProof/>
          <w:color w:val="000000"/>
          <w:sz w:val="22"/>
          <w:lang w:val="sr-Latn-CS"/>
        </w:rPr>
        <w:t xml:space="preserve"> </w:t>
      </w:r>
      <w:r w:rsidRPr="005B37A6">
        <w:rPr>
          <w:rFonts w:eastAsia="Calibri" w:cs="Arial"/>
          <w:noProof/>
          <w:color w:val="000000"/>
          <w:sz w:val="22"/>
        </w:rPr>
        <w:t>obavljalo</w:t>
      </w:r>
      <w:r w:rsidRPr="005B37A6">
        <w:rPr>
          <w:rFonts w:eastAsia="Calibri" w:cs="Arial"/>
          <w:noProof/>
          <w:color w:val="000000"/>
          <w:sz w:val="22"/>
          <w:lang w:val="sr-Latn-CS"/>
        </w:rPr>
        <w:t xml:space="preserve"> </w:t>
      </w:r>
      <w:r w:rsidRPr="005B37A6">
        <w:rPr>
          <w:rFonts w:eastAsia="Calibri" w:cs="Arial"/>
          <w:noProof/>
          <w:color w:val="000000"/>
          <w:sz w:val="22"/>
        </w:rPr>
        <w:t>u</w:t>
      </w:r>
      <w:r w:rsidRPr="005B37A6">
        <w:rPr>
          <w:rFonts w:eastAsia="Calibri" w:cs="Arial"/>
          <w:noProof/>
          <w:color w:val="000000"/>
          <w:sz w:val="22"/>
          <w:lang w:val="sr-Latn-CS"/>
        </w:rPr>
        <w:t xml:space="preserve"> </w:t>
      </w:r>
      <w:r w:rsidRPr="005B37A6">
        <w:rPr>
          <w:rFonts w:eastAsia="Calibri" w:cs="Arial"/>
          <w:noProof/>
          <w:color w:val="000000"/>
          <w:sz w:val="22"/>
        </w:rPr>
        <w:t>prethodnoj</w:t>
      </w:r>
      <w:r w:rsidRPr="005B37A6">
        <w:rPr>
          <w:rFonts w:eastAsia="Calibri" w:cs="Arial"/>
          <w:noProof/>
          <w:color w:val="000000"/>
          <w:sz w:val="22"/>
          <w:lang w:val="sr-Latn-CS"/>
        </w:rPr>
        <w:t xml:space="preserve"> </w:t>
      </w:r>
      <w:r w:rsidRPr="005B37A6">
        <w:rPr>
          <w:rFonts w:eastAsia="Calibri" w:cs="Arial"/>
          <w:noProof/>
          <w:color w:val="000000"/>
          <w:sz w:val="22"/>
        </w:rPr>
        <w:t>sedmici</w:t>
      </w:r>
      <w:r w:rsidRPr="005B37A6">
        <w:rPr>
          <w:rFonts w:eastAsia="Calibri" w:cs="Arial"/>
          <w:noProof/>
          <w:color w:val="000000"/>
          <w:sz w:val="22"/>
          <w:lang w:val="sr-Latn-CS"/>
        </w:rPr>
        <w:t xml:space="preserve"> </w:t>
      </w:r>
      <w:r w:rsidRPr="005B37A6">
        <w:rPr>
          <w:rFonts w:eastAsia="Calibri" w:cs="Arial"/>
          <w:noProof/>
          <w:color w:val="000000"/>
          <w:sz w:val="22"/>
        </w:rPr>
        <w:t>ili</w:t>
      </w:r>
      <w:r w:rsidRPr="005B37A6">
        <w:rPr>
          <w:rFonts w:eastAsia="Calibri" w:cs="Arial"/>
          <w:noProof/>
          <w:color w:val="000000"/>
          <w:sz w:val="22"/>
          <w:lang w:val="sr-Latn-CS"/>
        </w:rPr>
        <w:t xml:space="preserve"> </w:t>
      </w:r>
      <w:r w:rsidRPr="005B37A6">
        <w:rPr>
          <w:rFonts w:eastAsia="Calibri" w:cs="Arial"/>
          <w:noProof/>
          <w:color w:val="000000"/>
          <w:sz w:val="22"/>
        </w:rPr>
        <w:t>ako</w:t>
      </w:r>
      <w:r w:rsidRPr="005B37A6">
        <w:rPr>
          <w:rFonts w:eastAsia="Calibri" w:cs="Arial"/>
          <w:noProof/>
          <w:color w:val="000000"/>
          <w:sz w:val="22"/>
          <w:lang w:val="sr-Latn-CS"/>
        </w:rPr>
        <w:t xml:space="preserve"> </w:t>
      </w:r>
      <w:r w:rsidRPr="005B37A6">
        <w:rPr>
          <w:rFonts w:eastAsia="Calibri" w:cs="Arial"/>
          <w:noProof/>
          <w:color w:val="000000"/>
          <w:sz w:val="22"/>
        </w:rPr>
        <w:t>lice</w:t>
      </w:r>
      <w:r w:rsidRPr="005B37A6">
        <w:rPr>
          <w:rFonts w:eastAsia="Calibri" w:cs="Arial"/>
          <w:noProof/>
          <w:color w:val="000000"/>
          <w:sz w:val="22"/>
          <w:lang w:val="sr-Latn-CS"/>
        </w:rPr>
        <w:t xml:space="preserve"> </w:t>
      </w:r>
      <w:r w:rsidRPr="005B37A6">
        <w:rPr>
          <w:rFonts w:eastAsia="Calibri" w:cs="Arial"/>
          <w:noProof/>
          <w:color w:val="000000"/>
          <w:sz w:val="22"/>
        </w:rPr>
        <w:t>nije</w:t>
      </w:r>
      <w:r w:rsidRPr="005B37A6">
        <w:rPr>
          <w:rFonts w:eastAsia="Calibri" w:cs="Arial"/>
          <w:noProof/>
          <w:color w:val="000000"/>
          <w:sz w:val="22"/>
          <w:lang w:val="sr-Latn-CS"/>
        </w:rPr>
        <w:t xml:space="preserve"> </w:t>
      </w:r>
      <w:r w:rsidRPr="005B37A6">
        <w:rPr>
          <w:rFonts w:eastAsia="Calibri" w:cs="Arial"/>
          <w:noProof/>
          <w:color w:val="000000"/>
          <w:sz w:val="22"/>
        </w:rPr>
        <w:t>imalo</w:t>
      </w:r>
      <w:r w:rsidRPr="005B37A6">
        <w:rPr>
          <w:rFonts w:eastAsia="Calibri" w:cs="Arial"/>
          <w:noProof/>
          <w:color w:val="000000"/>
          <w:sz w:val="22"/>
          <w:lang w:val="sr-Latn-CS"/>
        </w:rPr>
        <w:t xml:space="preserve"> </w:t>
      </w:r>
      <w:r w:rsidRPr="005B37A6">
        <w:rPr>
          <w:rFonts w:eastAsia="Calibri" w:cs="Arial"/>
          <w:noProof/>
          <w:color w:val="000000"/>
          <w:sz w:val="22"/>
        </w:rPr>
        <w:t>posao</w:t>
      </w:r>
      <w:r w:rsidRPr="005B37A6">
        <w:rPr>
          <w:rFonts w:eastAsia="Calibri" w:cs="Arial"/>
          <w:noProof/>
          <w:color w:val="000000"/>
          <w:sz w:val="22"/>
          <w:lang w:val="sr-Latn-CS"/>
        </w:rPr>
        <w:t xml:space="preserve">, </w:t>
      </w:r>
      <w:r w:rsidRPr="005B37A6">
        <w:rPr>
          <w:rFonts w:eastAsia="Calibri" w:cs="Arial"/>
          <w:noProof/>
          <w:color w:val="000000"/>
          <w:sz w:val="22"/>
        </w:rPr>
        <w:t>upisuje</w:t>
      </w:r>
      <w:r w:rsidRPr="005B37A6">
        <w:rPr>
          <w:rFonts w:eastAsia="Calibri" w:cs="Arial"/>
          <w:noProof/>
          <w:color w:val="000000"/>
          <w:sz w:val="22"/>
          <w:lang w:val="sr-Latn-CS"/>
        </w:rPr>
        <w:t xml:space="preserve"> </w:t>
      </w:r>
      <w:r w:rsidRPr="005B37A6">
        <w:rPr>
          <w:rFonts w:eastAsia="Calibri" w:cs="Arial"/>
          <w:noProof/>
          <w:color w:val="000000"/>
          <w:sz w:val="22"/>
        </w:rPr>
        <w:t>se</w:t>
      </w:r>
      <w:r w:rsidRPr="005B37A6">
        <w:rPr>
          <w:rFonts w:eastAsia="Calibri" w:cs="Arial"/>
          <w:noProof/>
          <w:color w:val="000000"/>
          <w:sz w:val="22"/>
          <w:lang w:val="sr-Latn-CS"/>
        </w:rPr>
        <w:t xml:space="preserve"> </w:t>
      </w:r>
      <w:r w:rsidRPr="005B37A6">
        <w:rPr>
          <w:rFonts w:eastAsia="Calibri" w:cs="Arial"/>
          <w:noProof/>
          <w:color w:val="000000"/>
          <w:sz w:val="22"/>
        </w:rPr>
        <w:t>zadnje</w:t>
      </w:r>
      <w:r w:rsidRPr="005B37A6">
        <w:rPr>
          <w:rFonts w:eastAsia="Calibri" w:cs="Arial"/>
          <w:noProof/>
          <w:color w:val="000000"/>
          <w:sz w:val="22"/>
          <w:lang w:val="sr-Latn-CS"/>
        </w:rPr>
        <w:t xml:space="preserve"> </w:t>
      </w:r>
      <w:r w:rsidRPr="005B37A6">
        <w:rPr>
          <w:rFonts w:eastAsia="Calibri" w:cs="Arial"/>
          <w:noProof/>
          <w:color w:val="000000"/>
          <w:sz w:val="22"/>
        </w:rPr>
        <w:t>zanimanje</w:t>
      </w:r>
      <w:r w:rsidRPr="005B37A6">
        <w:rPr>
          <w:rFonts w:eastAsia="Calibri" w:cs="Arial"/>
          <w:noProof/>
          <w:color w:val="000000"/>
          <w:sz w:val="22"/>
          <w:lang w:val="sr-Latn-CS"/>
        </w:rPr>
        <w:t xml:space="preserve"> </w:t>
      </w:r>
      <w:r w:rsidRPr="005B37A6">
        <w:rPr>
          <w:rFonts w:eastAsia="Calibri" w:cs="Arial"/>
          <w:noProof/>
          <w:color w:val="000000"/>
          <w:sz w:val="22"/>
        </w:rPr>
        <w:t>koje</w:t>
      </w:r>
      <w:r w:rsidRPr="005B37A6">
        <w:rPr>
          <w:rFonts w:eastAsia="Calibri" w:cs="Arial"/>
          <w:noProof/>
          <w:color w:val="000000"/>
          <w:sz w:val="22"/>
          <w:lang w:val="sr-Latn-CS"/>
        </w:rPr>
        <w:t xml:space="preserve"> </w:t>
      </w:r>
      <w:r w:rsidRPr="005B37A6">
        <w:rPr>
          <w:rFonts w:eastAsia="Calibri" w:cs="Arial"/>
          <w:noProof/>
          <w:color w:val="000000"/>
          <w:sz w:val="22"/>
        </w:rPr>
        <w:t>je</w:t>
      </w:r>
      <w:r w:rsidRPr="005B37A6">
        <w:rPr>
          <w:rFonts w:eastAsia="Calibri" w:cs="Arial"/>
          <w:noProof/>
          <w:color w:val="000000"/>
          <w:sz w:val="22"/>
          <w:lang w:val="sr-Latn-CS"/>
        </w:rPr>
        <w:t xml:space="preserve"> </w:t>
      </w:r>
      <w:r w:rsidRPr="005B37A6">
        <w:rPr>
          <w:rFonts w:eastAsia="Calibri" w:cs="Arial"/>
          <w:noProof/>
          <w:color w:val="000000"/>
          <w:sz w:val="22"/>
        </w:rPr>
        <w:t>obavljalo</w:t>
      </w:r>
      <w:r w:rsidRPr="005B37A6">
        <w:rPr>
          <w:rFonts w:eastAsia="Calibri" w:cs="Arial"/>
          <w:noProof/>
          <w:color w:val="000000"/>
          <w:sz w:val="22"/>
          <w:lang w:val="sr-Latn-CS"/>
        </w:rPr>
        <w:t xml:space="preserve">. </w:t>
      </w:r>
      <w:r w:rsidRPr="005B37A6">
        <w:rPr>
          <w:rFonts w:eastAsia="Calibri" w:cs="Arial"/>
          <w:noProof/>
          <w:color w:val="000000"/>
          <w:sz w:val="22"/>
        </w:rPr>
        <w:t>Zanimanje</w:t>
      </w:r>
      <w:r w:rsidRPr="005B37A6">
        <w:rPr>
          <w:rFonts w:eastAsia="Calibri" w:cs="Arial"/>
          <w:noProof/>
          <w:color w:val="000000"/>
          <w:sz w:val="22"/>
          <w:lang w:val="sr-Latn-CS"/>
        </w:rPr>
        <w:t xml:space="preserve"> </w:t>
      </w:r>
      <w:r w:rsidRPr="005B37A6">
        <w:rPr>
          <w:rFonts w:eastAsia="Calibri" w:cs="Arial"/>
          <w:noProof/>
          <w:color w:val="000000"/>
          <w:sz w:val="22"/>
        </w:rPr>
        <w:t>se</w:t>
      </w:r>
      <w:r w:rsidRPr="005B37A6">
        <w:rPr>
          <w:rFonts w:eastAsia="Calibri" w:cs="Arial"/>
          <w:noProof/>
          <w:color w:val="000000"/>
          <w:sz w:val="22"/>
          <w:lang w:val="sr-Latn-CS"/>
        </w:rPr>
        <w:t xml:space="preserve"> </w:t>
      </w:r>
      <w:r w:rsidRPr="005B37A6">
        <w:rPr>
          <w:rFonts w:eastAsia="Calibri" w:cs="Arial"/>
          <w:noProof/>
          <w:color w:val="000000"/>
          <w:sz w:val="22"/>
        </w:rPr>
        <w:t>odre</w:t>
      </w:r>
      <w:r w:rsidRPr="005B37A6">
        <w:rPr>
          <w:rFonts w:eastAsia="Calibri" w:cs="Arial"/>
          <w:noProof/>
          <w:color w:val="000000"/>
          <w:sz w:val="22"/>
          <w:lang w:val="sr-Latn-CS"/>
        </w:rPr>
        <w:t>đ</w:t>
      </w:r>
      <w:r w:rsidRPr="005B37A6">
        <w:rPr>
          <w:rFonts w:eastAsia="Calibri" w:cs="Arial"/>
          <w:noProof/>
          <w:color w:val="000000"/>
          <w:sz w:val="22"/>
        </w:rPr>
        <w:t>uje</w:t>
      </w:r>
      <w:r w:rsidRPr="005B37A6">
        <w:rPr>
          <w:rFonts w:eastAsia="Calibri" w:cs="Arial"/>
          <w:noProof/>
          <w:color w:val="000000"/>
          <w:sz w:val="22"/>
          <w:lang w:val="sr-Latn-CS"/>
        </w:rPr>
        <w:t xml:space="preserve"> </w:t>
      </w:r>
      <w:r w:rsidRPr="005B37A6">
        <w:rPr>
          <w:rFonts w:eastAsia="Calibri" w:cs="Arial"/>
          <w:noProof/>
          <w:color w:val="000000"/>
          <w:sz w:val="22"/>
        </w:rPr>
        <w:t>nezavisno</w:t>
      </w:r>
      <w:r w:rsidRPr="005B37A6">
        <w:rPr>
          <w:rFonts w:eastAsia="Calibri" w:cs="Arial"/>
          <w:noProof/>
          <w:color w:val="000000"/>
          <w:sz w:val="22"/>
          <w:lang w:val="sr-Latn-CS"/>
        </w:rPr>
        <w:t xml:space="preserve"> </w:t>
      </w:r>
      <w:r w:rsidRPr="005B37A6">
        <w:rPr>
          <w:rFonts w:eastAsia="Calibri" w:cs="Arial"/>
          <w:noProof/>
          <w:color w:val="000000"/>
          <w:sz w:val="22"/>
        </w:rPr>
        <w:t>od</w:t>
      </w:r>
      <w:r w:rsidRPr="005B37A6">
        <w:rPr>
          <w:rFonts w:eastAsia="Calibri" w:cs="Arial"/>
          <w:noProof/>
          <w:color w:val="000000"/>
          <w:sz w:val="22"/>
          <w:lang w:val="sr-Latn-CS"/>
        </w:rPr>
        <w:t xml:space="preserve"> </w:t>
      </w:r>
      <w:r w:rsidRPr="005B37A6">
        <w:rPr>
          <w:rFonts w:eastAsia="Calibri" w:cs="Arial"/>
          <w:noProof/>
          <w:color w:val="000000"/>
          <w:sz w:val="22"/>
        </w:rPr>
        <w:t>djelatnosti</w:t>
      </w:r>
      <w:r w:rsidRPr="005B37A6">
        <w:rPr>
          <w:rFonts w:eastAsia="Calibri" w:cs="Arial"/>
          <w:noProof/>
          <w:color w:val="000000"/>
          <w:sz w:val="22"/>
          <w:lang w:val="sr-Latn-CS"/>
        </w:rPr>
        <w:t xml:space="preserve"> </w:t>
      </w:r>
      <w:r w:rsidRPr="005B37A6">
        <w:rPr>
          <w:rFonts w:eastAsia="Calibri" w:cs="Arial"/>
          <w:noProof/>
          <w:color w:val="000000"/>
          <w:sz w:val="22"/>
        </w:rPr>
        <w:t>firme</w:t>
      </w:r>
      <w:r w:rsidRPr="005B37A6">
        <w:rPr>
          <w:rFonts w:eastAsia="Calibri" w:cs="Arial"/>
          <w:noProof/>
          <w:color w:val="000000"/>
          <w:sz w:val="22"/>
          <w:lang w:val="sr-Latn-CS"/>
        </w:rPr>
        <w:t xml:space="preserve"> </w:t>
      </w:r>
      <w:r w:rsidRPr="005B37A6">
        <w:rPr>
          <w:rFonts w:eastAsia="Calibri" w:cs="Arial"/>
          <w:noProof/>
          <w:color w:val="000000"/>
          <w:sz w:val="22"/>
        </w:rPr>
        <w:t>u</w:t>
      </w:r>
      <w:r w:rsidRPr="005B37A6">
        <w:rPr>
          <w:rFonts w:eastAsia="Calibri" w:cs="Arial"/>
          <w:noProof/>
          <w:color w:val="000000"/>
          <w:sz w:val="22"/>
          <w:lang w:val="sr-Latn-CS"/>
        </w:rPr>
        <w:t xml:space="preserve"> </w:t>
      </w:r>
      <w:r w:rsidRPr="005B37A6">
        <w:rPr>
          <w:rFonts w:eastAsia="Calibri" w:cs="Arial"/>
          <w:noProof/>
          <w:color w:val="000000"/>
          <w:sz w:val="22"/>
        </w:rPr>
        <w:t>kojoj</w:t>
      </w:r>
      <w:r w:rsidRPr="005B37A6">
        <w:rPr>
          <w:rFonts w:eastAsia="Calibri" w:cs="Arial"/>
          <w:noProof/>
          <w:color w:val="000000"/>
          <w:sz w:val="22"/>
          <w:lang w:val="sr-Latn-CS"/>
        </w:rPr>
        <w:t xml:space="preserve"> </w:t>
      </w:r>
      <w:r w:rsidRPr="005B37A6">
        <w:rPr>
          <w:rFonts w:eastAsia="Calibri" w:cs="Arial"/>
          <w:noProof/>
          <w:color w:val="000000"/>
          <w:sz w:val="22"/>
        </w:rPr>
        <w:t>lice</w:t>
      </w:r>
      <w:r w:rsidRPr="005B37A6">
        <w:rPr>
          <w:rFonts w:eastAsia="Calibri" w:cs="Arial"/>
          <w:noProof/>
          <w:color w:val="000000"/>
          <w:sz w:val="22"/>
          <w:lang w:val="sr-Latn-CS"/>
        </w:rPr>
        <w:t xml:space="preserve"> </w:t>
      </w:r>
      <w:r w:rsidRPr="005B37A6">
        <w:rPr>
          <w:rFonts w:eastAsia="Calibri" w:cs="Arial"/>
          <w:noProof/>
          <w:color w:val="000000"/>
          <w:sz w:val="22"/>
        </w:rPr>
        <w:t>radi</w:t>
      </w:r>
      <w:r w:rsidRPr="005B37A6">
        <w:rPr>
          <w:rFonts w:eastAsia="Calibri" w:cs="Arial"/>
          <w:noProof/>
          <w:color w:val="000000"/>
          <w:sz w:val="22"/>
          <w:lang w:val="sr-Latn-CS"/>
        </w:rPr>
        <w:t xml:space="preserve">. </w:t>
      </w:r>
      <w:r w:rsidRPr="005B37A6">
        <w:rPr>
          <w:rFonts w:eastAsia="Calibri" w:cs="Arial"/>
          <w:noProof/>
          <w:color w:val="000000"/>
          <w:sz w:val="22"/>
          <w:lang w:val="it-IT"/>
        </w:rPr>
        <w:t>Treba izbjegavati nepotpune i uopštene odgovore, već nastojati da se dobiju što precizniji odgovori.</w:t>
      </w:r>
    </w:p>
    <w:p w:rsidR="00BB2C3D" w:rsidRDefault="00FB0876" w:rsidP="00E61F03">
      <w:pPr>
        <w:rPr>
          <w:rFonts w:eastAsia="Calibri" w:cs="Arial"/>
          <w:noProof/>
          <w:color w:val="000000"/>
          <w:sz w:val="22"/>
          <w:lang w:val="sr-Latn-CS"/>
        </w:rPr>
      </w:pPr>
      <w:r w:rsidRPr="005B37A6">
        <w:rPr>
          <w:rFonts w:eastAsia="Calibri" w:cs="Arial"/>
          <w:noProof/>
          <w:color w:val="000000"/>
          <w:sz w:val="22"/>
          <w:lang w:val="sr-Latn-CS"/>
        </w:rPr>
        <w:t>Npr. lice koje je zavr</w:t>
      </w:r>
      <w:r w:rsidRPr="005B37A6">
        <w:rPr>
          <w:rFonts w:eastAsia="Calibri" w:cs="Arial"/>
          <w:noProof/>
          <w:color w:val="000000"/>
          <w:sz w:val="22"/>
          <w:lang w:val="sr-Latn-ME"/>
        </w:rPr>
        <w:t>š</w:t>
      </w:r>
      <w:r w:rsidRPr="005B37A6">
        <w:rPr>
          <w:rFonts w:eastAsia="Calibri" w:cs="Arial"/>
          <w:noProof/>
          <w:color w:val="000000"/>
          <w:sz w:val="22"/>
          <w:lang w:val="sr-Latn-CS"/>
        </w:rPr>
        <w:t>il</w:t>
      </w:r>
      <w:r w:rsidR="009771D1">
        <w:rPr>
          <w:rFonts w:eastAsia="Calibri" w:cs="Arial"/>
          <w:noProof/>
          <w:color w:val="000000"/>
          <w:sz w:val="22"/>
          <w:lang w:val="sr-Latn-CS"/>
        </w:rPr>
        <w:t>o</w:t>
      </w:r>
      <w:r w:rsidRPr="005B37A6">
        <w:rPr>
          <w:rFonts w:eastAsia="Calibri" w:cs="Arial"/>
          <w:noProof/>
          <w:color w:val="000000"/>
          <w:sz w:val="22"/>
          <w:lang w:val="sr-Latn-CS"/>
        </w:rPr>
        <w:t xml:space="preserve"> ekonomski fakultet po zvanju je diplomirani ekonomista. Ako obavlja poslove statističara ili trgovca, zanimanje </w:t>
      </w:r>
      <w:r w:rsidR="009771D1">
        <w:rPr>
          <w:rFonts w:eastAsia="Calibri" w:cs="Arial"/>
          <w:noProof/>
          <w:color w:val="000000"/>
          <w:sz w:val="22"/>
          <w:lang w:val="sr-Latn-CS"/>
        </w:rPr>
        <w:t xml:space="preserve">tog lica </w:t>
      </w:r>
      <w:r w:rsidRPr="005B37A6">
        <w:rPr>
          <w:rFonts w:eastAsia="Calibri" w:cs="Arial"/>
          <w:noProof/>
          <w:color w:val="000000"/>
          <w:sz w:val="22"/>
          <w:lang w:val="sr-Latn-CS"/>
        </w:rPr>
        <w:t xml:space="preserve">je statističar odnosno trgovac (vidi primjere nepotpunih i preciznih odgovora u Tabeli </w:t>
      </w:r>
      <w:r w:rsidR="00765378">
        <w:rPr>
          <w:rFonts w:eastAsia="Calibri" w:cs="Arial"/>
          <w:noProof/>
          <w:color w:val="000000"/>
          <w:sz w:val="22"/>
          <w:lang w:val="sr-Latn-CS"/>
        </w:rPr>
        <w:t>4</w:t>
      </w:r>
      <w:r w:rsidRPr="005B37A6">
        <w:rPr>
          <w:rFonts w:eastAsia="Calibri" w:cs="Arial"/>
          <w:noProof/>
          <w:color w:val="000000"/>
          <w:sz w:val="22"/>
          <w:lang w:val="sr-Latn-CS"/>
        </w:rPr>
        <w:t>).</w:t>
      </w:r>
    </w:p>
    <w:p w:rsidR="00BB2C3D" w:rsidRDefault="00BB2C3D" w:rsidP="00E61F03">
      <w:pPr>
        <w:rPr>
          <w:rFonts w:eastAsia="Calibri" w:cs="Arial"/>
          <w:noProof/>
          <w:color w:val="000000"/>
          <w:sz w:val="22"/>
          <w:lang w:val="sr-Latn-CS"/>
        </w:rPr>
      </w:pPr>
    </w:p>
    <w:p w:rsidR="00FB0876" w:rsidRPr="00E61F03" w:rsidRDefault="00FB0876" w:rsidP="00D839C2">
      <w:pPr>
        <w:rPr>
          <w:rFonts w:eastAsia="Calibri" w:cs="Arial"/>
          <w:noProof/>
          <w:color w:val="000000"/>
          <w:sz w:val="2"/>
          <w:lang w:val="sr-Latn-CS"/>
        </w:rPr>
      </w:pPr>
    </w:p>
    <w:p w:rsidR="00FB0876" w:rsidRDefault="00FB0876" w:rsidP="004E27BB">
      <w:pPr>
        <w:spacing w:after="120"/>
        <w:rPr>
          <w:rFonts w:eastAsia="Calibri" w:cs="Arial"/>
          <w:noProof/>
          <w:color w:val="000000"/>
          <w:sz w:val="22"/>
          <w:lang w:val="sr-Latn-CS"/>
        </w:rPr>
      </w:pPr>
      <w:bookmarkStart w:id="490" w:name="_Toc278356748"/>
      <w:bookmarkStart w:id="491" w:name="_Toc283217769"/>
      <w:r w:rsidRPr="004E27BB">
        <w:rPr>
          <w:rFonts w:eastAsia="Calibri" w:cs="Arial"/>
          <w:b/>
          <w:noProof/>
          <w:color w:val="000000"/>
          <w:sz w:val="22"/>
          <w:lang w:val="sr-Latn-CS"/>
        </w:rPr>
        <w:t xml:space="preserve">Tabela </w:t>
      </w:r>
      <w:r w:rsidR="00765378">
        <w:rPr>
          <w:rFonts w:eastAsia="Calibri" w:cs="Arial"/>
          <w:b/>
          <w:noProof/>
          <w:color w:val="000000"/>
          <w:sz w:val="22"/>
          <w:lang w:val="sr-Latn-CS"/>
        </w:rPr>
        <w:t>4</w:t>
      </w:r>
      <w:r w:rsidRPr="004E27BB">
        <w:rPr>
          <w:rFonts w:eastAsia="Calibri" w:cs="Arial"/>
          <w:b/>
          <w:noProof/>
          <w:color w:val="000000"/>
          <w:sz w:val="22"/>
          <w:lang w:val="sr-Latn-CS"/>
        </w:rPr>
        <w:t xml:space="preserve">. </w:t>
      </w:r>
      <w:r w:rsidRPr="004E27BB">
        <w:rPr>
          <w:rFonts w:eastAsia="Calibri" w:cs="Arial"/>
          <w:noProof/>
          <w:color w:val="000000"/>
          <w:sz w:val="22"/>
          <w:lang w:val="sr-Latn-CS"/>
        </w:rPr>
        <w:t>Primjeri nepotpunih i uopštenih odgovora i primjeri preciznijih odgovor</w:t>
      </w:r>
      <w:bookmarkEnd w:id="490"/>
      <w:bookmarkEnd w:id="491"/>
      <w:r w:rsidRPr="004E27BB">
        <w:rPr>
          <w:rFonts w:eastAsia="Calibri" w:cs="Arial"/>
          <w:noProof/>
          <w:color w:val="000000"/>
          <w:sz w:val="22"/>
          <w:lang w:val="sr-Latn-CS"/>
        </w:rPr>
        <w:t>a zanimanja</w:t>
      </w:r>
    </w:p>
    <w:tbl>
      <w:tblPr>
        <w:tblpPr w:leftFromText="180" w:rightFromText="180" w:vertAnchor="text" w:tblpY="62"/>
        <w:tblW w:w="5000" w:type="pct"/>
        <w:tblCellMar>
          <w:left w:w="54" w:type="dxa"/>
          <w:right w:w="54" w:type="dxa"/>
        </w:tblCellMar>
        <w:tblLook w:val="0000" w:firstRow="0" w:lastRow="0" w:firstColumn="0" w:lastColumn="0" w:noHBand="0" w:noVBand="0"/>
      </w:tblPr>
      <w:tblGrid>
        <w:gridCol w:w="3232"/>
        <w:gridCol w:w="6498"/>
      </w:tblGrid>
      <w:tr w:rsidR="00F243CD" w:rsidRPr="000D2540" w:rsidTr="00F243CD">
        <w:tc>
          <w:tcPr>
            <w:tcW w:w="1661"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28" w:type="dxa"/>
              <w:left w:w="28" w:type="dxa"/>
              <w:bottom w:w="28" w:type="dxa"/>
              <w:right w:w="28" w:type="dxa"/>
            </w:tcMar>
            <w:vAlign w:val="center"/>
          </w:tcPr>
          <w:p w:rsidR="00F243CD" w:rsidRPr="000D2540" w:rsidRDefault="00F243CD" w:rsidP="00F243CD">
            <w:pPr>
              <w:spacing w:before="60" w:after="60" w:line="18" w:lineRule="atLeast"/>
              <w:jc w:val="center"/>
              <w:rPr>
                <w:rFonts w:eastAsia="Calibri" w:cs="Arial"/>
                <w:b/>
                <w:noProof/>
                <w:color w:val="000000"/>
                <w:szCs w:val="20"/>
                <w:lang w:val="sr-Latn-CS"/>
              </w:rPr>
            </w:pPr>
            <w:r w:rsidRPr="000D2540">
              <w:rPr>
                <w:rFonts w:eastAsia="Calibri" w:cs="Arial"/>
                <w:b/>
                <w:noProof/>
                <w:color w:val="000000"/>
                <w:szCs w:val="20"/>
                <w:lang w:val="sr-Latn-CS"/>
              </w:rPr>
              <w:t>Nepotpuni i uopšteni odgovori:</w:t>
            </w:r>
          </w:p>
        </w:tc>
        <w:tc>
          <w:tcPr>
            <w:tcW w:w="3339"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28" w:type="dxa"/>
              <w:left w:w="28" w:type="dxa"/>
              <w:bottom w:w="28" w:type="dxa"/>
              <w:right w:w="28" w:type="dxa"/>
            </w:tcMar>
            <w:vAlign w:val="center"/>
          </w:tcPr>
          <w:p w:rsidR="00F243CD" w:rsidRPr="000D2540" w:rsidRDefault="00F243CD" w:rsidP="00F243CD">
            <w:pPr>
              <w:spacing w:before="60" w:after="60" w:line="18" w:lineRule="atLeast"/>
              <w:jc w:val="center"/>
              <w:rPr>
                <w:rFonts w:eastAsia="Calibri" w:cs="Arial"/>
                <w:b/>
                <w:noProof/>
                <w:color w:val="000000"/>
                <w:szCs w:val="20"/>
                <w:lang w:val="sr-Latn-CS"/>
              </w:rPr>
            </w:pPr>
            <w:r w:rsidRPr="000D2540">
              <w:rPr>
                <w:rFonts w:eastAsia="Calibri" w:cs="Arial"/>
                <w:b/>
                <w:noProof/>
                <w:color w:val="000000"/>
                <w:szCs w:val="20"/>
                <w:lang w:val="sr-Latn-CS"/>
              </w:rPr>
              <w:t>Precizniji odgovori:</w:t>
            </w:r>
          </w:p>
        </w:tc>
      </w:tr>
      <w:tr w:rsidR="00F243CD" w:rsidRPr="000D2540" w:rsidTr="00F243CD">
        <w:trPr>
          <w:trHeight w:val="360"/>
        </w:trPr>
        <w:tc>
          <w:tcPr>
            <w:tcW w:w="1661" w:type="pct"/>
            <w:tcBorders>
              <w:top w:val="single" w:sz="6" w:space="0" w:color="auto"/>
              <w:left w:val="single" w:sz="6" w:space="0" w:color="auto"/>
              <w:right w:val="single" w:sz="6" w:space="0" w:color="auto"/>
            </w:tcBorders>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poljoprivrednik</w:t>
            </w:r>
          </w:p>
        </w:tc>
        <w:tc>
          <w:tcPr>
            <w:tcW w:w="3339" w:type="pct"/>
            <w:tcBorders>
              <w:top w:val="single" w:sz="6" w:space="0" w:color="auto"/>
              <w:left w:val="single" w:sz="6" w:space="0" w:color="auto"/>
              <w:right w:val="single" w:sz="6" w:space="0" w:color="auto"/>
            </w:tcBorders>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stočar, ratar, voćar, uzgajivač živine, baštovan, šumar, pčelar, poljoprivrednik-proizvođač za sopstvene potrebe</w:t>
            </w:r>
          </w:p>
        </w:tc>
      </w:tr>
      <w:tr w:rsidR="00F243CD" w:rsidRPr="000D2540" w:rsidTr="00F243CD">
        <w:trPr>
          <w:trHeight w:val="360"/>
        </w:trPr>
        <w:tc>
          <w:tcPr>
            <w:tcW w:w="1661" w:type="pct"/>
            <w:tcBorders>
              <w:left w:val="single" w:sz="6" w:space="0" w:color="auto"/>
              <w:right w:val="single" w:sz="6" w:space="0" w:color="auto"/>
            </w:tcBorders>
            <w:shd w:val="clear" w:color="auto" w:fill="F2F2F2" w:themeFill="background1" w:themeFillShade="F2"/>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poljoprivredni radnik</w:t>
            </w:r>
          </w:p>
        </w:tc>
        <w:tc>
          <w:tcPr>
            <w:tcW w:w="3339" w:type="pct"/>
            <w:tcBorders>
              <w:left w:val="single" w:sz="6" w:space="0" w:color="auto"/>
              <w:right w:val="single" w:sz="6" w:space="0" w:color="auto"/>
            </w:tcBorders>
            <w:shd w:val="clear" w:color="auto" w:fill="F2F2F2" w:themeFill="background1" w:themeFillShade="F2"/>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poljoprivredni pomoćni radnik (u stočarstvu, ratarstvu itd.)</w:t>
            </w:r>
          </w:p>
        </w:tc>
      </w:tr>
      <w:tr w:rsidR="00F243CD" w:rsidRPr="000D2540" w:rsidTr="00F243CD">
        <w:trPr>
          <w:trHeight w:val="360"/>
        </w:trPr>
        <w:tc>
          <w:tcPr>
            <w:tcW w:w="1661" w:type="pct"/>
            <w:tcBorders>
              <w:left w:val="single" w:sz="6" w:space="0" w:color="auto"/>
              <w:right w:val="single" w:sz="6" w:space="0" w:color="auto"/>
            </w:tcBorders>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ribar</w:t>
            </w:r>
          </w:p>
        </w:tc>
        <w:tc>
          <w:tcPr>
            <w:tcW w:w="3339" w:type="pct"/>
            <w:tcBorders>
              <w:left w:val="single" w:sz="6" w:space="0" w:color="auto"/>
              <w:right w:val="single" w:sz="6" w:space="0" w:color="auto"/>
            </w:tcBorders>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slatkovodni ribar, ribar na moru, radnik u ribnjaku</w:t>
            </w:r>
          </w:p>
        </w:tc>
      </w:tr>
      <w:tr w:rsidR="00F243CD" w:rsidRPr="000D2540" w:rsidTr="00F243CD">
        <w:trPr>
          <w:trHeight w:val="360"/>
        </w:trPr>
        <w:tc>
          <w:tcPr>
            <w:tcW w:w="1661" w:type="pct"/>
            <w:tcBorders>
              <w:left w:val="single" w:sz="6" w:space="0" w:color="auto"/>
              <w:right w:val="single" w:sz="6" w:space="0" w:color="auto"/>
            </w:tcBorders>
            <w:shd w:val="clear" w:color="auto" w:fill="F2F2F2" w:themeFill="background1" w:themeFillShade="F2"/>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građevinski radnik</w:t>
            </w:r>
          </w:p>
        </w:tc>
        <w:tc>
          <w:tcPr>
            <w:tcW w:w="3339" w:type="pct"/>
            <w:tcBorders>
              <w:left w:val="single" w:sz="6" w:space="0" w:color="auto"/>
              <w:right w:val="single" w:sz="6" w:space="0" w:color="auto"/>
            </w:tcBorders>
            <w:shd w:val="clear" w:color="auto" w:fill="F2F2F2" w:themeFill="background1" w:themeFillShade="F2"/>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zidar, tesar, keramičar, parketar, vodoinstalater, mehaničar za klimatizaciju, moler, tapetar, farbar, lakirer itd.</w:t>
            </w:r>
          </w:p>
        </w:tc>
      </w:tr>
      <w:tr w:rsidR="00F243CD" w:rsidRPr="000D2540" w:rsidTr="00F243CD">
        <w:trPr>
          <w:trHeight w:val="360"/>
        </w:trPr>
        <w:tc>
          <w:tcPr>
            <w:tcW w:w="1661" w:type="pct"/>
            <w:tcBorders>
              <w:left w:val="single" w:sz="6" w:space="0" w:color="auto"/>
              <w:right w:val="single" w:sz="6" w:space="0" w:color="auto"/>
            </w:tcBorders>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metalski ili mašinski radnik</w:t>
            </w:r>
          </w:p>
        </w:tc>
        <w:tc>
          <w:tcPr>
            <w:tcW w:w="3339" w:type="pct"/>
            <w:tcBorders>
              <w:left w:val="single" w:sz="6" w:space="0" w:color="auto"/>
              <w:right w:val="single" w:sz="6" w:space="0" w:color="auto"/>
            </w:tcBorders>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varilac, limar, metalostrugar, mašinbravar, livac</w:t>
            </w:r>
          </w:p>
        </w:tc>
      </w:tr>
      <w:tr w:rsidR="00F243CD" w:rsidRPr="000D2540" w:rsidTr="00F243CD">
        <w:trPr>
          <w:trHeight w:val="360"/>
        </w:trPr>
        <w:tc>
          <w:tcPr>
            <w:tcW w:w="1661" w:type="pct"/>
            <w:tcBorders>
              <w:left w:val="single" w:sz="6" w:space="0" w:color="auto"/>
              <w:right w:val="single" w:sz="6" w:space="0" w:color="auto"/>
            </w:tcBorders>
            <w:shd w:val="clear" w:color="auto" w:fill="F2F2F2" w:themeFill="background1" w:themeFillShade="F2"/>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drvoprerađivački radnik</w:t>
            </w:r>
          </w:p>
        </w:tc>
        <w:tc>
          <w:tcPr>
            <w:tcW w:w="3339" w:type="pct"/>
            <w:tcBorders>
              <w:left w:val="single" w:sz="6" w:space="0" w:color="auto"/>
              <w:right w:val="single" w:sz="6" w:space="0" w:color="auto"/>
            </w:tcBorders>
            <w:shd w:val="clear" w:color="auto" w:fill="F2F2F2" w:themeFill="background1" w:themeFillShade="F2"/>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stolar, brentista</w:t>
            </w:r>
          </w:p>
        </w:tc>
      </w:tr>
      <w:tr w:rsidR="00F243CD" w:rsidRPr="000D2540" w:rsidTr="00F243CD">
        <w:trPr>
          <w:trHeight w:val="360"/>
        </w:trPr>
        <w:tc>
          <w:tcPr>
            <w:tcW w:w="1661" w:type="pct"/>
            <w:tcBorders>
              <w:left w:val="single" w:sz="6" w:space="0" w:color="auto"/>
              <w:right w:val="single" w:sz="6" w:space="0" w:color="auto"/>
            </w:tcBorders>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profesor, predavač</w:t>
            </w:r>
          </w:p>
        </w:tc>
        <w:tc>
          <w:tcPr>
            <w:tcW w:w="3339" w:type="pct"/>
            <w:tcBorders>
              <w:left w:val="single" w:sz="6" w:space="0" w:color="auto"/>
              <w:right w:val="single" w:sz="6" w:space="0" w:color="auto"/>
            </w:tcBorders>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profesor u srednjoj školi, profesor u višoj školi, profesor na fakultetu (bez obzira na predmet); isto i za predavača</w:t>
            </w:r>
          </w:p>
        </w:tc>
      </w:tr>
      <w:tr w:rsidR="00F243CD" w:rsidRPr="000D2540" w:rsidTr="00F243CD">
        <w:trPr>
          <w:trHeight w:val="360"/>
        </w:trPr>
        <w:tc>
          <w:tcPr>
            <w:tcW w:w="1661" w:type="pct"/>
            <w:tcBorders>
              <w:left w:val="single" w:sz="6" w:space="0" w:color="auto"/>
              <w:right w:val="single" w:sz="6" w:space="0" w:color="auto"/>
            </w:tcBorders>
            <w:shd w:val="clear" w:color="auto" w:fill="F2F2F2" w:themeFill="background1" w:themeFillShade="F2"/>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službenik, referent, inspektor, savjetnik</w:t>
            </w:r>
          </w:p>
        </w:tc>
        <w:tc>
          <w:tcPr>
            <w:tcW w:w="3339" w:type="pct"/>
            <w:tcBorders>
              <w:left w:val="single" w:sz="6" w:space="0" w:color="auto"/>
              <w:right w:val="single" w:sz="6" w:space="0" w:color="auto"/>
            </w:tcBorders>
            <w:shd w:val="clear" w:color="auto" w:fill="F2F2F2" w:themeFill="background1" w:themeFillShade="F2"/>
            <w:tcMar>
              <w:top w:w="12" w:type="dxa"/>
              <w:left w:w="113" w:type="dxa"/>
              <w:bottom w:w="12" w:type="dxa"/>
              <w:right w:w="113" w:type="dxa"/>
            </w:tcMar>
            <w:vAlign w:val="center"/>
          </w:tcPr>
          <w:p w:rsidR="00F243CD" w:rsidRPr="000D2540" w:rsidRDefault="00F243CD" w:rsidP="00F243CD">
            <w:pPr>
              <w:tabs>
                <w:tab w:val="center" w:pos="4513"/>
                <w:tab w:val="right" w:pos="9026"/>
              </w:tabs>
              <w:jc w:val="left"/>
              <w:rPr>
                <w:rFonts w:eastAsia="Calibri" w:cs="Arial"/>
                <w:bCs/>
                <w:noProof/>
                <w:color w:val="000000"/>
                <w:szCs w:val="20"/>
                <w:lang w:val="sr-Latn-CS"/>
              </w:rPr>
            </w:pPr>
            <w:r w:rsidRPr="000D2540">
              <w:rPr>
                <w:rFonts w:eastAsia="Calibri" w:cs="Arial"/>
                <w:bCs/>
                <w:noProof/>
                <w:color w:val="000000"/>
                <w:szCs w:val="20"/>
                <w:lang w:val="sr-Latn-CS"/>
              </w:rPr>
              <w:t>matičar, poreski i carinski službenici, stručni saradnik za socijalnu rad; sanitarni, policijski inspektor, pravni savjetnik</w:t>
            </w:r>
          </w:p>
        </w:tc>
      </w:tr>
      <w:tr w:rsidR="00F243CD" w:rsidRPr="000D2540" w:rsidTr="00F243CD">
        <w:trPr>
          <w:trHeight w:val="360"/>
        </w:trPr>
        <w:tc>
          <w:tcPr>
            <w:tcW w:w="1661" w:type="pct"/>
            <w:tcBorders>
              <w:left w:val="single" w:sz="6" w:space="0" w:color="auto"/>
              <w:right w:val="single" w:sz="6" w:space="0" w:color="auto"/>
            </w:tcBorders>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poslovođa, nadzornik, predradnik</w:t>
            </w:r>
          </w:p>
        </w:tc>
        <w:tc>
          <w:tcPr>
            <w:tcW w:w="3339" w:type="pct"/>
            <w:tcBorders>
              <w:left w:val="single" w:sz="6" w:space="0" w:color="auto"/>
              <w:right w:val="single" w:sz="6" w:space="0" w:color="auto"/>
            </w:tcBorders>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poslovođa prodavnica, nadzornik u rudarstvu, građevinarstvu, u prerađivačkoj industriji itd.</w:t>
            </w:r>
          </w:p>
        </w:tc>
      </w:tr>
      <w:tr w:rsidR="00F243CD" w:rsidRPr="000D2540" w:rsidTr="00F243CD">
        <w:trPr>
          <w:trHeight w:val="360"/>
        </w:trPr>
        <w:tc>
          <w:tcPr>
            <w:tcW w:w="1661" w:type="pct"/>
            <w:tcBorders>
              <w:left w:val="single" w:sz="6" w:space="0" w:color="auto"/>
              <w:right w:val="single" w:sz="6" w:space="0" w:color="auto"/>
            </w:tcBorders>
            <w:shd w:val="clear" w:color="auto" w:fill="F2F2F2" w:themeFill="background1" w:themeFillShade="F2"/>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inženjer</w:t>
            </w:r>
          </w:p>
        </w:tc>
        <w:tc>
          <w:tcPr>
            <w:tcW w:w="3339" w:type="pct"/>
            <w:tcBorders>
              <w:left w:val="single" w:sz="6" w:space="0" w:color="auto"/>
              <w:right w:val="single" w:sz="6" w:space="0" w:color="auto"/>
            </w:tcBorders>
            <w:shd w:val="clear" w:color="auto" w:fill="F2F2F2" w:themeFill="background1" w:themeFillShade="F2"/>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građevinski, elektrotehnički, mašinski inženjer itd.</w:t>
            </w:r>
          </w:p>
        </w:tc>
      </w:tr>
      <w:tr w:rsidR="00F243CD" w:rsidRPr="000D2540" w:rsidTr="00F243CD">
        <w:trPr>
          <w:trHeight w:val="360"/>
        </w:trPr>
        <w:tc>
          <w:tcPr>
            <w:tcW w:w="1661" w:type="pct"/>
            <w:tcBorders>
              <w:left w:val="single" w:sz="6" w:space="0" w:color="auto"/>
              <w:right w:val="single" w:sz="6" w:space="0" w:color="auto"/>
            </w:tcBorders>
            <w:tcMar>
              <w:top w:w="12" w:type="dxa"/>
              <w:left w:w="12" w:type="dxa"/>
              <w:bottom w:w="12" w:type="dxa"/>
              <w:right w:w="12"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 xml:space="preserve">  dizajner</w:t>
            </w:r>
          </w:p>
        </w:tc>
        <w:tc>
          <w:tcPr>
            <w:tcW w:w="3339" w:type="pct"/>
            <w:tcBorders>
              <w:left w:val="single" w:sz="6" w:space="0" w:color="auto"/>
              <w:right w:val="single" w:sz="6" w:space="0" w:color="auto"/>
            </w:tcBorders>
            <w:tcMar>
              <w:top w:w="12" w:type="dxa"/>
              <w:left w:w="12" w:type="dxa"/>
              <w:bottom w:w="12" w:type="dxa"/>
              <w:right w:w="12" w:type="dxa"/>
            </w:tcMar>
            <w:vAlign w:val="center"/>
          </w:tcPr>
          <w:p w:rsidR="00F243CD" w:rsidRPr="000D2540" w:rsidRDefault="00F243CD" w:rsidP="00F243CD">
            <w:pPr>
              <w:ind w:left="76"/>
              <w:jc w:val="left"/>
              <w:rPr>
                <w:rFonts w:eastAsia="Calibri" w:cs="Arial"/>
                <w:bCs/>
                <w:noProof/>
                <w:color w:val="000000"/>
                <w:szCs w:val="20"/>
                <w:lang w:val="sr-Latn-CS"/>
              </w:rPr>
            </w:pPr>
            <w:r w:rsidRPr="000D2540">
              <w:rPr>
                <w:rFonts w:eastAsia="Calibri" w:cs="Arial"/>
                <w:bCs/>
                <w:noProof/>
                <w:color w:val="000000"/>
                <w:szCs w:val="20"/>
                <w:lang w:val="sr-Latn-CS"/>
              </w:rPr>
              <w:t>dizajner odjeće, nakita; grafički dizajneri, web dizajneri</w:t>
            </w:r>
          </w:p>
        </w:tc>
      </w:tr>
      <w:tr w:rsidR="00F243CD" w:rsidRPr="000D2540" w:rsidTr="00F243CD">
        <w:trPr>
          <w:trHeight w:val="360"/>
        </w:trPr>
        <w:tc>
          <w:tcPr>
            <w:tcW w:w="1661" w:type="pct"/>
            <w:tcBorders>
              <w:left w:val="single" w:sz="6" w:space="0" w:color="auto"/>
              <w:right w:val="single" w:sz="6" w:space="0" w:color="auto"/>
            </w:tcBorders>
            <w:shd w:val="clear" w:color="auto" w:fill="F2F2F2" w:themeFill="background1" w:themeFillShade="F2"/>
            <w:tcMar>
              <w:top w:w="12" w:type="dxa"/>
              <w:left w:w="12" w:type="dxa"/>
              <w:bottom w:w="12" w:type="dxa"/>
              <w:right w:w="12"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 xml:space="preserve">  administrator</w:t>
            </w:r>
          </w:p>
        </w:tc>
        <w:tc>
          <w:tcPr>
            <w:tcW w:w="3339" w:type="pct"/>
            <w:tcBorders>
              <w:left w:val="single" w:sz="6" w:space="0" w:color="auto"/>
              <w:right w:val="single" w:sz="6" w:space="0" w:color="auto"/>
            </w:tcBorders>
            <w:shd w:val="clear" w:color="auto" w:fill="F2F2F2" w:themeFill="background1" w:themeFillShade="F2"/>
            <w:tcMar>
              <w:top w:w="12" w:type="dxa"/>
              <w:left w:w="12" w:type="dxa"/>
              <w:bottom w:w="12" w:type="dxa"/>
              <w:right w:w="12" w:type="dxa"/>
            </w:tcMar>
            <w:vAlign w:val="center"/>
          </w:tcPr>
          <w:p w:rsidR="00F243CD" w:rsidRPr="000D2540" w:rsidRDefault="00F243CD" w:rsidP="00F243CD">
            <w:pPr>
              <w:ind w:left="76"/>
              <w:jc w:val="left"/>
              <w:rPr>
                <w:rFonts w:eastAsia="Calibri" w:cs="Arial"/>
                <w:bCs/>
                <w:noProof/>
                <w:color w:val="000000"/>
                <w:szCs w:val="20"/>
                <w:lang w:val="sr-Latn-CS"/>
              </w:rPr>
            </w:pPr>
            <w:r w:rsidRPr="000D2540">
              <w:rPr>
                <w:rFonts w:eastAsia="Calibri" w:cs="Arial"/>
                <w:bCs/>
                <w:noProof/>
                <w:color w:val="000000"/>
                <w:szCs w:val="20"/>
                <w:lang w:val="sr-Latn-CS"/>
              </w:rPr>
              <w:t>administrator baze podataka, sistem administrator</w:t>
            </w:r>
          </w:p>
        </w:tc>
      </w:tr>
      <w:tr w:rsidR="00F243CD" w:rsidRPr="000D2540" w:rsidTr="00F243CD">
        <w:trPr>
          <w:trHeight w:val="360"/>
        </w:trPr>
        <w:tc>
          <w:tcPr>
            <w:tcW w:w="1661" w:type="pct"/>
            <w:tcBorders>
              <w:left w:val="single" w:sz="6" w:space="0" w:color="auto"/>
              <w:right w:val="single" w:sz="6" w:space="0" w:color="auto"/>
            </w:tcBorders>
            <w:tcMar>
              <w:top w:w="12" w:type="dxa"/>
              <w:left w:w="12" w:type="dxa"/>
              <w:bottom w:w="12" w:type="dxa"/>
              <w:right w:w="12"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 xml:space="preserve">  tehničar</w:t>
            </w:r>
          </w:p>
        </w:tc>
        <w:tc>
          <w:tcPr>
            <w:tcW w:w="3339" w:type="pct"/>
            <w:tcBorders>
              <w:left w:val="single" w:sz="6" w:space="0" w:color="auto"/>
              <w:right w:val="single" w:sz="6" w:space="0" w:color="auto"/>
            </w:tcBorders>
            <w:tcMar>
              <w:top w:w="12" w:type="dxa"/>
              <w:left w:w="12" w:type="dxa"/>
              <w:bottom w:w="12" w:type="dxa"/>
              <w:right w:w="12" w:type="dxa"/>
            </w:tcMar>
            <w:vAlign w:val="center"/>
          </w:tcPr>
          <w:p w:rsidR="00F243CD" w:rsidRPr="000D2540" w:rsidRDefault="00F243CD" w:rsidP="00F243CD">
            <w:pPr>
              <w:ind w:left="76"/>
              <w:jc w:val="left"/>
              <w:rPr>
                <w:rFonts w:eastAsia="Calibri" w:cs="Arial"/>
                <w:bCs/>
                <w:noProof/>
                <w:color w:val="000000"/>
                <w:szCs w:val="20"/>
                <w:lang w:val="sr-Latn-CS"/>
              </w:rPr>
            </w:pPr>
            <w:r w:rsidRPr="000D2540">
              <w:rPr>
                <w:rFonts w:eastAsia="Calibri" w:cs="Arial"/>
                <w:bCs/>
                <w:noProof/>
                <w:color w:val="000000"/>
                <w:szCs w:val="20"/>
                <w:lang w:val="sr-Latn-CS"/>
              </w:rPr>
              <w:t>građevinski, mašinski, rudarski, hemijski tehničar itd.</w:t>
            </w:r>
          </w:p>
        </w:tc>
      </w:tr>
      <w:tr w:rsidR="00F243CD" w:rsidRPr="000D2540" w:rsidTr="00F243CD">
        <w:trPr>
          <w:trHeight w:val="360"/>
        </w:trPr>
        <w:tc>
          <w:tcPr>
            <w:tcW w:w="1661" w:type="pct"/>
            <w:tcBorders>
              <w:left w:val="single" w:sz="6" w:space="0" w:color="auto"/>
              <w:right w:val="single" w:sz="6" w:space="0" w:color="auto"/>
            </w:tcBorders>
            <w:shd w:val="clear" w:color="auto" w:fill="F2F2F2" w:themeFill="background1" w:themeFillShade="F2"/>
            <w:tcMar>
              <w:top w:w="12" w:type="dxa"/>
              <w:left w:w="12" w:type="dxa"/>
              <w:bottom w:w="12" w:type="dxa"/>
              <w:right w:w="12"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 xml:space="preserve">  umjetnik</w:t>
            </w:r>
          </w:p>
        </w:tc>
        <w:tc>
          <w:tcPr>
            <w:tcW w:w="3339" w:type="pct"/>
            <w:tcBorders>
              <w:left w:val="single" w:sz="6" w:space="0" w:color="auto"/>
              <w:right w:val="single" w:sz="6" w:space="0" w:color="auto"/>
            </w:tcBorders>
            <w:shd w:val="clear" w:color="auto" w:fill="F2F2F2" w:themeFill="background1" w:themeFillShade="F2"/>
            <w:tcMar>
              <w:top w:w="12" w:type="dxa"/>
              <w:left w:w="12" w:type="dxa"/>
              <w:bottom w:w="12" w:type="dxa"/>
              <w:right w:w="12" w:type="dxa"/>
            </w:tcMar>
            <w:vAlign w:val="center"/>
          </w:tcPr>
          <w:p w:rsidR="00F243CD" w:rsidRPr="000D2540" w:rsidRDefault="00F243CD" w:rsidP="00F243CD">
            <w:pPr>
              <w:ind w:left="76"/>
              <w:jc w:val="left"/>
              <w:rPr>
                <w:rFonts w:eastAsia="Calibri" w:cs="Arial"/>
                <w:bCs/>
                <w:noProof/>
                <w:color w:val="000000"/>
                <w:szCs w:val="20"/>
                <w:lang w:val="sr-Latn-CS"/>
              </w:rPr>
            </w:pPr>
            <w:r w:rsidRPr="000D2540">
              <w:rPr>
                <w:rFonts w:eastAsia="Calibri" w:cs="Arial"/>
                <w:bCs/>
                <w:noProof/>
                <w:color w:val="000000"/>
                <w:szCs w:val="20"/>
                <w:lang w:val="sr-Latn-CS"/>
              </w:rPr>
              <w:t>književnik, vajar, slikar, kompozitor itd.</w:t>
            </w:r>
          </w:p>
        </w:tc>
      </w:tr>
      <w:tr w:rsidR="00F243CD" w:rsidRPr="000D2540" w:rsidTr="00F243CD">
        <w:trPr>
          <w:trHeight w:val="360"/>
        </w:trPr>
        <w:tc>
          <w:tcPr>
            <w:tcW w:w="1661" w:type="pct"/>
            <w:tcBorders>
              <w:left w:val="single" w:sz="6" w:space="0" w:color="auto"/>
              <w:right w:val="single" w:sz="6" w:space="0" w:color="auto"/>
            </w:tcBorders>
            <w:tcMar>
              <w:top w:w="12" w:type="dxa"/>
              <w:left w:w="12" w:type="dxa"/>
              <w:bottom w:w="12" w:type="dxa"/>
              <w:right w:w="12"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 xml:space="preserve">  monter</w:t>
            </w:r>
          </w:p>
        </w:tc>
        <w:tc>
          <w:tcPr>
            <w:tcW w:w="3339" w:type="pct"/>
            <w:tcBorders>
              <w:left w:val="single" w:sz="6" w:space="0" w:color="auto"/>
              <w:right w:val="single" w:sz="6" w:space="0" w:color="auto"/>
            </w:tcBorders>
            <w:tcMar>
              <w:top w:w="12" w:type="dxa"/>
              <w:left w:w="12" w:type="dxa"/>
              <w:bottom w:w="12" w:type="dxa"/>
              <w:right w:w="12" w:type="dxa"/>
            </w:tcMar>
            <w:vAlign w:val="center"/>
          </w:tcPr>
          <w:p w:rsidR="00F243CD" w:rsidRPr="000D2540" w:rsidRDefault="00F243CD" w:rsidP="00F243CD">
            <w:pPr>
              <w:ind w:left="76"/>
              <w:jc w:val="left"/>
              <w:rPr>
                <w:rFonts w:eastAsia="Calibri" w:cs="Arial"/>
                <w:bCs/>
                <w:noProof/>
                <w:color w:val="000000"/>
                <w:szCs w:val="20"/>
                <w:lang w:val="sr-Latn-CS"/>
              </w:rPr>
            </w:pPr>
            <w:r>
              <w:rPr>
                <w:rFonts w:eastAsia="Calibri" w:cs="Arial"/>
                <w:bCs/>
                <w:noProof/>
                <w:color w:val="000000"/>
                <w:szCs w:val="20"/>
                <w:lang w:val="sr-Latn-CS"/>
              </w:rPr>
              <w:t>m</w:t>
            </w:r>
            <w:r w:rsidRPr="000D2540">
              <w:rPr>
                <w:rFonts w:eastAsia="Calibri" w:cs="Arial"/>
                <w:bCs/>
                <w:noProof/>
                <w:color w:val="000000"/>
                <w:szCs w:val="20"/>
                <w:lang w:val="sr-Latn-CS"/>
              </w:rPr>
              <w:t>onter klima, solarnih panela, parnog grijanja; monter namještaja, vrata; monter metalnih građevinskih konstrukcija itd.</w:t>
            </w:r>
          </w:p>
        </w:tc>
      </w:tr>
      <w:tr w:rsidR="00F243CD" w:rsidRPr="000D2540" w:rsidTr="00F243CD">
        <w:trPr>
          <w:trHeight w:val="360"/>
        </w:trPr>
        <w:tc>
          <w:tcPr>
            <w:tcW w:w="1661" w:type="pct"/>
            <w:tcBorders>
              <w:left w:val="single" w:sz="6" w:space="0" w:color="auto"/>
              <w:right w:val="single" w:sz="6" w:space="0" w:color="auto"/>
            </w:tcBorders>
            <w:shd w:val="clear" w:color="auto" w:fill="F2F2F2" w:themeFill="background1" w:themeFillShade="F2"/>
            <w:tcMar>
              <w:top w:w="12" w:type="dxa"/>
              <w:left w:w="12" w:type="dxa"/>
              <w:bottom w:w="12" w:type="dxa"/>
              <w:right w:w="12"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 xml:space="preserve">  vozač</w:t>
            </w:r>
          </w:p>
        </w:tc>
        <w:tc>
          <w:tcPr>
            <w:tcW w:w="3339" w:type="pct"/>
            <w:tcBorders>
              <w:left w:val="single" w:sz="6" w:space="0" w:color="auto"/>
              <w:right w:val="single" w:sz="6" w:space="0" w:color="auto"/>
            </w:tcBorders>
            <w:shd w:val="clear" w:color="auto" w:fill="F2F2F2" w:themeFill="background1" w:themeFillShade="F2"/>
            <w:tcMar>
              <w:top w:w="12" w:type="dxa"/>
              <w:left w:w="12" w:type="dxa"/>
              <w:bottom w:w="12" w:type="dxa"/>
              <w:right w:w="12" w:type="dxa"/>
            </w:tcMar>
            <w:vAlign w:val="center"/>
          </w:tcPr>
          <w:p w:rsidR="00F243CD" w:rsidRPr="000D2540" w:rsidRDefault="00F243CD" w:rsidP="00F243CD">
            <w:pPr>
              <w:ind w:left="76"/>
              <w:jc w:val="left"/>
              <w:rPr>
                <w:rFonts w:eastAsia="Calibri" w:cs="Arial"/>
                <w:bCs/>
                <w:noProof/>
                <w:color w:val="000000"/>
                <w:szCs w:val="20"/>
                <w:lang w:val="sr-Latn-CS"/>
              </w:rPr>
            </w:pPr>
            <w:r w:rsidRPr="000D2540">
              <w:rPr>
                <w:rFonts w:eastAsia="Calibri" w:cs="Arial"/>
                <w:bCs/>
                <w:noProof/>
                <w:color w:val="000000"/>
                <w:szCs w:val="20"/>
                <w:lang w:val="sr-Latn-CS"/>
              </w:rPr>
              <w:t>vozač automobila, taksija, autobusa, kamiona, traktora;</w:t>
            </w:r>
          </w:p>
          <w:p w:rsidR="00F243CD" w:rsidRPr="000D2540" w:rsidRDefault="00F243CD" w:rsidP="00F243CD">
            <w:pPr>
              <w:ind w:left="76"/>
              <w:jc w:val="left"/>
              <w:rPr>
                <w:rFonts w:eastAsia="Calibri" w:cs="Arial"/>
                <w:bCs/>
                <w:noProof/>
                <w:color w:val="000000"/>
                <w:szCs w:val="20"/>
                <w:lang w:val="sr-Latn-CS"/>
              </w:rPr>
            </w:pPr>
            <w:r w:rsidRPr="000D2540">
              <w:rPr>
                <w:rFonts w:eastAsia="Calibri" w:cs="Arial"/>
                <w:bCs/>
                <w:noProof/>
                <w:color w:val="000000"/>
                <w:szCs w:val="20"/>
                <w:lang w:val="sr-Latn-CS"/>
              </w:rPr>
              <w:t>rukovalac bagerom, kranom, dizalicom itd.</w:t>
            </w:r>
          </w:p>
        </w:tc>
      </w:tr>
      <w:tr w:rsidR="00F243CD" w:rsidRPr="000D2540" w:rsidTr="00F243CD">
        <w:trPr>
          <w:trHeight w:val="360"/>
        </w:trPr>
        <w:tc>
          <w:tcPr>
            <w:tcW w:w="1661" w:type="pct"/>
            <w:tcBorders>
              <w:left w:val="single" w:sz="6" w:space="0" w:color="auto"/>
              <w:right w:val="single" w:sz="6" w:space="0" w:color="auto"/>
            </w:tcBorders>
            <w:tcMar>
              <w:top w:w="12" w:type="dxa"/>
              <w:left w:w="12" w:type="dxa"/>
              <w:bottom w:w="12" w:type="dxa"/>
              <w:right w:w="12" w:type="dxa"/>
            </w:tcMar>
            <w:vAlign w:val="center"/>
          </w:tcPr>
          <w:p w:rsidR="00F243CD" w:rsidRPr="000D2540" w:rsidRDefault="00F243CD" w:rsidP="00BB2C3D">
            <w:pPr>
              <w:jc w:val="left"/>
              <w:rPr>
                <w:rFonts w:eastAsia="Calibri" w:cs="Arial"/>
                <w:bCs/>
                <w:noProof/>
                <w:color w:val="000000"/>
                <w:szCs w:val="20"/>
                <w:lang w:val="sr-Latn-CS"/>
              </w:rPr>
            </w:pPr>
            <w:r w:rsidRPr="000D2540">
              <w:rPr>
                <w:rFonts w:eastAsia="Calibri" w:cs="Arial"/>
                <w:bCs/>
                <w:noProof/>
                <w:color w:val="000000"/>
                <w:szCs w:val="20"/>
                <w:lang w:val="sr-Latn-CS"/>
              </w:rPr>
              <w:t xml:space="preserve"> nekvalifikovani radnik, fizički radnik</w:t>
            </w:r>
          </w:p>
        </w:tc>
        <w:tc>
          <w:tcPr>
            <w:tcW w:w="3339" w:type="pct"/>
            <w:tcBorders>
              <w:left w:val="single" w:sz="6" w:space="0" w:color="auto"/>
              <w:right w:val="single" w:sz="6" w:space="0" w:color="auto"/>
            </w:tcBorders>
            <w:tcMar>
              <w:top w:w="12" w:type="dxa"/>
              <w:left w:w="12" w:type="dxa"/>
              <w:bottom w:w="12" w:type="dxa"/>
              <w:right w:w="12" w:type="dxa"/>
            </w:tcMar>
            <w:vAlign w:val="center"/>
          </w:tcPr>
          <w:p w:rsidR="00F243CD" w:rsidRPr="000D2540" w:rsidRDefault="00F243CD" w:rsidP="00F243CD">
            <w:pPr>
              <w:ind w:left="76"/>
              <w:jc w:val="left"/>
              <w:rPr>
                <w:rFonts w:eastAsia="Calibri" w:cs="Arial"/>
                <w:bCs/>
                <w:noProof/>
                <w:color w:val="000000"/>
                <w:szCs w:val="20"/>
                <w:lang w:val="sr-Latn-CS"/>
              </w:rPr>
            </w:pPr>
            <w:r w:rsidRPr="000D2540">
              <w:rPr>
                <w:rFonts w:eastAsia="Calibri" w:cs="Arial"/>
                <w:bCs/>
                <w:noProof/>
                <w:color w:val="000000"/>
                <w:szCs w:val="20"/>
                <w:lang w:val="sr-Latn-CS"/>
              </w:rPr>
              <w:t>paker, mjerač, sortirer, nosač, fizički radnik u građevinarstvu, trgovini itd.</w:t>
            </w:r>
          </w:p>
        </w:tc>
      </w:tr>
      <w:tr w:rsidR="00F243CD" w:rsidRPr="000D2540" w:rsidTr="00F243CD">
        <w:trPr>
          <w:trHeight w:val="360"/>
        </w:trPr>
        <w:tc>
          <w:tcPr>
            <w:tcW w:w="1661" w:type="pct"/>
            <w:tcBorders>
              <w:left w:val="single" w:sz="6" w:space="0" w:color="auto"/>
              <w:bottom w:val="single" w:sz="6" w:space="0" w:color="auto"/>
              <w:right w:val="single" w:sz="6" w:space="0" w:color="auto"/>
            </w:tcBorders>
            <w:shd w:val="clear" w:color="auto" w:fill="F2F2F2" w:themeFill="background1" w:themeFillShade="F2"/>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ME"/>
              </w:rPr>
            </w:pPr>
            <w:r w:rsidRPr="000D2540">
              <w:rPr>
                <w:rFonts w:eastAsia="Calibri" w:cs="Arial"/>
                <w:bCs/>
                <w:noProof/>
                <w:color w:val="000000"/>
                <w:szCs w:val="20"/>
                <w:lang w:val="sr-Latn-CS"/>
              </w:rPr>
              <w:t>rukovodilac, direktor, izvr</w:t>
            </w:r>
            <w:r w:rsidRPr="000D2540">
              <w:rPr>
                <w:rFonts w:eastAsia="Calibri" w:cs="Arial"/>
                <w:bCs/>
                <w:noProof/>
                <w:color w:val="000000"/>
                <w:szCs w:val="20"/>
                <w:lang w:val="sr-Latn-ME"/>
              </w:rPr>
              <w:t>šni direktor</w:t>
            </w:r>
          </w:p>
        </w:tc>
        <w:tc>
          <w:tcPr>
            <w:tcW w:w="3339" w:type="pct"/>
            <w:tcBorders>
              <w:left w:val="single" w:sz="6" w:space="0" w:color="auto"/>
              <w:bottom w:val="single" w:sz="6" w:space="0" w:color="auto"/>
              <w:right w:val="single" w:sz="6" w:space="0" w:color="auto"/>
            </w:tcBorders>
            <w:shd w:val="clear" w:color="auto" w:fill="F2F2F2" w:themeFill="background1" w:themeFillShade="F2"/>
            <w:tcMar>
              <w:top w:w="12" w:type="dxa"/>
              <w:left w:w="113" w:type="dxa"/>
              <w:bottom w:w="12" w:type="dxa"/>
              <w:right w:w="113" w:type="dxa"/>
            </w:tcMar>
            <w:vAlign w:val="center"/>
          </w:tcPr>
          <w:p w:rsidR="00F243CD" w:rsidRPr="000D2540" w:rsidRDefault="00F243CD" w:rsidP="00F243CD">
            <w:pPr>
              <w:jc w:val="left"/>
              <w:rPr>
                <w:rFonts w:eastAsia="Calibri" w:cs="Arial"/>
                <w:bCs/>
                <w:noProof/>
                <w:color w:val="000000"/>
                <w:szCs w:val="20"/>
                <w:lang w:val="sr-Latn-CS"/>
              </w:rPr>
            </w:pPr>
            <w:r w:rsidRPr="000D2540">
              <w:rPr>
                <w:rFonts w:eastAsia="Calibri" w:cs="Arial"/>
                <w:bCs/>
                <w:noProof/>
                <w:color w:val="000000"/>
                <w:szCs w:val="20"/>
                <w:lang w:val="sr-Latn-CS"/>
              </w:rPr>
              <w:t>rukovodioci – direktori poslovnih subjekata, ustanova (škola, bolnica, domova zdravlja), u poljoprivredi, građevinarstvu, trgovini, direktori hotela, restorana, veleprodaje/maloprodaje itd.</w:t>
            </w:r>
          </w:p>
        </w:tc>
      </w:tr>
    </w:tbl>
    <w:p w:rsidR="00F243CD" w:rsidRDefault="00F243CD" w:rsidP="004E27BB">
      <w:pPr>
        <w:spacing w:after="120"/>
        <w:rPr>
          <w:rFonts w:eastAsia="Calibri" w:cs="Arial"/>
          <w:noProof/>
          <w:color w:val="000000"/>
          <w:sz w:val="22"/>
          <w:lang w:val="sr-Latn-CS"/>
        </w:rPr>
      </w:pPr>
    </w:p>
    <w:p w:rsidR="00FB0876" w:rsidRPr="00BB2C3D" w:rsidRDefault="00FB0876" w:rsidP="00BB2C3D">
      <w:pPr>
        <w:pBdr>
          <w:top w:val="single" w:sz="4" w:space="1" w:color="auto"/>
          <w:left w:val="single" w:sz="4" w:space="0" w:color="auto"/>
          <w:bottom w:val="single" w:sz="4" w:space="1" w:color="auto"/>
          <w:right w:val="single" w:sz="4" w:space="4" w:color="auto"/>
        </w:pBdr>
        <w:shd w:val="clear" w:color="auto" w:fill="DBE5F1" w:themeFill="accent1" w:themeFillTint="33"/>
        <w:rPr>
          <w:rFonts w:eastAsia="Calibri" w:cs="Arial"/>
          <w:b/>
          <w:noProof/>
          <w:sz w:val="22"/>
        </w:rPr>
      </w:pPr>
      <w:bookmarkStart w:id="492" w:name="_Toc278356749"/>
      <w:bookmarkStart w:id="493" w:name="_Toc283642380"/>
      <w:bookmarkStart w:id="494" w:name="_Toc284506655"/>
      <w:r w:rsidRPr="00BB2C3D">
        <w:rPr>
          <w:rFonts w:eastAsia="Calibri" w:cs="Arial"/>
          <w:b/>
          <w:noProof/>
          <w:sz w:val="22"/>
        </w:rPr>
        <w:t>Pitanje 29. Djelatnost u kojoj lice obavlja ili je obavljalo posao</w:t>
      </w:r>
    </w:p>
    <w:p w:rsidR="00FB0876" w:rsidRPr="005B37A6" w:rsidRDefault="00FB0876" w:rsidP="001E32EC">
      <w:pPr>
        <w:spacing w:before="120" w:after="120"/>
        <w:rPr>
          <w:rFonts w:eastAsia="Calibri" w:cs="Arial"/>
          <w:sz w:val="22"/>
          <w:lang w:val="sr-Latn-ME"/>
        </w:rPr>
      </w:pPr>
      <w:r w:rsidRPr="005B37A6">
        <w:rPr>
          <w:rFonts w:eastAsia="Calibri" w:cs="Arial"/>
          <w:b/>
          <w:i/>
          <w:sz w:val="22"/>
          <w:lang w:val="sr-Latn-ME"/>
        </w:rPr>
        <w:t>Djelatnost</w:t>
      </w:r>
      <w:r w:rsidRPr="005B37A6">
        <w:rPr>
          <w:rFonts w:eastAsia="Calibri" w:cs="Arial"/>
          <w:sz w:val="22"/>
          <w:lang w:val="sr-Latn-ME"/>
        </w:rPr>
        <w:t xml:space="preserve"> (grana privredne djelatnosti) se odnosi na vrstu proizvodnje ili djelatnosti preduzeća ili slične jedinice u kojoj je radno mjesto zaposlenog lica. Za lica koja zapošljava jedno preduzeće, ali se njihovo mjesto rada u stvari nalazi u drugom preduzeću („radnici agencije”, „ustupljeni radnici”), bilježi se djelatnost one jedinice u kojoj se nalazi mjesto rada.</w:t>
      </w:r>
    </w:p>
    <w:p w:rsidR="00FB0876" w:rsidRPr="00DA0F5B" w:rsidRDefault="00FB0876" w:rsidP="001E32EC">
      <w:pPr>
        <w:spacing w:after="120"/>
        <w:rPr>
          <w:rFonts w:eastAsia="Calibri" w:cs="Arial"/>
          <w:noProof/>
          <w:color w:val="000000"/>
          <w:sz w:val="22"/>
          <w:lang w:val="sr-Latn-CS"/>
        </w:rPr>
      </w:pPr>
      <w:r w:rsidRPr="005B37A6">
        <w:rPr>
          <w:rFonts w:eastAsia="Calibri" w:cs="Arial"/>
          <w:sz w:val="22"/>
          <w:lang w:val="sr-Latn-ME"/>
        </w:rPr>
        <w:t xml:space="preserve">Licima koja obavljaju više od jednog posla dodjeljuje se djelatnost na </w:t>
      </w:r>
      <w:r w:rsidR="004C2C35">
        <w:rPr>
          <w:rFonts w:eastAsia="Calibri" w:cs="Arial"/>
          <w:sz w:val="22"/>
          <w:lang w:val="sr-Latn-ME"/>
        </w:rPr>
        <w:t>osnovu</w:t>
      </w:r>
      <w:r w:rsidRPr="005B37A6">
        <w:rPr>
          <w:rFonts w:eastAsia="Calibri" w:cs="Arial"/>
          <w:sz w:val="22"/>
          <w:lang w:val="sr-Latn-ME"/>
        </w:rPr>
        <w:t xml:space="preserve"> glavnog posla. </w:t>
      </w:r>
      <w:r w:rsidRPr="005B37A6">
        <w:rPr>
          <w:rFonts w:eastAsia="Calibri" w:cs="Arial"/>
          <w:noProof/>
          <w:color w:val="000000"/>
          <w:sz w:val="22"/>
          <w:lang w:val="sr-Latn-CS"/>
        </w:rPr>
        <w:t>Ukoliko lice obavlja više poslova, kao glavni posao će odabrati onaj na kojem lice provodi uobičajeno više časova rada, a ukoliko ova informacija nije dostupna onda će se kao kriterijum za odabir glavnog posla posmatrati visina primljenog prihoda.</w:t>
      </w:r>
    </w:p>
    <w:bookmarkEnd w:id="492"/>
    <w:bookmarkEnd w:id="493"/>
    <w:bookmarkEnd w:id="494"/>
    <w:p w:rsidR="00FB0876" w:rsidRPr="005B37A6" w:rsidRDefault="00FB0876" w:rsidP="001E32EC">
      <w:pPr>
        <w:spacing w:after="120"/>
        <w:rPr>
          <w:rFonts w:eastAsia="Calibri" w:cs="Arial"/>
          <w:sz w:val="22"/>
          <w:lang w:val="sr-Latn-ME"/>
        </w:rPr>
      </w:pPr>
      <w:r w:rsidRPr="005B37A6">
        <w:rPr>
          <w:rFonts w:eastAsia="Calibri" w:cs="Arial"/>
          <w:sz w:val="22"/>
          <w:lang w:val="sr-Latn-ME"/>
        </w:rPr>
        <w:t>Odgovor se daje upisivanjem što preciznijeg naziva djelatnosti preduzeća, ustanove, banke ili nekog drugog organizacionog oblika gdje lice radi. Primjeri djelatnosti:</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 xml:space="preserve">gajenje duvana, uzgoj životinja, sječa drveća, morski i slatkovodni ribolov i sl. </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vađenje mrkog uglja i lignita, vađenje šljunka, vađenje soli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proizvodnja mesnih prerađevina, proizvodnja hljeba, svježeg peciva i kolača, proizvodnja pića, proizvodnja duvanskih proizvoda, rezanje i obrada drveta, proizvodnja plemenitih i ostalih obojenih metala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proizvodnja električne energije, distribucija električne energije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skupljanje, prečišćavanje i distribucija vode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 xml:space="preserve">izgradnja stambenih i nestambenih zgrada, izgradnja puteva i autoputeva, završni građevinski radovi i sl. </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trgovina na veliko obućom i odjećom, trgovina na malo knjigama, trgovina na malo van prodavnica, tezgi i pijaca, održavanje i popravka motornih vozila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željeznički prevoz putnika, taksi prevoz, drumski prevoz tereta, vazdušni saobraćaj, poštanske aktivnosti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hoteli i sličan smještaj, djelatnost restorana i pokretnih ugostiteljskih objekata, ketering-dostava pripremljene hrane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izdavanje knjiga, novina, telekomunikacije, kompijutersko programiranje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 xml:space="preserve">Centralna banka, osiguranje (životno ili neživotno), penzijski fondovi i sl. </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poslovanje nekretninama uz naknadu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pravni i računovodstveni poslovi, arhitektonske i inženjerske djelatnosti i tehničko savjetovanje, reklamiranje, prevođenje, veterinarska djelatnost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djelatnost putničkih agencija, usluge održavanja objekata, iznajmljivanje i lizing motornih vozila, iznajmljivanje opreme za rekreaciju i sport, iznajmljivanje video kaseta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 xml:space="preserve">djelatnost državnih organa, </w:t>
      </w:r>
      <w:r w:rsidR="00B33FFE">
        <w:rPr>
          <w:rFonts w:eastAsia="Calibri" w:cs="Arial"/>
          <w:sz w:val="22"/>
          <w:lang w:val="sr-Latn-ME"/>
        </w:rPr>
        <w:t>vanjski</w:t>
      </w:r>
      <w:r w:rsidR="00B33FFE" w:rsidRPr="005B37A6">
        <w:rPr>
          <w:rFonts w:eastAsia="Calibri" w:cs="Arial"/>
          <w:sz w:val="22"/>
          <w:lang w:val="sr-Latn-ME"/>
        </w:rPr>
        <w:t xml:space="preserve"> </w:t>
      </w:r>
      <w:r w:rsidRPr="005B37A6">
        <w:rPr>
          <w:rFonts w:eastAsia="Calibri" w:cs="Arial"/>
          <w:sz w:val="22"/>
          <w:lang w:val="sr-Latn-ME"/>
        </w:rPr>
        <w:t>poslovi, poslovi odbrane, sudske i pravosudne djelatnosti,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predškolsko obrazovanje, osnovno obrazovanje, srednje opšte obrazovanje, srednje stručno obrazovanje, visoko obrazovanje, škola za vozače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djelatnost bolnica, medicinska i stomatološka praksa (domovi zdravlja), rad ustanova za stara lica i lica sa posebnim potrebama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djelatnost biblioteka, muzeja, arhiva, kockanje, klađenje, djelatnost sportskih objekata ili sportskih klubova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djelatnosti sindikata, političkih organizacija, vjerskih organizacija, djelatnost frizerskih i kozmetičarskih salona i sl.</w:t>
      </w:r>
    </w:p>
    <w:p w:rsidR="00FB0876" w:rsidRPr="005B37A6" w:rsidRDefault="00FB0876" w:rsidP="006A54BC">
      <w:pPr>
        <w:numPr>
          <w:ilvl w:val="0"/>
          <w:numId w:val="95"/>
        </w:numPr>
        <w:spacing w:after="100" w:line="259" w:lineRule="auto"/>
        <w:rPr>
          <w:rFonts w:eastAsia="Calibri" w:cs="Arial"/>
          <w:sz w:val="22"/>
          <w:lang w:val="sr-Latn-ME"/>
        </w:rPr>
      </w:pPr>
      <w:r w:rsidRPr="005B37A6">
        <w:rPr>
          <w:rFonts w:eastAsia="Calibri" w:cs="Arial"/>
          <w:sz w:val="22"/>
          <w:lang w:val="sr-Latn-ME"/>
        </w:rPr>
        <w:t>djelatnosti domaćinstva koja zapošljavaju poslugu i sl.</w:t>
      </w:r>
    </w:p>
    <w:p w:rsidR="00762BE5" w:rsidRPr="00C61C12" w:rsidRDefault="00FB0876" w:rsidP="00C61C12">
      <w:pPr>
        <w:pStyle w:val="ListParagraph"/>
        <w:numPr>
          <w:ilvl w:val="0"/>
          <w:numId w:val="95"/>
        </w:numPr>
        <w:spacing w:after="120"/>
        <w:rPr>
          <w:rFonts w:eastAsia="Calibri" w:cs="Arial"/>
          <w:sz w:val="22"/>
          <w:lang w:val="sr-Latn-ME"/>
        </w:rPr>
      </w:pPr>
      <w:r w:rsidRPr="00C61C12">
        <w:rPr>
          <w:rFonts w:eastAsia="Calibri" w:cs="Arial"/>
          <w:sz w:val="22"/>
          <w:lang w:val="sr-Latn-ME"/>
        </w:rPr>
        <w:t xml:space="preserve">djelatnost međunarodnih organizacija kao što su </w:t>
      </w:r>
      <w:r w:rsidR="00DC0BD8" w:rsidRPr="00C61C12">
        <w:rPr>
          <w:rFonts w:eastAsia="Calibri" w:cs="Arial"/>
          <w:sz w:val="22"/>
          <w:lang w:val="sr-Latn-ME"/>
        </w:rPr>
        <w:t>Međunarodni monetarni fond</w:t>
      </w:r>
      <w:r w:rsidRPr="00C61C12">
        <w:rPr>
          <w:rFonts w:eastAsia="Calibri" w:cs="Arial"/>
          <w:sz w:val="22"/>
          <w:lang w:val="sr-Latn-ME"/>
        </w:rPr>
        <w:t>, UN</w:t>
      </w:r>
      <w:r w:rsidR="00DC0BD8" w:rsidRPr="00C61C12">
        <w:rPr>
          <w:rFonts w:eastAsia="Calibri" w:cs="Arial"/>
          <w:sz w:val="22"/>
          <w:lang w:val="sr-Latn-ME"/>
        </w:rPr>
        <w:t xml:space="preserve"> organizacije</w:t>
      </w:r>
      <w:r w:rsidRPr="00C61C12">
        <w:rPr>
          <w:rFonts w:eastAsia="Calibri" w:cs="Arial"/>
          <w:sz w:val="22"/>
          <w:lang w:val="sr-Latn-ME"/>
        </w:rPr>
        <w:t xml:space="preserve">, Svjetska banka, Evropska </w:t>
      </w:r>
      <w:r w:rsidR="00DA0F5B" w:rsidRPr="00C61C12">
        <w:rPr>
          <w:rFonts w:eastAsia="Calibri" w:cs="Arial"/>
          <w:sz w:val="22"/>
          <w:lang w:val="sr-Latn-ME"/>
        </w:rPr>
        <w:t>u</w:t>
      </w:r>
      <w:r w:rsidRPr="00C61C12">
        <w:rPr>
          <w:rFonts w:eastAsia="Calibri" w:cs="Arial"/>
          <w:sz w:val="22"/>
          <w:lang w:val="sr-Latn-ME"/>
        </w:rPr>
        <w:t>nija i sl.</w:t>
      </w:r>
    </w:p>
    <w:p w:rsidR="00BB2C3D" w:rsidRDefault="00BB2C3D" w:rsidP="00BB2C3D">
      <w:pPr>
        <w:spacing w:after="120"/>
        <w:rPr>
          <w:rFonts w:eastAsia="Calibri" w:cs="Arial"/>
          <w:sz w:val="22"/>
          <w:lang w:val="sr-Latn-ME"/>
        </w:rPr>
      </w:pPr>
    </w:p>
    <w:p w:rsidR="00FB0876" w:rsidRPr="00761A5B" w:rsidRDefault="00FB0876" w:rsidP="00F83B42">
      <w:pPr>
        <w:rPr>
          <w:rFonts w:eastAsia="Calibri" w:cs="Arial"/>
          <w:noProof/>
          <w:color w:val="000000"/>
          <w:sz w:val="22"/>
          <w:lang w:val="sr-Latn-CS"/>
        </w:rPr>
      </w:pPr>
      <w:r w:rsidRPr="005B37A6">
        <w:rPr>
          <w:rFonts w:eastAsia="Calibri" w:cs="Arial"/>
          <w:b/>
          <w:noProof/>
          <w:color w:val="000000"/>
          <w:sz w:val="22"/>
          <w:lang w:val="sr-Latn-CS"/>
        </w:rPr>
        <w:t xml:space="preserve">Tabela </w:t>
      </w:r>
      <w:r w:rsidR="00765378">
        <w:rPr>
          <w:rFonts w:eastAsia="Calibri" w:cs="Arial"/>
          <w:b/>
          <w:noProof/>
          <w:color w:val="000000"/>
          <w:sz w:val="22"/>
          <w:lang w:val="sr-Latn-CS"/>
        </w:rPr>
        <w:t>5</w:t>
      </w:r>
      <w:r w:rsidRPr="005B37A6">
        <w:rPr>
          <w:rFonts w:eastAsia="Calibri" w:cs="Arial"/>
          <w:b/>
          <w:noProof/>
          <w:color w:val="000000"/>
          <w:sz w:val="22"/>
          <w:lang w:val="sr-Latn-CS"/>
        </w:rPr>
        <w:t xml:space="preserve">. </w:t>
      </w:r>
      <w:r w:rsidRPr="00761A5B">
        <w:rPr>
          <w:rFonts w:eastAsia="Calibri" w:cs="Arial"/>
          <w:noProof/>
          <w:color w:val="000000"/>
          <w:sz w:val="22"/>
          <w:lang w:val="sr-Latn-CS"/>
        </w:rPr>
        <w:t>Primjeri nepotpunih i uopštenih odgovora i primjeri preciznijih odgovora djelatnosti</w:t>
      </w:r>
    </w:p>
    <w:tbl>
      <w:tblPr>
        <w:tblpPr w:leftFromText="180" w:rightFromText="180" w:vertAnchor="text" w:horzAnchor="margin" w:tblpXSpec="center" w:tblpY="299"/>
        <w:tblW w:w="5000" w:type="pct"/>
        <w:tblCellMar>
          <w:left w:w="0" w:type="dxa"/>
          <w:right w:w="0" w:type="dxa"/>
        </w:tblCellMar>
        <w:tblLook w:val="04A0" w:firstRow="1" w:lastRow="0" w:firstColumn="1" w:lastColumn="0" w:noHBand="0" w:noVBand="1"/>
      </w:tblPr>
      <w:tblGrid>
        <w:gridCol w:w="3326"/>
        <w:gridCol w:w="6410"/>
      </w:tblGrid>
      <w:tr w:rsidR="00FB0876" w:rsidRPr="00E61F03" w:rsidTr="000812AA">
        <w:trPr>
          <w:trHeight w:val="325"/>
        </w:trPr>
        <w:tc>
          <w:tcPr>
            <w:tcW w:w="1708"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08" w:type="dxa"/>
              <w:bottom w:w="0" w:type="dxa"/>
              <w:right w:w="108" w:type="dxa"/>
            </w:tcMar>
            <w:vAlign w:val="center"/>
            <w:hideMark/>
          </w:tcPr>
          <w:p w:rsidR="00FB0876" w:rsidRPr="00E61F03" w:rsidRDefault="00FB0876" w:rsidP="008A46A2">
            <w:pPr>
              <w:spacing w:before="60" w:after="60" w:line="18" w:lineRule="atLeast"/>
              <w:jc w:val="center"/>
              <w:rPr>
                <w:rFonts w:eastAsia="Calibri" w:cs="Arial"/>
                <w:b/>
                <w:noProof/>
                <w:color w:val="000000"/>
                <w:lang w:val="sr-Latn-CS"/>
              </w:rPr>
            </w:pPr>
            <w:r w:rsidRPr="00E61F03">
              <w:rPr>
                <w:rFonts w:eastAsia="Calibri" w:cs="Arial"/>
                <w:b/>
                <w:noProof/>
                <w:color w:val="000000"/>
                <w:lang w:val="sr-Latn-CS"/>
              </w:rPr>
              <w:t>Nepotpuni i uopšteni odgovori:</w:t>
            </w:r>
          </w:p>
        </w:tc>
        <w:tc>
          <w:tcPr>
            <w:tcW w:w="3292"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08" w:type="dxa"/>
              <w:bottom w:w="0" w:type="dxa"/>
              <w:right w:w="108" w:type="dxa"/>
            </w:tcMar>
            <w:vAlign w:val="center"/>
            <w:hideMark/>
          </w:tcPr>
          <w:p w:rsidR="00FB0876" w:rsidRPr="00E61F03" w:rsidRDefault="00FB0876" w:rsidP="008A46A2">
            <w:pPr>
              <w:spacing w:before="60" w:after="60" w:line="18" w:lineRule="atLeast"/>
              <w:jc w:val="center"/>
              <w:rPr>
                <w:rFonts w:eastAsia="Calibri" w:cs="Arial"/>
                <w:b/>
                <w:noProof/>
                <w:color w:val="000000"/>
                <w:lang w:val="sr-Latn-CS"/>
              </w:rPr>
            </w:pPr>
            <w:r w:rsidRPr="00E61F03">
              <w:rPr>
                <w:rFonts w:eastAsia="Calibri" w:cs="Arial"/>
                <w:b/>
                <w:noProof/>
                <w:color w:val="000000"/>
                <w:lang w:val="sr-Latn-CS"/>
              </w:rPr>
              <w:t>Precizniji odgovori:</w:t>
            </w:r>
          </w:p>
        </w:tc>
      </w:tr>
      <w:tr w:rsidR="00FB0876" w:rsidRPr="00E61F03" w:rsidTr="000812AA">
        <w:trPr>
          <w:trHeight w:val="576"/>
        </w:trPr>
        <w:tc>
          <w:tcPr>
            <w:tcW w:w="1708" w:type="pct"/>
            <w:tcBorders>
              <w:top w:val="single" w:sz="4" w:space="0" w:color="000000"/>
              <w:left w:val="single" w:sz="4" w:space="0" w:color="000000"/>
              <w:right w:val="single" w:sz="8" w:space="0" w:color="000000"/>
            </w:tcBorders>
            <w:shd w:val="clear" w:color="auto" w:fill="auto"/>
            <w:tcMar>
              <w:top w:w="15" w:type="dxa"/>
              <w:left w:w="108" w:type="dxa"/>
              <w:bottom w:w="0" w:type="dxa"/>
              <w:right w:w="108" w:type="dxa"/>
            </w:tcMar>
            <w:vAlign w:val="center"/>
            <w:hideMark/>
          </w:tcPr>
          <w:p w:rsidR="00FB0876" w:rsidRPr="00E61F03" w:rsidRDefault="00FB0876" w:rsidP="008A46A2">
            <w:pPr>
              <w:spacing w:line="276" w:lineRule="auto"/>
              <w:rPr>
                <w:rFonts w:eastAsia="Times New Roman" w:cs="Arial"/>
                <w:lang w:val="sr-Latn-ME"/>
              </w:rPr>
            </w:pPr>
            <w:r w:rsidRPr="00E61F03">
              <w:rPr>
                <w:rFonts w:eastAsia="Calibri" w:cs="Arial"/>
                <w:bCs/>
                <w:color w:val="000514"/>
                <w:kern w:val="24"/>
                <w:lang w:val="sr-Latn-ME"/>
              </w:rPr>
              <w:t>poljoprivreda, šumarstvo i ribarstvo</w:t>
            </w:r>
          </w:p>
        </w:tc>
        <w:tc>
          <w:tcPr>
            <w:tcW w:w="3292" w:type="pct"/>
            <w:tcBorders>
              <w:top w:val="single" w:sz="4" w:space="0" w:color="000000"/>
              <w:left w:val="single" w:sz="8" w:space="0" w:color="000000"/>
              <w:right w:val="single" w:sz="4" w:space="0" w:color="000000"/>
            </w:tcBorders>
            <w:shd w:val="clear" w:color="auto" w:fill="auto"/>
            <w:tcMar>
              <w:top w:w="15" w:type="dxa"/>
              <w:left w:w="108" w:type="dxa"/>
              <w:bottom w:w="0" w:type="dxa"/>
              <w:right w:w="108" w:type="dxa"/>
            </w:tcMar>
            <w:vAlign w:val="center"/>
            <w:hideMark/>
          </w:tcPr>
          <w:p w:rsidR="00FB0876" w:rsidRPr="00E61F03" w:rsidRDefault="00FB0876" w:rsidP="008A46A2">
            <w:pPr>
              <w:spacing w:line="276" w:lineRule="auto"/>
              <w:rPr>
                <w:rFonts w:eastAsia="Times New Roman" w:cs="Arial"/>
                <w:lang w:val="sr-Latn-ME"/>
              </w:rPr>
            </w:pPr>
            <w:r w:rsidRPr="00E61F03">
              <w:rPr>
                <w:rFonts w:eastAsia="Calibri" w:cs="Arial"/>
                <w:bCs/>
                <w:color w:val="000514"/>
                <w:kern w:val="24"/>
                <w:lang w:val="sr-Latn-ME"/>
              </w:rPr>
              <w:t>stočarstvo, ovčarstvo, pčelarstvo, mješovita</w:t>
            </w:r>
            <w:r w:rsidR="00BE6752" w:rsidRPr="00E61F03">
              <w:rPr>
                <w:rFonts w:eastAsia="Calibri" w:cs="Arial"/>
                <w:bCs/>
                <w:color w:val="000514"/>
                <w:kern w:val="24"/>
                <w:lang w:val="sr-Latn-ME"/>
              </w:rPr>
              <w:t xml:space="preserve"> poljoprivreda</w:t>
            </w:r>
            <w:r w:rsidRPr="00E61F03">
              <w:rPr>
                <w:rFonts w:eastAsia="Calibri" w:cs="Arial"/>
                <w:bCs/>
                <w:color w:val="000514"/>
                <w:kern w:val="24"/>
                <w:lang w:val="sr-Latn-ME"/>
              </w:rPr>
              <w:t>, voćarstvo, ratarstvo, morski ribolov, slatkovodni ribolov</w:t>
            </w:r>
          </w:p>
        </w:tc>
      </w:tr>
      <w:tr w:rsidR="00FB0876" w:rsidRPr="00E61F03" w:rsidTr="000812AA">
        <w:trPr>
          <w:trHeight w:val="576"/>
        </w:trPr>
        <w:tc>
          <w:tcPr>
            <w:tcW w:w="1708" w:type="pct"/>
            <w:tcBorders>
              <w:left w:val="single" w:sz="4"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rsidR="00FB0876" w:rsidRPr="00E61F03" w:rsidRDefault="00FB0876" w:rsidP="008A46A2">
            <w:pPr>
              <w:spacing w:line="276" w:lineRule="auto"/>
              <w:rPr>
                <w:rFonts w:eastAsia="Times New Roman" w:cs="Arial"/>
                <w:lang w:val="sr-Latn-ME"/>
              </w:rPr>
            </w:pPr>
            <w:r w:rsidRPr="00E61F03">
              <w:rPr>
                <w:rFonts w:eastAsia="Calibri" w:cs="Arial"/>
                <w:bCs/>
                <w:color w:val="000514"/>
                <w:kern w:val="24"/>
                <w:lang w:val="sr-Latn-ME"/>
              </w:rPr>
              <w:t>proizvodnja, industrija</w:t>
            </w:r>
          </w:p>
        </w:tc>
        <w:tc>
          <w:tcPr>
            <w:tcW w:w="3292" w:type="pct"/>
            <w:tcBorders>
              <w:left w:val="single" w:sz="8" w:space="0" w:color="000000"/>
              <w:right w:val="single" w:sz="4" w:space="0" w:color="000000"/>
            </w:tcBorders>
            <w:shd w:val="clear" w:color="auto" w:fill="F2F2F2" w:themeFill="background1" w:themeFillShade="F2"/>
            <w:tcMar>
              <w:top w:w="15" w:type="dxa"/>
              <w:left w:w="108" w:type="dxa"/>
              <w:bottom w:w="0" w:type="dxa"/>
              <w:right w:w="108" w:type="dxa"/>
            </w:tcMar>
            <w:vAlign w:val="center"/>
            <w:hideMark/>
          </w:tcPr>
          <w:p w:rsidR="00FB0876" w:rsidRPr="00E61F03" w:rsidRDefault="00FB0876" w:rsidP="008A46A2">
            <w:pPr>
              <w:spacing w:line="276" w:lineRule="auto"/>
              <w:rPr>
                <w:rFonts w:eastAsia="Times New Roman" w:cs="Arial"/>
                <w:lang w:val="sr-Latn-ME"/>
              </w:rPr>
            </w:pPr>
            <w:r w:rsidRPr="00E61F03">
              <w:rPr>
                <w:rFonts w:eastAsia="Calibri" w:cs="Arial"/>
                <w:bCs/>
                <w:color w:val="000514"/>
                <w:kern w:val="24"/>
                <w:lang w:val="sr-Latn-ME"/>
              </w:rPr>
              <w:t>proizvodnja mesnih prerađevina, kafe, vode, odjeće, namještaja itd.</w:t>
            </w:r>
          </w:p>
        </w:tc>
      </w:tr>
      <w:tr w:rsidR="00FB0876" w:rsidRPr="00E61F03" w:rsidTr="000812AA">
        <w:trPr>
          <w:trHeight w:val="576"/>
        </w:trPr>
        <w:tc>
          <w:tcPr>
            <w:tcW w:w="1708" w:type="pct"/>
            <w:tcBorders>
              <w:left w:val="single" w:sz="4" w:space="0" w:color="000000"/>
              <w:right w:val="single" w:sz="8" w:space="0" w:color="000000"/>
            </w:tcBorders>
            <w:shd w:val="clear" w:color="auto" w:fill="auto"/>
            <w:tcMar>
              <w:top w:w="15" w:type="dxa"/>
              <w:left w:w="108" w:type="dxa"/>
              <w:bottom w:w="0" w:type="dxa"/>
              <w:right w:w="108" w:type="dxa"/>
            </w:tcMar>
            <w:vAlign w:val="center"/>
            <w:hideMark/>
          </w:tcPr>
          <w:p w:rsidR="00FB0876" w:rsidRPr="00E61F03" w:rsidRDefault="00FB0876" w:rsidP="008A46A2">
            <w:pPr>
              <w:spacing w:line="276" w:lineRule="auto"/>
              <w:rPr>
                <w:rFonts w:eastAsia="Times New Roman" w:cs="Arial"/>
                <w:lang w:val="sr-Latn-ME"/>
              </w:rPr>
            </w:pPr>
            <w:r w:rsidRPr="00E61F03">
              <w:rPr>
                <w:rFonts w:eastAsia="Calibri" w:cs="Arial"/>
                <w:bCs/>
                <w:color w:val="000514"/>
                <w:kern w:val="24"/>
                <w:lang w:val="sr-Latn-ME"/>
              </w:rPr>
              <w:t>građevinarstvo</w:t>
            </w:r>
          </w:p>
        </w:tc>
        <w:tc>
          <w:tcPr>
            <w:tcW w:w="3292" w:type="pct"/>
            <w:tcBorders>
              <w:left w:val="single" w:sz="8" w:space="0" w:color="000000"/>
              <w:right w:val="single" w:sz="4" w:space="0" w:color="000000"/>
            </w:tcBorders>
            <w:shd w:val="clear" w:color="auto" w:fill="auto"/>
            <w:tcMar>
              <w:top w:w="15" w:type="dxa"/>
              <w:left w:w="108" w:type="dxa"/>
              <w:bottom w:w="0" w:type="dxa"/>
              <w:right w:w="108" w:type="dxa"/>
            </w:tcMar>
            <w:vAlign w:val="center"/>
            <w:hideMark/>
          </w:tcPr>
          <w:p w:rsidR="00FB0876" w:rsidRPr="00E61F03" w:rsidRDefault="00FB0876" w:rsidP="008A46A2">
            <w:pPr>
              <w:spacing w:line="276" w:lineRule="auto"/>
              <w:rPr>
                <w:rFonts w:eastAsia="Times New Roman" w:cs="Arial"/>
                <w:lang w:val="sr-Latn-ME"/>
              </w:rPr>
            </w:pPr>
            <w:r w:rsidRPr="00E61F03">
              <w:rPr>
                <w:rFonts w:eastAsia="Calibri" w:cs="Arial"/>
                <w:bCs/>
                <w:color w:val="000514"/>
                <w:kern w:val="24"/>
                <w:lang w:val="sr-Latn-ME"/>
              </w:rPr>
              <w:t>izgradnja mostova, puteva, zgrada, završni građevinski radovi (ugradnja stolarije, postavljanje podnih i zidnih obloga, bojenje) itd.</w:t>
            </w:r>
          </w:p>
        </w:tc>
      </w:tr>
      <w:tr w:rsidR="00FB0876" w:rsidRPr="00E61F03" w:rsidTr="000812AA">
        <w:trPr>
          <w:trHeight w:val="576"/>
        </w:trPr>
        <w:tc>
          <w:tcPr>
            <w:tcW w:w="1708" w:type="pct"/>
            <w:tcBorders>
              <w:left w:val="single" w:sz="4"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rsidR="00FB0876" w:rsidRPr="00E61F03" w:rsidRDefault="00FB0876" w:rsidP="008A46A2">
            <w:pPr>
              <w:spacing w:line="276" w:lineRule="auto"/>
              <w:rPr>
                <w:rFonts w:eastAsia="Times New Roman" w:cs="Arial"/>
                <w:lang w:val="sr-Latn-ME"/>
              </w:rPr>
            </w:pPr>
            <w:r w:rsidRPr="00E61F03">
              <w:rPr>
                <w:rFonts w:eastAsia="Calibri" w:cs="Arial"/>
                <w:bCs/>
                <w:color w:val="000514"/>
                <w:kern w:val="24"/>
                <w:lang w:val="sr-Latn-ME"/>
              </w:rPr>
              <w:t>trgovina (na veliko i na malo)</w:t>
            </w:r>
          </w:p>
        </w:tc>
        <w:tc>
          <w:tcPr>
            <w:tcW w:w="3292" w:type="pct"/>
            <w:tcBorders>
              <w:left w:val="single" w:sz="8" w:space="0" w:color="000000"/>
              <w:right w:val="single" w:sz="4" w:space="0" w:color="000000"/>
            </w:tcBorders>
            <w:shd w:val="clear" w:color="auto" w:fill="F2F2F2" w:themeFill="background1" w:themeFillShade="F2"/>
            <w:tcMar>
              <w:top w:w="15" w:type="dxa"/>
              <w:left w:w="108" w:type="dxa"/>
              <w:bottom w:w="0" w:type="dxa"/>
              <w:right w:w="108" w:type="dxa"/>
            </w:tcMar>
            <w:vAlign w:val="center"/>
            <w:hideMark/>
          </w:tcPr>
          <w:p w:rsidR="00FB0876" w:rsidRPr="00E61F03" w:rsidRDefault="00FB0876" w:rsidP="008A46A2">
            <w:pPr>
              <w:spacing w:line="276" w:lineRule="auto"/>
              <w:rPr>
                <w:rFonts w:eastAsia="Times New Roman" w:cs="Arial"/>
                <w:lang w:val="sr-Latn-ME"/>
              </w:rPr>
            </w:pPr>
            <w:r w:rsidRPr="00E61F03">
              <w:rPr>
                <w:rFonts w:eastAsia="Calibri" w:cs="Arial"/>
                <w:bCs/>
                <w:color w:val="000514"/>
                <w:kern w:val="24"/>
                <w:lang w:val="sr-Latn-ME"/>
              </w:rPr>
              <w:t>prehrambenim proizvodima, odjećom, obućom, kompjuterima, motornim gorivima (pumpa), farmaceutskim proizvodima (apoteka), električnim aparatima za domaćinstvo, trgovina na pijaci hranom ili odjećom itd.</w:t>
            </w:r>
          </w:p>
        </w:tc>
      </w:tr>
      <w:tr w:rsidR="00FB0876" w:rsidRPr="00E61F03" w:rsidTr="000812AA">
        <w:trPr>
          <w:trHeight w:val="576"/>
        </w:trPr>
        <w:tc>
          <w:tcPr>
            <w:tcW w:w="1708" w:type="pct"/>
            <w:tcBorders>
              <w:left w:val="single" w:sz="4" w:space="0" w:color="000000"/>
              <w:right w:val="single" w:sz="8" w:space="0" w:color="000000"/>
            </w:tcBorders>
            <w:shd w:val="clear" w:color="auto" w:fill="auto"/>
            <w:tcMar>
              <w:top w:w="15" w:type="dxa"/>
              <w:left w:w="108" w:type="dxa"/>
              <w:bottom w:w="0" w:type="dxa"/>
              <w:right w:w="108" w:type="dxa"/>
            </w:tcMar>
            <w:vAlign w:val="center"/>
            <w:hideMark/>
          </w:tcPr>
          <w:p w:rsidR="00FB0876" w:rsidRPr="00E61F03" w:rsidRDefault="00FB0876" w:rsidP="008A46A2">
            <w:pPr>
              <w:spacing w:line="276" w:lineRule="auto"/>
              <w:rPr>
                <w:rFonts w:eastAsia="Times New Roman" w:cs="Arial"/>
                <w:lang w:val="sr-Latn-ME"/>
              </w:rPr>
            </w:pPr>
            <w:r w:rsidRPr="00E61F03">
              <w:rPr>
                <w:rFonts w:eastAsia="Calibri" w:cs="Arial"/>
                <w:bCs/>
                <w:color w:val="000514"/>
                <w:kern w:val="24"/>
                <w:lang w:val="sr-Latn-ME"/>
              </w:rPr>
              <w:t>saobraćaj</w:t>
            </w:r>
          </w:p>
        </w:tc>
        <w:tc>
          <w:tcPr>
            <w:tcW w:w="3292" w:type="pct"/>
            <w:tcBorders>
              <w:left w:val="single" w:sz="8" w:space="0" w:color="000000"/>
              <w:right w:val="single" w:sz="4" w:space="0" w:color="000000"/>
            </w:tcBorders>
            <w:shd w:val="clear" w:color="auto" w:fill="auto"/>
            <w:tcMar>
              <w:top w:w="15" w:type="dxa"/>
              <w:left w:w="108" w:type="dxa"/>
              <w:bottom w:w="0" w:type="dxa"/>
              <w:right w:w="108" w:type="dxa"/>
            </w:tcMar>
            <w:vAlign w:val="center"/>
            <w:hideMark/>
          </w:tcPr>
          <w:p w:rsidR="00FB0876" w:rsidRPr="00E61F03" w:rsidRDefault="00DA0F5B" w:rsidP="008A46A2">
            <w:pPr>
              <w:spacing w:line="276" w:lineRule="auto"/>
              <w:rPr>
                <w:rFonts w:eastAsia="Times New Roman" w:cs="Arial"/>
                <w:lang w:val="sr-Latn-ME"/>
              </w:rPr>
            </w:pPr>
            <w:r w:rsidRPr="00E61F03">
              <w:rPr>
                <w:rFonts w:eastAsia="Calibri" w:cs="Arial"/>
                <w:bCs/>
                <w:color w:val="000514"/>
                <w:kern w:val="24"/>
                <w:lang w:val="sr-Latn-ME"/>
              </w:rPr>
              <w:t>ž</w:t>
            </w:r>
            <w:r w:rsidR="00FB0876" w:rsidRPr="00E61F03">
              <w:rPr>
                <w:rFonts w:eastAsia="Calibri" w:cs="Arial"/>
                <w:bCs/>
                <w:color w:val="000514"/>
                <w:kern w:val="24"/>
                <w:lang w:val="sr-Latn-ME"/>
              </w:rPr>
              <w:t xml:space="preserve">eljeznički prevoz putnika/tereta, gradski pevoz (autobusima), taksi prevoz, pomorski, vazdušni itd. </w:t>
            </w:r>
          </w:p>
        </w:tc>
      </w:tr>
      <w:tr w:rsidR="00FB0876" w:rsidRPr="00E61F03" w:rsidTr="000812AA">
        <w:trPr>
          <w:trHeight w:val="576"/>
        </w:trPr>
        <w:tc>
          <w:tcPr>
            <w:tcW w:w="1708" w:type="pct"/>
            <w:tcBorders>
              <w:left w:val="single" w:sz="4"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rsidR="00FB0876" w:rsidRPr="00E61F03" w:rsidRDefault="00FB0876" w:rsidP="008A46A2">
            <w:pPr>
              <w:spacing w:line="276" w:lineRule="auto"/>
              <w:rPr>
                <w:rFonts w:eastAsia="Times New Roman" w:cs="Arial"/>
                <w:lang w:val="sr-Latn-ME"/>
              </w:rPr>
            </w:pPr>
            <w:r w:rsidRPr="00E61F03">
              <w:rPr>
                <w:rFonts w:eastAsia="Calibri" w:cs="Arial"/>
                <w:bCs/>
                <w:color w:val="000514"/>
                <w:kern w:val="24"/>
                <w:lang w:val="sr-Latn-ME"/>
              </w:rPr>
              <w:t>turizam, ugostiteljstvo, usluge</w:t>
            </w:r>
          </w:p>
        </w:tc>
        <w:tc>
          <w:tcPr>
            <w:tcW w:w="3292" w:type="pct"/>
            <w:tcBorders>
              <w:left w:val="single" w:sz="8" w:space="0" w:color="000000"/>
              <w:right w:val="single" w:sz="4" w:space="0" w:color="000000"/>
            </w:tcBorders>
            <w:shd w:val="clear" w:color="auto" w:fill="F2F2F2" w:themeFill="background1" w:themeFillShade="F2"/>
            <w:tcMar>
              <w:top w:w="15" w:type="dxa"/>
              <w:left w:w="108" w:type="dxa"/>
              <w:bottom w:w="0" w:type="dxa"/>
              <w:right w:w="108" w:type="dxa"/>
            </w:tcMar>
            <w:vAlign w:val="center"/>
            <w:hideMark/>
          </w:tcPr>
          <w:p w:rsidR="00FB0876" w:rsidRPr="00E61F03" w:rsidRDefault="00FB0876" w:rsidP="008A46A2">
            <w:pPr>
              <w:spacing w:line="276" w:lineRule="auto"/>
              <w:rPr>
                <w:rFonts w:eastAsia="Times New Roman" w:cs="Arial"/>
                <w:lang w:val="sr-Latn-ME"/>
              </w:rPr>
            </w:pPr>
            <w:r w:rsidRPr="00E61F03">
              <w:rPr>
                <w:rFonts w:eastAsia="Calibri" w:cs="Arial"/>
                <w:bCs/>
                <w:color w:val="000514"/>
                <w:kern w:val="24"/>
                <w:lang w:val="sr-Latn-ME"/>
              </w:rPr>
              <w:t>hoteli, restorani, kafe barovi, izdavanje smještaja</w:t>
            </w:r>
          </w:p>
        </w:tc>
      </w:tr>
      <w:tr w:rsidR="00FB0876" w:rsidRPr="00E61F03" w:rsidTr="000812AA">
        <w:trPr>
          <w:trHeight w:val="576"/>
        </w:trPr>
        <w:tc>
          <w:tcPr>
            <w:tcW w:w="1708" w:type="pct"/>
            <w:tcBorders>
              <w:left w:val="single" w:sz="4" w:space="0" w:color="000000"/>
              <w:right w:val="single" w:sz="8" w:space="0" w:color="000000"/>
            </w:tcBorders>
            <w:shd w:val="clear" w:color="auto" w:fill="auto"/>
            <w:tcMar>
              <w:top w:w="15" w:type="dxa"/>
              <w:left w:w="108" w:type="dxa"/>
              <w:bottom w:w="0" w:type="dxa"/>
              <w:right w:w="108" w:type="dxa"/>
            </w:tcMar>
            <w:vAlign w:val="center"/>
            <w:hideMark/>
          </w:tcPr>
          <w:p w:rsidR="00FB0876" w:rsidRPr="00E61F03" w:rsidRDefault="00FB0876" w:rsidP="008A46A2">
            <w:pPr>
              <w:spacing w:line="276" w:lineRule="auto"/>
              <w:rPr>
                <w:rFonts w:eastAsia="Times New Roman" w:cs="Arial"/>
                <w:lang w:val="sr-Latn-ME"/>
              </w:rPr>
            </w:pPr>
            <w:r w:rsidRPr="00E61F03">
              <w:rPr>
                <w:rFonts w:eastAsia="Calibri" w:cs="Arial"/>
                <w:bCs/>
                <w:color w:val="000514"/>
                <w:kern w:val="24"/>
                <w:lang w:val="sr-Latn-ME"/>
              </w:rPr>
              <w:t>obrazovanje</w:t>
            </w:r>
          </w:p>
        </w:tc>
        <w:tc>
          <w:tcPr>
            <w:tcW w:w="3292" w:type="pct"/>
            <w:tcBorders>
              <w:left w:val="single" w:sz="8" w:space="0" w:color="000000"/>
              <w:right w:val="single" w:sz="4" w:space="0" w:color="000000"/>
            </w:tcBorders>
            <w:shd w:val="clear" w:color="auto" w:fill="auto"/>
            <w:tcMar>
              <w:top w:w="15" w:type="dxa"/>
              <w:left w:w="108" w:type="dxa"/>
              <w:bottom w:w="0" w:type="dxa"/>
              <w:right w:w="108" w:type="dxa"/>
            </w:tcMar>
            <w:vAlign w:val="center"/>
            <w:hideMark/>
          </w:tcPr>
          <w:p w:rsidR="00FB0876" w:rsidRPr="00E61F03" w:rsidRDefault="00FB0876" w:rsidP="008A46A2">
            <w:pPr>
              <w:spacing w:line="276" w:lineRule="auto"/>
              <w:rPr>
                <w:rFonts w:eastAsia="Times New Roman" w:cs="Arial"/>
                <w:lang w:val="sr-Latn-ME"/>
              </w:rPr>
            </w:pPr>
            <w:r w:rsidRPr="00E61F03">
              <w:rPr>
                <w:rFonts w:eastAsia="Calibri" w:cs="Arial"/>
                <w:bCs/>
                <w:color w:val="000514"/>
                <w:kern w:val="24"/>
                <w:lang w:val="sr-Latn-ME"/>
              </w:rPr>
              <w:t>predškolsko, osnovno, srednje opšte/stručno, visoko</w:t>
            </w:r>
            <w:r w:rsidR="00DA0F5B" w:rsidRPr="00E61F03">
              <w:rPr>
                <w:rFonts w:eastAsia="Calibri" w:cs="Arial"/>
                <w:bCs/>
                <w:color w:val="000514"/>
                <w:kern w:val="24"/>
                <w:lang w:val="sr-Latn-ME"/>
              </w:rPr>
              <w:t xml:space="preserve"> obrazovanje</w:t>
            </w:r>
          </w:p>
        </w:tc>
      </w:tr>
      <w:tr w:rsidR="00FB0876" w:rsidRPr="00E61F03" w:rsidTr="000812AA">
        <w:trPr>
          <w:trHeight w:val="576"/>
        </w:trPr>
        <w:tc>
          <w:tcPr>
            <w:tcW w:w="1708" w:type="pct"/>
            <w:tcBorders>
              <w:left w:val="single" w:sz="4"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rsidR="00FB0876" w:rsidRPr="00E61F03" w:rsidRDefault="00FB0876" w:rsidP="008A46A2">
            <w:pPr>
              <w:spacing w:line="276" w:lineRule="auto"/>
              <w:rPr>
                <w:rFonts w:eastAsia="Times New Roman" w:cs="Arial"/>
                <w:lang w:val="sr-Latn-ME"/>
              </w:rPr>
            </w:pPr>
            <w:r w:rsidRPr="00E61F03">
              <w:rPr>
                <w:rFonts w:eastAsia="Calibri" w:cs="Arial"/>
                <w:bCs/>
                <w:color w:val="000514"/>
                <w:kern w:val="24"/>
                <w:lang w:val="sr-Latn-ME"/>
              </w:rPr>
              <w:t>zdravstvo</w:t>
            </w:r>
          </w:p>
        </w:tc>
        <w:tc>
          <w:tcPr>
            <w:tcW w:w="3292" w:type="pct"/>
            <w:tcBorders>
              <w:left w:val="single" w:sz="8" w:space="0" w:color="000000"/>
              <w:right w:val="single" w:sz="4" w:space="0" w:color="000000"/>
            </w:tcBorders>
            <w:shd w:val="clear" w:color="auto" w:fill="F2F2F2" w:themeFill="background1" w:themeFillShade="F2"/>
            <w:tcMar>
              <w:top w:w="15" w:type="dxa"/>
              <w:left w:w="108" w:type="dxa"/>
              <w:bottom w:w="0" w:type="dxa"/>
              <w:right w:w="108" w:type="dxa"/>
            </w:tcMar>
            <w:vAlign w:val="center"/>
            <w:hideMark/>
          </w:tcPr>
          <w:p w:rsidR="00FB0876" w:rsidRPr="00E61F03" w:rsidRDefault="00FB0876" w:rsidP="005665D8">
            <w:pPr>
              <w:spacing w:line="276" w:lineRule="auto"/>
              <w:rPr>
                <w:rFonts w:eastAsia="Times New Roman" w:cs="Arial"/>
                <w:lang w:val="sr-Latn-ME"/>
              </w:rPr>
            </w:pPr>
            <w:r w:rsidRPr="00E61F03">
              <w:rPr>
                <w:rFonts w:eastAsia="Calibri" w:cs="Arial"/>
                <w:bCs/>
                <w:color w:val="000514"/>
                <w:kern w:val="24"/>
                <w:lang w:val="sr-Latn-ME"/>
              </w:rPr>
              <w:t>djelatnost bolnica, opšta medicinska praksa (domovi zdravlja), stomatološka praksa (stomatološke ordinacije) itd.</w:t>
            </w:r>
          </w:p>
        </w:tc>
      </w:tr>
      <w:tr w:rsidR="00FB0876" w:rsidRPr="00E61F03" w:rsidTr="000812AA">
        <w:trPr>
          <w:trHeight w:val="576"/>
        </w:trPr>
        <w:tc>
          <w:tcPr>
            <w:tcW w:w="1708" w:type="pct"/>
            <w:tcBorders>
              <w:left w:val="single" w:sz="4" w:space="0" w:color="000000"/>
              <w:right w:val="single" w:sz="8" w:space="0" w:color="000000"/>
            </w:tcBorders>
            <w:shd w:val="clear" w:color="auto" w:fill="auto"/>
            <w:tcMar>
              <w:top w:w="15" w:type="dxa"/>
              <w:left w:w="108" w:type="dxa"/>
              <w:bottom w:w="0" w:type="dxa"/>
              <w:right w:w="108" w:type="dxa"/>
            </w:tcMar>
            <w:vAlign w:val="center"/>
            <w:hideMark/>
          </w:tcPr>
          <w:p w:rsidR="00FB0876" w:rsidRPr="00E61F03" w:rsidRDefault="00FB0876" w:rsidP="008A46A2">
            <w:pPr>
              <w:spacing w:line="276" w:lineRule="auto"/>
              <w:rPr>
                <w:rFonts w:eastAsia="Times New Roman" w:cs="Arial"/>
                <w:lang w:val="sr-Latn-ME"/>
              </w:rPr>
            </w:pPr>
            <w:r w:rsidRPr="00E61F03">
              <w:rPr>
                <w:rFonts w:eastAsia="Calibri" w:cs="Arial"/>
                <w:bCs/>
                <w:color w:val="000514"/>
                <w:kern w:val="24"/>
                <w:lang w:val="sr-Latn-ME"/>
              </w:rPr>
              <w:t>umjetnost, zabava i rekreacija i ostale uslužne djelatnosti</w:t>
            </w:r>
          </w:p>
        </w:tc>
        <w:tc>
          <w:tcPr>
            <w:tcW w:w="3292" w:type="pct"/>
            <w:tcBorders>
              <w:left w:val="single" w:sz="8" w:space="0" w:color="000000"/>
              <w:right w:val="single" w:sz="4" w:space="0" w:color="000000"/>
            </w:tcBorders>
            <w:shd w:val="clear" w:color="auto" w:fill="auto"/>
            <w:tcMar>
              <w:top w:w="15" w:type="dxa"/>
              <w:left w:w="108" w:type="dxa"/>
              <w:bottom w:w="0" w:type="dxa"/>
              <w:right w:w="108" w:type="dxa"/>
            </w:tcMar>
            <w:vAlign w:val="center"/>
            <w:hideMark/>
          </w:tcPr>
          <w:p w:rsidR="00FB0876" w:rsidRPr="00E61F03" w:rsidRDefault="00D80BE3" w:rsidP="008A46A2">
            <w:pPr>
              <w:spacing w:line="276" w:lineRule="auto"/>
              <w:rPr>
                <w:rFonts w:eastAsia="Times New Roman" w:cs="Arial"/>
                <w:lang w:val="sr-Latn-ME"/>
              </w:rPr>
            </w:pPr>
            <w:r>
              <w:rPr>
                <w:rFonts w:eastAsia="Calibri" w:cs="Arial"/>
                <w:bCs/>
                <w:color w:val="000514"/>
                <w:kern w:val="24"/>
                <w:lang w:val="sr-Latn-ME"/>
              </w:rPr>
              <w:t>i</w:t>
            </w:r>
            <w:r w:rsidRPr="00D80BE3">
              <w:rPr>
                <w:rFonts w:eastAsia="Calibri" w:cs="Arial"/>
                <w:bCs/>
                <w:color w:val="000514"/>
                <w:kern w:val="24"/>
                <w:lang w:val="sr-Latn-ME"/>
              </w:rPr>
              <w:t>zvođačka umjetnost, pozorišta, biblioteke, muzeji, sportski objekti, sportski klubovi, fitness klubovi, frizerski i kozmetički saloni, pogrebne usluge</w:t>
            </w:r>
          </w:p>
        </w:tc>
      </w:tr>
      <w:tr w:rsidR="00FB0876" w:rsidRPr="00E61F03" w:rsidTr="000812AA">
        <w:trPr>
          <w:trHeight w:val="576"/>
        </w:trPr>
        <w:tc>
          <w:tcPr>
            <w:tcW w:w="1708" w:type="pct"/>
            <w:tcBorders>
              <w:left w:val="single" w:sz="4" w:space="0" w:color="000000"/>
              <w:bottom w:val="single" w:sz="4" w:space="0" w:color="000000"/>
              <w:right w:val="single" w:sz="8" w:space="0" w:color="000000"/>
            </w:tcBorders>
            <w:shd w:val="clear" w:color="auto" w:fill="F2F2F2" w:themeFill="background1" w:themeFillShade="F2"/>
            <w:tcMar>
              <w:top w:w="15" w:type="dxa"/>
              <w:left w:w="108" w:type="dxa"/>
              <w:bottom w:w="0" w:type="dxa"/>
              <w:right w:w="108" w:type="dxa"/>
            </w:tcMar>
            <w:vAlign w:val="center"/>
          </w:tcPr>
          <w:p w:rsidR="00FB0876" w:rsidRPr="00E61F03" w:rsidRDefault="00FB0876" w:rsidP="008A46A2">
            <w:pPr>
              <w:spacing w:line="276" w:lineRule="auto"/>
              <w:rPr>
                <w:rFonts w:eastAsia="Calibri" w:cs="Arial"/>
                <w:bCs/>
                <w:color w:val="000514"/>
                <w:kern w:val="24"/>
                <w:lang w:val="sr-Latn-ME"/>
              </w:rPr>
            </w:pPr>
            <w:r w:rsidRPr="00E61F03">
              <w:rPr>
                <w:rFonts w:eastAsia="Calibri" w:cs="Arial"/>
                <w:bCs/>
                <w:color w:val="000514"/>
                <w:kern w:val="24"/>
                <w:lang w:val="sr-Latn-ME"/>
              </w:rPr>
              <w:t>uprava</w:t>
            </w:r>
          </w:p>
        </w:tc>
        <w:tc>
          <w:tcPr>
            <w:tcW w:w="3292" w:type="pct"/>
            <w:tcBorders>
              <w:left w:val="single" w:sz="8" w:space="0" w:color="000000"/>
              <w:bottom w:val="single" w:sz="4" w:space="0" w:color="000000"/>
              <w:right w:val="single" w:sz="4" w:space="0" w:color="000000"/>
            </w:tcBorders>
            <w:shd w:val="clear" w:color="auto" w:fill="F2F2F2" w:themeFill="background1" w:themeFillShade="F2"/>
            <w:tcMar>
              <w:top w:w="15" w:type="dxa"/>
              <w:left w:w="108" w:type="dxa"/>
              <w:bottom w:w="0" w:type="dxa"/>
              <w:right w:w="108" w:type="dxa"/>
            </w:tcMar>
            <w:vAlign w:val="center"/>
          </w:tcPr>
          <w:p w:rsidR="00FB0876" w:rsidRPr="00E61F03" w:rsidRDefault="0044354A" w:rsidP="00BE6752">
            <w:pPr>
              <w:spacing w:line="276" w:lineRule="auto"/>
              <w:rPr>
                <w:rFonts w:eastAsia="Calibri" w:cs="Arial"/>
                <w:bCs/>
                <w:color w:val="000514"/>
                <w:kern w:val="24"/>
                <w:lang w:val="sr-Latn-ME"/>
              </w:rPr>
            </w:pPr>
            <w:r>
              <w:rPr>
                <w:rFonts w:eastAsia="Calibri" w:cs="Arial"/>
                <w:bCs/>
                <w:color w:val="000514"/>
                <w:kern w:val="24"/>
                <w:lang w:val="sr-Latn-ME"/>
              </w:rPr>
              <w:t>d</w:t>
            </w:r>
            <w:r w:rsidR="00A16889" w:rsidRPr="00A16889">
              <w:rPr>
                <w:rFonts w:eastAsia="Calibri" w:cs="Arial"/>
                <w:bCs/>
                <w:color w:val="000514"/>
                <w:kern w:val="24"/>
                <w:lang w:val="sr-Latn-ME"/>
              </w:rPr>
              <w:t>ržavna uprava, ekonomska i socijalna politika (npr. Uprava za statistiku, Uprava prihoda, Ministarstva zdravlja, obrazovanja, kulture, sporta, poljoprivrede, ekonomije, finansija, itd.), vanjski poslovi, poslovi odbrane, sudske i pravosudne djelatnosti, djelatnost vatrogasnih jedinica, obezbjeđivanje javnog reda i bezbjednosti, obavezno socijalno osiguranje</w:t>
            </w:r>
          </w:p>
        </w:tc>
      </w:tr>
    </w:tbl>
    <w:p w:rsidR="00261C84" w:rsidRDefault="00261C84" w:rsidP="00FF1195">
      <w:pPr>
        <w:spacing w:before="120"/>
        <w:rPr>
          <w:rFonts w:eastAsia="Calibri" w:cs="Arial"/>
          <w:noProof/>
          <w:color w:val="000000"/>
          <w:sz w:val="22"/>
          <w:lang w:val="sr-Latn-CS"/>
        </w:rPr>
      </w:pPr>
      <w:bookmarkStart w:id="495" w:name="_Toc145878054"/>
    </w:p>
    <w:p w:rsidR="00261C84" w:rsidRPr="00FF1195" w:rsidRDefault="00261C84" w:rsidP="00FF1195">
      <w:pPr>
        <w:spacing w:before="120"/>
        <w:rPr>
          <w:rFonts w:eastAsia="Calibri" w:cs="Arial"/>
          <w:noProof/>
          <w:color w:val="000000"/>
          <w:sz w:val="22"/>
          <w:lang w:val="sr-Latn-CS"/>
        </w:rPr>
      </w:pPr>
    </w:p>
    <w:p w:rsidR="00261C84" w:rsidRPr="00FF1195" w:rsidRDefault="00261C84" w:rsidP="00FF1195">
      <w:pPr>
        <w:spacing w:before="120"/>
        <w:rPr>
          <w:rFonts w:eastAsia="Calibri" w:cs="Arial"/>
          <w:noProof/>
          <w:color w:val="000000"/>
          <w:sz w:val="22"/>
          <w:lang w:val="sr-Latn-CS"/>
        </w:rPr>
      </w:pPr>
    </w:p>
    <w:p w:rsidR="00FB0876" w:rsidRPr="005B37A6" w:rsidRDefault="00FB0876" w:rsidP="00FF1195">
      <w:pPr>
        <w:keepNext/>
        <w:keepLines/>
        <w:spacing w:after="120"/>
        <w:outlineLvl w:val="4"/>
        <w:rPr>
          <w:rFonts w:eastAsia="Times New Roman" w:cs="Arial"/>
          <w:b/>
          <w:i/>
          <w:noProof/>
          <w:color w:val="000000"/>
          <w:sz w:val="22"/>
          <w:lang w:val="sr-Latn-CS"/>
        </w:rPr>
      </w:pPr>
      <w:r w:rsidRPr="005B37A6">
        <w:rPr>
          <w:rFonts w:eastAsia="Times New Roman" w:cs="Arial"/>
          <w:b/>
          <w:i/>
          <w:noProof/>
          <w:color w:val="000000"/>
          <w:sz w:val="22"/>
          <w:lang w:val="sr-Latn-CS"/>
        </w:rPr>
        <w:t>Naziv preduzeća/ustanove/banke ili ostali oblici organizovanja</w:t>
      </w:r>
      <w:bookmarkEnd w:id="495"/>
    </w:p>
    <w:p w:rsidR="00FB0876" w:rsidRPr="005B37A6" w:rsidRDefault="00FB0876" w:rsidP="00FB0876">
      <w:pPr>
        <w:rPr>
          <w:rFonts w:eastAsia="Calibri" w:cs="Arial"/>
          <w:noProof/>
          <w:color w:val="000000"/>
          <w:sz w:val="22"/>
          <w:lang w:val="sr-Latn-CS"/>
        </w:rPr>
      </w:pPr>
      <w:r w:rsidRPr="005B37A6">
        <w:rPr>
          <w:rFonts w:eastAsia="Calibri" w:cs="Arial"/>
          <w:noProof/>
          <w:color w:val="000000"/>
          <w:sz w:val="22"/>
          <w:lang w:val="sr-Latn-CS"/>
        </w:rPr>
        <w:t>Upisati potpun naziv preduzeća, ustanove, banke ili ostali oblici organizovanja gdje lice radi.</w:t>
      </w:r>
    </w:p>
    <w:p w:rsidR="00FB0876" w:rsidRDefault="00FB0876" w:rsidP="00E61F03">
      <w:pPr>
        <w:spacing w:before="120"/>
        <w:rPr>
          <w:rFonts w:eastAsia="Calibri" w:cs="Arial"/>
          <w:noProof/>
          <w:color w:val="000000"/>
          <w:sz w:val="22"/>
          <w:lang w:val="sr-Latn-CS"/>
        </w:rPr>
      </w:pPr>
      <w:r w:rsidRPr="005B37A6">
        <w:rPr>
          <w:rFonts w:eastAsia="Calibri" w:cs="Arial"/>
          <w:noProof/>
          <w:color w:val="000000"/>
          <w:sz w:val="22"/>
          <w:lang w:val="sr-Latn-CS"/>
        </w:rPr>
        <w:t xml:space="preserve">Primjer ispravnog popunjavanja odgovora na pitanja o zanimanju i djelatnosti:  </w:t>
      </w:r>
    </w:p>
    <w:p w:rsidR="00F005C5" w:rsidRDefault="00F005C5" w:rsidP="00FB0876">
      <w:pPr>
        <w:rPr>
          <w:rFonts w:eastAsia="Calibri" w:cs="Arial"/>
          <w:noProof/>
          <w:color w:val="000000"/>
          <w:sz w:val="22"/>
          <w:lang w:val="sr-Latn-CS"/>
        </w:rPr>
      </w:pPr>
    </w:p>
    <w:p w:rsidR="00F005C5" w:rsidRDefault="00F005C5" w:rsidP="00F005C5">
      <w:pPr>
        <w:jc w:val="center"/>
        <w:rPr>
          <w:rFonts w:eastAsia="Calibri" w:cs="Arial"/>
          <w:noProof/>
          <w:color w:val="000000"/>
          <w:sz w:val="22"/>
          <w:lang w:val="sr-Latn-CS"/>
        </w:rPr>
      </w:pPr>
      <w:r>
        <w:rPr>
          <w:noProof/>
          <w:lang w:val="sr-Latn-ME" w:eastAsia="sr-Latn-ME"/>
        </w:rPr>
        <w:drawing>
          <wp:inline distT="0" distB="0" distL="0" distR="0" wp14:anchorId="704B1E4A" wp14:editId="0CD5E7E2">
            <wp:extent cx="3867665" cy="8091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890962" cy="814066"/>
                    </a:xfrm>
                    <a:prstGeom prst="rect">
                      <a:avLst/>
                    </a:prstGeom>
                  </pic:spPr>
                </pic:pic>
              </a:graphicData>
            </a:graphic>
          </wp:inline>
        </w:drawing>
      </w:r>
    </w:p>
    <w:p w:rsidR="00F005C5" w:rsidRDefault="00F005C5" w:rsidP="00F005C5">
      <w:pPr>
        <w:jc w:val="center"/>
        <w:rPr>
          <w:rFonts w:eastAsia="Calibri" w:cs="Arial"/>
          <w:noProof/>
          <w:color w:val="000000"/>
          <w:sz w:val="22"/>
          <w:lang w:val="sr-Latn-CS"/>
        </w:rPr>
      </w:pPr>
    </w:p>
    <w:p w:rsidR="00F005C5" w:rsidRDefault="00F005C5" w:rsidP="00F005C5">
      <w:pPr>
        <w:jc w:val="center"/>
        <w:rPr>
          <w:rFonts w:eastAsia="Calibri" w:cs="Arial"/>
          <w:noProof/>
          <w:color w:val="000000"/>
          <w:sz w:val="22"/>
          <w:lang w:val="sr-Latn-CS"/>
        </w:rPr>
      </w:pPr>
    </w:p>
    <w:p w:rsidR="00F451AC" w:rsidRDefault="00F005C5" w:rsidP="00F005C5">
      <w:pPr>
        <w:jc w:val="center"/>
        <w:rPr>
          <w:rFonts w:eastAsia="Calibri" w:cs="Arial"/>
          <w:noProof/>
          <w:color w:val="000000"/>
          <w:sz w:val="22"/>
          <w:lang w:val="sr-Latn-CS"/>
        </w:rPr>
      </w:pPr>
      <w:r>
        <w:rPr>
          <w:noProof/>
          <w:lang w:val="sr-Latn-ME" w:eastAsia="sr-Latn-ME"/>
        </w:rPr>
        <w:drawing>
          <wp:inline distT="0" distB="0" distL="0" distR="0" wp14:anchorId="052D8B44" wp14:editId="3F447217">
            <wp:extent cx="3841016" cy="1062681"/>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92686" cy="1076976"/>
                    </a:xfrm>
                    <a:prstGeom prst="rect">
                      <a:avLst/>
                    </a:prstGeom>
                  </pic:spPr>
                </pic:pic>
              </a:graphicData>
            </a:graphic>
          </wp:inline>
        </w:drawing>
      </w:r>
    </w:p>
    <w:p w:rsidR="00762BE5" w:rsidRDefault="00762BE5" w:rsidP="00F005C5">
      <w:pPr>
        <w:jc w:val="center"/>
        <w:rPr>
          <w:rFonts w:eastAsia="Calibri" w:cs="Arial"/>
          <w:noProof/>
          <w:color w:val="000000"/>
          <w:sz w:val="22"/>
          <w:lang w:val="sr-Latn-CS"/>
        </w:rPr>
      </w:pPr>
    </w:p>
    <w:p w:rsidR="00F90AAB" w:rsidRDefault="00F90AAB" w:rsidP="00F005C5">
      <w:pPr>
        <w:jc w:val="center"/>
        <w:rPr>
          <w:rFonts w:eastAsia="Calibri" w:cs="Arial"/>
          <w:noProof/>
          <w:color w:val="000000"/>
          <w:sz w:val="22"/>
          <w:lang w:val="sr-Latn-CS"/>
        </w:rPr>
      </w:pPr>
    </w:p>
    <w:p w:rsidR="000812AA" w:rsidRDefault="000812AA" w:rsidP="00F005C5">
      <w:pPr>
        <w:jc w:val="center"/>
        <w:rPr>
          <w:rFonts w:eastAsia="Calibri" w:cs="Arial"/>
          <w:noProof/>
          <w:color w:val="000000"/>
          <w:sz w:val="22"/>
          <w:lang w:val="sr-Latn-CS"/>
        </w:rPr>
      </w:pPr>
    </w:p>
    <w:p w:rsidR="00FB0876" w:rsidRPr="005B37A6" w:rsidRDefault="00FB0876" w:rsidP="00F83B42">
      <w:pPr>
        <w:pBdr>
          <w:top w:val="single" w:sz="4" w:space="1" w:color="auto"/>
          <w:left w:val="single" w:sz="4" w:space="4" w:color="auto"/>
          <w:bottom w:val="single" w:sz="4" w:space="1" w:color="auto"/>
          <w:right w:val="single" w:sz="4" w:space="4" w:color="auto"/>
        </w:pBdr>
        <w:shd w:val="clear" w:color="auto" w:fill="C6D9F1" w:themeFill="text2" w:themeFillTint="33"/>
        <w:rPr>
          <w:rFonts w:eastAsia="Calibri" w:cs="Arial"/>
          <w:b/>
          <w:noProof/>
          <w:sz w:val="22"/>
          <w:lang w:val="sr-Latn-CS"/>
        </w:rPr>
      </w:pPr>
      <w:bookmarkStart w:id="496" w:name="_Toc278356750"/>
      <w:bookmarkStart w:id="497" w:name="_Toc283642381"/>
      <w:bookmarkStart w:id="498" w:name="_Toc284506656"/>
      <w:r w:rsidRPr="005B37A6">
        <w:rPr>
          <w:rFonts w:eastAsia="Calibri" w:cs="Arial"/>
          <w:b/>
          <w:noProof/>
          <w:sz w:val="22"/>
        </w:rPr>
        <w:t>Pitanje 30.</w:t>
      </w:r>
      <w:r w:rsidRPr="005B37A6">
        <w:rPr>
          <w:rFonts w:eastAsia="Calibri" w:cs="Arial"/>
          <w:b/>
          <w:noProof/>
          <w:color w:val="000000"/>
          <w:sz w:val="22"/>
          <w:lang w:val="sr-Latn-CS"/>
        </w:rPr>
        <w:t xml:space="preserve"> </w:t>
      </w:r>
      <w:r w:rsidRPr="005B37A6">
        <w:rPr>
          <w:rFonts w:eastAsia="Calibri" w:cs="Arial"/>
          <w:b/>
          <w:noProof/>
          <w:sz w:val="22"/>
          <w:lang w:val="sr-Latn-CS"/>
        </w:rPr>
        <w:t>Profesionalni status lica koje obavlja ili je obavljalo posao</w:t>
      </w:r>
    </w:p>
    <w:p w:rsidR="00F451AC" w:rsidRPr="00F451AC" w:rsidRDefault="00F451AC" w:rsidP="00F451AC">
      <w:pPr>
        <w:pStyle w:val="ListParagraph"/>
        <w:ind w:left="426"/>
        <w:outlineLvl w:val="2"/>
        <w:rPr>
          <w:rFonts w:eastAsia="Calibri" w:cs="Arial"/>
          <w:noProof/>
          <w:color w:val="000000"/>
          <w:sz w:val="22"/>
          <w:lang w:val="sr-Latn-CS"/>
        </w:rPr>
      </w:pPr>
      <w:bookmarkStart w:id="499" w:name="_Toc135126459"/>
      <w:bookmarkStart w:id="500" w:name="_Toc136520463"/>
      <w:bookmarkStart w:id="501" w:name="_Toc138233777"/>
      <w:bookmarkStart w:id="502" w:name="_Toc138763732"/>
      <w:bookmarkStart w:id="503" w:name="_Toc138763858"/>
      <w:bookmarkStart w:id="504" w:name="_Toc138881697"/>
      <w:bookmarkStart w:id="505" w:name="_Toc139012261"/>
    </w:p>
    <w:p w:rsidR="00FB0876" w:rsidRPr="007D58AA" w:rsidRDefault="00FB0876" w:rsidP="006A54BC">
      <w:pPr>
        <w:pStyle w:val="ListParagraph"/>
        <w:numPr>
          <w:ilvl w:val="0"/>
          <w:numId w:val="112"/>
        </w:numPr>
        <w:rPr>
          <w:noProof/>
          <w:sz w:val="22"/>
          <w:lang w:val="sr-Latn-CS"/>
        </w:rPr>
      </w:pPr>
      <w:r w:rsidRPr="007D58AA">
        <w:rPr>
          <w:b/>
          <w:i/>
          <w:noProof/>
          <w:sz w:val="22"/>
          <w:lang w:val="sr-Latn-CS"/>
        </w:rPr>
        <w:t>Odgovor 1: Radi kod poslodavca/kinje u privatnom ili javnom sektoru na osnovu pisanog ugovora ili usmenog dogovora i dobija nadoknadu u novcu ili naturi</w:t>
      </w:r>
      <w:r w:rsidRPr="007D58AA">
        <w:rPr>
          <w:noProof/>
          <w:sz w:val="22"/>
          <w:lang w:val="sr-Latn-CS"/>
        </w:rPr>
        <w:t xml:space="preserve"> – zaokružuje se za lice koje radi za javnog ili privatnog poslodavca i koje za svoj posao dobija zaradu u novcu ili nadoknadu u robi ili uslugama, bez obzira da li ima pisani ugovor ili usmeni dogovor i bez obzira koliko isti traju.</w:t>
      </w:r>
      <w:bookmarkEnd w:id="499"/>
      <w:bookmarkEnd w:id="500"/>
      <w:bookmarkEnd w:id="501"/>
      <w:bookmarkEnd w:id="502"/>
      <w:bookmarkEnd w:id="503"/>
      <w:bookmarkEnd w:id="504"/>
      <w:bookmarkEnd w:id="505"/>
    </w:p>
    <w:p w:rsidR="003C73AC" w:rsidRPr="000812AA" w:rsidRDefault="003C73AC" w:rsidP="007D58AA">
      <w:pPr>
        <w:rPr>
          <w:noProof/>
          <w:sz w:val="8"/>
          <w:szCs w:val="8"/>
          <w:lang w:val="sr-Latn-CS"/>
        </w:rPr>
      </w:pPr>
    </w:p>
    <w:p w:rsidR="00FB0876" w:rsidRPr="007D58AA" w:rsidRDefault="00FB0876" w:rsidP="006A54BC">
      <w:pPr>
        <w:pStyle w:val="ListParagraph"/>
        <w:numPr>
          <w:ilvl w:val="0"/>
          <w:numId w:val="112"/>
        </w:numPr>
        <w:rPr>
          <w:noProof/>
          <w:sz w:val="22"/>
          <w:lang w:val="sr-Latn-CS"/>
        </w:rPr>
      </w:pPr>
      <w:bookmarkStart w:id="506" w:name="_Toc135126460"/>
      <w:bookmarkStart w:id="507" w:name="_Toc136520464"/>
      <w:bookmarkStart w:id="508" w:name="_Toc138233778"/>
      <w:bookmarkStart w:id="509" w:name="_Toc138763733"/>
      <w:bookmarkStart w:id="510" w:name="_Toc138763859"/>
      <w:bookmarkStart w:id="511" w:name="_Toc138881698"/>
      <w:bookmarkStart w:id="512" w:name="_Toc139012262"/>
      <w:r w:rsidRPr="007D58AA">
        <w:rPr>
          <w:b/>
          <w:i/>
          <w:noProof/>
          <w:sz w:val="22"/>
          <w:lang w:val="sr-Latn-CS"/>
        </w:rPr>
        <w:t>Odgovor 2: Poslodavac/kinja (angažuje jedno ili više lica)</w:t>
      </w:r>
      <w:r w:rsidRPr="007D58AA">
        <w:rPr>
          <w:noProof/>
          <w:sz w:val="22"/>
          <w:lang w:val="sr-Latn-CS"/>
        </w:rPr>
        <w:t xml:space="preserve"> - Zaokružuje se za svako lice, koje radeći za sopstveni račun ili sa malim brojem partnera na kontinuiranoj osnovi (koja uključuje referentni period) angažuje jednu ili više osoba koje rade za njega/nju kao “zaposleni”.</w:t>
      </w:r>
      <w:bookmarkEnd w:id="506"/>
      <w:bookmarkEnd w:id="507"/>
      <w:bookmarkEnd w:id="508"/>
      <w:bookmarkEnd w:id="509"/>
      <w:bookmarkEnd w:id="510"/>
      <w:bookmarkEnd w:id="511"/>
      <w:bookmarkEnd w:id="512"/>
    </w:p>
    <w:p w:rsidR="003C73AC" w:rsidRPr="000812AA" w:rsidRDefault="003C73AC" w:rsidP="007D58AA">
      <w:pPr>
        <w:rPr>
          <w:noProof/>
          <w:sz w:val="8"/>
          <w:szCs w:val="8"/>
          <w:lang w:val="sr-Latn-CS"/>
        </w:rPr>
      </w:pPr>
    </w:p>
    <w:p w:rsidR="00FB0876" w:rsidRPr="007D58AA" w:rsidRDefault="00FB0876" w:rsidP="006A54BC">
      <w:pPr>
        <w:pStyle w:val="ListParagraph"/>
        <w:numPr>
          <w:ilvl w:val="0"/>
          <w:numId w:val="112"/>
        </w:numPr>
        <w:rPr>
          <w:noProof/>
          <w:sz w:val="22"/>
          <w:lang w:val="sr-Latn-CS"/>
        </w:rPr>
      </w:pPr>
      <w:bookmarkStart w:id="513" w:name="_Toc135126461"/>
      <w:bookmarkStart w:id="514" w:name="_Toc136520465"/>
      <w:bookmarkStart w:id="515" w:name="_Toc138233779"/>
      <w:bookmarkStart w:id="516" w:name="_Toc138763734"/>
      <w:bookmarkStart w:id="517" w:name="_Toc138763860"/>
      <w:bookmarkStart w:id="518" w:name="_Toc138881699"/>
      <w:bookmarkStart w:id="519" w:name="_Toc139012263"/>
      <w:r w:rsidRPr="007D58AA">
        <w:rPr>
          <w:b/>
          <w:i/>
          <w:noProof/>
          <w:sz w:val="22"/>
          <w:lang w:val="sr-Latn-CS"/>
        </w:rPr>
        <w:t>Odgovor 3: Samostalno obavlja djelatnost (ne angažuje druga lica)</w:t>
      </w:r>
      <w:r w:rsidRPr="007D58AA">
        <w:rPr>
          <w:noProof/>
          <w:sz w:val="22"/>
          <w:lang w:val="sr-Latn-CS"/>
        </w:rPr>
        <w:t xml:space="preserve"> - Zaokružuje se za lice koje radeći za sopstveni račun ili sa jednim ili nekoliko partnera na kontinuiranoj osnovi ne angažuje “zaposlene” (lica koja daju privatne časove, npr. zidari, moleri, keramičari koji rade za sopstveni račun tj. ne angažuju druga lica, frizer koji ne angažuje druga lica).</w:t>
      </w:r>
      <w:bookmarkEnd w:id="513"/>
      <w:bookmarkEnd w:id="514"/>
      <w:bookmarkEnd w:id="515"/>
      <w:bookmarkEnd w:id="516"/>
      <w:bookmarkEnd w:id="517"/>
      <w:bookmarkEnd w:id="518"/>
      <w:bookmarkEnd w:id="519"/>
    </w:p>
    <w:p w:rsidR="003C73AC" w:rsidRPr="000812AA" w:rsidRDefault="003C73AC" w:rsidP="007D58AA">
      <w:pPr>
        <w:rPr>
          <w:b/>
          <w:i/>
          <w:noProof/>
          <w:sz w:val="8"/>
          <w:szCs w:val="8"/>
          <w:lang w:val="sr-Latn-CS"/>
        </w:rPr>
      </w:pPr>
    </w:p>
    <w:p w:rsidR="00FB0876" w:rsidRPr="007D58AA" w:rsidRDefault="00FB0876" w:rsidP="006A54BC">
      <w:pPr>
        <w:pStyle w:val="ListParagraph"/>
        <w:numPr>
          <w:ilvl w:val="0"/>
          <w:numId w:val="112"/>
        </w:numPr>
        <w:rPr>
          <w:noProof/>
          <w:sz w:val="22"/>
          <w:lang w:val="sr-Latn-CS"/>
        </w:rPr>
      </w:pPr>
      <w:bookmarkStart w:id="520" w:name="_Toc135126462"/>
      <w:bookmarkStart w:id="521" w:name="_Toc136520466"/>
      <w:bookmarkStart w:id="522" w:name="_Toc138233780"/>
      <w:bookmarkStart w:id="523" w:name="_Toc138763735"/>
      <w:bookmarkStart w:id="524" w:name="_Toc138763861"/>
      <w:bookmarkStart w:id="525" w:name="_Toc138881700"/>
      <w:bookmarkStart w:id="526" w:name="_Toc139012264"/>
      <w:r w:rsidRPr="007D58AA">
        <w:rPr>
          <w:b/>
          <w:i/>
          <w:noProof/>
          <w:sz w:val="22"/>
          <w:lang w:val="sr-Latn-CS"/>
        </w:rPr>
        <w:t>Odgovor 4: Poljoprivrednik/ca na porodičnom gazdinstvu i ne angažuje druga lica</w:t>
      </w:r>
      <w:r w:rsidRPr="007D58AA">
        <w:rPr>
          <w:noProof/>
          <w:sz w:val="22"/>
          <w:lang w:val="sr-Latn-CS"/>
        </w:rPr>
        <w:t xml:space="preserve"> - zaokružuje se za lice koje samostalno obavlja djelatnost na svom poljoprivrednom imanju/gazdinstvu i ne angažuje jednu ili više osoba koje rade za njega/nju kao “zaposleni”.</w:t>
      </w:r>
      <w:bookmarkEnd w:id="520"/>
      <w:bookmarkEnd w:id="521"/>
      <w:bookmarkEnd w:id="522"/>
      <w:bookmarkEnd w:id="523"/>
      <w:bookmarkEnd w:id="524"/>
      <w:bookmarkEnd w:id="525"/>
      <w:bookmarkEnd w:id="526"/>
    </w:p>
    <w:p w:rsidR="003C73AC" w:rsidRPr="000812AA" w:rsidRDefault="003C73AC" w:rsidP="007D58AA">
      <w:pPr>
        <w:rPr>
          <w:noProof/>
          <w:sz w:val="8"/>
          <w:szCs w:val="8"/>
          <w:lang w:val="sr-Latn-CS"/>
        </w:rPr>
      </w:pPr>
    </w:p>
    <w:p w:rsidR="00FB0876" w:rsidRPr="007D58AA" w:rsidRDefault="00FB0876" w:rsidP="006A54BC">
      <w:pPr>
        <w:pStyle w:val="ListParagraph"/>
        <w:numPr>
          <w:ilvl w:val="0"/>
          <w:numId w:val="112"/>
        </w:numPr>
        <w:rPr>
          <w:noProof/>
          <w:sz w:val="22"/>
          <w:lang w:val="sr-Latn-CS"/>
        </w:rPr>
      </w:pPr>
      <w:bookmarkStart w:id="527" w:name="_Toc135126463"/>
      <w:bookmarkStart w:id="528" w:name="_Toc136520467"/>
      <w:bookmarkStart w:id="529" w:name="_Toc138233781"/>
      <w:bookmarkStart w:id="530" w:name="_Toc138763736"/>
      <w:bookmarkStart w:id="531" w:name="_Toc138763862"/>
      <w:bookmarkStart w:id="532" w:name="_Toc138881701"/>
      <w:bookmarkStart w:id="533" w:name="_Toc139012265"/>
      <w:r w:rsidRPr="007D58AA">
        <w:rPr>
          <w:b/>
          <w:i/>
          <w:noProof/>
          <w:sz w:val="22"/>
          <w:lang w:val="sr-Latn-CS"/>
        </w:rPr>
        <w:t>Odgovor 5: Poljoprivrednik/ca na porodičnom gazdinstvu i angažuje druga lica -</w:t>
      </w:r>
      <w:r w:rsidRPr="007D58AA">
        <w:rPr>
          <w:noProof/>
          <w:sz w:val="22"/>
          <w:lang w:val="sr-Latn-CS"/>
        </w:rPr>
        <w:t xml:space="preserve"> zaokružuje se za lice koje samostalno obavlja djelatnost na svom poljoprivrednom imanju/gazdinstvu i angažuje jednu ili više osoba koje rade za njega/nju kao “zaposleni”.</w:t>
      </w:r>
      <w:bookmarkEnd w:id="527"/>
      <w:bookmarkEnd w:id="528"/>
      <w:bookmarkEnd w:id="529"/>
      <w:bookmarkEnd w:id="530"/>
      <w:bookmarkEnd w:id="531"/>
      <w:bookmarkEnd w:id="532"/>
      <w:bookmarkEnd w:id="533"/>
    </w:p>
    <w:p w:rsidR="003C73AC" w:rsidRPr="000812AA" w:rsidRDefault="003C73AC" w:rsidP="007D58AA">
      <w:pPr>
        <w:rPr>
          <w:noProof/>
          <w:sz w:val="8"/>
          <w:szCs w:val="8"/>
          <w:lang w:val="sr-Latn-CS"/>
        </w:rPr>
      </w:pPr>
    </w:p>
    <w:p w:rsidR="00FB0876" w:rsidRPr="007D58AA" w:rsidRDefault="00FB0876" w:rsidP="006A54BC">
      <w:pPr>
        <w:pStyle w:val="ListParagraph"/>
        <w:numPr>
          <w:ilvl w:val="0"/>
          <w:numId w:val="112"/>
        </w:numPr>
        <w:rPr>
          <w:noProof/>
          <w:sz w:val="22"/>
          <w:lang w:val="sr-Latn-CS"/>
        </w:rPr>
      </w:pPr>
      <w:bookmarkStart w:id="534" w:name="_Toc135126464"/>
      <w:bookmarkStart w:id="535" w:name="_Toc136520468"/>
      <w:bookmarkStart w:id="536" w:name="_Toc138233782"/>
      <w:bookmarkStart w:id="537" w:name="_Toc138763737"/>
      <w:bookmarkStart w:id="538" w:name="_Toc138763863"/>
      <w:bookmarkStart w:id="539" w:name="_Toc138881702"/>
      <w:bookmarkStart w:id="540" w:name="_Toc139012266"/>
      <w:r w:rsidRPr="007D58AA">
        <w:rPr>
          <w:b/>
          <w:i/>
          <w:noProof/>
          <w:sz w:val="22"/>
          <w:lang w:val="sr-Latn-CS"/>
        </w:rPr>
        <w:t>Odgovor 6: Pomažući porodični radnik/ca na poljoprivrednom gazdinstvu ili u preduzeću nekog od članova/ica domaćinstva</w:t>
      </w:r>
      <w:r w:rsidRPr="007D58AA">
        <w:rPr>
          <w:noProof/>
          <w:sz w:val="22"/>
          <w:lang w:val="sr-Latn-CS"/>
        </w:rPr>
        <w:t xml:space="preserve"> - zaokružuje se za lice koje pomaže drugom članu domaćinstva u obavljanju porodičnog posla ili vođenju poljoprivrednog gazdinstva, a pritom nije plaćeno za taj rad. Lica koja rade u porodičnom preduzeću ili na poljoprivrednom gazdinstvu bez plate uključuju: sina ili ćerku koji rade na porodičnom poslu ili gazdinstvu bez ostvarenja zarade, ženu koja pomaže mužu u poslu, roditelje koji pomažu djeci u poslu itd.</w:t>
      </w:r>
      <w:bookmarkEnd w:id="534"/>
      <w:bookmarkEnd w:id="535"/>
      <w:bookmarkEnd w:id="536"/>
      <w:bookmarkEnd w:id="537"/>
      <w:bookmarkEnd w:id="538"/>
      <w:bookmarkEnd w:id="539"/>
      <w:bookmarkEnd w:id="540"/>
    </w:p>
    <w:bookmarkEnd w:id="496"/>
    <w:bookmarkEnd w:id="497"/>
    <w:bookmarkEnd w:id="498"/>
    <w:p w:rsidR="00FB0876" w:rsidRDefault="00FB0876" w:rsidP="00FB0876">
      <w:pPr>
        <w:rPr>
          <w:rFonts w:eastAsia="Calibri" w:cs="Arial"/>
          <w:b/>
          <w:noProof/>
          <w:color w:val="000000"/>
          <w:sz w:val="22"/>
          <w:lang w:val="sr-Latn-CS"/>
        </w:rPr>
      </w:pPr>
    </w:p>
    <w:p w:rsidR="00261C84" w:rsidRDefault="00261C84" w:rsidP="00FB0876">
      <w:pPr>
        <w:rPr>
          <w:rFonts w:eastAsia="Calibri" w:cs="Arial"/>
          <w:b/>
          <w:noProof/>
          <w:color w:val="000000"/>
          <w:sz w:val="22"/>
          <w:lang w:val="sr-Latn-CS"/>
        </w:rPr>
      </w:pPr>
    </w:p>
    <w:p w:rsidR="00261C84" w:rsidRDefault="00261C84" w:rsidP="00FB0876">
      <w:pPr>
        <w:rPr>
          <w:rFonts w:eastAsia="Calibri" w:cs="Arial"/>
          <w:b/>
          <w:noProof/>
          <w:color w:val="000000"/>
          <w:sz w:val="22"/>
          <w:lang w:val="sr-Latn-CS"/>
        </w:rPr>
      </w:pPr>
    </w:p>
    <w:p w:rsidR="002426A8" w:rsidRDefault="002426A8" w:rsidP="00FB0876">
      <w:pPr>
        <w:rPr>
          <w:rFonts w:eastAsia="Calibri" w:cs="Arial"/>
          <w:b/>
          <w:noProof/>
          <w:color w:val="000000"/>
          <w:sz w:val="22"/>
          <w:lang w:val="sr-Latn-CS"/>
        </w:rPr>
      </w:pPr>
    </w:p>
    <w:p w:rsidR="00FB0876" w:rsidRPr="005B37A6" w:rsidRDefault="00FB0876" w:rsidP="00FB0876">
      <w:pPr>
        <w:rPr>
          <w:rFonts w:eastAsia="Calibri" w:cs="Arial"/>
          <w:b/>
          <w:noProof/>
          <w:color w:val="000000"/>
          <w:sz w:val="22"/>
          <w:lang w:val="sr-Latn-CS"/>
        </w:rPr>
      </w:pPr>
      <w:r w:rsidRPr="005B37A6">
        <w:rPr>
          <w:rFonts w:eastAsia="Calibri" w:cs="Arial"/>
          <w:b/>
          <w:noProof/>
          <w:color w:val="000000"/>
          <w:sz w:val="22"/>
          <w:lang w:val="sr-Latn-ME" w:eastAsia="sr-Latn-ME"/>
        </w:rPr>
        <mc:AlternateContent>
          <mc:Choice Requires="wps">
            <w:drawing>
              <wp:anchor distT="0" distB="0" distL="114300" distR="114300" simplePos="0" relativeHeight="252192256" behindDoc="0" locked="0" layoutInCell="1" allowOverlap="1" wp14:anchorId="3FD9B3A6" wp14:editId="1DCDB23C">
                <wp:simplePos x="0" y="0"/>
                <wp:positionH relativeFrom="column">
                  <wp:posOffset>1097280</wp:posOffset>
                </wp:positionH>
                <wp:positionV relativeFrom="paragraph">
                  <wp:posOffset>66040</wp:posOffset>
                </wp:positionV>
                <wp:extent cx="4483100" cy="273050"/>
                <wp:effectExtent l="0" t="0" r="12700" b="12700"/>
                <wp:wrapNone/>
                <wp:docPr id="33" name="AutoShap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273050"/>
                        </a:xfrm>
                        <a:prstGeom prst="roundRect">
                          <a:avLst>
                            <a:gd name="adj" fmla="val 16667"/>
                          </a:avLst>
                        </a:prstGeom>
                        <a:solidFill>
                          <a:schemeClr val="bg1">
                            <a:lumMod val="95000"/>
                          </a:schemeClr>
                        </a:solidFill>
                        <a:ln w="9525">
                          <a:solidFill>
                            <a:srgbClr val="000000"/>
                          </a:solidFill>
                          <a:round/>
                          <a:headEnd/>
                          <a:tailEnd/>
                        </a:ln>
                      </wps:spPr>
                      <wps:txbx>
                        <w:txbxContent>
                          <w:p w:rsidR="00830A90" w:rsidRPr="00F812E0" w:rsidRDefault="00830A90" w:rsidP="00D57B33">
                            <w:pPr>
                              <w:jc w:val="center"/>
                              <w:rPr>
                                <w:b/>
                                <w:noProof/>
                                <w:lang w:val="sr-Latn-CS"/>
                              </w:rPr>
                            </w:pPr>
                            <w:r w:rsidRPr="00F812E0">
                              <w:rPr>
                                <w:b/>
                                <w:noProof/>
                                <w:lang w:val="sr-Latn-CS"/>
                              </w:rPr>
                              <w:t>Pitanja 31 i 32 odnose se na lice koje radi ili pohađa školu</w:t>
                            </w:r>
                          </w:p>
                          <w:p w:rsidR="00830A90" w:rsidRDefault="00830A90" w:rsidP="00D57B3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D9B3A6" id="AutoShape 780" o:spid="_x0000_s1070" style="position:absolute;left:0;text-align:left;margin-left:86.4pt;margin-top:5.2pt;width:353pt;height:21.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" fillcolor="#f2f2f2 [3052]">
                <v:textbox>
                  <w:txbxContent>
                    <w:p w:rsidR="00830A90" w:rsidRPr="00F812E0" w:rsidRDefault="00830A90" w:rsidP="00D57B33">
                      <w:pPr>
                        <w:jc w:val="center"/>
                        <w:rPr>
                          <w:b/>
                          <w:noProof/>
                          <w:lang w:val="sr-Latn-CS"/>
                        </w:rPr>
                      </w:pPr>
                      <w:r w:rsidRPr="00F812E0">
                        <w:rPr>
                          <w:b/>
                          <w:noProof/>
                          <w:lang w:val="sr-Latn-CS"/>
                        </w:rPr>
                        <w:t>Pitanja 31 i 32 odnose se na lice koje radi ili pohađa školu</w:t>
                      </w:r>
                    </w:p>
                    <w:p w:rsidR="00830A90" w:rsidRDefault="00830A90" w:rsidP="00D57B33">
                      <w:pPr>
                        <w:jc w:val="center"/>
                      </w:pPr>
                    </w:p>
                  </w:txbxContent>
                </v:textbox>
              </v:roundrect>
            </w:pict>
          </mc:Fallback>
        </mc:AlternateContent>
      </w:r>
    </w:p>
    <w:p w:rsidR="00FB0876" w:rsidRPr="005B37A6" w:rsidRDefault="00FB0876" w:rsidP="00FB0876">
      <w:pPr>
        <w:rPr>
          <w:rFonts w:eastAsia="Calibri" w:cs="Arial"/>
          <w:b/>
          <w:noProof/>
          <w:color w:val="000000"/>
          <w:sz w:val="22"/>
          <w:lang w:val="sr-Latn-CS"/>
        </w:rPr>
      </w:pPr>
    </w:p>
    <w:p w:rsidR="00FB0876" w:rsidRDefault="00FB0876" w:rsidP="00FB0876">
      <w:pPr>
        <w:outlineLvl w:val="2"/>
        <w:rPr>
          <w:rFonts w:eastAsia="Calibri" w:cs="Arial"/>
          <w:b/>
          <w:noProof/>
          <w:color w:val="000000"/>
          <w:sz w:val="22"/>
          <w:lang w:val="sr-Latn-CS"/>
        </w:rPr>
      </w:pPr>
      <w:bookmarkStart w:id="541" w:name="_Toc278356751"/>
      <w:bookmarkStart w:id="542" w:name="_Toc283642382"/>
      <w:bookmarkStart w:id="543" w:name="_Toc284506657"/>
      <w:bookmarkStart w:id="544" w:name="_Toc510100"/>
      <w:bookmarkStart w:id="545" w:name="_Toc3286372"/>
    </w:p>
    <w:p w:rsidR="00FB0876" w:rsidRPr="005B37A6" w:rsidRDefault="00FB0876" w:rsidP="00F83B42">
      <w:pPr>
        <w:pBdr>
          <w:top w:val="single" w:sz="4" w:space="1" w:color="auto"/>
          <w:left w:val="single" w:sz="4" w:space="4" w:color="auto"/>
          <w:bottom w:val="single" w:sz="4" w:space="1" w:color="auto"/>
          <w:right w:val="single" w:sz="4" w:space="4" w:color="auto"/>
        </w:pBdr>
        <w:shd w:val="clear" w:color="auto" w:fill="C6D9F1" w:themeFill="text2" w:themeFillTint="33"/>
        <w:rPr>
          <w:rFonts w:eastAsia="Calibri" w:cs="Arial"/>
          <w:b/>
          <w:noProof/>
          <w:sz w:val="22"/>
          <w:lang w:val="sr-Latn-CS"/>
        </w:rPr>
      </w:pPr>
      <w:r w:rsidRPr="005B37A6">
        <w:rPr>
          <w:rFonts w:eastAsia="Calibri" w:cs="Arial"/>
          <w:b/>
          <w:noProof/>
          <w:sz w:val="22"/>
          <w:lang w:val="it-IT"/>
        </w:rPr>
        <w:t>Pitanje 31.</w:t>
      </w:r>
      <w:r w:rsidRPr="005B37A6">
        <w:rPr>
          <w:rFonts w:eastAsia="Calibri" w:cs="Arial"/>
          <w:b/>
          <w:noProof/>
          <w:color w:val="000000"/>
          <w:sz w:val="22"/>
          <w:lang w:val="sr-Latn-CS"/>
        </w:rPr>
        <w:t xml:space="preserve"> </w:t>
      </w:r>
      <w:r w:rsidRPr="005B37A6">
        <w:rPr>
          <w:rFonts w:eastAsia="Calibri" w:cs="Arial"/>
          <w:b/>
          <w:noProof/>
          <w:sz w:val="22"/>
          <w:lang w:val="sr-Latn-CS"/>
        </w:rPr>
        <w:t>Da li lice radi/pohađa školu u mjestu stanovanja?</w:t>
      </w:r>
    </w:p>
    <w:p w:rsidR="007D58AA" w:rsidRPr="007D58AA" w:rsidRDefault="007D58AA" w:rsidP="007D58AA">
      <w:pPr>
        <w:pStyle w:val="ListParagraph"/>
        <w:rPr>
          <w:b/>
          <w:noProof/>
          <w:sz w:val="22"/>
          <w:lang w:val="sr-Latn-CS"/>
        </w:rPr>
      </w:pPr>
    </w:p>
    <w:p w:rsidR="00FB0876" w:rsidRPr="007D58AA" w:rsidRDefault="00FB0876" w:rsidP="006A54BC">
      <w:pPr>
        <w:pStyle w:val="ListParagraph"/>
        <w:numPr>
          <w:ilvl w:val="0"/>
          <w:numId w:val="113"/>
        </w:numPr>
        <w:rPr>
          <w:b/>
          <w:noProof/>
          <w:sz w:val="22"/>
          <w:lang w:val="sr-Latn-CS"/>
        </w:rPr>
      </w:pPr>
      <w:r w:rsidRPr="007D58AA">
        <w:rPr>
          <w:b/>
          <w:i/>
          <w:noProof/>
          <w:sz w:val="22"/>
        </w:rPr>
        <w:t>Odgovor</w:t>
      </w:r>
      <w:r w:rsidRPr="007D58AA">
        <w:rPr>
          <w:b/>
          <w:i/>
          <w:noProof/>
          <w:sz w:val="22"/>
          <w:lang w:val="sr-Latn-CS"/>
        </w:rPr>
        <w:t xml:space="preserve"> 1: </w:t>
      </w:r>
      <w:r w:rsidRPr="007D58AA">
        <w:rPr>
          <w:b/>
          <w:i/>
          <w:noProof/>
          <w:sz w:val="22"/>
        </w:rPr>
        <w:t>Da</w:t>
      </w:r>
      <w:r w:rsidRPr="007D58AA">
        <w:rPr>
          <w:b/>
          <w:i/>
          <w:noProof/>
          <w:sz w:val="22"/>
          <w:lang w:val="sr-Latn-CS"/>
        </w:rPr>
        <w:t xml:space="preserve"> </w:t>
      </w:r>
      <w:r w:rsidRPr="007D58AA">
        <w:rPr>
          <w:noProof/>
          <w:sz w:val="22"/>
          <w:lang w:val="sr-Latn-CS"/>
        </w:rPr>
        <w:t>– zaokružuje se u slučaju da lice radi/pohađa školu u mjestu stanovanja. U tom slučaju prelazi se na pitanje 33.</w:t>
      </w:r>
    </w:p>
    <w:p w:rsidR="00FB0876" w:rsidRPr="007D58AA" w:rsidRDefault="00FB0876" w:rsidP="007D58AA">
      <w:pPr>
        <w:rPr>
          <w:noProof/>
          <w:sz w:val="22"/>
          <w:lang w:val="sr-Latn-CS"/>
        </w:rPr>
      </w:pPr>
    </w:p>
    <w:p w:rsidR="00FB0876" w:rsidRPr="007D58AA" w:rsidRDefault="00FB0876" w:rsidP="006A54BC">
      <w:pPr>
        <w:pStyle w:val="ListParagraph"/>
        <w:numPr>
          <w:ilvl w:val="0"/>
          <w:numId w:val="113"/>
        </w:numPr>
        <w:rPr>
          <w:noProof/>
          <w:sz w:val="22"/>
          <w:lang w:val="sr-Latn-CS"/>
        </w:rPr>
      </w:pPr>
      <w:bookmarkStart w:id="546" w:name="_Toc135126465"/>
      <w:bookmarkStart w:id="547" w:name="_Toc136520469"/>
      <w:bookmarkStart w:id="548" w:name="_Toc138233783"/>
      <w:bookmarkStart w:id="549" w:name="_Toc138763738"/>
      <w:bookmarkStart w:id="550" w:name="_Toc138763864"/>
      <w:bookmarkStart w:id="551" w:name="_Toc138881703"/>
      <w:bookmarkStart w:id="552" w:name="_Toc139012267"/>
      <w:r w:rsidRPr="007D58AA">
        <w:rPr>
          <w:b/>
          <w:i/>
          <w:noProof/>
          <w:sz w:val="22"/>
          <w:lang w:val="sr-Latn-CS"/>
        </w:rPr>
        <w:t>Odgovor 2: Ne</w:t>
      </w:r>
      <w:r w:rsidRPr="007D58AA">
        <w:rPr>
          <w:noProof/>
          <w:sz w:val="22"/>
          <w:lang w:val="sr-Latn-CS"/>
        </w:rPr>
        <w:t xml:space="preserve"> - zaokružuje </w:t>
      </w:r>
      <w:bookmarkEnd w:id="541"/>
      <w:bookmarkEnd w:id="542"/>
      <w:bookmarkEnd w:id="543"/>
      <w:bookmarkEnd w:id="544"/>
      <w:bookmarkEnd w:id="545"/>
      <w:r w:rsidRPr="007D58AA">
        <w:rPr>
          <w:noProof/>
          <w:sz w:val="22"/>
          <w:lang w:val="sr-Latn-CS"/>
        </w:rPr>
        <w:t>se u slučaju da lice radi/pohađa školu u nekom drugom mjestu. U tom slučaju nastavlja se sa pitanjem 32.</w:t>
      </w:r>
      <w:bookmarkEnd w:id="546"/>
      <w:bookmarkEnd w:id="547"/>
      <w:bookmarkEnd w:id="548"/>
      <w:bookmarkEnd w:id="549"/>
      <w:bookmarkEnd w:id="550"/>
      <w:bookmarkEnd w:id="551"/>
      <w:bookmarkEnd w:id="552"/>
      <w:r w:rsidR="007C0F22">
        <w:rPr>
          <w:noProof/>
          <w:sz w:val="22"/>
          <w:lang w:val="sr-Latn-CS"/>
        </w:rPr>
        <w:t xml:space="preserve"> </w:t>
      </w:r>
      <w:r w:rsidR="007C0F22" w:rsidRPr="007C0F22">
        <w:rPr>
          <w:rFonts w:eastAsia="Calibri" w:cs="Arial"/>
          <w:noProof/>
          <w:color w:val="000000"/>
          <w:sz w:val="22"/>
          <w:lang w:val="sr-Latn-CS"/>
        </w:rPr>
        <w:t>U</w:t>
      </w:r>
      <w:r w:rsidR="007C0F22">
        <w:rPr>
          <w:rFonts w:eastAsia="Calibri" w:cs="Arial"/>
          <w:noProof/>
          <w:color w:val="000000"/>
          <w:sz w:val="22"/>
          <w:lang w:val="sr-Latn-CS"/>
        </w:rPr>
        <w:t xml:space="preserve"> slučaju da</w:t>
      </w:r>
      <w:r w:rsidR="007C0F22" w:rsidRPr="007C0F22">
        <w:rPr>
          <w:rFonts w:eastAsia="Calibri" w:cs="Arial"/>
          <w:noProof/>
          <w:color w:val="000000"/>
          <w:sz w:val="22"/>
          <w:lang w:val="sr-Latn-CS"/>
        </w:rPr>
        <w:t xml:space="preserve"> lice i radi i pohađa školu</w:t>
      </w:r>
      <w:r w:rsidR="007C0F22">
        <w:rPr>
          <w:rFonts w:eastAsia="Calibri" w:cs="Arial"/>
          <w:noProof/>
          <w:color w:val="000000"/>
          <w:sz w:val="22"/>
          <w:lang w:val="sr-Latn-CS"/>
        </w:rPr>
        <w:t xml:space="preserve"> u nekom drugom mjestu, navesti mjesto rada.</w:t>
      </w:r>
    </w:p>
    <w:p w:rsidR="00F83B42" w:rsidRPr="005B37A6" w:rsidRDefault="00F83B42" w:rsidP="00FB0876">
      <w:pPr>
        <w:rPr>
          <w:rFonts w:eastAsia="Calibri" w:cs="Arial"/>
          <w:noProof/>
          <w:color w:val="000000"/>
          <w:sz w:val="22"/>
          <w:lang w:val="sr-Latn-CS"/>
        </w:rPr>
      </w:pPr>
    </w:p>
    <w:p w:rsidR="00FB0876" w:rsidRPr="005B37A6" w:rsidRDefault="00FB0876" w:rsidP="00F83B42">
      <w:pPr>
        <w:pBdr>
          <w:top w:val="single" w:sz="4" w:space="1" w:color="auto"/>
          <w:left w:val="single" w:sz="4" w:space="4" w:color="auto"/>
          <w:bottom w:val="single" w:sz="4" w:space="1" w:color="auto"/>
          <w:right w:val="single" w:sz="4" w:space="4" w:color="auto"/>
        </w:pBdr>
        <w:shd w:val="clear" w:color="auto" w:fill="C6D9F1" w:themeFill="text2" w:themeFillTint="33"/>
        <w:rPr>
          <w:rFonts w:eastAsia="Calibri" w:cs="Arial"/>
          <w:b/>
          <w:noProof/>
          <w:sz w:val="22"/>
          <w:lang w:val="sr-Latn-CS"/>
        </w:rPr>
      </w:pPr>
      <w:r w:rsidRPr="005B37A6">
        <w:rPr>
          <w:rFonts w:eastAsia="Calibri" w:cs="Arial"/>
          <w:b/>
          <w:noProof/>
          <w:sz w:val="22"/>
        </w:rPr>
        <w:t>Pitanje 32.</w:t>
      </w:r>
      <w:r w:rsidRPr="005B37A6">
        <w:rPr>
          <w:rFonts w:eastAsia="Calibri" w:cs="Arial"/>
          <w:b/>
          <w:noProof/>
          <w:color w:val="000000"/>
          <w:sz w:val="22"/>
          <w:lang w:val="sr-Latn-CS"/>
        </w:rPr>
        <w:t xml:space="preserve"> </w:t>
      </w:r>
      <w:r w:rsidRPr="005B37A6">
        <w:rPr>
          <w:rFonts w:eastAsia="Calibri" w:cs="Arial"/>
          <w:b/>
          <w:noProof/>
          <w:sz w:val="22"/>
          <w:lang w:val="sr-Latn-CS"/>
        </w:rPr>
        <w:t>Mjesto rada/školovanja</w:t>
      </w:r>
    </w:p>
    <w:p w:rsidR="00FC4E59" w:rsidRDefault="00FB0876" w:rsidP="00785677">
      <w:pPr>
        <w:spacing w:before="120" w:after="80"/>
        <w:rPr>
          <w:rFonts w:eastAsia="Calibri" w:cs="Arial"/>
          <w:noProof/>
          <w:color w:val="000000"/>
          <w:sz w:val="22"/>
          <w:lang w:val="sr-Latn-CS"/>
        </w:rPr>
      </w:pPr>
      <w:r w:rsidRPr="005B37A6">
        <w:rPr>
          <w:rFonts w:eastAsia="Calibri" w:cs="Arial"/>
          <w:noProof/>
          <w:color w:val="000000"/>
          <w:sz w:val="22"/>
          <w:lang w:val="sr-Latn-CS"/>
        </w:rPr>
        <w:t>Upisati opštinu i naselje gdje lice radi</w:t>
      </w:r>
      <w:r w:rsidR="000E6AD6">
        <w:rPr>
          <w:rFonts w:eastAsia="Calibri" w:cs="Arial"/>
          <w:noProof/>
          <w:color w:val="000000"/>
          <w:sz w:val="22"/>
          <w:lang w:val="sr-Latn-CS"/>
        </w:rPr>
        <w:t xml:space="preserve">/školuje se </w:t>
      </w:r>
      <w:r w:rsidRPr="005B37A6">
        <w:rPr>
          <w:rFonts w:eastAsia="Calibri" w:cs="Arial"/>
          <w:noProof/>
          <w:color w:val="000000"/>
          <w:sz w:val="22"/>
          <w:lang w:val="sr-Latn-CS"/>
        </w:rPr>
        <w:t xml:space="preserve">ako je mjesto rada unutar Crne Gore. Za sva lica koja </w:t>
      </w:r>
      <w:r w:rsidR="006F5477" w:rsidRPr="005B37A6">
        <w:rPr>
          <w:rFonts w:eastAsia="Calibri" w:cs="Arial"/>
          <w:noProof/>
          <w:color w:val="000000"/>
          <w:sz w:val="22"/>
          <w:lang w:val="sr-Latn-CS"/>
        </w:rPr>
        <w:t>se popisuju</w:t>
      </w:r>
      <w:r w:rsidRPr="005B37A6">
        <w:rPr>
          <w:rFonts w:eastAsia="Calibri" w:cs="Arial"/>
          <w:noProof/>
          <w:color w:val="000000"/>
          <w:sz w:val="22"/>
          <w:lang w:val="sr-Latn-CS"/>
        </w:rPr>
        <w:t xml:space="preserve"> i koja rade van Crne Gore upisuje se naziv strane države.</w:t>
      </w:r>
    </w:p>
    <w:p w:rsidR="00785677" w:rsidRDefault="00785677" w:rsidP="00785677">
      <w:pPr>
        <w:spacing w:before="120" w:after="80"/>
        <w:rPr>
          <w:rFonts w:eastAsia="Calibri" w:cs="Arial"/>
          <w:noProof/>
          <w:color w:val="auto"/>
          <w:sz w:val="22"/>
          <w:lang w:val="sr-Latn-CS"/>
        </w:rPr>
      </w:pPr>
    </w:p>
    <w:p w:rsidR="0040219A" w:rsidRDefault="00785677" w:rsidP="001E521D">
      <w:pPr>
        <w:rPr>
          <w:rFonts w:eastAsia="Calibri" w:cs="Arial"/>
          <w:noProof/>
          <w:color w:val="auto"/>
          <w:sz w:val="22"/>
          <w:lang w:val="sr-Latn-CS"/>
        </w:rPr>
      </w:pPr>
      <w:r w:rsidRPr="005B37A6">
        <w:rPr>
          <w:rFonts w:eastAsia="Calibri" w:cs="Arial"/>
          <w:b/>
          <w:noProof/>
          <w:color w:val="000000"/>
          <w:sz w:val="22"/>
          <w:lang w:val="sr-Latn-ME" w:eastAsia="sr-Latn-ME"/>
        </w:rPr>
        <mc:AlternateContent>
          <mc:Choice Requires="wps">
            <w:drawing>
              <wp:anchor distT="0" distB="0" distL="114300" distR="114300" simplePos="0" relativeHeight="252328448" behindDoc="0" locked="0" layoutInCell="1" allowOverlap="1" wp14:anchorId="773B73D9" wp14:editId="3ED833AF">
                <wp:simplePos x="0" y="0"/>
                <wp:positionH relativeFrom="margin">
                  <wp:align>right</wp:align>
                </wp:positionH>
                <wp:positionV relativeFrom="paragraph">
                  <wp:posOffset>173355</wp:posOffset>
                </wp:positionV>
                <wp:extent cx="6143625" cy="4267200"/>
                <wp:effectExtent l="0" t="0" r="28575" b="19050"/>
                <wp:wrapNone/>
                <wp:docPr id="16" name="AutoShap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4267200"/>
                        </a:xfrm>
                        <a:prstGeom prst="roundRect">
                          <a:avLst>
                            <a:gd name="adj" fmla="val 16667"/>
                          </a:avLst>
                        </a:prstGeom>
                        <a:solidFill>
                          <a:schemeClr val="bg1">
                            <a:lumMod val="95000"/>
                          </a:schemeClr>
                        </a:solidFill>
                        <a:ln w="9525">
                          <a:solidFill>
                            <a:srgbClr val="000000"/>
                          </a:solidFill>
                          <a:round/>
                          <a:headEnd/>
                          <a:tailEnd/>
                        </a:ln>
                      </wps:spPr>
                      <wps:txbx>
                        <w:txbxContent>
                          <w:p w:rsidR="00830A90" w:rsidRPr="0062476C" w:rsidRDefault="00830A90" w:rsidP="00571FD5">
                            <w:pPr>
                              <w:spacing w:after="240"/>
                              <w:rPr>
                                <w:b/>
                                <w:noProof/>
                                <w:lang w:val="sr-Latn-CS"/>
                              </w:rPr>
                            </w:pPr>
                            <w:r w:rsidRPr="0062476C">
                              <w:rPr>
                                <w:b/>
                                <w:noProof/>
                                <w:lang w:val="sr-Latn-CS"/>
                              </w:rPr>
                              <w:t xml:space="preserve">Pitanja od 33 do 37 se odnose na lice koje u osnovi ima smetnje, odnosno prepreke u obavljanju aktivnosti, kao što su one u vezi sa kretanjem, čulima, pamćenjem i/li koncentracijom ili zbog drugih razloga, čak i ako su takve smetnje/prepreke smanjene upotrebom pomoćnih sredstava (pomagala) ili uz podršku okoline kao i na lica koja imaju rješenje o statusu lica sa invaliditetom. </w:t>
                            </w:r>
                          </w:p>
                          <w:p w:rsidR="00830A90" w:rsidRPr="0062476C" w:rsidRDefault="00830A90" w:rsidP="00571FD5">
                            <w:pPr>
                              <w:spacing w:after="240"/>
                              <w:rPr>
                                <w:b/>
                                <w:noProof/>
                                <w:lang w:val="sr-Latn-CS"/>
                              </w:rPr>
                            </w:pPr>
                            <w:r w:rsidRPr="0062476C">
                              <w:rPr>
                                <w:b/>
                                <w:noProof/>
                                <w:lang w:val="sr-Latn-CS"/>
                              </w:rPr>
                              <w:t xml:space="preserve">Lica sa invaliditetom su definisana kao lica koja su izložena većem riziku od opšte populacije, zbog prepreka ili ograničenja u obavljanju određenih zadataka ili učešća u različitim aktivnostima. U ovu grupu spadaju lica koja u osnovi imaju prepreke i/li smetnje u obavljanju aktivnosti, kao što su prepreke i/li smetnje u kretanju, sa čulom, vidom i/li sluhom, čak iako su takve prepreke i/li smetnje smanjene upotrebom pomoćnih sredstava (pomagala) ili uz podršku okoline. </w:t>
                            </w:r>
                          </w:p>
                          <w:p w:rsidR="00830A90" w:rsidRPr="0062476C" w:rsidRDefault="00830A90" w:rsidP="00571FD5">
                            <w:pPr>
                              <w:spacing w:after="240"/>
                              <w:rPr>
                                <w:b/>
                                <w:noProof/>
                                <w:lang w:val="sr-Latn-CS"/>
                              </w:rPr>
                            </w:pPr>
                            <w:r w:rsidRPr="0062476C">
                              <w:rPr>
                                <w:b/>
                                <w:noProof/>
                                <w:lang w:val="sr-Latn-CS"/>
                              </w:rPr>
                              <w:t xml:space="preserve">Konvencija UN o pravima osoba s invaliditetom prepoznaje barijere kao ključne razloge zbog kojih se osobe s invaliditetom ne mogu, na ravnopravnoj osnovi sa drugima, uključiti u društvo i ostvarivati svoja prava. </w:t>
                            </w:r>
                          </w:p>
                          <w:p w:rsidR="00830A90" w:rsidRDefault="00830A90" w:rsidP="0062476C">
                            <w:r w:rsidRPr="0062476C">
                              <w:rPr>
                                <w:b/>
                                <w:noProof/>
                                <w:lang w:val="sr-Latn-CS"/>
                              </w:rPr>
                              <w:t>Prepreke, barijere ili izazovi mogu se odnositi na one u stavovima drugih ljudi prema osobama s invaliditetom i invaliditetu, zatim prepreke u komunikaciji (informacije, komunikacije i informaciono-komunikacione tehnologije), fizičke prepreke u okruženju i saobraćaju, tzv. prepreke u negativnom pravnom nasljeđu, odnosno u javnim politikama, bilo kroz odsustvo garancija ili neadekvatne garancije prava, i društvene prepreke koje se odnose na npr. nemogućnost obrazovanja, zaposlenja, veću izloženost nasilju i druge prepreke koje ograničavaju razvoj, prihode i dobrobiti života.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3B73D9" id="_x0000_s1071" style="position:absolute;left:0;text-align:left;margin-left:432.55pt;margin-top:13.65pt;width:483.75pt;height:336pt;z-index:25232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" fillcolor="#f2f2f2 [3052]">
                <v:textbox>
                  <w:txbxContent>
                    <w:p w:rsidR="00830A90" w:rsidRPr="0062476C" w:rsidRDefault="00830A90" w:rsidP="00571FD5">
                      <w:pPr>
                        <w:spacing w:after="240"/>
                        <w:rPr>
                          <w:b/>
                          <w:noProof/>
                          <w:lang w:val="sr-Latn-CS"/>
                        </w:rPr>
                      </w:pPr>
                      <w:r w:rsidRPr="0062476C">
                        <w:rPr>
                          <w:b/>
                          <w:noProof/>
                          <w:lang w:val="sr-Latn-CS"/>
                        </w:rPr>
                        <w:t xml:space="preserve">Pitanja od 33 do 37 se odnose na lice koje u osnovi ima smetnje, odnosno prepreke u obavljanju aktivnosti, kao što su one u vezi sa kretanjem, čulima, pamćenjem i/li koncentracijom ili zbog drugih razloga, čak i ako su takve smetnje/prepreke smanjene upotrebom pomoćnih sredstava (pomagala) ili uz podršku okoline kao i na lica koja imaju rješenje o statusu lica sa invaliditetom. </w:t>
                      </w:r>
                    </w:p>
                    <w:p w:rsidR="00830A90" w:rsidRPr="0062476C" w:rsidRDefault="00830A90" w:rsidP="00571FD5">
                      <w:pPr>
                        <w:spacing w:after="240"/>
                        <w:rPr>
                          <w:b/>
                          <w:noProof/>
                          <w:lang w:val="sr-Latn-CS"/>
                        </w:rPr>
                      </w:pPr>
                      <w:r w:rsidRPr="0062476C">
                        <w:rPr>
                          <w:b/>
                          <w:noProof/>
                          <w:lang w:val="sr-Latn-CS"/>
                        </w:rPr>
                        <w:t xml:space="preserve">Lica sa invaliditetom su definisana kao lica koja su izložena većem riziku od opšte populacije, zbog prepreka ili ograničenja u obavljanju određenih zadataka ili učešća u različitim aktivnostima. U ovu grupu spadaju lica koja u osnovi imaju prepreke i/li smetnje u obavljanju aktivnosti, kao što su prepreke i/li smetnje u kretanju, sa čulom, vidom i/li sluhom, čak iako su takve prepreke i/li smetnje smanjene upotrebom pomoćnih sredstava (pomagala) ili uz podršku okoline. </w:t>
                      </w:r>
                    </w:p>
                    <w:p w:rsidR="00830A90" w:rsidRPr="0062476C" w:rsidRDefault="00830A90" w:rsidP="00571FD5">
                      <w:pPr>
                        <w:spacing w:after="240"/>
                        <w:rPr>
                          <w:b/>
                          <w:noProof/>
                          <w:lang w:val="sr-Latn-CS"/>
                        </w:rPr>
                      </w:pPr>
                      <w:r w:rsidRPr="0062476C">
                        <w:rPr>
                          <w:b/>
                          <w:noProof/>
                          <w:lang w:val="sr-Latn-CS"/>
                        </w:rPr>
                        <w:t xml:space="preserve">Konvencija UN o pravima osoba s invaliditetom prepoznaje barijere kao ključne razloge zbog kojih se osobe s invaliditetom ne mogu, na ravnopravnoj osnovi sa drugima, uključiti u društvo i ostvarivati svoja prava. </w:t>
                      </w:r>
                    </w:p>
                    <w:p w:rsidR="00830A90" w:rsidRDefault="00830A90" w:rsidP="0062476C">
                      <w:r w:rsidRPr="0062476C">
                        <w:rPr>
                          <w:b/>
                          <w:noProof/>
                          <w:lang w:val="sr-Latn-CS"/>
                        </w:rPr>
                        <w:t>Prepreke, barijere ili izazovi mogu se odnositi na one u stavovima drugih ljudi prema osobama s invaliditetom i invaliditetu, zatim prepreke u komunikaciji (informacije, komunikacije i informaciono-komunikacione tehnologije), fizičke prepreke u okruženju i saobraćaju, tzv. prepreke u negativnom pravnom nasljeđu, odnosno u javnim politikama, bilo kroz odsustvo garancija ili neadekvatne garancije prava, i društvene prepreke koje se odnose na npr. nemogućnost obrazovanja, zaposlenja, veću izloženost nasilju i druge prepreke koje ograničavaju razvoj, prihode i dobrobiti života.</w:t>
                      </w:r>
                    </w:p>
                  </w:txbxContent>
                </v:textbox>
                <w10:wrap anchorx="margin"/>
              </v:roundrect>
            </w:pict>
          </mc:Fallback>
        </mc:AlternateContent>
      </w:r>
    </w:p>
    <w:p w:rsidR="00FC4E59" w:rsidRDefault="00FC4E59"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FC4E59" w:rsidRPr="000D2540" w:rsidRDefault="00FC4E59" w:rsidP="00FC4E59">
      <w:pPr>
        <w:spacing w:after="200" w:line="276" w:lineRule="auto"/>
        <w:ind w:left="90"/>
        <w:jc w:val="center"/>
        <w:rPr>
          <w:rFonts w:eastAsia="Calibri" w:cs="Arial"/>
          <w:b/>
          <w:i/>
          <w:noProof/>
          <w:lang w:val="sr-Latn-CS"/>
        </w:rPr>
      </w:pPr>
    </w:p>
    <w:p w:rsidR="00FC4E59" w:rsidRDefault="00FC4E59" w:rsidP="00FC4E59">
      <w:pPr>
        <w:keepNext/>
        <w:keepLines/>
        <w:spacing w:before="120" w:line="360" w:lineRule="auto"/>
        <w:contextualSpacing/>
        <w:outlineLvl w:val="4"/>
        <w:rPr>
          <w:rFonts w:eastAsia="Calibri" w:cs="Arial"/>
          <w:b/>
          <w:i/>
          <w:noProof/>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62476C" w:rsidRDefault="0062476C" w:rsidP="001E521D">
      <w:pPr>
        <w:rPr>
          <w:rFonts w:eastAsia="Calibri" w:cs="Arial"/>
          <w:noProof/>
          <w:color w:val="auto"/>
          <w:sz w:val="22"/>
          <w:lang w:val="sr-Latn-CS"/>
        </w:rPr>
      </w:pPr>
    </w:p>
    <w:p w:rsidR="00785677" w:rsidRDefault="00785677" w:rsidP="001E521D">
      <w:pPr>
        <w:rPr>
          <w:rFonts w:eastAsia="Calibri" w:cs="Arial"/>
          <w:noProof/>
          <w:color w:val="auto"/>
          <w:sz w:val="22"/>
          <w:lang w:val="sr-Latn-CS"/>
        </w:rPr>
      </w:pPr>
    </w:p>
    <w:p w:rsidR="00785677" w:rsidRDefault="00785677" w:rsidP="001E521D">
      <w:pPr>
        <w:rPr>
          <w:rFonts w:eastAsia="Calibri" w:cs="Arial"/>
          <w:noProof/>
          <w:color w:val="auto"/>
          <w:sz w:val="22"/>
          <w:lang w:val="sr-Latn-CS"/>
        </w:rPr>
      </w:pPr>
      <w:r w:rsidRPr="00D91445">
        <w:rPr>
          <w:rFonts w:cs="Arial"/>
          <w:noProof/>
          <w:sz w:val="22"/>
          <w:lang w:val="sr-Latn-ME" w:eastAsia="sr-Latn-ME"/>
        </w:rPr>
        <w:drawing>
          <wp:anchor distT="0" distB="0" distL="114300" distR="114300" simplePos="0" relativeHeight="252364288" behindDoc="0" locked="0" layoutInCell="1" allowOverlap="1" wp14:anchorId="07439120" wp14:editId="46233637">
            <wp:simplePos x="0" y="0"/>
            <wp:positionH relativeFrom="margin">
              <wp:posOffset>0</wp:posOffset>
            </wp:positionH>
            <wp:positionV relativeFrom="paragraph">
              <wp:posOffset>64135</wp:posOffset>
            </wp:positionV>
            <wp:extent cx="373380" cy="320040"/>
            <wp:effectExtent l="0" t="0" r="762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s (1).png"/>
                    <pic:cNvPicPr/>
                  </pic:nvPicPr>
                  <pic:blipFill rotWithShape="1">
                    <a:blip r:embed="rId57" cstate="print">
                      <a:extLst>
                        <a:ext uri="{28A0092B-C50C-407E-A947-70E740481C1C}">
                          <a14:useLocalDpi xmlns:a14="http://schemas.microsoft.com/office/drawing/2010/main" val="0"/>
                        </a:ext>
                      </a:extLst>
                    </a:blip>
                    <a:srcRect l="18167" t="15891" r="14611" b="16482"/>
                    <a:stretch/>
                  </pic:blipFill>
                  <pic:spPr bwMode="auto">
                    <a:xfrm>
                      <a:off x="0" y="0"/>
                      <a:ext cx="373380" cy="32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2540">
        <w:rPr>
          <w:rFonts w:eastAsia="Calibri" w:cs="Arial"/>
          <w:noProof/>
          <w:color w:val="000000"/>
          <w:lang w:val="sr-Latn-ME" w:eastAsia="sr-Latn-ME"/>
        </w:rPr>
        <mc:AlternateContent>
          <mc:Choice Requires="wps">
            <w:drawing>
              <wp:anchor distT="0" distB="0" distL="114300" distR="114300" simplePos="0" relativeHeight="252363264" behindDoc="0" locked="0" layoutInCell="1" allowOverlap="1" wp14:anchorId="4FE3C1A8" wp14:editId="6F893686">
                <wp:simplePos x="0" y="0"/>
                <wp:positionH relativeFrom="column">
                  <wp:posOffset>634365</wp:posOffset>
                </wp:positionH>
                <wp:positionV relativeFrom="paragraph">
                  <wp:posOffset>27305</wp:posOffset>
                </wp:positionV>
                <wp:extent cx="5372100" cy="419100"/>
                <wp:effectExtent l="0" t="0" r="19050" b="19050"/>
                <wp:wrapNone/>
                <wp:docPr id="20" name="AutoShap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19100"/>
                        </a:xfrm>
                        <a:prstGeom prst="roundRect">
                          <a:avLst>
                            <a:gd name="adj" fmla="val 16667"/>
                          </a:avLst>
                        </a:prstGeom>
                        <a:solidFill>
                          <a:schemeClr val="bg1">
                            <a:lumMod val="95000"/>
                          </a:schemeClr>
                        </a:solidFill>
                        <a:ln w="9525">
                          <a:solidFill>
                            <a:srgbClr val="000000"/>
                          </a:solidFill>
                          <a:round/>
                          <a:headEnd/>
                          <a:tailEnd/>
                        </a:ln>
                      </wps:spPr>
                      <wps:txbx>
                        <w:txbxContent>
                          <w:p w:rsidR="00830A90" w:rsidRDefault="00830A90" w:rsidP="00785677">
                            <w:pPr>
                              <w:spacing w:before="120"/>
                              <w:jc w:val="center"/>
                              <w:rPr>
                                <w:noProof/>
                                <w:lang w:val="sr-Latn-CS"/>
                              </w:rPr>
                            </w:pPr>
                            <w:r w:rsidRPr="00D839C2">
                              <w:rPr>
                                <w:noProof/>
                                <w:sz w:val="22"/>
                                <w:lang w:val="sr-Latn-CS"/>
                              </w:rPr>
                              <w:t xml:space="preserve">Ako lice ne želi da se izjasni na </w:t>
                            </w:r>
                            <w:r>
                              <w:rPr>
                                <w:noProof/>
                                <w:sz w:val="22"/>
                                <w:lang w:val="sr-Latn-CS"/>
                              </w:rPr>
                              <w:t>pitanje 33,</w:t>
                            </w:r>
                            <w:r w:rsidRPr="00D839C2">
                              <w:rPr>
                                <w:noProof/>
                                <w:sz w:val="22"/>
                                <w:lang w:val="sr-Latn-CS"/>
                              </w:rPr>
                              <w:t xml:space="preserve"> upisuje se odgovor "Ne želi da se izjasni</w:t>
                            </w:r>
                            <w:r w:rsidRPr="00F615FE">
                              <w:rPr>
                                <w:noProof/>
                                <w:lang w:val="sr-Latn-CS"/>
                              </w:rPr>
                              <w:t>".</w:t>
                            </w:r>
                          </w:p>
                        </w:txbxContent>
                      </wps:txbx>
                      <wps:bodyPr rot="0" vert="horz" wrap="square" lIns="9144" tIns="9144" rIns="9144" bIns="9144"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E3C1A8" id="_x0000_s1072" style="position:absolute;left:0;text-align:left;margin-left:49.95pt;margin-top:2.15pt;width:423pt;height:33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" fillcolor="#f2f2f2 [3052]">
                <v:textbox inset=".72pt,.72pt,.72pt,.72pt">
                  <w:txbxContent>
                    <w:p w:rsidR="00830A90" w:rsidRDefault="00830A90" w:rsidP="00785677">
                      <w:pPr>
                        <w:spacing w:before="120"/>
                        <w:jc w:val="center"/>
                        <w:rPr>
                          <w:noProof/>
                          <w:lang w:val="sr-Latn-CS"/>
                        </w:rPr>
                      </w:pPr>
                      <w:r w:rsidRPr="00D839C2">
                        <w:rPr>
                          <w:noProof/>
                          <w:sz w:val="22"/>
                          <w:lang w:val="sr-Latn-CS"/>
                        </w:rPr>
                        <w:t xml:space="preserve">Ako lice ne želi da se izjasni na </w:t>
                      </w:r>
                      <w:r>
                        <w:rPr>
                          <w:noProof/>
                          <w:sz w:val="22"/>
                          <w:lang w:val="sr-Latn-CS"/>
                        </w:rPr>
                        <w:t>pitanje 33,</w:t>
                      </w:r>
                      <w:r w:rsidRPr="00D839C2">
                        <w:rPr>
                          <w:noProof/>
                          <w:sz w:val="22"/>
                          <w:lang w:val="sr-Latn-CS"/>
                        </w:rPr>
                        <w:t xml:space="preserve"> upisuje se odgovor "Ne želi da se izjasni</w:t>
                      </w:r>
                      <w:r w:rsidRPr="00F615FE">
                        <w:rPr>
                          <w:noProof/>
                          <w:lang w:val="sr-Latn-CS"/>
                        </w:rPr>
                        <w:t>".</w:t>
                      </w:r>
                    </w:p>
                  </w:txbxContent>
                </v:textbox>
              </v:roundrect>
            </w:pict>
          </mc:Fallback>
        </mc:AlternateContent>
      </w:r>
    </w:p>
    <w:p w:rsidR="0062476C" w:rsidRDefault="0062476C" w:rsidP="001E521D">
      <w:pPr>
        <w:rPr>
          <w:rFonts w:eastAsia="Calibri" w:cs="Arial"/>
          <w:noProof/>
          <w:color w:val="auto"/>
          <w:sz w:val="22"/>
          <w:lang w:val="sr-Latn-CS"/>
        </w:rPr>
      </w:pPr>
    </w:p>
    <w:p w:rsidR="00571FD5" w:rsidRDefault="00571FD5" w:rsidP="001E521D">
      <w:pPr>
        <w:rPr>
          <w:rFonts w:eastAsia="Calibri" w:cs="Arial"/>
          <w:noProof/>
          <w:color w:val="auto"/>
          <w:sz w:val="22"/>
          <w:lang w:val="sr-Latn-CS"/>
        </w:rPr>
      </w:pPr>
    </w:p>
    <w:p w:rsidR="00785677" w:rsidRDefault="00785677" w:rsidP="001E521D">
      <w:pPr>
        <w:rPr>
          <w:rFonts w:eastAsia="Calibri" w:cs="Arial"/>
          <w:noProof/>
          <w:color w:val="auto"/>
          <w:sz w:val="22"/>
          <w:lang w:val="sr-Latn-CS"/>
        </w:rPr>
      </w:pPr>
    </w:p>
    <w:p w:rsidR="00FB0876" w:rsidRPr="005B37A6" w:rsidRDefault="00FB0876" w:rsidP="00F83B42">
      <w:pPr>
        <w:pBdr>
          <w:top w:val="single" w:sz="4" w:space="1" w:color="auto"/>
          <w:left w:val="single" w:sz="4" w:space="4" w:color="auto"/>
          <w:bottom w:val="single" w:sz="4" w:space="1" w:color="auto"/>
          <w:right w:val="single" w:sz="4" w:space="4" w:color="auto"/>
        </w:pBdr>
        <w:shd w:val="clear" w:color="auto" w:fill="C6D9F1" w:themeFill="text2" w:themeFillTint="33"/>
        <w:rPr>
          <w:rFonts w:eastAsia="Calibri" w:cs="Arial"/>
          <w:b/>
          <w:noProof/>
          <w:color w:val="auto"/>
          <w:sz w:val="22"/>
          <w:lang w:val="sr-Latn-CS"/>
        </w:rPr>
      </w:pPr>
      <w:r w:rsidRPr="005B37A6">
        <w:rPr>
          <w:rFonts w:eastAsia="Calibri" w:cs="Arial"/>
          <w:b/>
          <w:noProof/>
          <w:color w:val="auto"/>
          <w:sz w:val="22"/>
        </w:rPr>
        <w:t>Pitanje</w:t>
      </w:r>
      <w:r w:rsidR="004C2C35">
        <w:rPr>
          <w:rFonts w:eastAsia="Calibri" w:cs="Arial"/>
          <w:b/>
          <w:noProof/>
          <w:color w:val="auto"/>
          <w:sz w:val="22"/>
          <w:lang w:val="sr-Latn-CS"/>
        </w:rPr>
        <w:t xml:space="preserve"> 33. Ima li lice smetnje/</w:t>
      </w:r>
      <w:r w:rsidR="00B1301A" w:rsidRPr="005B37A6">
        <w:rPr>
          <w:rFonts w:eastAsia="Calibri" w:cs="Arial"/>
          <w:b/>
          <w:noProof/>
          <w:color w:val="auto"/>
          <w:sz w:val="22"/>
          <w:lang w:val="sr-Latn-CS"/>
        </w:rPr>
        <w:t xml:space="preserve">prepreke </w:t>
      </w:r>
      <w:r w:rsidRPr="005B37A6">
        <w:rPr>
          <w:rFonts w:eastAsia="Calibri" w:cs="Arial"/>
          <w:b/>
          <w:noProof/>
          <w:color w:val="auto"/>
          <w:sz w:val="22"/>
          <w:lang w:val="sr-Latn-CS"/>
        </w:rPr>
        <w:t>u obavljanju svakodnevnih aktivnosti?</w:t>
      </w:r>
    </w:p>
    <w:p w:rsidR="00FB0876" w:rsidRPr="005B37A6" w:rsidRDefault="00FB0876" w:rsidP="00FF1195">
      <w:pPr>
        <w:spacing w:before="120" w:after="120"/>
        <w:rPr>
          <w:rFonts w:eastAsia="Calibri" w:cs="Arial"/>
          <w:noProof/>
          <w:color w:val="auto"/>
          <w:sz w:val="22"/>
          <w:lang w:val="sr-Latn-CS"/>
        </w:rPr>
      </w:pPr>
      <w:r w:rsidRPr="005B37A6">
        <w:rPr>
          <w:rFonts w:eastAsia="Calibri" w:cs="Arial"/>
          <w:noProof/>
          <w:color w:val="auto"/>
          <w:sz w:val="22"/>
          <w:lang w:val="sr-Latn-CS"/>
        </w:rPr>
        <w:t>Odgovori na ova pitanja se daju na osnovu izjave lica koje se popisuje ili člana domaćinstva koji daje podatke o licu. Lice može i da ne odgovori na ova pitanja</w:t>
      </w:r>
      <w:r w:rsidR="00855EAD">
        <w:rPr>
          <w:rFonts w:eastAsia="Calibri" w:cs="Arial"/>
          <w:noProof/>
          <w:color w:val="auto"/>
          <w:sz w:val="22"/>
          <w:lang w:val="sr-Latn-CS"/>
        </w:rPr>
        <w:t xml:space="preserve"> i tom slučaju se kod odg</w:t>
      </w:r>
      <w:r w:rsidR="00E258D0">
        <w:rPr>
          <w:rFonts w:eastAsia="Calibri" w:cs="Arial"/>
          <w:noProof/>
          <w:color w:val="auto"/>
          <w:sz w:val="22"/>
          <w:lang w:val="sr-Latn-CS"/>
        </w:rPr>
        <w:t>o</w:t>
      </w:r>
      <w:r w:rsidR="00855EAD">
        <w:rPr>
          <w:rFonts w:eastAsia="Calibri" w:cs="Arial"/>
          <w:noProof/>
          <w:color w:val="auto"/>
          <w:sz w:val="22"/>
          <w:lang w:val="sr-Latn-CS"/>
        </w:rPr>
        <w:t>vora 2. na liniji upisuje “</w:t>
      </w:r>
      <w:r w:rsidR="00855EAD" w:rsidRPr="00855EAD">
        <w:rPr>
          <w:rFonts w:eastAsia="Calibri" w:cs="Arial"/>
          <w:i/>
          <w:noProof/>
          <w:color w:val="auto"/>
          <w:sz w:val="22"/>
          <w:lang w:val="sr-Latn-CS"/>
        </w:rPr>
        <w:t>Ne želi da se izjasni“</w:t>
      </w:r>
      <w:r w:rsidRPr="00855EAD">
        <w:rPr>
          <w:rFonts w:eastAsia="Calibri" w:cs="Arial"/>
          <w:i/>
          <w:noProof/>
          <w:color w:val="auto"/>
          <w:sz w:val="22"/>
          <w:lang w:val="sr-Latn-CS"/>
        </w:rPr>
        <w:t>.</w:t>
      </w:r>
    </w:p>
    <w:p w:rsidR="00FB0876" w:rsidRPr="00D57B33" w:rsidRDefault="00FB0876" w:rsidP="006A54BC">
      <w:pPr>
        <w:pStyle w:val="ListParagraph"/>
        <w:numPr>
          <w:ilvl w:val="0"/>
          <w:numId w:val="27"/>
        </w:numPr>
        <w:spacing w:after="120"/>
        <w:ind w:left="0" w:firstLine="426"/>
        <w:rPr>
          <w:rFonts w:eastAsia="Calibri" w:cs="Arial"/>
          <w:b/>
          <w:noProof/>
          <w:color w:val="auto"/>
          <w:sz w:val="22"/>
          <w:lang w:val="sr-Latn-CS"/>
        </w:rPr>
      </w:pPr>
      <w:r w:rsidRPr="005B37A6">
        <w:rPr>
          <w:rFonts w:eastAsia="Calibri" w:cs="Arial"/>
          <w:b/>
          <w:i/>
          <w:noProof/>
          <w:color w:val="auto"/>
          <w:sz w:val="22"/>
        </w:rPr>
        <w:t>Odgovor</w:t>
      </w:r>
      <w:r w:rsidRPr="005B37A6">
        <w:rPr>
          <w:rFonts w:eastAsia="Calibri" w:cs="Arial"/>
          <w:b/>
          <w:i/>
          <w:noProof/>
          <w:color w:val="auto"/>
          <w:sz w:val="22"/>
          <w:lang w:val="sr-Latn-CS"/>
        </w:rPr>
        <w:t xml:space="preserve"> 1: </w:t>
      </w:r>
      <w:r w:rsidRPr="005B37A6">
        <w:rPr>
          <w:rFonts w:eastAsia="Times New Roman" w:cs="Arial"/>
          <w:b/>
          <w:i/>
          <w:noProof/>
          <w:color w:val="auto"/>
          <w:sz w:val="22"/>
          <w:lang w:val="sr-Latn-CS"/>
        </w:rPr>
        <w:t>Nema nikakve smetnje</w:t>
      </w:r>
      <w:r w:rsidR="00B1301A" w:rsidRPr="005B37A6">
        <w:rPr>
          <w:rFonts w:eastAsia="Times New Roman" w:cs="Arial"/>
          <w:b/>
          <w:i/>
          <w:noProof/>
          <w:color w:val="auto"/>
          <w:sz w:val="22"/>
          <w:lang w:val="sr-Latn-CS"/>
        </w:rPr>
        <w:t>/prepreke</w:t>
      </w:r>
      <w:r w:rsidRPr="005B37A6">
        <w:rPr>
          <w:rFonts w:eastAsia="Calibri" w:cs="Arial"/>
          <w:b/>
          <w:i/>
          <w:noProof/>
          <w:color w:val="auto"/>
          <w:sz w:val="22"/>
          <w:lang w:val="sr-Latn-CS"/>
        </w:rPr>
        <w:t xml:space="preserve"> </w:t>
      </w:r>
      <w:r w:rsidRPr="005B37A6">
        <w:rPr>
          <w:rFonts w:eastAsia="Calibri" w:cs="Arial"/>
          <w:noProof/>
          <w:color w:val="auto"/>
          <w:sz w:val="22"/>
          <w:lang w:val="sr-Latn-CS"/>
        </w:rPr>
        <w:t>– zaokružuje se za lice koje nema nikakve smetnje</w:t>
      </w:r>
      <w:r w:rsidR="00B1301A" w:rsidRPr="005B37A6">
        <w:rPr>
          <w:rFonts w:eastAsia="Times New Roman" w:cs="Arial"/>
          <w:b/>
          <w:i/>
          <w:noProof/>
          <w:color w:val="auto"/>
          <w:sz w:val="22"/>
          <w:lang w:val="sr-Latn-CS"/>
        </w:rPr>
        <w:t>/</w:t>
      </w:r>
      <w:r w:rsidR="00B1301A" w:rsidRPr="005B37A6">
        <w:rPr>
          <w:rFonts w:eastAsia="Times New Roman" w:cs="Arial"/>
          <w:noProof/>
          <w:color w:val="auto"/>
          <w:sz w:val="22"/>
          <w:lang w:val="sr-Latn-CS"/>
        </w:rPr>
        <w:t>prepreke</w:t>
      </w:r>
      <w:r w:rsidRPr="005B37A6">
        <w:rPr>
          <w:rFonts w:eastAsia="Calibri" w:cs="Arial"/>
          <w:noProof/>
          <w:color w:val="auto"/>
          <w:sz w:val="22"/>
          <w:lang w:val="sr-Latn-CS"/>
        </w:rPr>
        <w:t xml:space="preserve"> u obavljanju svakodnevnih aktivnosti i prelazi se na pitanje 35.</w:t>
      </w:r>
    </w:p>
    <w:p w:rsidR="00D57B33" w:rsidRPr="00D57B33" w:rsidRDefault="00D57B33" w:rsidP="00D57B33">
      <w:pPr>
        <w:rPr>
          <w:noProof/>
          <w:sz w:val="8"/>
          <w:szCs w:val="8"/>
          <w:lang w:val="sr-Latn-CS"/>
        </w:rPr>
      </w:pPr>
    </w:p>
    <w:p w:rsidR="00FB0876" w:rsidRPr="00D57B33" w:rsidRDefault="00FB0876" w:rsidP="006A54BC">
      <w:pPr>
        <w:pStyle w:val="ListParagraph"/>
        <w:numPr>
          <w:ilvl w:val="0"/>
          <w:numId w:val="27"/>
        </w:numPr>
        <w:ind w:left="0" w:firstLine="426"/>
        <w:rPr>
          <w:rFonts w:eastAsia="Calibri" w:cs="Arial"/>
          <w:b/>
          <w:noProof/>
          <w:color w:val="auto"/>
          <w:sz w:val="22"/>
          <w:lang w:val="sr-Latn-CS"/>
        </w:rPr>
      </w:pPr>
      <w:r w:rsidRPr="005B37A6">
        <w:rPr>
          <w:rFonts w:eastAsia="Calibri" w:cs="Arial"/>
          <w:b/>
          <w:i/>
          <w:noProof/>
          <w:color w:val="auto"/>
          <w:sz w:val="22"/>
          <w:lang w:val="it-IT"/>
        </w:rPr>
        <w:t xml:space="preserve">Odgovor 2: </w:t>
      </w:r>
      <w:r w:rsidR="00855EAD">
        <w:rPr>
          <w:rFonts w:eastAsia="Calibri" w:cs="Arial"/>
          <w:b/>
          <w:i/>
          <w:noProof/>
          <w:color w:val="auto"/>
          <w:sz w:val="22"/>
          <w:lang w:val="it-IT"/>
        </w:rPr>
        <w:t>“</w:t>
      </w:r>
      <w:r w:rsidRPr="005B37A6">
        <w:rPr>
          <w:rFonts w:eastAsia="Calibri" w:cs="Arial"/>
          <w:b/>
          <w:i/>
          <w:noProof/>
          <w:color w:val="auto"/>
          <w:sz w:val="22"/>
          <w:lang w:val="sr-Latn-CS"/>
        </w:rPr>
        <w:t xml:space="preserve">Ne želi da </w:t>
      </w:r>
      <w:r w:rsidR="00C86792">
        <w:rPr>
          <w:rFonts w:eastAsia="Calibri" w:cs="Arial"/>
          <w:b/>
          <w:i/>
          <w:noProof/>
          <w:color w:val="auto"/>
          <w:sz w:val="22"/>
          <w:lang w:val="sr-Latn-CS"/>
        </w:rPr>
        <w:t>se izjasni</w:t>
      </w:r>
      <w:r w:rsidR="00855EAD">
        <w:rPr>
          <w:rFonts w:eastAsia="Calibri" w:cs="Arial"/>
          <w:b/>
          <w:i/>
          <w:noProof/>
          <w:color w:val="auto"/>
          <w:sz w:val="22"/>
          <w:lang w:val="sr-Latn-CS"/>
        </w:rPr>
        <w:t>“</w:t>
      </w:r>
      <w:r w:rsidRPr="005B37A6">
        <w:rPr>
          <w:rFonts w:eastAsia="Times New Roman" w:cs="Arial"/>
          <w:noProof/>
          <w:color w:val="auto"/>
          <w:sz w:val="22"/>
          <w:lang w:val="sr-Latn-CS"/>
        </w:rPr>
        <w:t xml:space="preserve">- </w:t>
      </w:r>
      <w:r w:rsidR="00855EAD">
        <w:rPr>
          <w:rFonts w:eastAsia="Calibri" w:cs="Arial"/>
          <w:noProof/>
          <w:color w:val="auto"/>
          <w:sz w:val="22"/>
          <w:lang w:val="sr-Latn-CS"/>
        </w:rPr>
        <w:t>upisuje</w:t>
      </w:r>
      <w:r w:rsidRPr="005B37A6">
        <w:rPr>
          <w:rFonts w:eastAsia="Calibri" w:cs="Arial"/>
          <w:noProof/>
          <w:color w:val="auto"/>
          <w:sz w:val="22"/>
          <w:lang w:val="sr-Latn-CS"/>
        </w:rPr>
        <w:t xml:space="preserve"> se za lice koje ne želi da </w:t>
      </w:r>
      <w:r w:rsidR="00C86792">
        <w:rPr>
          <w:rFonts w:eastAsia="Calibri" w:cs="Arial"/>
          <w:noProof/>
          <w:color w:val="auto"/>
          <w:sz w:val="22"/>
          <w:lang w:val="sr-Latn-CS"/>
        </w:rPr>
        <w:t>se izjasn</w:t>
      </w:r>
      <w:r w:rsidRPr="005B37A6">
        <w:rPr>
          <w:rFonts w:eastAsia="Calibri" w:cs="Arial"/>
          <w:noProof/>
          <w:color w:val="auto"/>
          <w:sz w:val="22"/>
          <w:lang w:val="sr-Latn-CS"/>
        </w:rPr>
        <w:t>i na ovo pitanje i prelazi se na pitanje 35.</w:t>
      </w:r>
    </w:p>
    <w:p w:rsidR="00D57B33" w:rsidRPr="00F83B42" w:rsidRDefault="00D57B33" w:rsidP="00D57B33">
      <w:pPr>
        <w:rPr>
          <w:noProof/>
          <w:sz w:val="12"/>
          <w:lang w:val="sr-Latn-CS"/>
        </w:rPr>
      </w:pPr>
    </w:p>
    <w:p w:rsidR="00FB0876" w:rsidRDefault="00FB0876" w:rsidP="006A54BC">
      <w:pPr>
        <w:pStyle w:val="ListParagraph"/>
        <w:numPr>
          <w:ilvl w:val="0"/>
          <w:numId w:val="27"/>
        </w:numPr>
        <w:ind w:left="0" w:firstLine="426"/>
        <w:rPr>
          <w:rFonts w:eastAsia="Calibri" w:cs="Arial"/>
          <w:noProof/>
          <w:color w:val="auto"/>
          <w:sz w:val="22"/>
          <w:lang w:val="sr-Latn-CS"/>
        </w:rPr>
      </w:pPr>
      <w:r w:rsidRPr="005B37A6">
        <w:rPr>
          <w:rFonts w:eastAsia="Calibri" w:cs="Arial"/>
          <w:b/>
          <w:i/>
          <w:noProof/>
          <w:color w:val="auto"/>
          <w:sz w:val="22"/>
        </w:rPr>
        <w:t>Odgovor</w:t>
      </w:r>
      <w:r w:rsidRPr="005B37A6">
        <w:rPr>
          <w:rFonts w:eastAsia="Calibri" w:cs="Arial"/>
          <w:b/>
          <w:i/>
          <w:noProof/>
          <w:color w:val="auto"/>
          <w:sz w:val="22"/>
          <w:lang w:val="sr-Latn-CS"/>
        </w:rPr>
        <w:t xml:space="preserve"> 3: Ima određene smetnje</w:t>
      </w:r>
      <w:r w:rsidR="00B1301A" w:rsidRPr="005B37A6">
        <w:rPr>
          <w:rFonts w:eastAsia="Times New Roman" w:cs="Arial"/>
          <w:b/>
          <w:i/>
          <w:noProof/>
          <w:color w:val="auto"/>
          <w:sz w:val="22"/>
          <w:lang w:val="sr-Latn-CS"/>
        </w:rPr>
        <w:t>/prepreke</w:t>
      </w:r>
      <w:r w:rsidRPr="005B37A6">
        <w:rPr>
          <w:rFonts w:eastAsia="Calibri" w:cs="Arial"/>
          <w:b/>
          <w:i/>
          <w:noProof/>
          <w:color w:val="auto"/>
          <w:sz w:val="22"/>
          <w:lang w:val="sr-Latn-CS"/>
        </w:rPr>
        <w:t xml:space="preserve"> </w:t>
      </w:r>
      <w:r w:rsidRPr="005B37A6">
        <w:rPr>
          <w:rFonts w:eastAsia="Times New Roman" w:cs="Arial"/>
          <w:noProof/>
          <w:color w:val="auto"/>
          <w:sz w:val="22"/>
          <w:lang w:val="sr-Latn-CS"/>
        </w:rPr>
        <w:t xml:space="preserve">- </w:t>
      </w:r>
      <w:r w:rsidRPr="005B37A6">
        <w:rPr>
          <w:rFonts w:eastAsia="Calibri" w:cs="Arial"/>
          <w:noProof/>
          <w:color w:val="auto"/>
          <w:sz w:val="22"/>
          <w:lang w:val="sr-Latn-CS"/>
        </w:rPr>
        <w:t>zaokružuje se za lice koje i pored upotrebe pomagala ima određene smetnje</w:t>
      </w:r>
      <w:r w:rsidR="00B1301A" w:rsidRPr="005B37A6">
        <w:rPr>
          <w:rFonts w:eastAsia="Times New Roman" w:cs="Arial"/>
          <w:i/>
          <w:noProof/>
          <w:color w:val="auto"/>
          <w:sz w:val="22"/>
          <w:lang w:val="sr-Latn-CS"/>
        </w:rPr>
        <w:t>/</w:t>
      </w:r>
      <w:r w:rsidR="00B1301A" w:rsidRPr="005B37A6">
        <w:rPr>
          <w:rFonts w:eastAsia="Times New Roman" w:cs="Arial"/>
          <w:noProof/>
          <w:color w:val="auto"/>
          <w:sz w:val="22"/>
          <w:lang w:val="sr-Latn-CS"/>
        </w:rPr>
        <w:t>prepreke</w:t>
      </w:r>
      <w:r w:rsidRPr="005B37A6">
        <w:rPr>
          <w:rFonts w:eastAsia="Calibri" w:cs="Arial"/>
          <w:noProof/>
          <w:color w:val="auto"/>
          <w:sz w:val="22"/>
          <w:lang w:val="sr-Latn-CS"/>
        </w:rPr>
        <w:t xml:space="preserve"> u obavljanju svakodnevnih aktivnosti. Kada je zaokružen ovaj odgovor lice prelazi na sl</w:t>
      </w:r>
      <w:r w:rsidR="00556A66" w:rsidRPr="005B37A6">
        <w:rPr>
          <w:rFonts w:eastAsia="Calibri" w:cs="Arial"/>
          <w:noProof/>
          <w:color w:val="auto"/>
          <w:sz w:val="22"/>
          <w:lang w:val="sr-Latn-CS"/>
        </w:rPr>
        <w:t>j</w:t>
      </w:r>
      <w:r w:rsidRPr="005B37A6">
        <w:rPr>
          <w:rFonts w:eastAsia="Calibri" w:cs="Arial"/>
          <w:noProof/>
          <w:color w:val="auto"/>
          <w:sz w:val="22"/>
          <w:lang w:val="sr-Latn-CS"/>
        </w:rPr>
        <w:t>edeće pitanje.</w:t>
      </w:r>
    </w:p>
    <w:p w:rsidR="00D57B33" w:rsidRPr="005B37A6" w:rsidRDefault="00D57B33" w:rsidP="001E32EC">
      <w:pPr>
        <w:pStyle w:val="ListParagraph"/>
        <w:ind w:left="426"/>
        <w:rPr>
          <w:rFonts w:eastAsia="Calibri" w:cs="Arial"/>
          <w:noProof/>
          <w:color w:val="auto"/>
          <w:sz w:val="22"/>
          <w:lang w:val="sr-Latn-CS"/>
        </w:rPr>
      </w:pPr>
    </w:p>
    <w:p w:rsidR="00FB0876" w:rsidRPr="005B37A6" w:rsidRDefault="00FB0876" w:rsidP="00F83B42">
      <w:pPr>
        <w:pBdr>
          <w:top w:val="single" w:sz="4" w:space="1" w:color="auto"/>
          <w:left w:val="single" w:sz="4" w:space="4" w:color="auto"/>
          <w:bottom w:val="single" w:sz="4" w:space="1" w:color="auto"/>
          <w:right w:val="single" w:sz="4" w:space="4" w:color="auto"/>
        </w:pBdr>
        <w:shd w:val="clear" w:color="auto" w:fill="C6D9F1" w:themeFill="text2" w:themeFillTint="33"/>
        <w:rPr>
          <w:rFonts w:eastAsia="Calibri" w:cs="Arial"/>
          <w:b/>
          <w:noProof/>
          <w:color w:val="auto"/>
          <w:sz w:val="22"/>
          <w:lang w:val="sr-Latn-CS"/>
        </w:rPr>
      </w:pPr>
      <w:r w:rsidRPr="005B37A6">
        <w:rPr>
          <w:rFonts w:eastAsia="Calibri" w:cs="Arial"/>
          <w:b/>
          <w:noProof/>
          <w:color w:val="auto"/>
          <w:sz w:val="22"/>
        </w:rPr>
        <w:t>Pitanje</w:t>
      </w:r>
      <w:r w:rsidRPr="005B37A6">
        <w:rPr>
          <w:rFonts w:eastAsia="Calibri" w:cs="Arial"/>
          <w:b/>
          <w:noProof/>
          <w:color w:val="auto"/>
          <w:sz w:val="22"/>
          <w:lang w:val="sr-Latn-CS"/>
        </w:rPr>
        <w:t xml:space="preserve"> 34. Vrsta i stepen smetnji</w:t>
      </w:r>
      <w:r w:rsidR="00036BEF">
        <w:rPr>
          <w:rFonts w:eastAsia="Times New Roman" w:cs="Arial"/>
          <w:b/>
          <w:noProof/>
          <w:color w:val="auto"/>
          <w:sz w:val="22"/>
          <w:lang w:val="sr-Latn-CS"/>
        </w:rPr>
        <w:t>/prepreka</w:t>
      </w:r>
    </w:p>
    <w:p w:rsidR="009465A7" w:rsidRPr="00036BEF" w:rsidRDefault="00DC22CD" w:rsidP="00334338">
      <w:pPr>
        <w:spacing w:before="120"/>
        <w:rPr>
          <w:rFonts w:eastAsia="Times New Roman" w:cs="Arial"/>
          <w:noProof/>
          <w:color w:val="auto"/>
          <w:sz w:val="22"/>
          <w:lang w:val="sr-Latn-CS"/>
        </w:rPr>
      </w:pPr>
      <w:r w:rsidRPr="005B37A6">
        <w:rPr>
          <w:rFonts w:eastAsia="Calibri" w:cs="Arial"/>
          <w:noProof/>
          <w:color w:val="auto"/>
          <w:sz w:val="22"/>
          <w:lang w:val="sr-Latn-CS"/>
        </w:rPr>
        <w:t xml:space="preserve">Sveobuhvatna mjera </w:t>
      </w:r>
      <w:r w:rsidRPr="00036BEF">
        <w:rPr>
          <w:rFonts w:eastAsia="Calibri" w:cs="Arial"/>
          <w:noProof/>
          <w:color w:val="auto"/>
          <w:sz w:val="22"/>
          <w:lang w:val="sr-Latn-CS"/>
        </w:rPr>
        <w:t>za utvrđivanje invaliditeta uključuje šest domena funkcionisanja koje se prikupljaju kao vrsta smetnji</w:t>
      </w:r>
      <w:r w:rsidR="00334338">
        <w:rPr>
          <w:rFonts w:eastAsia="Calibri" w:cs="Arial"/>
          <w:noProof/>
          <w:color w:val="auto"/>
          <w:sz w:val="22"/>
          <w:lang w:val="sr-Latn-CS"/>
        </w:rPr>
        <w:t>/</w:t>
      </w:r>
      <w:r w:rsidR="00036BEF" w:rsidRPr="00036BEF">
        <w:rPr>
          <w:rFonts w:eastAsia="Times New Roman" w:cs="Arial"/>
          <w:noProof/>
          <w:color w:val="auto"/>
          <w:sz w:val="22"/>
          <w:lang w:val="sr-Latn-CS"/>
        </w:rPr>
        <w:t>prepreka</w:t>
      </w:r>
      <w:r w:rsidRPr="00036BEF">
        <w:rPr>
          <w:rFonts w:eastAsia="Calibri" w:cs="Arial"/>
          <w:noProof/>
          <w:color w:val="auto"/>
          <w:sz w:val="22"/>
          <w:lang w:val="sr-Latn-CS"/>
        </w:rPr>
        <w:t xml:space="preserve">: kretanje, vid, </w:t>
      </w:r>
      <w:r w:rsidRPr="00036BEF">
        <w:rPr>
          <w:rFonts w:eastAsia="Times New Roman" w:cs="Arial"/>
          <w:noProof/>
          <w:color w:val="auto"/>
          <w:sz w:val="22"/>
          <w:lang w:val="sr-Latn-CS"/>
        </w:rPr>
        <w:t xml:space="preserve">sluh, pamćenje ili koncentracija, staranje o sebi i komunikacija. </w:t>
      </w:r>
    </w:p>
    <w:p w:rsidR="00BB2C3D" w:rsidRDefault="00DC22CD" w:rsidP="00D57B33">
      <w:pPr>
        <w:spacing w:after="120"/>
        <w:rPr>
          <w:rFonts w:eastAsia="Calibri" w:cs="Arial"/>
          <w:noProof/>
          <w:color w:val="auto"/>
          <w:sz w:val="22"/>
          <w:lang w:val="sr-Latn-CS"/>
        </w:rPr>
      </w:pPr>
      <w:r w:rsidRPr="00036BEF">
        <w:rPr>
          <w:rFonts w:eastAsia="Times New Roman" w:cs="Arial"/>
          <w:noProof/>
          <w:color w:val="auto"/>
          <w:sz w:val="22"/>
          <w:lang w:val="sr-Latn-CS"/>
        </w:rPr>
        <w:t>Stepen smetnji</w:t>
      </w:r>
      <w:r w:rsidR="00036BEF" w:rsidRPr="00036BEF">
        <w:rPr>
          <w:rFonts w:eastAsia="Times New Roman" w:cs="Arial"/>
          <w:noProof/>
          <w:color w:val="auto"/>
          <w:sz w:val="22"/>
          <w:lang w:val="sr-Latn-CS"/>
        </w:rPr>
        <w:t>/prepreka</w:t>
      </w:r>
      <w:r w:rsidRPr="00036BEF">
        <w:rPr>
          <w:rFonts w:eastAsia="Times New Roman" w:cs="Arial"/>
          <w:noProof/>
          <w:color w:val="auto"/>
          <w:sz w:val="22"/>
          <w:lang w:val="sr-Latn-CS"/>
        </w:rPr>
        <w:t xml:space="preserve"> definiše se kroz odgovore: nema smetnji</w:t>
      </w:r>
      <w:r w:rsidR="00B1301A" w:rsidRPr="00036BEF">
        <w:rPr>
          <w:rFonts w:eastAsia="Times New Roman" w:cs="Arial"/>
          <w:noProof/>
          <w:color w:val="auto"/>
          <w:sz w:val="22"/>
          <w:lang w:val="sr-Latn-CS"/>
        </w:rPr>
        <w:t>/prepreka</w:t>
      </w:r>
      <w:r w:rsidRPr="00036BEF">
        <w:rPr>
          <w:rFonts w:eastAsia="Times New Roman" w:cs="Arial"/>
          <w:noProof/>
          <w:color w:val="auto"/>
          <w:sz w:val="22"/>
          <w:lang w:val="sr-Latn-CS"/>
        </w:rPr>
        <w:t>, ima neke smetnje</w:t>
      </w:r>
      <w:r w:rsidR="00B1301A" w:rsidRPr="00036BEF">
        <w:rPr>
          <w:rFonts w:eastAsia="Times New Roman" w:cs="Arial"/>
          <w:noProof/>
          <w:color w:val="auto"/>
          <w:sz w:val="22"/>
          <w:lang w:val="sr-Latn-CS"/>
        </w:rPr>
        <w:t>/prepreke</w:t>
      </w:r>
      <w:r w:rsidRPr="00036BEF">
        <w:rPr>
          <w:rFonts w:eastAsia="Times New Roman" w:cs="Arial"/>
          <w:noProof/>
          <w:color w:val="auto"/>
          <w:sz w:val="22"/>
          <w:lang w:val="sr-Latn-CS"/>
        </w:rPr>
        <w:t>, ima mnogo smetnji</w:t>
      </w:r>
      <w:r w:rsidR="00B1301A" w:rsidRPr="00036BEF">
        <w:rPr>
          <w:rFonts w:eastAsia="Times New Roman" w:cs="Arial"/>
          <w:noProof/>
          <w:color w:val="auto"/>
          <w:sz w:val="22"/>
          <w:lang w:val="sr-Latn-CS"/>
        </w:rPr>
        <w:t>/preprek</w:t>
      </w:r>
      <w:r w:rsidR="00036BEF" w:rsidRPr="00036BEF">
        <w:rPr>
          <w:rFonts w:eastAsia="Times New Roman" w:cs="Arial"/>
          <w:noProof/>
          <w:color w:val="auto"/>
          <w:sz w:val="22"/>
          <w:lang w:val="sr-Latn-CS"/>
        </w:rPr>
        <w:t>a</w:t>
      </w:r>
      <w:r w:rsidRPr="00036BEF">
        <w:rPr>
          <w:rFonts w:eastAsia="Times New Roman" w:cs="Arial"/>
          <w:noProof/>
          <w:color w:val="auto"/>
          <w:sz w:val="22"/>
          <w:lang w:val="sr-Latn-CS"/>
        </w:rPr>
        <w:t xml:space="preserve"> i ne može uopšte da obavlja aktivnost. </w:t>
      </w:r>
    </w:p>
    <w:p w:rsidR="00EE45C2" w:rsidRDefault="00FB0876" w:rsidP="00D57B33">
      <w:pPr>
        <w:spacing w:after="120"/>
        <w:rPr>
          <w:rFonts w:eastAsia="Calibri" w:cs="Arial"/>
          <w:noProof/>
          <w:color w:val="auto"/>
          <w:sz w:val="22"/>
          <w:lang w:val="sr-Latn-CS"/>
        </w:rPr>
      </w:pPr>
      <w:r w:rsidRPr="00036BEF">
        <w:rPr>
          <w:rFonts w:eastAsia="Calibri" w:cs="Arial"/>
          <w:noProof/>
          <w:color w:val="auto"/>
          <w:sz w:val="22"/>
          <w:lang w:val="sr-Latn-CS"/>
        </w:rPr>
        <w:t>Za svaku vrstu smetnji</w:t>
      </w:r>
      <w:r w:rsidR="00B1301A" w:rsidRPr="00036BEF">
        <w:rPr>
          <w:rFonts w:eastAsia="Times New Roman" w:cs="Arial"/>
          <w:noProof/>
          <w:color w:val="auto"/>
          <w:sz w:val="22"/>
          <w:lang w:val="sr-Latn-CS"/>
        </w:rPr>
        <w:t>/preprek</w:t>
      </w:r>
      <w:r w:rsidR="00036BEF" w:rsidRPr="00036BEF">
        <w:rPr>
          <w:rFonts w:eastAsia="Times New Roman" w:cs="Arial"/>
          <w:noProof/>
          <w:color w:val="auto"/>
          <w:sz w:val="22"/>
          <w:lang w:val="sr-Latn-CS"/>
        </w:rPr>
        <w:t>a</w:t>
      </w:r>
      <w:r w:rsidRPr="00036BEF">
        <w:rPr>
          <w:rFonts w:eastAsia="Calibri" w:cs="Arial"/>
          <w:noProof/>
          <w:color w:val="auto"/>
          <w:sz w:val="22"/>
          <w:lang w:val="sr-Latn-CS"/>
        </w:rPr>
        <w:t xml:space="preserve"> zaokružiti jednu od ponuđenih šifri:</w:t>
      </w:r>
    </w:p>
    <w:p w:rsidR="007D58AA" w:rsidRPr="00897F3D" w:rsidRDefault="00FB0876" w:rsidP="00897F3D">
      <w:pPr>
        <w:pStyle w:val="ListParagraph"/>
        <w:numPr>
          <w:ilvl w:val="0"/>
          <w:numId w:val="114"/>
        </w:numPr>
        <w:spacing w:before="120" w:after="120"/>
        <w:ind w:left="714" w:hanging="357"/>
        <w:rPr>
          <w:rFonts w:eastAsia="Times New Roman" w:cs="Arial"/>
          <w:b/>
          <w:noProof/>
          <w:color w:val="000000"/>
          <w:sz w:val="22"/>
          <w:lang w:val="sr-Latn-CS"/>
        </w:rPr>
      </w:pPr>
      <w:bookmarkStart w:id="553" w:name="_Toc283642385"/>
      <w:bookmarkStart w:id="554" w:name="_Toc284506660"/>
      <w:bookmarkStart w:id="555" w:name="_Toc3286375"/>
      <w:bookmarkStart w:id="556" w:name="_Toc135126466"/>
      <w:bookmarkStart w:id="557" w:name="_Toc136520470"/>
      <w:bookmarkStart w:id="558" w:name="_Toc138233784"/>
      <w:bookmarkStart w:id="559" w:name="_Toc138763739"/>
      <w:bookmarkStart w:id="560" w:name="_Toc138763865"/>
      <w:bookmarkStart w:id="561" w:name="_Toc138881704"/>
      <w:bookmarkStart w:id="562" w:name="_Toc139012268"/>
      <w:r w:rsidRPr="007D58AA">
        <w:rPr>
          <w:rFonts w:eastAsia="Times New Roman" w:cs="Arial"/>
          <w:b/>
          <w:noProof/>
          <w:color w:val="000000"/>
          <w:sz w:val="22"/>
          <w:lang w:val="sr-Latn-CS"/>
        </w:rPr>
        <w:t>sa kretanjem</w:t>
      </w:r>
      <w:bookmarkEnd w:id="553"/>
      <w:bookmarkEnd w:id="554"/>
      <w:bookmarkEnd w:id="555"/>
      <w:bookmarkEnd w:id="556"/>
      <w:bookmarkEnd w:id="557"/>
      <w:bookmarkEnd w:id="558"/>
      <w:bookmarkEnd w:id="559"/>
      <w:bookmarkEnd w:id="560"/>
      <w:bookmarkEnd w:id="561"/>
      <w:bookmarkEnd w:id="562"/>
    </w:p>
    <w:p w:rsidR="00DC22CD" w:rsidRDefault="00DC22CD" w:rsidP="007D58AA">
      <w:pPr>
        <w:rPr>
          <w:noProof/>
          <w:sz w:val="22"/>
          <w:lang w:val="sr-Latn-CS"/>
        </w:rPr>
      </w:pPr>
      <w:bookmarkStart w:id="563" w:name="_Toc136520471"/>
      <w:bookmarkStart w:id="564" w:name="_Toc138233785"/>
      <w:bookmarkStart w:id="565" w:name="_Toc138763740"/>
      <w:bookmarkStart w:id="566" w:name="_Toc138763866"/>
      <w:bookmarkStart w:id="567" w:name="_Toc138881705"/>
      <w:bookmarkStart w:id="568" w:name="_Toc139012269"/>
      <w:r w:rsidRPr="007D58AA">
        <w:rPr>
          <w:noProof/>
          <w:sz w:val="22"/>
          <w:lang w:val="sr-Latn-CS"/>
        </w:rPr>
        <w:t xml:space="preserve">Kretanje </w:t>
      </w:r>
      <w:r w:rsidR="003E52AC" w:rsidRPr="007D58AA">
        <w:rPr>
          <w:noProof/>
          <w:sz w:val="22"/>
          <w:lang w:val="sr-Latn-CS"/>
        </w:rPr>
        <w:t>je pokazatelj koji ima određene</w:t>
      </w:r>
      <w:r w:rsidRPr="007D58AA">
        <w:rPr>
          <w:noProof/>
          <w:sz w:val="22"/>
          <w:lang w:val="sr-Latn-CS"/>
        </w:rPr>
        <w:t xml:space="preserve"> prostorn</w:t>
      </w:r>
      <w:r w:rsidR="003E52AC" w:rsidRPr="007D58AA">
        <w:rPr>
          <w:noProof/>
          <w:sz w:val="22"/>
          <w:lang w:val="sr-Latn-CS"/>
        </w:rPr>
        <w:t>e</w:t>
      </w:r>
      <w:r w:rsidRPr="007D58AA">
        <w:rPr>
          <w:noProof/>
          <w:sz w:val="22"/>
          <w:lang w:val="sr-Latn-CS"/>
        </w:rPr>
        <w:t xml:space="preserve"> zaht</w:t>
      </w:r>
      <w:r w:rsidR="003E52AC" w:rsidRPr="007D58AA">
        <w:rPr>
          <w:noProof/>
          <w:sz w:val="22"/>
          <w:lang w:val="sr-Latn-CS"/>
        </w:rPr>
        <w:t>j</w:t>
      </w:r>
      <w:r w:rsidRPr="007D58AA">
        <w:rPr>
          <w:noProof/>
          <w:sz w:val="22"/>
          <w:lang w:val="sr-Latn-CS"/>
        </w:rPr>
        <w:t>ev</w:t>
      </w:r>
      <w:r w:rsidR="003E52AC" w:rsidRPr="007D58AA">
        <w:rPr>
          <w:noProof/>
          <w:sz w:val="22"/>
          <w:lang w:val="sr-Latn-CS"/>
        </w:rPr>
        <w:t xml:space="preserve">e i podaci su značajni jer </w:t>
      </w:r>
      <w:r w:rsidRPr="007D58AA">
        <w:rPr>
          <w:noProof/>
          <w:sz w:val="22"/>
          <w:lang w:val="sr-Latn-CS"/>
        </w:rPr>
        <w:t xml:space="preserve">je </w:t>
      </w:r>
      <w:r w:rsidR="003E52AC" w:rsidRPr="007D58AA">
        <w:rPr>
          <w:noProof/>
          <w:sz w:val="22"/>
          <w:lang w:val="sr-Latn-CS"/>
        </w:rPr>
        <w:t>kretanje</w:t>
      </w:r>
      <w:r w:rsidRPr="007D58AA">
        <w:rPr>
          <w:noProof/>
          <w:sz w:val="22"/>
          <w:lang w:val="sr-Latn-CS"/>
        </w:rPr>
        <w:t xml:space="preserve"> dobar pokazate</w:t>
      </w:r>
      <w:r w:rsidR="003E52AC" w:rsidRPr="007D58AA">
        <w:rPr>
          <w:noProof/>
          <w:sz w:val="22"/>
          <w:lang w:val="sr-Latn-CS"/>
        </w:rPr>
        <w:t xml:space="preserve">lj centralne fizičke funkcije, </w:t>
      </w:r>
      <w:r w:rsidRPr="007D58AA">
        <w:rPr>
          <w:noProof/>
          <w:sz w:val="22"/>
          <w:lang w:val="sr-Latn-CS"/>
        </w:rPr>
        <w:t xml:space="preserve">a </w:t>
      </w:r>
      <w:r w:rsidR="003E52AC" w:rsidRPr="007D58AA">
        <w:rPr>
          <w:noProof/>
          <w:sz w:val="22"/>
          <w:lang w:val="sr-Latn-CS"/>
        </w:rPr>
        <w:t xml:space="preserve">ujedno i </w:t>
      </w:r>
      <w:r w:rsidRPr="007D58AA">
        <w:rPr>
          <w:noProof/>
          <w:sz w:val="22"/>
          <w:lang w:val="sr-Latn-CS"/>
        </w:rPr>
        <w:t>glavni uzrok ograničenja u učešću</w:t>
      </w:r>
      <w:r w:rsidR="00B1301A" w:rsidRPr="007D58AA">
        <w:rPr>
          <w:noProof/>
          <w:sz w:val="22"/>
          <w:lang w:val="sr-Latn-CS"/>
        </w:rPr>
        <w:t>, usljed prepreka u okruženju</w:t>
      </w:r>
      <w:r w:rsidRPr="007D58AA">
        <w:rPr>
          <w:noProof/>
          <w:sz w:val="22"/>
          <w:lang w:val="sr-Latn-CS"/>
        </w:rPr>
        <w:t>.</w:t>
      </w:r>
      <w:bookmarkEnd w:id="563"/>
      <w:bookmarkEnd w:id="564"/>
      <w:bookmarkEnd w:id="565"/>
      <w:bookmarkEnd w:id="566"/>
      <w:bookmarkEnd w:id="567"/>
      <w:bookmarkEnd w:id="568"/>
      <w:r w:rsidRPr="007D58AA">
        <w:rPr>
          <w:noProof/>
          <w:sz w:val="22"/>
          <w:lang w:val="sr-Latn-CS"/>
        </w:rPr>
        <w:t xml:space="preserve"> </w:t>
      </w:r>
    </w:p>
    <w:p w:rsidR="00FB0876" w:rsidRPr="005B37A6" w:rsidRDefault="00FB0876" w:rsidP="00175CB9">
      <w:pPr>
        <w:pStyle w:val="ListParagraph"/>
        <w:numPr>
          <w:ilvl w:val="0"/>
          <w:numId w:val="46"/>
        </w:numPr>
        <w:spacing w:before="120" w:line="276" w:lineRule="auto"/>
        <w:ind w:left="0" w:firstLine="426"/>
        <w:rPr>
          <w:rFonts w:eastAsia="Calibri" w:cs="Arial"/>
          <w:b/>
          <w:i/>
          <w:noProof/>
          <w:color w:val="auto"/>
          <w:sz w:val="22"/>
          <w:lang w:val="sr-Latn-CS"/>
        </w:rPr>
      </w:pPr>
      <w:r w:rsidRPr="005B37A6">
        <w:rPr>
          <w:rFonts w:eastAsia="Times New Roman" w:cs="Arial"/>
          <w:b/>
          <w:i/>
          <w:noProof/>
          <w:color w:val="auto"/>
          <w:sz w:val="22"/>
          <w:lang w:val="sr-Latn-CS"/>
        </w:rPr>
        <w:t xml:space="preserve">Odgovor 1. Nema smetnji - </w:t>
      </w:r>
      <w:r w:rsidRPr="005B37A6">
        <w:rPr>
          <w:rFonts w:eastAsia="Times New Roman" w:cs="Arial"/>
          <w:noProof/>
          <w:color w:val="auto"/>
          <w:sz w:val="22"/>
          <w:lang w:val="sr-Latn-CS"/>
        </w:rPr>
        <w:t xml:space="preserve">zaokružuje se za lice koje nema smetnje prilikom kretanja. </w:t>
      </w:r>
    </w:p>
    <w:p w:rsidR="00FB0876" w:rsidRPr="005B37A6" w:rsidRDefault="00FB0876" w:rsidP="00175CB9">
      <w:pPr>
        <w:pStyle w:val="ListParagraph"/>
        <w:numPr>
          <w:ilvl w:val="0"/>
          <w:numId w:val="46"/>
        </w:numPr>
        <w:spacing w:after="100" w:afterAutospacing="1" w:line="276" w:lineRule="auto"/>
        <w:ind w:left="0" w:firstLine="426"/>
        <w:rPr>
          <w:rFonts w:eastAsia="Times New Roman" w:cs="Arial"/>
          <w:noProof/>
          <w:color w:val="auto"/>
          <w:sz w:val="22"/>
          <w:lang w:val="sr-Latn-CS"/>
        </w:rPr>
      </w:pPr>
      <w:r w:rsidRPr="005B37A6">
        <w:rPr>
          <w:rFonts w:eastAsia="Times New Roman" w:cs="Arial"/>
          <w:b/>
          <w:i/>
          <w:noProof/>
          <w:color w:val="auto"/>
          <w:sz w:val="22"/>
          <w:lang w:val="sr-Latn-CS"/>
        </w:rPr>
        <w:t xml:space="preserve">Odgovor 2. Ima, neke smetnje - </w:t>
      </w:r>
      <w:r w:rsidRPr="005B37A6">
        <w:rPr>
          <w:rFonts w:eastAsia="Times New Roman" w:cs="Arial"/>
          <w:noProof/>
          <w:color w:val="auto"/>
          <w:sz w:val="22"/>
          <w:lang w:val="sr-Latn-CS"/>
        </w:rPr>
        <w:t>zaokružuje se za lice koje i pored upotrebe pomagala ima određene smetnje sa kretanjem.</w:t>
      </w:r>
    </w:p>
    <w:p w:rsidR="00FB0876" w:rsidRPr="005B37A6" w:rsidRDefault="00FB0876" w:rsidP="00175CB9">
      <w:pPr>
        <w:pStyle w:val="ListParagraph"/>
        <w:numPr>
          <w:ilvl w:val="0"/>
          <w:numId w:val="46"/>
        </w:numPr>
        <w:spacing w:line="276" w:lineRule="auto"/>
        <w:ind w:left="0" w:firstLine="426"/>
        <w:rPr>
          <w:rFonts w:eastAsia="Calibri" w:cs="Arial"/>
          <w:noProof/>
          <w:color w:val="auto"/>
          <w:sz w:val="22"/>
          <w:lang w:val="sr-Latn-CS"/>
        </w:rPr>
      </w:pPr>
      <w:r w:rsidRPr="005B37A6">
        <w:rPr>
          <w:rFonts w:eastAsia="Times New Roman" w:cs="Arial"/>
          <w:b/>
          <w:i/>
          <w:noProof/>
          <w:color w:val="auto"/>
          <w:sz w:val="22"/>
          <w:lang w:val="sr-Latn-CS"/>
        </w:rPr>
        <w:t>Odgovor 3. Ima, mnogo smetnji</w:t>
      </w:r>
      <w:r w:rsidRPr="005B37A6">
        <w:rPr>
          <w:rFonts w:eastAsia="Calibri" w:cs="Arial"/>
          <w:noProof/>
          <w:color w:val="auto"/>
          <w:sz w:val="22"/>
          <w:lang w:val="sr-Latn-CS"/>
        </w:rPr>
        <w:t xml:space="preserve"> - zaokružuje se za lice koje i pored upotrebe pomagala ima dosta smetnji sa kretanjem. </w:t>
      </w:r>
    </w:p>
    <w:p w:rsidR="00FB0876" w:rsidRPr="005B37A6" w:rsidRDefault="00FB0876" w:rsidP="00175CB9">
      <w:pPr>
        <w:pStyle w:val="ListParagraph"/>
        <w:numPr>
          <w:ilvl w:val="0"/>
          <w:numId w:val="46"/>
        </w:numPr>
        <w:spacing w:line="276" w:lineRule="auto"/>
        <w:ind w:left="0" w:firstLine="426"/>
        <w:rPr>
          <w:rFonts w:eastAsia="Calibri" w:cs="Arial"/>
          <w:noProof/>
          <w:color w:val="auto"/>
          <w:sz w:val="22"/>
          <w:lang w:val="sr-Latn-CS"/>
        </w:rPr>
      </w:pPr>
      <w:r w:rsidRPr="005B37A6">
        <w:rPr>
          <w:rFonts w:eastAsia="Times New Roman" w:cs="Arial"/>
          <w:b/>
          <w:i/>
          <w:noProof/>
          <w:color w:val="auto"/>
          <w:sz w:val="22"/>
          <w:lang w:val="sr-Latn-CS"/>
        </w:rPr>
        <w:t>Odgovor 4. Ne može uopšte da obavlja aktivnost</w:t>
      </w:r>
      <w:r w:rsidRPr="005B37A6">
        <w:rPr>
          <w:rFonts w:eastAsia="Calibri" w:cs="Arial"/>
          <w:noProof/>
          <w:color w:val="auto"/>
          <w:sz w:val="22"/>
          <w:lang w:val="sr-Latn-CS"/>
        </w:rPr>
        <w:t xml:space="preserve"> - zaokružuje se za lice koje i pored upotrebe pomagala ne može uopšte da se kreće.</w:t>
      </w:r>
    </w:p>
    <w:p w:rsidR="00FB0876" w:rsidRPr="005B37A6" w:rsidRDefault="00FB0876" w:rsidP="00FB0876">
      <w:pPr>
        <w:rPr>
          <w:rFonts w:eastAsia="Calibri" w:cs="Arial"/>
          <w:b/>
          <w:i/>
          <w:noProof/>
          <w:color w:val="000000"/>
          <w:sz w:val="22"/>
          <w:lang w:val="sr-Latn-CS"/>
        </w:rPr>
      </w:pPr>
    </w:p>
    <w:p w:rsidR="00FB0876" w:rsidRPr="005B37A6" w:rsidRDefault="00FB0876" w:rsidP="00D57B33">
      <w:pPr>
        <w:spacing w:after="120"/>
        <w:rPr>
          <w:rFonts w:eastAsia="Times New Roman" w:cs="Arial"/>
          <w:b/>
          <w:noProof/>
          <w:color w:val="000000"/>
          <w:sz w:val="22"/>
          <w:lang w:val="sr-Latn-CS"/>
        </w:rPr>
      </w:pPr>
      <w:r w:rsidRPr="005B37A6">
        <w:rPr>
          <w:rFonts w:eastAsia="Times New Roman" w:cs="Arial"/>
          <w:b/>
          <w:noProof/>
          <w:color w:val="000000"/>
          <w:sz w:val="22"/>
          <w:lang w:val="sr-Latn-CS"/>
        </w:rPr>
        <w:t xml:space="preserve">      b. sa vidom</w:t>
      </w:r>
    </w:p>
    <w:p w:rsidR="00FB0876" w:rsidRPr="005B37A6" w:rsidRDefault="00FB0876" w:rsidP="00175CB9">
      <w:pPr>
        <w:pStyle w:val="ListParagraph"/>
        <w:numPr>
          <w:ilvl w:val="0"/>
          <w:numId w:val="46"/>
        </w:numPr>
        <w:spacing w:line="276" w:lineRule="auto"/>
        <w:ind w:left="0" w:firstLine="426"/>
        <w:rPr>
          <w:rFonts w:eastAsia="Times New Roman" w:cs="Arial"/>
          <w:noProof/>
          <w:color w:val="000000"/>
          <w:sz w:val="22"/>
          <w:lang w:val="sr-Latn-CS"/>
        </w:rPr>
      </w:pPr>
      <w:r w:rsidRPr="005B37A6">
        <w:rPr>
          <w:rFonts w:eastAsia="Times New Roman" w:cs="Arial"/>
          <w:b/>
          <w:i/>
          <w:noProof/>
          <w:color w:val="000000"/>
          <w:sz w:val="22"/>
          <w:lang w:val="sr-Latn-CS"/>
        </w:rPr>
        <w:t xml:space="preserve">Odgovor 1. Nema </w:t>
      </w:r>
      <w:r w:rsidR="00491174" w:rsidRPr="005B37A6">
        <w:rPr>
          <w:rFonts w:eastAsia="Times New Roman" w:cs="Arial"/>
          <w:b/>
          <w:i/>
          <w:noProof/>
          <w:color w:val="auto"/>
          <w:sz w:val="22"/>
          <w:lang w:val="sr-Latn-CS"/>
        </w:rPr>
        <w:t>smetnje/prepreke</w:t>
      </w:r>
      <w:r w:rsidRPr="005B37A6">
        <w:rPr>
          <w:rFonts w:eastAsia="Times New Roman" w:cs="Arial"/>
          <w:b/>
          <w:i/>
          <w:noProof/>
          <w:color w:val="000000"/>
          <w:sz w:val="22"/>
          <w:lang w:val="sr-Latn-CS"/>
        </w:rPr>
        <w:t xml:space="preserve"> - </w:t>
      </w:r>
      <w:r w:rsidRPr="005B37A6">
        <w:rPr>
          <w:rFonts w:eastAsia="Times New Roman" w:cs="Arial"/>
          <w:noProof/>
          <w:color w:val="000000"/>
          <w:sz w:val="22"/>
          <w:lang w:val="sr-Latn-CS"/>
        </w:rPr>
        <w:t xml:space="preserve">zaokružuje se za lice koje nema </w:t>
      </w:r>
      <w:r w:rsidR="008223C1" w:rsidRPr="005B37A6">
        <w:rPr>
          <w:rFonts w:eastAsia="Times New Roman" w:cs="Arial"/>
          <w:noProof/>
          <w:color w:val="auto"/>
          <w:sz w:val="22"/>
          <w:lang w:val="sr-Latn-CS"/>
        </w:rPr>
        <w:t>smetnje/prepreke</w:t>
      </w:r>
      <w:r w:rsidRPr="005B37A6">
        <w:rPr>
          <w:rFonts w:eastAsia="Times New Roman" w:cs="Arial"/>
          <w:noProof/>
          <w:color w:val="000000"/>
          <w:sz w:val="22"/>
          <w:lang w:val="sr-Latn-CS"/>
        </w:rPr>
        <w:t xml:space="preserve"> sa vidom.</w:t>
      </w:r>
    </w:p>
    <w:p w:rsidR="00FB0876" w:rsidRPr="005B37A6" w:rsidRDefault="00FB0876" w:rsidP="00175CB9">
      <w:pPr>
        <w:pStyle w:val="ListParagraph"/>
        <w:numPr>
          <w:ilvl w:val="0"/>
          <w:numId w:val="46"/>
        </w:numPr>
        <w:spacing w:line="276" w:lineRule="auto"/>
        <w:ind w:left="0" w:firstLine="426"/>
        <w:rPr>
          <w:rFonts w:eastAsia="Times New Roman" w:cs="Arial"/>
          <w:noProof/>
          <w:color w:val="000000"/>
          <w:sz w:val="22"/>
          <w:lang w:val="sr-Latn-CS"/>
        </w:rPr>
      </w:pPr>
      <w:r w:rsidRPr="005B37A6">
        <w:rPr>
          <w:rFonts w:eastAsia="Times New Roman" w:cs="Arial"/>
          <w:b/>
          <w:i/>
          <w:noProof/>
          <w:color w:val="000000"/>
          <w:sz w:val="22"/>
          <w:lang w:val="sr-Latn-CS"/>
        </w:rPr>
        <w:t xml:space="preserve">Odgovor 2. Ima, neke </w:t>
      </w:r>
      <w:r w:rsidR="00491174" w:rsidRPr="005B37A6">
        <w:rPr>
          <w:rFonts w:eastAsia="Times New Roman" w:cs="Arial"/>
          <w:b/>
          <w:i/>
          <w:noProof/>
          <w:color w:val="auto"/>
          <w:sz w:val="22"/>
          <w:lang w:val="sr-Latn-CS"/>
        </w:rPr>
        <w:t>smetnje/prepreke</w:t>
      </w:r>
      <w:r w:rsidR="00491174" w:rsidRPr="005B37A6">
        <w:rPr>
          <w:rFonts w:eastAsia="Calibri" w:cs="Arial"/>
          <w:b/>
          <w:i/>
          <w:noProof/>
          <w:color w:val="auto"/>
          <w:sz w:val="22"/>
          <w:lang w:val="sr-Latn-CS"/>
        </w:rPr>
        <w:t xml:space="preserve"> </w:t>
      </w:r>
      <w:r w:rsidRPr="005B37A6">
        <w:rPr>
          <w:rFonts w:eastAsia="Times New Roman" w:cs="Arial"/>
          <w:b/>
          <w:i/>
          <w:noProof/>
          <w:color w:val="000000"/>
          <w:sz w:val="22"/>
          <w:lang w:val="sr-Latn-CS"/>
        </w:rPr>
        <w:t xml:space="preserve">- </w:t>
      </w:r>
      <w:r w:rsidRPr="005B37A6">
        <w:rPr>
          <w:rFonts w:eastAsia="Times New Roman" w:cs="Arial"/>
          <w:noProof/>
          <w:color w:val="000000"/>
          <w:sz w:val="22"/>
          <w:lang w:val="sr-Latn-CS"/>
        </w:rPr>
        <w:t xml:space="preserve">zaokružuje se za lice koje i pored upotrebe pomagala ima određene </w:t>
      </w:r>
      <w:r w:rsidR="008223C1" w:rsidRPr="00316A28">
        <w:rPr>
          <w:rFonts w:eastAsia="Times New Roman" w:cs="Arial"/>
          <w:noProof/>
          <w:color w:val="auto"/>
          <w:sz w:val="22"/>
          <w:lang w:val="sr-Latn-CS"/>
        </w:rPr>
        <w:t>smetnje/prepreke</w:t>
      </w:r>
      <w:r w:rsidR="008223C1" w:rsidRPr="005B37A6">
        <w:rPr>
          <w:rFonts w:eastAsia="Calibri" w:cs="Arial"/>
          <w:b/>
          <w:i/>
          <w:noProof/>
          <w:color w:val="auto"/>
          <w:sz w:val="22"/>
          <w:lang w:val="sr-Latn-CS"/>
        </w:rPr>
        <w:t xml:space="preserve"> </w:t>
      </w:r>
      <w:r w:rsidRPr="005B37A6">
        <w:rPr>
          <w:rFonts w:eastAsia="Times New Roman" w:cs="Arial"/>
          <w:noProof/>
          <w:color w:val="000000"/>
          <w:sz w:val="22"/>
          <w:lang w:val="sr-Latn-CS"/>
        </w:rPr>
        <w:t>sa vidom.</w:t>
      </w:r>
    </w:p>
    <w:p w:rsidR="00FB0876" w:rsidRPr="005B37A6" w:rsidRDefault="00FB0876" w:rsidP="00175CB9">
      <w:pPr>
        <w:pStyle w:val="ListParagraph"/>
        <w:numPr>
          <w:ilvl w:val="0"/>
          <w:numId w:val="46"/>
        </w:numPr>
        <w:spacing w:line="276" w:lineRule="auto"/>
        <w:ind w:left="0" w:firstLine="426"/>
        <w:rPr>
          <w:rFonts w:eastAsia="Times New Roman" w:cs="Arial"/>
          <w:noProof/>
          <w:color w:val="000000"/>
          <w:sz w:val="22"/>
          <w:lang w:val="sr-Latn-CS"/>
        </w:rPr>
      </w:pPr>
      <w:r w:rsidRPr="005B37A6">
        <w:rPr>
          <w:rFonts w:eastAsia="Times New Roman" w:cs="Arial"/>
          <w:b/>
          <w:i/>
          <w:noProof/>
          <w:color w:val="000000"/>
          <w:sz w:val="22"/>
          <w:lang w:val="sr-Latn-CS"/>
        </w:rPr>
        <w:t xml:space="preserve">Odgovor 3. Ima, mnogo </w:t>
      </w:r>
      <w:r w:rsidR="00491174" w:rsidRPr="005B37A6">
        <w:rPr>
          <w:rFonts w:eastAsia="Times New Roman" w:cs="Arial"/>
          <w:b/>
          <w:i/>
          <w:noProof/>
          <w:color w:val="auto"/>
          <w:sz w:val="22"/>
          <w:lang w:val="sr-Latn-CS"/>
        </w:rPr>
        <w:t>smetnje/prepreke</w:t>
      </w:r>
      <w:r w:rsidR="00491174" w:rsidRPr="005B37A6">
        <w:rPr>
          <w:rFonts w:eastAsia="Calibri" w:cs="Arial"/>
          <w:b/>
          <w:i/>
          <w:noProof/>
          <w:color w:val="auto"/>
          <w:sz w:val="22"/>
          <w:lang w:val="sr-Latn-CS"/>
        </w:rPr>
        <w:t xml:space="preserve"> </w:t>
      </w:r>
      <w:r w:rsidRPr="005B37A6">
        <w:rPr>
          <w:rFonts w:eastAsia="Calibri" w:cs="Arial"/>
          <w:noProof/>
          <w:color w:val="000000"/>
          <w:sz w:val="22"/>
          <w:lang w:val="sr-Latn-CS"/>
        </w:rPr>
        <w:t>- zaokružuje se za lice koje i pored upotrebe</w:t>
      </w:r>
      <w:r w:rsidRPr="005B37A6">
        <w:rPr>
          <w:rFonts w:eastAsia="Times New Roman" w:cs="Arial"/>
          <w:noProof/>
          <w:color w:val="000000"/>
          <w:sz w:val="22"/>
          <w:lang w:val="sr-Latn-CS"/>
        </w:rPr>
        <w:t xml:space="preserve"> pomagala ima dosta </w:t>
      </w:r>
      <w:r w:rsidR="008223C1" w:rsidRPr="00316A28">
        <w:rPr>
          <w:rFonts w:eastAsia="Times New Roman" w:cs="Arial"/>
          <w:noProof/>
          <w:color w:val="auto"/>
          <w:sz w:val="22"/>
          <w:lang w:val="sr-Latn-CS"/>
        </w:rPr>
        <w:t>smetnj</w:t>
      </w:r>
      <w:r w:rsidR="00316A28">
        <w:rPr>
          <w:rFonts w:eastAsia="Times New Roman" w:cs="Arial"/>
          <w:noProof/>
          <w:color w:val="auto"/>
          <w:sz w:val="22"/>
          <w:lang w:val="sr-Latn-CS"/>
        </w:rPr>
        <w:t>i</w:t>
      </w:r>
      <w:r w:rsidR="008223C1" w:rsidRPr="00316A28">
        <w:rPr>
          <w:rFonts w:eastAsia="Times New Roman" w:cs="Arial"/>
          <w:noProof/>
          <w:color w:val="auto"/>
          <w:sz w:val="22"/>
          <w:lang w:val="sr-Latn-CS"/>
        </w:rPr>
        <w:t>/preprek</w:t>
      </w:r>
      <w:r w:rsidR="00316A28">
        <w:rPr>
          <w:rFonts w:eastAsia="Times New Roman" w:cs="Arial"/>
          <w:noProof/>
          <w:color w:val="auto"/>
          <w:sz w:val="22"/>
          <w:lang w:val="sr-Latn-CS"/>
        </w:rPr>
        <w:t>a</w:t>
      </w:r>
      <w:r w:rsidR="008223C1" w:rsidRPr="005B37A6">
        <w:rPr>
          <w:rFonts w:eastAsia="Calibri" w:cs="Arial"/>
          <w:b/>
          <w:i/>
          <w:noProof/>
          <w:color w:val="auto"/>
          <w:sz w:val="22"/>
          <w:lang w:val="sr-Latn-CS"/>
        </w:rPr>
        <w:t xml:space="preserve"> </w:t>
      </w:r>
      <w:r w:rsidRPr="005B37A6">
        <w:rPr>
          <w:rFonts w:eastAsia="Times New Roman" w:cs="Arial"/>
          <w:noProof/>
          <w:color w:val="000000"/>
          <w:sz w:val="22"/>
          <w:lang w:val="sr-Latn-CS"/>
        </w:rPr>
        <w:t>sa vidom.</w:t>
      </w:r>
    </w:p>
    <w:p w:rsidR="00FB0876" w:rsidRPr="005B37A6" w:rsidRDefault="00FB0876" w:rsidP="00175CB9">
      <w:pPr>
        <w:pStyle w:val="ListParagraph"/>
        <w:numPr>
          <w:ilvl w:val="0"/>
          <w:numId w:val="46"/>
        </w:numPr>
        <w:spacing w:line="276" w:lineRule="auto"/>
        <w:ind w:left="0" w:firstLine="426"/>
        <w:rPr>
          <w:rFonts w:eastAsia="Times New Roman" w:cs="Arial"/>
          <w:noProof/>
          <w:color w:val="000000"/>
          <w:sz w:val="22"/>
          <w:lang w:val="sr-Latn-CS"/>
        </w:rPr>
      </w:pPr>
      <w:r w:rsidRPr="005B37A6">
        <w:rPr>
          <w:rFonts w:eastAsia="Times New Roman" w:cs="Arial"/>
          <w:b/>
          <w:i/>
          <w:noProof/>
          <w:color w:val="000000"/>
          <w:sz w:val="22"/>
          <w:lang w:val="sr-Latn-CS"/>
        </w:rPr>
        <w:t>Odgovor 4. Ne može uopšte da obavlja aktivnost</w:t>
      </w:r>
      <w:r w:rsidRPr="005B37A6">
        <w:rPr>
          <w:rFonts w:eastAsia="Calibri" w:cs="Arial"/>
          <w:noProof/>
          <w:color w:val="000000"/>
          <w:sz w:val="22"/>
          <w:lang w:val="sr-Latn-CS"/>
        </w:rPr>
        <w:t xml:space="preserve"> - zaokružuje se za lice koje i pored</w:t>
      </w:r>
      <w:r w:rsidRPr="005B37A6">
        <w:rPr>
          <w:rFonts w:eastAsia="Times New Roman" w:cs="Arial"/>
          <w:noProof/>
          <w:color w:val="000000"/>
          <w:sz w:val="22"/>
          <w:lang w:val="sr-Latn-CS"/>
        </w:rPr>
        <w:t xml:space="preserve"> upotrebe pomagala ne može uopšte da vidi.</w:t>
      </w:r>
    </w:p>
    <w:p w:rsidR="00B1301A" w:rsidRPr="005B37A6" w:rsidRDefault="00B1301A" w:rsidP="00FB0876">
      <w:pPr>
        <w:rPr>
          <w:rFonts w:eastAsia="Times New Roman" w:cs="Arial"/>
          <w:noProof/>
          <w:color w:val="000000"/>
          <w:sz w:val="22"/>
          <w:lang w:val="sr-Latn-CS"/>
        </w:rPr>
      </w:pPr>
    </w:p>
    <w:p w:rsidR="00FB0876" w:rsidRPr="005B37A6" w:rsidRDefault="00FB0876" w:rsidP="00D57B33">
      <w:pPr>
        <w:spacing w:after="120"/>
        <w:rPr>
          <w:rFonts w:eastAsia="Times New Roman" w:cs="Arial"/>
          <w:b/>
          <w:noProof/>
          <w:color w:val="000000"/>
          <w:sz w:val="22"/>
          <w:lang w:val="sr-Latn-CS"/>
        </w:rPr>
      </w:pPr>
      <w:r w:rsidRPr="005B37A6">
        <w:rPr>
          <w:rFonts w:eastAsia="Times New Roman" w:cs="Arial"/>
          <w:b/>
          <w:noProof/>
          <w:color w:val="000000"/>
          <w:sz w:val="22"/>
          <w:lang w:val="sr-Latn-CS"/>
        </w:rPr>
        <w:t xml:space="preserve">       c. sa sluhom</w:t>
      </w:r>
    </w:p>
    <w:p w:rsidR="00FB0876" w:rsidRPr="005B37A6" w:rsidRDefault="00FB0876" w:rsidP="00175CB9">
      <w:pPr>
        <w:pStyle w:val="ListParagraph"/>
        <w:numPr>
          <w:ilvl w:val="0"/>
          <w:numId w:val="46"/>
        </w:numPr>
        <w:spacing w:line="276" w:lineRule="auto"/>
        <w:ind w:left="0" w:firstLine="426"/>
        <w:rPr>
          <w:rFonts w:eastAsia="Times New Roman" w:cs="Arial"/>
          <w:noProof/>
          <w:color w:val="000000"/>
          <w:sz w:val="22"/>
          <w:lang w:val="sr-Latn-CS"/>
        </w:rPr>
      </w:pPr>
      <w:r w:rsidRPr="005B37A6">
        <w:rPr>
          <w:rFonts w:eastAsia="Times New Roman" w:cs="Arial"/>
          <w:b/>
          <w:i/>
          <w:noProof/>
          <w:color w:val="000000"/>
          <w:sz w:val="22"/>
          <w:lang w:val="sr-Latn-CS"/>
        </w:rPr>
        <w:t xml:space="preserve">Odgovor 1. Nema </w:t>
      </w:r>
      <w:r w:rsidR="00491174" w:rsidRPr="005B37A6">
        <w:rPr>
          <w:rFonts w:eastAsia="Times New Roman" w:cs="Arial"/>
          <w:b/>
          <w:i/>
          <w:noProof/>
          <w:color w:val="auto"/>
          <w:sz w:val="22"/>
          <w:lang w:val="sr-Latn-CS"/>
        </w:rPr>
        <w:t>smetnje/prepreke</w:t>
      </w:r>
      <w:r w:rsidR="00491174" w:rsidRPr="005B37A6">
        <w:rPr>
          <w:rFonts w:eastAsia="Calibri" w:cs="Arial"/>
          <w:b/>
          <w:i/>
          <w:noProof/>
          <w:color w:val="auto"/>
          <w:sz w:val="22"/>
          <w:lang w:val="sr-Latn-CS"/>
        </w:rPr>
        <w:t xml:space="preserve"> </w:t>
      </w:r>
      <w:r w:rsidRPr="005B37A6">
        <w:rPr>
          <w:rFonts w:eastAsia="Times New Roman" w:cs="Arial"/>
          <w:b/>
          <w:i/>
          <w:noProof/>
          <w:color w:val="000000"/>
          <w:sz w:val="22"/>
          <w:lang w:val="sr-Latn-CS"/>
        </w:rPr>
        <w:t xml:space="preserve">- </w:t>
      </w:r>
      <w:r w:rsidRPr="005B37A6">
        <w:rPr>
          <w:rFonts w:eastAsia="Times New Roman" w:cs="Arial"/>
          <w:noProof/>
          <w:color w:val="000000"/>
          <w:sz w:val="22"/>
          <w:lang w:val="sr-Latn-CS"/>
        </w:rPr>
        <w:t xml:space="preserve">zaokružuje se za lice koje nema </w:t>
      </w:r>
      <w:r w:rsidR="008223C1" w:rsidRPr="005B37A6">
        <w:rPr>
          <w:rFonts w:eastAsia="Times New Roman" w:cs="Arial"/>
          <w:noProof/>
          <w:color w:val="auto"/>
          <w:sz w:val="22"/>
          <w:lang w:val="sr-Latn-CS"/>
        </w:rPr>
        <w:t>smetnje/prepreke</w:t>
      </w:r>
      <w:r w:rsidR="008223C1" w:rsidRPr="005B37A6">
        <w:rPr>
          <w:rFonts w:eastAsia="Calibri" w:cs="Arial"/>
          <w:b/>
          <w:i/>
          <w:noProof/>
          <w:color w:val="auto"/>
          <w:sz w:val="22"/>
          <w:lang w:val="sr-Latn-CS"/>
        </w:rPr>
        <w:t xml:space="preserve"> </w:t>
      </w:r>
      <w:r w:rsidRPr="005B37A6">
        <w:rPr>
          <w:rFonts w:eastAsia="Times New Roman" w:cs="Arial"/>
          <w:noProof/>
          <w:color w:val="000000"/>
          <w:sz w:val="22"/>
          <w:lang w:val="sr-Latn-CS"/>
        </w:rPr>
        <w:t>sa sluhom.</w:t>
      </w:r>
    </w:p>
    <w:p w:rsidR="00FB0876" w:rsidRPr="005B37A6" w:rsidRDefault="00FB0876" w:rsidP="00175CB9">
      <w:pPr>
        <w:pStyle w:val="ListParagraph"/>
        <w:numPr>
          <w:ilvl w:val="0"/>
          <w:numId w:val="46"/>
        </w:numPr>
        <w:spacing w:line="276" w:lineRule="auto"/>
        <w:ind w:left="0" w:firstLine="426"/>
        <w:rPr>
          <w:rFonts w:eastAsia="Times New Roman" w:cs="Arial"/>
          <w:b/>
          <w:noProof/>
          <w:color w:val="000000"/>
          <w:sz w:val="22"/>
          <w:lang w:val="sr-Latn-CS"/>
        </w:rPr>
      </w:pPr>
      <w:r w:rsidRPr="005B37A6">
        <w:rPr>
          <w:rFonts w:eastAsia="Times New Roman" w:cs="Arial"/>
          <w:b/>
          <w:i/>
          <w:noProof/>
          <w:color w:val="000000"/>
          <w:sz w:val="22"/>
          <w:lang w:val="sr-Latn-CS"/>
        </w:rPr>
        <w:t xml:space="preserve">Odgovor 2. Ima, neke </w:t>
      </w:r>
      <w:r w:rsidR="00491174" w:rsidRPr="005B37A6">
        <w:rPr>
          <w:rFonts w:eastAsia="Times New Roman" w:cs="Arial"/>
          <w:b/>
          <w:i/>
          <w:noProof/>
          <w:color w:val="auto"/>
          <w:sz w:val="22"/>
          <w:lang w:val="sr-Latn-CS"/>
        </w:rPr>
        <w:t>smetnje/prepreke</w:t>
      </w:r>
      <w:r w:rsidR="00491174" w:rsidRPr="005B37A6">
        <w:rPr>
          <w:rFonts w:eastAsia="Calibri" w:cs="Arial"/>
          <w:b/>
          <w:i/>
          <w:noProof/>
          <w:color w:val="auto"/>
          <w:sz w:val="22"/>
          <w:lang w:val="sr-Latn-CS"/>
        </w:rPr>
        <w:t xml:space="preserve"> </w:t>
      </w:r>
      <w:r w:rsidRPr="005B37A6">
        <w:rPr>
          <w:rFonts w:eastAsia="Times New Roman" w:cs="Arial"/>
          <w:b/>
          <w:i/>
          <w:noProof/>
          <w:color w:val="000000"/>
          <w:sz w:val="22"/>
          <w:lang w:val="sr-Latn-CS"/>
        </w:rPr>
        <w:t xml:space="preserve">- </w:t>
      </w:r>
      <w:r w:rsidRPr="005B37A6">
        <w:rPr>
          <w:rFonts w:eastAsia="Times New Roman" w:cs="Arial"/>
          <w:noProof/>
          <w:color w:val="000000"/>
          <w:sz w:val="22"/>
          <w:lang w:val="sr-Latn-CS"/>
        </w:rPr>
        <w:t xml:space="preserve">zaokružuje se za lice koje i pored upotrebe pomagala ima </w:t>
      </w:r>
      <w:r w:rsidRPr="00316A28">
        <w:rPr>
          <w:rFonts w:eastAsia="Times New Roman" w:cs="Arial"/>
          <w:noProof/>
          <w:color w:val="000000"/>
          <w:sz w:val="22"/>
          <w:lang w:val="sr-Latn-CS"/>
        </w:rPr>
        <w:t xml:space="preserve">određene </w:t>
      </w:r>
      <w:r w:rsidR="008223C1" w:rsidRPr="00316A28">
        <w:rPr>
          <w:rFonts w:eastAsia="Times New Roman" w:cs="Arial"/>
          <w:noProof/>
          <w:color w:val="auto"/>
          <w:sz w:val="22"/>
          <w:lang w:val="sr-Latn-CS"/>
        </w:rPr>
        <w:t>smetnje/prepreke</w:t>
      </w:r>
      <w:r w:rsidR="008223C1" w:rsidRPr="005B37A6">
        <w:rPr>
          <w:rFonts w:eastAsia="Calibri" w:cs="Arial"/>
          <w:b/>
          <w:i/>
          <w:noProof/>
          <w:color w:val="auto"/>
          <w:sz w:val="22"/>
          <w:lang w:val="sr-Latn-CS"/>
        </w:rPr>
        <w:t xml:space="preserve"> </w:t>
      </w:r>
      <w:r w:rsidRPr="005B37A6">
        <w:rPr>
          <w:rFonts w:eastAsia="Times New Roman" w:cs="Arial"/>
          <w:noProof/>
          <w:color w:val="000000"/>
          <w:sz w:val="22"/>
          <w:lang w:val="sr-Latn-CS"/>
        </w:rPr>
        <w:t>sa sluhom.</w:t>
      </w:r>
    </w:p>
    <w:p w:rsidR="00FB0876" w:rsidRPr="005B37A6" w:rsidRDefault="00FB0876" w:rsidP="00175CB9">
      <w:pPr>
        <w:pStyle w:val="ListParagraph"/>
        <w:numPr>
          <w:ilvl w:val="0"/>
          <w:numId w:val="46"/>
        </w:numPr>
        <w:spacing w:line="276" w:lineRule="auto"/>
        <w:ind w:left="0" w:firstLine="426"/>
        <w:rPr>
          <w:rFonts w:eastAsia="Times New Roman" w:cs="Arial"/>
          <w:noProof/>
          <w:color w:val="000000"/>
          <w:sz w:val="22"/>
          <w:lang w:val="sr-Latn-CS"/>
        </w:rPr>
      </w:pPr>
      <w:r w:rsidRPr="005B37A6">
        <w:rPr>
          <w:rFonts w:eastAsia="Times New Roman" w:cs="Arial"/>
          <w:b/>
          <w:i/>
          <w:noProof/>
          <w:color w:val="000000"/>
          <w:sz w:val="22"/>
          <w:lang w:val="sr-Latn-CS"/>
        </w:rPr>
        <w:t xml:space="preserve">Odgovor 3. Ima, mnogo </w:t>
      </w:r>
      <w:r w:rsidR="00491174" w:rsidRPr="005B37A6">
        <w:rPr>
          <w:rFonts w:eastAsia="Times New Roman" w:cs="Arial"/>
          <w:b/>
          <w:i/>
          <w:noProof/>
          <w:color w:val="auto"/>
          <w:sz w:val="22"/>
          <w:lang w:val="sr-Latn-CS"/>
        </w:rPr>
        <w:t>smetnje/prepreke</w:t>
      </w:r>
      <w:r w:rsidR="00491174" w:rsidRPr="005B37A6">
        <w:rPr>
          <w:rFonts w:eastAsia="Calibri" w:cs="Arial"/>
          <w:b/>
          <w:i/>
          <w:noProof/>
          <w:color w:val="auto"/>
          <w:sz w:val="22"/>
          <w:lang w:val="sr-Latn-CS"/>
        </w:rPr>
        <w:t xml:space="preserve"> </w:t>
      </w:r>
      <w:r w:rsidRPr="005B37A6">
        <w:rPr>
          <w:rFonts w:eastAsia="Calibri" w:cs="Arial"/>
          <w:noProof/>
          <w:color w:val="000000"/>
          <w:sz w:val="22"/>
          <w:lang w:val="sr-Latn-CS"/>
        </w:rPr>
        <w:t>- zaokružuje se za lice koje i pored upotrebe</w:t>
      </w:r>
      <w:r w:rsidRPr="005B37A6">
        <w:rPr>
          <w:rFonts w:eastAsia="Times New Roman" w:cs="Arial"/>
          <w:noProof/>
          <w:color w:val="000000"/>
          <w:sz w:val="22"/>
          <w:lang w:val="sr-Latn-CS"/>
        </w:rPr>
        <w:t xml:space="preserve"> pomagala ima dosta </w:t>
      </w:r>
      <w:r w:rsidR="008223C1" w:rsidRPr="00316A28">
        <w:rPr>
          <w:rFonts w:eastAsia="Times New Roman" w:cs="Arial"/>
          <w:noProof/>
          <w:color w:val="000000"/>
          <w:sz w:val="22"/>
          <w:lang w:val="sr-Latn-CS"/>
        </w:rPr>
        <w:t>smetnj</w:t>
      </w:r>
      <w:r w:rsidR="00316A28">
        <w:rPr>
          <w:rFonts w:eastAsia="Times New Roman" w:cs="Arial"/>
          <w:noProof/>
          <w:color w:val="000000"/>
          <w:sz w:val="22"/>
          <w:lang w:val="sr-Latn-CS"/>
        </w:rPr>
        <w:t>i</w:t>
      </w:r>
      <w:r w:rsidR="008223C1" w:rsidRPr="00316A28">
        <w:rPr>
          <w:rFonts w:eastAsia="Times New Roman" w:cs="Arial"/>
          <w:noProof/>
          <w:color w:val="000000"/>
          <w:sz w:val="22"/>
          <w:lang w:val="sr-Latn-CS"/>
        </w:rPr>
        <w:t>/preprek</w:t>
      </w:r>
      <w:r w:rsidR="00316A28">
        <w:rPr>
          <w:rFonts w:eastAsia="Times New Roman" w:cs="Arial"/>
          <w:noProof/>
          <w:color w:val="000000"/>
          <w:sz w:val="22"/>
          <w:lang w:val="sr-Latn-CS"/>
        </w:rPr>
        <w:t>a</w:t>
      </w:r>
      <w:r w:rsidR="008223C1" w:rsidRPr="005B37A6">
        <w:rPr>
          <w:rFonts w:eastAsia="Calibri" w:cs="Arial"/>
          <w:b/>
          <w:i/>
          <w:noProof/>
          <w:color w:val="auto"/>
          <w:sz w:val="22"/>
          <w:lang w:val="sr-Latn-CS"/>
        </w:rPr>
        <w:t xml:space="preserve"> </w:t>
      </w:r>
      <w:r w:rsidRPr="005B37A6">
        <w:rPr>
          <w:rFonts w:eastAsia="Times New Roman" w:cs="Arial"/>
          <w:noProof/>
          <w:color w:val="000000"/>
          <w:sz w:val="22"/>
          <w:lang w:val="sr-Latn-CS"/>
        </w:rPr>
        <w:t>sa sluhom.</w:t>
      </w:r>
    </w:p>
    <w:p w:rsidR="00FB0876" w:rsidRPr="005B37A6" w:rsidRDefault="00FB0876" w:rsidP="00175CB9">
      <w:pPr>
        <w:pStyle w:val="ListParagraph"/>
        <w:numPr>
          <w:ilvl w:val="0"/>
          <w:numId w:val="46"/>
        </w:numPr>
        <w:spacing w:line="276" w:lineRule="auto"/>
        <w:ind w:left="0" w:firstLine="426"/>
        <w:rPr>
          <w:rFonts w:eastAsia="Times New Roman" w:cs="Arial"/>
          <w:noProof/>
          <w:color w:val="000000"/>
          <w:sz w:val="22"/>
          <w:lang w:val="sr-Latn-CS"/>
        </w:rPr>
      </w:pPr>
      <w:r w:rsidRPr="005B37A6">
        <w:rPr>
          <w:rFonts w:eastAsia="Times New Roman" w:cs="Arial"/>
          <w:b/>
          <w:i/>
          <w:noProof/>
          <w:color w:val="000000"/>
          <w:sz w:val="22"/>
          <w:lang w:val="sr-Latn-CS"/>
        </w:rPr>
        <w:t>Odgovor 4. Ne može uopšte da obavlja aktivnost</w:t>
      </w:r>
      <w:r w:rsidRPr="005B37A6">
        <w:rPr>
          <w:rFonts w:eastAsia="Calibri" w:cs="Arial"/>
          <w:noProof/>
          <w:color w:val="000000"/>
          <w:sz w:val="22"/>
          <w:lang w:val="sr-Latn-CS"/>
        </w:rPr>
        <w:t xml:space="preserve"> - zaokružuje se za lice koje i pored</w:t>
      </w:r>
      <w:r w:rsidRPr="005B37A6">
        <w:rPr>
          <w:rFonts w:eastAsia="Times New Roman" w:cs="Arial"/>
          <w:noProof/>
          <w:color w:val="000000"/>
          <w:sz w:val="22"/>
          <w:lang w:val="sr-Latn-CS"/>
        </w:rPr>
        <w:t xml:space="preserve"> upotrebe pomagala ne može uopšte da čuje.</w:t>
      </w:r>
    </w:p>
    <w:p w:rsidR="00FB0876" w:rsidRPr="005B37A6" w:rsidRDefault="00FB0876" w:rsidP="00D57B33">
      <w:pPr>
        <w:spacing w:after="120"/>
        <w:rPr>
          <w:rFonts w:eastAsia="Times New Roman" w:cs="Arial"/>
          <w:b/>
          <w:noProof/>
          <w:color w:val="000000"/>
          <w:sz w:val="22"/>
          <w:lang w:val="sr-Latn-CS"/>
        </w:rPr>
      </w:pPr>
      <w:r w:rsidRPr="005B37A6">
        <w:rPr>
          <w:rFonts w:eastAsia="Calibri" w:cs="Arial"/>
          <w:b/>
          <w:noProof/>
          <w:sz w:val="22"/>
          <w:lang w:val="sr-Latn-CS"/>
        </w:rPr>
        <w:t xml:space="preserve">       </w:t>
      </w:r>
      <w:r w:rsidRPr="005B37A6">
        <w:rPr>
          <w:rFonts w:eastAsia="Calibri" w:cs="Arial"/>
          <w:b/>
          <w:noProof/>
          <w:sz w:val="22"/>
        </w:rPr>
        <w:t>d</w:t>
      </w:r>
      <w:r w:rsidRPr="005B37A6">
        <w:rPr>
          <w:rFonts w:eastAsia="Calibri" w:cs="Arial"/>
          <w:b/>
          <w:noProof/>
          <w:sz w:val="22"/>
          <w:lang w:val="sr-Latn-CS"/>
        </w:rPr>
        <w:t>.</w:t>
      </w:r>
      <w:r w:rsidRPr="005B37A6">
        <w:rPr>
          <w:rFonts w:eastAsia="Times New Roman" w:cs="Arial"/>
          <w:b/>
          <w:noProof/>
          <w:color w:val="000000"/>
          <w:sz w:val="22"/>
          <w:lang w:val="sr-Latn-CS"/>
        </w:rPr>
        <w:t xml:space="preserve"> sa pamćenjem ili koncentracijom</w:t>
      </w:r>
    </w:p>
    <w:p w:rsidR="00FB0876" w:rsidRPr="002A4739" w:rsidRDefault="00FB0876" w:rsidP="002A4739">
      <w:pPr>
        <w:spacing w:after="120" w:line="276" w:lineRule="auto"/>
        <w:rPr>
          <w:rFonts w:eastAsia="Times New Roman" w:cs="Arial"/>
          <w:b/>
          <w:noProof/>
          <w:color w:val="000000"/>
          <w:sz w:val="22"/>
          <w:lang w:val="sr-Latn-CS"/>
        </w:rPr>
      </w:pPr>
      <w:r w:rsidRPr="002A4739">
        <w:rPr>
          <w:rFonts w:eastAsia="Times New Roman" w:cs="Arial"/>
          <w:noProof/>
          <w:color w:val="000000"/>
          <w:sz w:val="22"/>
          <w:lang w:val="sr-Latn-ME"/>
        </w:rPr>
        <w:t>K</w:t>
      </w:r>
      <w:r w:rsidRPr="002A4739">
        <w:rPr>
          <w:rFonts w:eastAsia="Times New Roman" w:cs="Arial"/>
          <w:noProof/>
          <w:color w:val="000000"/>
          <w:sz w:val="22"/>
        </w:rPr>
        <w:t>ognicija</w:t>
      </w:r>
      <w:r w:rsidRPr="002A4739">
        <w:rPr>
          <w:rFonts w:eastAsia="Times New Roman" w:cs="Arial"/>
          <w:noProof/>
          <w:color w:val="000000"/>
          <w:sz w:val="22"/>
          <w:lang w:val="sr-Latn-ME"/>
        </w:rPr>
        <w:t xml:space="preserve"> </w:t>
      </w:r>
      <w:r w:rsidR="005769D0" w:rsidRPr="002A4739">
        <w:rPr>
          <w:rFonts w:eastAsia="Times New Roman" w:cs="Arial"/>
          <w:noProof/>
          <w:color w:val="000000"/>
          <w:sz w:val="22"/>
          <w:lang w:val="sr-Latn-ME"/>
        </w:rPr>
        <w:t>je</w:t>
      </w:r>
      <w:r w:rsidRPr="002A4739">
        <w:rPr>
          <w:rFonts w:eastAsia="Times New Roman" w:cs="Arial"/>
          <w:noProof/>
          <w:color w:val="000000"/>
          <w:sz w:val="22"/>
          <w:lang w:val="sr-Latn-ME"/>
        </w:rPr>
        <w:t xml:space="preserve"> sposobnost koju imamo da primimo i obradimo podatke koje dobijamo iz različitih izvora (percepcija, iskustvo, uvjerenja…) i da ih pretvorimo u znanje </w:t>
      </w:r>
      <w:r w:rsidRPr="002A4739">
        <w:rPr>
          <w:rFonts w:eastAsia="Times New Roman" w:cs="Arial"/>
          <w:noProof/>
          <w:color w:val="000000"/>
          <w:sz w:val="22"/>
        </w:rPr>
        <w:t>uključuje mnoge funkcije kao što su pamćenje, koncentracija, dono</w:t>
      </w:r>
      <w:r w:rsidRPr="002A4739">
        <w:rPr>
          <w:rFonts w:eastAsia="Times New Roman" w:cs="Myriad Pro Light"/>
          <w:noProof/>
          <w:color w:val="000000"/>
          <w:sz w:val="22"/>
        </w:rPr>
        <w:t>š</w:t>
      </w:r>
      <w:r w:rsidRPr="002A4739">
        <w:rPr>
          <w:rFonts w:eastAsia="Times New Roman" w:cs="Arial"/>
          <w:noProof/>
          <w:color w:val="000000"/>
          <w:sz w:val="22"/>
        </w:rPr>
        <w:t>enje odluka, razum</w:t>
      </w:r>
      <w:r w:rsidRPr="002A4739">
        <w:rPr>
          <w:rFonts w:eastAsia="Times New Roman" w:cs="Arial"/>
          <w:noProof/>
          <w:color w:val="000000"/>
          <w:sz w:val="22"/>
          <w:lang w:val="sr-Latn-ME"/>
        </w:rPr>
        <w:t>ij</w:t>
      </w:r>
      <w:r w:rsidRPr="002A4739">
        <w:rPr>
          <w:rFonts w:eastAsia="Times New Roman" w:cs="Arial"/>
          <w:noProof/>
          <w:color w:val="000000"/>
          <w:sz w:val="22"/>
        </w:rPr>
        <w:t xml:space="preserve">evanje govornog i pisanog jezika, pronalaženje načina ili </w:t>
      </w:r>
      <w:r w:rsidRPr="002A4739">
        <w:rPr>
          <w:rFonts w:eastAsia="Times New Roman" w:cs="Arial"/>
          <w:noProof/>
          <w:color w:val="000000"/>
          <w:sz w:val="22"/>
          <w:lang w:val="sr-Latn-ME"/>
        </w:rPr>
        <w:t>praćenje uputstva</w:t>
      </w:r>
      <w:r w:rsidRPr="002A4739">
        <w:rPr>
          <w:rFonts w:eastAsia="Times New Roman" w:cs="Arial"/>
          <w:noProof/>
          <w:color w:val="000000"/>
          <w:sz w:val="22"/>
        </w:rPr>
        <w:t xml:space="preserve">, radeći matematički proračun, čitanje i razmišljanje. </w:t>
      </w:r>
    </w:p>
    <w:p w:rsidR="00FB0876" w:rsidRPr="005B37A6" w:rsidRDefault="00FB0876" w:rsidP="00175CB9">
      <w:pPr>
        <w:pStyle w:val="ListParagraph"/>
        <w:numPr>
          <w:ilvl w:val="0"/>
          <w:numId w:val="46"/>
        </w:numPr>
        <w:spacing w:line="276" w:lineRule="auto"/>
        <w:ind w:left="0" w:firstLine="426"/>
        <w:rPr>
          <w:rFonts w:eastAsia="Times New Roman" w:cs="Arial"/>
          <w:noProof/>
          <w:color w:val="000000"/>
          <w:sz w:val="22"/>
          <w:lang w:val="sr-Latn-CS"/>
        </w:rPr>
      </w:pPr>
      <w:r w:rsidRPr="005B37A6">
        <w:rPr>
          <w:rFonts w:eastAsia="Times New Roman" w:cs="Arial"/>
          <w:b/>
          <w:i/>
          <w:noProof/>
          <w:color w:val="000000"/>
          <w:sz w:val="22"/>
          <w:lang w:val="sr-Latn-CS"/>
        </w:rPr>
        <w:t xml:space="preserve">Odgovor 1. Nema smetnji - </w:t>
      </w:r>
      <w:r w:rsidRPr="005B37A6">
        <w:rPr>
          <w:rFonts w:eastAsia="Times New Roman" w:cs="Arial"/>
          <w:noProof/>
          <w:color w:val="000000"/>
          <w:sz w:val="22"/>
          <w:lang w:val="sr-Latn-CS"/>
        </w:rPr>
        <w:t>zaokružuje se za lice koje nema smetnje sa pamćenjem ili koncentracijom.</w:t>
      </w:r>
    </w:p>
    <w:p w:rsidR="00FB0876" w:rsidRPr="005B37A6" w:rsidRDefault="00FB0876" w:rsidP="00175CB9">
      <w:pPr>
        <w:pStyle w:val="ListParagraph"/>
        <w:numPr>
          <w:ilvl w:val="0"/>
          <w:numId w:val="46"/>
        </w:numPr>
        <w:spacing w:line="276" w:lineRule="auto"/>
        <w:ind w:left="0" w:firstLine="426"/>
        <w:rPr>
          <w:rFonts w:eastAsia="Times New Roman" w:cs="Arial"/>
          <w:noProof/>
          <w:color w:val="000000"/>
          <w:sz w:val="22"/>
          <w:lang w:val="sr-Latn-CS"/>
        </w:rPr>
      </w:pPr>
      <w:r w:rsidRPr="005B37A6">
        <w:rPr>
          <w:rFonts w:eastAsia="Times New Roman" w:cs="Arial"/>
          <w:b/>
          <w:i/>
          <w:noProof/>
          <w:color w:val="000000"/>
          <w:sz w:val="22"/>
          <w:lang w:val="sr-Latn-CS"/>
        </w:rPr>
        <w:t xml:space="preserve">Odgovor 2. Ima, neke smetnje - </w:t>
      </w:r>
      <w:r w:rsidRPr="005B37A6">
        <w:rPr>
          <w:rFonts w:eastAsia="Times New Roman" w:cs="Arial"/>
          <w:noProof/>
          <w:color w:val="000000"/>
          <w:sz w:val="22"/>
          <w:lang w:val="sr-Latn-CS"/>
        </w:rPr>
        <w:t>zaokružuje se za lice koje ima određene smetnje sa pamćenjem ili koncentracijom.</w:t>
      </w:r>
    </w:p>
    <w:p w:rsidR="00FB0876" w:rsidRPr="005B37A6" w:rsidRDefault="00FB0876" w:rsidP="00175CB9">
      <w:pPr>
        <w:pStyle w:val="ListParagraph"/>
        <w:numPr>
          <w:ilvl w:val="0"/>
          <w:numId w:val="46"/>
        </w:numPr>
        <w:spacing w:line="276" w:lineRule="auto"/>
        <w:ind w:left="0" w:firstLine="426"/>
        <w:rPr>
          <w:rFonts w:eastAsia="Times New Roman" w:cs="Arial"/>
          <w:noProof/>
          <w:color w:val="000000"/>
          <w:sz w:val="22"/>
          <w:lang w:val="sr-Latn-CS"/>
        </w:rPr>
      </w:pPr>
      <w:r w:rsidRPr="005B37A6">
        <w:rPr>
          <w:rFonts w:eastAsia="Times New Roman" w:cs="Arial"/>
          <w:b/>
          <w:i/>
          <w:noProof/>
          <w:color w:val="000000"/>
          <w:sz w:val="22"/>
          <w:lang w:val="sr-Latn-CS"/>
        </w:rPr>
        <w:t>Odgovor 3. Ima, mnogo smetnji</w:t>
      </w:r>
      <w:r w:rsidRPr="005B37A6">
        <w:rPr>
          <w:rFonts w:eastAsia="Calibri" w:cs="Arial"/>
          <w:noProof/>
          <w:color w:val="000000"/>
          <w:sz w:val="22"/>
          <w:lang w:val="sr-Latn-CS"/>
        </w:rPr>
        <w:t xml:space="preserve"> - zaokružuje se za lice koje im</w:t>
      </w:r>
      <w:r w:rsidRPr="005B37A6">
        <w:rPr>
          <w:rFonts w:eastAsia="Times New Roman" w:cs="Arial"/>
          <w:noProof/>
          <w:color w:val="000000"/>
          <w:sz w:val="22"/>
          <w:lang w:val="sr-Latn-CS"/>
        </w:rPr>
        <w:t>a dosta smetnji sa pamćenjem ili koncentracijom.</w:t>
      </w:r>
    </w:p>
    <w:p w:rsidR="00FB0876" w:rsidRDefault="00FB0876" w:rsidP="00175CB9">
      <w:pPr>
        <w:pStyle w:val="ListParagraph"/>
        <w:numPr>
          <w:ilvl w:val="0"/>
          <w:numId w:val="46"/>
        </w:numPr>
        <w:spacing w:line="276" w:lineRule="auto"/>
        <w:ind w:left="0" w:firstLine="426"/>
        <w:rPr>
          <w:rFonts w:eastAsia="Times New Roman" w:cs="Arial"/>
          <w:noProof/>
          <w:color w:val="000000"/>
          <w:sz w:val="22"/>
          <w:lang w:val="sr-Latn-CS"/>
        </w:rPr>
      </w:pPr>
      <w:r w:rsidRPr="005B37A6">
        <w:rPr>
          <w:rFonts w:eastAsia="Times New Roman" w:cs="Arial"/>
          <w:b/>
          <w:i/>
          <w:noProof/>
          <w:color w:val="000000"/>
          <w:sz w:val="22"/>
          <w:lang w:val="sr-Latn-CS"/>
        </w:rPr>
        <w:t>Odgovor 4. Ne može uopšte da obavlja aktivnost</w:t>
      </w:r>
      <w:r w:rsidRPr="005B37A6">
        <w:rPr>
          <w:rFonts w:eastAsia="Calibri" w:cs="Arial"/>
          <w:noProof/>
          <w:color w:val="000000"/>
          <w:sz w:val="22"/>
          <w:lang w:val="sr-Latn-CS"/>
        </w:rPr>
        <w:t xml:space="preserve"> - zaokružuje se za lice koje</w:t>
      </w:r>
      <w:r w:rsidRPr="005B37A6">
        <w:rPr>
          <w:rFonts w:eastAsia="Times New Roman" w:cs="Arial"/>
          <w:noProof/>
          <w:color w:val="000000"/>
          <w:sz w:val="22"/>
          <w:lang w:val="sr-Latn-CS"/>
        </w:rPr>
        <w:t xml:space="preserve"> ne može uopšte da zapamti i da se koncentriše.</w:t>
      </w:r>
    </w:p>
    <w:p w:rsidR="002C095C" w:rsidRDefault="002C095C" w:rsidP="002C095C">
      <w:pPr>
        <w:pStyle w:val="ListParagraph"/>
        <w:spacing w:line="276" w:lineRule="auto"/>
        <w:ind w:left="426"/>
        <w:rPr>
          <w:rFonts w:eastAsia="Times New Roman" w:cs="Arial"/>
          <w:noProof/>
          <w:color w:val="000000"/>
          <w:sz w:val="22"/>
          <w:lang w:val="sr-Latn-CS"/>
        </w:rPr>
      </w:pPr>
    </w:p>
    <w:p w:rsidR="00FB0876" w:rsidRPr="005B37A6" w:rsidRDefault="00FB0876" w:rsidP="00D57B33">
      <w:pPr>
        <w:spacing w:after="120"/>
        <w:rPr>
          <w:rFonts w:eastAsia="Times New Roman" w:cs="Arial"/>
          <w:b/>
          <w:noProof/>
          <w:color w:val="000000"/>
          <w:sz w:val="22"/>
          <w:lang w:val="sr-Latn-CS"/>
        </w:rPr>
      </w:pPr>
      <w:r w:rsidRPr="005B37A6">
        <w:rPr>
          <w:rFonts w:eastAsia="Times New Roman" w:cs="Arial"/>
          <w:b/>
          <w:noProof/>
          <w:color w:val="000000"/>
          <w:sz w:val="22"/>
          <w:lang w:val="sr-Latn-CS"/>
        </w:rPr>
        <w:t xml:space="preserve">       e. prilikom staranja o sebi</w:t>
      </w:r>
    </w:p>
    <w:p w:rsidR="00FB0876" w:rsidRPr="002A4739" w:rsidRDefault="00FB0876" w:rsidP="002A4739">
      <w:pPr>
        <w:spacing w:after="120" w:line="276" w:lineRule="auto"/>
        <w:rPr>
          <w:rFonts w:eastAsia="Times New Roman" w:cs="Arial"/>
          <w:noProof/>
          <w:color w:val="000000"/>
          <w:sz w:val="22"/>
          <w:lang w:val="sr-Latn-CS"/>
        </w:rPr>
      </w:pPr>
      <w:r w:rsidRPr="002A4739">
        <w:rPr>
          <w:rFonts w:eastAsia="Times New Roman" w:cs="Arial"/>
          <w:noProof/>
          <w:color w:val="000000"/>
          <w:sz w:val="22"/>
          <w:lang w:val="sr-Latn-CS"/>
        </w:rPr>
        <w:t>Ovo pitanje je namijenjeno identifikaciji lica koje imaju nekih problema</w:t>
      </w:r>
      <w:r w:rsidR="002B78CA" w:rsidRPr="002A4739">
        <w:rPr>
          <w:rFonts w:eastAsia="Times New Roman" w:cs="Arial"/>
          <w:noProof/>
          <w:color w:val="000000"/>
          <w:sz w:val="22"/>
          <w:lang w:val="sr-Latn-CS"/>
        </w:rPr>
        <w:t>/</w:t>
      </w:r>
      <w:r w:rsidR="002B78CA" w:rsidRPr="002A4739">
        <w:rPr>
          <w:rFonts w:eastAsia="Times New Roman" w:cs="Arial"/>
          <w:noProof/>
          <w:color w:val="auto"/>
          <w:sz w:val="22"/>
          <w:lang w:val="sr-Latn-CS"/>
        </w:rPr>
        <w:t>izazova</w:t>
      </w:r>
      <w:r w:rsidRPr="002A4739">
        <w:rPr>
          <w:rFonts w:eastAsia="Times New Roman" w:cs="Arial"/>
          <w:noProof/>
          <w:color w:val="000000"/>
          <w:sz w:val="22"/>
          <w:lang w:val="sr-Latn-CS"/>
        </w:rPr>
        <w:t xml:space="preserve"> sa staranjem o sebi. Održavanje lične higijene i oblačenje predstavljaju zadatke staranja o sebi koji se svakodnevno obavljaju i smatraju se osnovnim aktivnostima.</w:t>
      </w:r>
    </w:p>
    <w:p w:rsidR="00FB0876" w:rsidRPr="005B37A6" w:rsidRDefault="00FB0876" w:rsidP="00175CB9">
      <w:pPr>
        <w:pStyle w:val="ListParagraph"/>
        <w:numPr>
          <w:ilvl w:val="0"/>
          <w:numId w:val="46"/>
        </w:numPr>
        <w:spacing w:after="100" w:afterAutospacing="1" w:line="276" w:lineRule="auto"/>
        <w:ind w:left="0" w:firstLine="426"/>
        <w:rPr>
          <w:rFonts w:eastAsia="Times New Roman" w:cs="Arial"/>
          <w:noProof/>
          <w:color w:val="000000"/>
          <w:sz w:val="22"/>
          <w:lang w:val="sr-Latn-CS"/>
        </w:rPr>
      </w:pPr>
      <w:r w:rsidRPr="005B37A6">
        <w:rPr>
          <w:rFonts w:eastAsia="Times New Roman" w:cs="Arial"/>
          <w:b/>
          <w:i/>
          <w:noProof/>
          <w:color w:val="000000"/>
          <w:sz w:val="22"/>
          <w:lang w:val="sr-Latn-CS"/>
        </w:rPr>
        <w:t xml:space="preserve">Odgovor 1. Nema smetnji - </w:t>
      </w:r>
      <w:r w:rsidRPr="005B37A6">
        <w:rPr>
          <w:rFonts w:eastAsia="Times New Roman" w:cs="Arial"/>
          <w:noProof/>
          <w:color w:val="000000"/>
          <w:sz w:val="22"/>
          <w:lang w:val="sr-Latn-CS"/>
        </w:rPr>
        <w:t>zaokružuje se za lice koje nema smetnje prilikom staranja o sebi.</w:t>
      </w:r>
    </w:p>
    <w:p w:rsidR="00FB0876" w:rsidRPr="005B37A6" w:rsidRDefault="00FB0876" w:rsidP="00175CB9">
      <w:pPr>
        <w:pStyle w:val="ListParagraph"/>
        <w:numPr>
          <w:ilvl w:val="0"/>
          <w:numId w:val="46"/>
        </w:numPr>
        <w:spacing w:after="100" w:afterAutospacing="1" w:line="276" w:lineRule="auto"/>
        <w:ind w:left="0" w:firstLine="426"/>
        <w:rPr>
          <w:rFonts w:eastAsia="Times New Roman" w:cs="Arial"/>
          <w:noProof/>
          <w:color w:val="000000"/>
          <w:sz w:val="22"/>
          <w:lang w:val="sr-Latn-CS"/>
        </w:rPr>
      </w:pPr>
      <w:r w:rsidRPr="005B37A6">
        <w:rPr>
          <w:rFonts w:eastAsia="Times New Roman" w:cs="Arial"/>
          <w:b/>
          <w:i/>
          <w:noProof/>
          <w:color w:val="000000"/>
          <w:sz w:val="22"/>
          <w:lang w:val="sr-Latn-CS"/>
        </w:rPr>
        <w:t xml:space="preserve">Odgovor 2. Ima, neke smetnje - </w:t>
      </w:r>
      <w:r w:rsidRPr="005B37A6">
        <w:rPr>
          <w:rFonts w:eastAsia="Times New Roman" w:cs="Arial"/>
          <w:noProof/>
          <w:color w:val="000000"/>
          <w:sz w:val="22"/>
          <w:lang w:val="sr-Latn-CS"/>
        </w:rPr>
        <w:t>zaokružuje se za lice koje ima određene smetnje prilikom staranja o sebi.</w:t>
      </w:r>
    </w:p>
    <w:p w:rsidR="00FB0876" w:rsidRPr="005B37A6" w:rsidRDefault="00FB0876" w:rsidP="00175CB9">
      <w:pPr>
        <w:pStyle w:val="ListParagraph"/>
        <w:numPr>
          <w:ilvl w:val="0"/>
          <w:numId w:val="46"/>
        </w:numPr>
        <w:spacing w:after="100" w:afterAutospacing="1" w:line="276" w:lineRule="auto"/>
        <w:ind w:left="0" w:firstLine="426"/>
        <w:rPr>
          <w:rFonts w:eastAsia="Times New Roman" w:cs="Arial"/>
          <w:noProof/>
          <w:color w:val="000000"/>
          <w:sz w:val="22"/>
          <w:lang w:val="sr-Latn-CS"/>
        </w:rPr>
      </w:pPr>
      <w:r w:rsidRPr="005B37A6">
        <w:rPr>
          <w:rFonts w:eastAsia="Times New Roman" w:cs="Arial"/>
          <w:b/>
          <w:i/>
          <w:noProof/>
          <w:color w:val="000000"/>
          <w:sz w:val="22"/>
          <w:lang w:val="sr-Latn-CS"/>
        </w:rPr>
        <w:t>Odgovor 3. Ima, mnogo smetnji</w:t>
      </w:r>
      <w:r w:rsidRPr="005B37A6">
        <w:rPr>
          <w:rFonts w:eastAsia="Calibri" w:cs="Arial"/>
          <w:noProof/>
          <w:color w:val="000000"/>
          <w:sz w:val="22"/>
          <w:lang w:val="sr-Latn-CS"/>
        </w:rPr>
        <w:t xml:space="preserve"> - zaokružuje se za lice koje im</w:t>
      </w:r>
      <w:r w:rsidRPr="005B37A6">
        <w:rPr>
          <w:rFonts w:eastAsia="Times New Roman" w:cs="Arial"/>
          <w:noProof/>
          <w:color w:val="000000"/>
          <w:sz w:val="22"/>
          <w:lang w:val="sr-Latn-CS"/>
        </w:rPr>
        <w:t>a dosta smetnji prilikom staranja o sebi.</w:t>
      </w:r>
    </w:p>
    <w:p w:rsidR="00FB0876" w:rsidRDefault="00FB0876" w:rsidP="006A54BC">
      <w:pPr>
        <w:pStyle w:val="ListParagraph"/>
        <w:numPr>
          <w:ilvl w:val="0"/>
          <w:numId w:val="46"/>
        </w:numPr>
        <w:ind w:left="0" w:firstLine="426"/>
        <w:rPr>
          <w:rFonts w:eastAsia="Times New Roman" w:cs="Arial"/>
          <w:noProof/>
          <w:color w:val="000000"/>
          <w:sz w:val="22"/>
          <w:lang w:val="sr-Latn-CS"/>
        </w:rPr>
      </w:pPr>
      <w:r w:rsidRPr="005B37A6">
        <w:rPr>
          <w:rFonts w:eastAsia="Times New Roman" w:cs="Arial"/>
          <w:b/>
          <w:i/>
          <w:noProof/>
          <w:color w:val="000000"/>
          <w:sz w:val="22"/>
          <w:lang w:val="sr-Latn-CS"/>
        </w:rPr>
        <w:t>Odgovor 4. Ne može uopšte da obavlja aktivnost</w:t>
      </w:r>
      <w:r w:rsidRPr="005B37A6">
        <w:rPr>
          <w:rFonts w:eastAsia="Calibri" w:cs="Arial"/>
          <w:noProof/>
          <w:color w:val="000000"/>
          <w:sz w:val="22"/>
          <w:lang w:val="sr-Latn-CS"/>
        </w:rPr>
        <w:t xml:space="preserve"> - zaokružuje se za lice koje</w:t>
      </w:r>
      <w:r w:rsidRPr="005B37A6">
        <w:rPr>
          <w:rFonts w:eastAsia="Times New Roman" w:cs="Arial"/>
          <w:noProof/>
          <w:color w:val="000000"/>
          <w:sz w:val="22"/>
          <w:lang w:val="sr-Latn-CS"/>
        </w:rPr>
        <w:t xml:space="preserve"> ne može uopšte da se stara o sebi.</w:t>
      </w:r>
    </w:p>
    <w:p w:rsidR="00EE45C2" w:rsidRPr="005B37A6" w:rsidRDefault="00EE45C2" w:rsidP="00897F3D">
      <w:pPr>
        <w:pStyle w:val="ListParagraph"/>
        <w:ind w:left="426"/>
        <w:rPr>
          <w:rFonts w:eastAsia="Times New Roman" w:cs="Arial"/>
          <w:noProof/>
          <w:color w:val="000000"/>
          <w:sz w:val="22"/>
          <w:lang w:val="sr-Latn-CS"/>
        </w:rPr>
      </w:pPr>
    </w:p>
    <w:p w:rsidR="00FB0876" w:rsidRPr="005B37A6" w:rsidRDefault="00FB0876" w:rsidP="00D57B33">
      <w:pPr>
        <w:spacing w:after="120"/>
        <w:rPr>
          <w:rFonts w:eastAsia="Times New Roman" w:cs="Arial"/>
          <w:b/>
          <w:noProof/>
          <w:color w:val="000000"/>
          <w:sz w:val="22"/>
          <w:lang w:val="sr-Latn-CS"/>
        </w:rPr>
      </w:pPr>
      <w:r w:rsidRPr="005B37A6">
        <w:rPr>
          <w:rFonts w:eastAsia="Times New Roman" w:cs="Arial"/>
          <w:b/>
          <w:noProof/>
          <w:color w:val="000000"/>
          <w:sz w:val="22"/>
          <w:lang w:val="sr-Latn-CS"/>
        </w:rPr>
        <w:t xml:space="preserve">       f.</w:t>
      </w:r>
      <w:r w:rsidRPr="005B37A6">
        <w:rPr>
          <w:rFonts w:eastAsia="Times New Roman" w:cs="Arial"/>
          <w:b/>
          <w:i/>
          <w:noProof/>
          <w:color w:val="000000"/>
          <w:sz w:val="22"/>
          <w:lang w:val="sr-Latn-CS"/>
        </w:rPr>
        <w:t xml:space="preserve"> </w:t>
      </w:r>
      <w:r w:rsidRPr="005B37A6">
        <w:rPr>
          <w:rFonts w:eastAsia="Times New Roman" w:cs="Arial"/>
          <w:b/>
          <w:noProof/>
          <w:color w:val="000000"/>
          <w:sz w:val="22"/>
          <w:lang w:val="sr-Latn-CS"/>
        </w:rPr>
        <w:t>u komunikaciji</w:t>
      </w:r>
    </w:p>
    <w:p w:rsidR="00FB0876" w:rsidRPr="002A4739" w:rsidRDefault="00FB0876" w:rsidP="002A4739">
      <w:pPr>
        <w:spacing w:after="120" w:line="276" w:lineRule="auto"/>
        <w:rPr>
          <w:rFonts w:eastAsia="Times New Roman" w:cs="Arial"/>
          <w:noProof/>
          <w:color w:val="000000"/>
          <w:sz w:val="22"/>
          <w:lang w:val="sr-Latn-CS"/>
        </w:rPr>
      </w:pPr>
      <w:r w:rsidRPr="002A4739">
        <w:rPr>
          <w:rFonts w:eastAsia="Times New Roman" w:cs="Arial"/>
          <w:noProof/>
          <w:color w:val="000000"/>
          <w:sz w:val="22"/>
          <w:lang w:val="sr-Latn-CS"/>
        </w:rPr>
        <w:t xml:space="preserve">Svrha domena komunikacije je identifikacija lica koja imaju neke </w:t>
      </w:r>
      <w:r w:rsidR="002B78CA" w:rsidRPr="002A4739">
        <w:rPr>
          <w:rFonts w:eastAsia="Times New Roman" w:cs="Arial"/>
          <w:noProof/>
          <w:color w:val="000000"/>
          <w:sz w:val="22"/>
          <w:lang w:val="sr-Latn-CS"/>
        </w:rPr>
        <w:t>izazove</w:t>
      </w:r>
      <w:r w:rsidRPr="002A4739">
        <w:rPr>
          <w:rFonts w:eastAsia="Times New Roman" w:cs="Arial"/>
          <w:noProof/>
          <w:color w:val="000000"/>
          <w:sz w:val="22"/>
          <w:lang w:val="sr-Latn-CS"/>
        </w:rPr>
        <w:t xml:space="preserve"> sa pričanjem, slušanjem ili razumijevanjem govora što doprinosi </w:t>
      </w:r>
      <w:r w:rsidR="002B78CA" w:rsidRPr="002A4739">
        <w:rPr>
          <w:rFonts w:eastAsia="Times New Roman" w:cs="Arial"/>
          <w:noProof/>
          <w:color w:val="000000"/>
          <w:sz w:val="22"/>
          <w:lang w:val="sr-Latn-CS"/>
        </w:rPr>
        <w:t>preprekama</w:t>
      </w:r>
      <w:r w:rsidRPr="002A4739">
        <w:rPr>
          <w:rFonts w:eastAsia="Times New Roman" w:cs="Arial"/>
          <w:noProof/>
          <w:color w:val="000000"/>
          <w:sz w:val="22"/>
          <w:lang w:val="sr-Latn-CS"/>
        </w:rPr>
        <w:t xml:space="preserve"> u obavljanju svakodnevnih aktivnosti. Komuniciranje se odnosi na razmjenu informacija ili ideja izme</w:t>
      </w:r>
      <w:r w:rsidRPr="002A4739">
        <w:rPr>
          <w:rFonts w:eastAsia="Times New Roman" w:cs="Myriad Pro Light"/>
          <w:noProof/>
          <w:color w:val="000000"/>
          <w:sz w:val="22"/>
          <w:lang w:val="sr-Latn-CS"/>
        </w:rPr>
        <w:t>đ</w:t>
      </w:r>
      <w:r w:rsidRPr="002A4739">
        <w:rPr>
          <w:rFonts w:eastAsia="Times New Roman" w:cs="Arial"/>
          <w:noProof/>
          <w:color w:val="000000"/>
          <w:sz w:val="22"/>
          <w:lang w:val="sr-Latn-CS"/>
        </w:rPr>
        <w:t xml:space="preserve">u dvoje ljudi upotrebom jezika.  </w:t>
      </w:r>
    </w:p>
    <w:p w:rsidR="00FB0876" w:rsidRPr="005B37A6" w:rsidRDefault="00FB0876" w:rsidP="00175CB9">
      <w:pPr>
        <w:numPr>
          <w:ilvl w:val="0"/>
          <w:numId w:val="46"/>
        </w:numPr>
        <w:spacing w:line="276" w:lineRule="auto"/>
        <w:ind w:left="0" w:firstLine="426"/>
        <w:contextualSpacing/>
        <w:rPr>
          <w:rFonts w:eastAsia="Times New Roman" w:cs="Arial"/>
          <w:noProof/>
          <w:color w:val="000000"/>
          <w:sz w:val="22"/>
          <w:lang w:val="sr-Latn-CS"/>
        </w:rPr>
      </w:pPr>
      <w:r w:rsidRPr="005B37A6">
        <w:rPr>
          <w:rFonts w:eastAsia="Times New Roman" w:cs="Arial"/>
          <w:b/>
          <w:i/>
          <w:noProof/>
          <w:color w:val="000000"/>
          <w:sz w:val="22"/>
          <w:lang w:val="sr-Latn-CS"/>
        </w:rPr>
        <w:t xml:space="preserve">Odgovor 1. Nema smetnji - </w:t>
      </w:r>
      <w:r w:rsidRPr="005B37A6">
        <w:rPr>
          <w:rFonts w:eastAsia="Times New Roman" w:cs="Arial"/>
          <w:noProof/>
          <w:color w:val="000000"/>
          <w:sz w:val="22"/>
          <w:lang w:val="sr-Latn-CS"/>
        </w:rPr>
        <w:t>zaokružuje se za lice koje nema smetnje u komunikaciji.</w:t>
      </w:r>
    </w:p>
    <w:p w:rsidR="00FB0876" w:rsidRPr="005B37A6" w:rsidRDefault="00FB0876" w:rsidP="00175CB9">
      <w:pPr>
        <w:numPr>
          <w:ilvl w:val="0"/>
          <w:numId w:val="46"/>
        </w:numPr>
        <w:spacing w:line="276" w:lineRule="auto"/>
        <w:ind w:left="0" w:firstLine="426"/>
        <w:contextualSpacing/>
        <w:rPr>
          <w:rFonts w:eastAsia="Times New Roman" w:cs="Arial"/>
          <w:noProof/>
          <w:color w:val="000000"/>
          <w:sz w:val="22"/>
          <w:lang w:val="sr-Latn-CS"/>
        </w:rPr>
      </w:pPr>
      <w:r w:rsidRPr="005B37A6">
        <w:rPr>
          <w:rFonts w:eastAsia="Times New Roman" w:cs="Arial"/>
          <w:b/>
          <w:i/>
          <w:noProof/>
          <w:color w:val="000000"/>
          <w:sz w:val="22"/>
          <w:lang w:val="sr-Latn-CS"/>
        </w:rPr>
        <w:t xml:space="preserve">Odgovor 2. Ima, neke smetnje - </w:t>
      </w:r>
      <w:r w:rsidRPr="005B37A6">
        <w:rPr>
          <w:rFonts w:eastAsia="Times New Roman" w:cs="Arial"/>
          <w:noProof/>
          <w:color w:val="000000"/>
          <w:sz w:val="22"/>
          <w:lang w:val="sr-Latn-CS"/>
        </w:rPr>
        <w:t>zaokružuje se za lice koje ima određene smetnje u komunikaciji.</w:t>
      </w:r>
    </w:p>
    <w:p w:rsidR="00FB0876" w:rsidRPr="005B37A6" w:rsidRDefault="00FB0876" w:rsidP="00175CB9">
      <w:pPr>
        <w:numPr>
          <w:ilvl w:val="0"/>
          <w:numId w:val="46"/>
        </w:numPr>
        <w:spacing w:line="276" w:lineRule="auto"/>
        <w:ind w:left="0" w:firstLine="426"/>
        <w:contextualSpacing/>
        <w:rPr>
          <w:rFonts w:eastAsia="Times New Roman" w:cs="Arial"/>
          <w:noProof/>
          <w:color w:val="000000"/>
          <w:sz w:val="22"/>
          <w:lang w:val="sr-Latn-CS"/>
        </w:rPr>
      </w:pPr>
      <w:r w:rsidRPr="005B37A6">
        <w:rPr>
          <w:rFonts w:eastAsia="Times New Roman" w:cs="Arial"/>
          <w:b/>
          <w:i/>
          <w:noProof/>
          <w:color w:val="000000"/>
          <w:sz w:val="22"/>
          <w:lang w:val="sr-Latn-CS"/>
        </w:rPr>
        <w:t>Odgovor 3. Ima, mnogo smetnji</w:t>
      </w:r>
      <w:r w:rsidRPr="005B37A6">
        <w:rPr>
          <w:rFonts w:eastAsia="Calibri" w:cs="Arial"/>
          <w:noProof/>
          <w:color w:val="000000"/>
          <w:sz w:val="22"/>
          <w:lang w:val="sr-Latn-CS"/>
        </w:rPr>
        <w:t xml:space="preserve"> - zaokružuje se za lice koje im</w:t>
      </w:r>
      <w:r w:rsidRPr="005B37A6">
        <w:rPr>
          <w:rFonts w:eastAsia="Times New Roman" w:cs="Arial"/>
          <w:noProof/>
          <w:color w:val="000000"/>
          <w:sz w:val="22"/>
          <w:lang w:val="sr-Latn-CS"/>
        </w:rPr>
        <w:t>a dosta smetnji u komunikaciji.</w:t>
      </w:r>
    </w:p>
    <w:p w:rsidR="00243B27" w:rsidRPr="000F255D" w:rsidRDefault="00FB0876" w:rsidP="00FE716D">
      <w:pPr>
        <w:numPr>
          <w:ilvl w:val="0"/>
          <w:numId w:val="46"/>
        </w:numPr>
        <w:spacing w:line="276" w:lineRule="auto"/>
        <w:ind w:left="0" w:firstLine="426"/>
        <w:contextualSpacing/>
        <w:rPr>
          <w:rFonts w:eastAsia="Times New Roman" w:cs="Arial"/>
          <w:noProof/>
          <w:color w:val="000000"/>
          <w:sz w:val="22"/>
          <w:lang w:val="sr-Latn-CS"/>
        </w:rPr>
      </w:pPr>
      <w:r w:rsidRPr="000F255D">
        <w:rPr>
          <w:rFonts w:eastAsia="Times New Roman" w:cs="Arial"/>
          <w:b/>
          <w:i/>
          <w:noProof/>
          <w:color w:val="000000"/>
          <w:sz w:val="22"/>
          <w:lang w:val="sr-Latn-CS"/>
        </w:rPr>
        <w:t>Odgovor 4. Ne može uopšte da obavlja aktivnost</w:t>
      </w:r>
      <w:r w:rsidRPr="000F255D">
        <w:rPr>
          <w:rFonts w:eastAsia="Calibri" w:cs="Arial"/>
          <w:noProof/>
          <w:color w:val="000000"/>
          <w:sz w:val="22"/>
          <w:lang w:val="sr-Latn-CS"/>
        </w:rPr>
        <w:t xml:space="preserve"> - zaokružuje se za lice koje</w:t>
      </w:r>
      <w:r w:rsidRPr="000F255D">
        <w:rPr>
          <w:rFonts w:eastAsia="Times New Roman" w:cs="Arial"/>
          <w:noProof/>
          <w:color w:val="000000"/>
          <w:sz w:val="22"/>
          <w:lang w:val="sr-Latn-CS"/>
        </w:rPr>
        <w:t xml:space="preserve"> ne može uopšte da komunicira. </w:t>
      </w:r>
    </w:p>
    <w:p w:rsidR="00FB0876" w:rsidRPr="005B37A6" w:rsidRDefault="00FB0876" w:rsidP="00FB0876">
      <w:pPr>
        <w:pStyle w:val="ListParagraph"/>
        <w:ind w:left="426"/>
        <w:rPr>
          <w:rFonts w:eastAsia="Times New Roman" w:cs="Arial"/>
          <w:noProof/>
          <w:color w:val="000000"/>
          <w:sz w:val="22"/>
          <w:lang w:val="sr-Latn-CS"/>
        </w:rPr>
      </w:pPr>
    </w:p>
    <w:p w:rsidR="00086786" w:rsidRPr="005B37A6" w:rsidRDefault="00FB0876" w:rsidP="00F83B42">
      <w:pPr>
        <w:pBdr>
          <w:top w:val="single" w:sz="4" w:space="1" w:color="auto"/>
          <w:left w:val="single" w:sz="4" w:space="4" w:color="auto"/>
          <w:bottom w:val="single" w:sz="4" w:space="1" w:color="auto"/>
          <w:right w:val="single" w:sz="4" w:space="4" w:color="auto"/>
        </w:pBdr>
        <w:shd w:val="clear" w:color="auto" w:fill="C6D9F1" w:themeFill="text2" w:themeFillTint="33"/>
        <w:rPr>
          <w:rFonts w:eastAsia="Calibri" w:cs="Arial"/>
          <w:b/>
          <w:noProof/>
          <w:sz w:val="22"/>
          <w:lang w:val="sr-Latn-CS"/>
        </w:rPr>
      </w:pPr>
      <w:bookmarkStart w:id="569" w:name="_Hlk147732178"/>
      <w:r w:rsidRPr="005B37A6">
        <w:rPr>
          <w:rFonts w:eastAsia="Calibri" w:cs="Arial"/>
          <w:b/>
          <w:noProof/>
          <w:sz w:val="22"/>
          <w:lang w:val="it-IT"/>
        </w:rPr>
        <w:t>Pitanje 35.</w:t>
      </w:r>
      <w:r w:rsidRPr="005B37A6">
        <w:rPr>
          <w:rFonts w:eastAsia="Calibri" w:cs="Arial"/>
          <w:b/>
          <w:noProof/>
          <w:color w:val="000000"/>
          <w:sz w:val="22"/>
          <w:lang w:val="sr-Latn-CS"/>
        </w:rPr>
        <w:t xml:space="preserve"> Da li lice ima rješenje o statusu lica sa invaliditetom?</w:t>
      </w:r>
    </w:p>
    <w:p w:rsidR="00086786" w:rsidRPr="0089626F" w:rsidRDefault="00A126A0" w:rsidP="00EE2D7A">
      <w:pPr>
        <w:spacing w:before="240" w:after="120" w:line="276" w:lineRule="auto"/>
        <w:rPr>
          <w:noProof/>
          <w:sz w:val="22"/>
          <w:lang w:val="sr-Latn-CS"/>
        </w:rPr>
      </w:pPr>
      <w:r>
        <w:rPr>
          <w:noProof/>
          <w:sz w:val="22"/>
          <w:lang w:val="sr-Latn-CS"/>
        </w:rPr>
        <w:t>Nezavisno od</w:t>
      </w:r>
      <w:r w:rsidR="00086786" w:rsidRPr="0089626F">
        <w:rPr>
          <w:noProof/>
          <w:sz w:val="22"/>
          <w:lang w:val="sr-Latn-CS"/>
        </w:rPr>
        <w:t xml:space="preserve"> odgovor</w:t>
      </w:r>
      <w:r>
        <w:rPr>
          <w:noProof/>
          <w:sz w:val="22"/>
          <w:lang w:val="sr-Latn-CS"/>
        </w:rPr>
        <w:t>a</w:t>
      </w:r>
      <w:r w:rsidR="00086786" w:rsidRPr="0089626F">
        <w:rPr>
          <w:noProof/>
          <w:sz w:val="22"/>
          <w:lang w:val="sr-Latn-CS"/>
        </w:rPr>
        <w:t xml:space="preserve"> na pitanja 33 i 34, lice može da ima rje</w:t>
      </w:r>
      <w:r w:rsidR="00F260D4" w:rsidRPr="0089626F">
        <w:rPr>
          <w:noProof/>
          <w:sz w:val="22"/>
          <w:lang w:val="sr-Latn-CS"/>
        </w:rPr>
        <w:t>š</w:t>
      </w:r>
      <w:r w:rsidR="00086786" w:rsidRPr="0089626F">
        <w:rPr>
          <w:noProof/>
          <w:sz w:val="22"/>
          <w:lang w:val="sr-Latn-CS"/>
        </w:rPr>
        <w:t>enje o statustu lica sa invaliditetom bez obzira od koga je ono izdato i kada. U skladu sa tim, odgovori mogu da budu sljedeći:</w:t>
      </w:r>
    </w:p>
    <w:bookmarkEnd w:id="569"/>
    <w:p w:rsidR="00FB0876" w:rsidRPr="0089626F" w:rsidRDefault="00FB0876" w:rsidP="006A54BC">
      <w:pPr>
        <w:pStyle w:val="ListParagraph"/>
        <w:numPr>
          <w:ilvl w:val="0"/>
          <w:numId w:val="46"/>
        </w:numPr>
        <w:spacing w:line="276" w:lineRule="auto"/>
        <w:rPr>
          <w:noProof/>
          <w:sz w:val="22"/>
          <w:lang w:val="sr-Latn-CS"/>
        </w:rPr>
      </w:pPr>
      <w:r w:rsidRPr="0089626F">
        <w:rPr>
          <w:b/>
          <w:i/>
          <w:noProof/>
          <w:sz w:val="22"/>
          <w:lang w:val="sr-Latn-CS"/>
        </w:rPr>
        <w:t xml:space="preserve">Odgovor 1. Da - </w:t>
      </w:r>
      <w:r w:rsidRPr="0089626F">
        <w:rPr>
          <w:noProof/>
          <w:sz w:val="22"/>
          <w:lang w:val="sr-Latn-CS"/>
        </w:rPr>
        <w:t>zaokružuje se za lice koje ima rješenje o statusu lica sa invaliditetom i prelazi se na sl</w:t>
      </w:r>
      <w:r w:rsidR="00556A66" w:rsidRPr="0089626F">
        <w:rPr>
          <w:noProof/>
          <w:sz w:val="22"/>
          <w:lang w:val="sr-Latn-CS"/>
        </w:rPr>
        <w:t>j</w:t>
      </w:r>
      <w:r w:rsidRPr="0089626F">
        <w:rPr>
          <w:noProof/>
          <w:sz w:val="22"/>
          <w:lang w:val="sr-Latn-CS"/>
        </w:rPr>
        <w:t>edeće pitanje.</w:t>
      </w:r>
    </w:p>
    <w:p w:rsidR="00FB0876" w:rsidRPr="0089626F" w:rsidRDefault="00FB0876" w:rsidP="006A54BC">
      <w:pPr>
        <w:pStyle w:val="ListParagraph"/>
        <w:numPr>
          <w:ilvl w:val="0"/>
          <w:numId w:val="46"/>
        </w:numPr>
        <w:spacing w:line="276" w:lineRule="auto"/>
        <w:rPr>
          <w:rFonts w:eastAsia="Calibri"/>
          <w:b/>
          <w:caps/>
          <w:noProof/>
          <w:sz w:val="22"/>
          <w:lang w:val="sr-Latn-CS"/>
        </w:rPr>
      </w:pPr>
      <w:bookmarkStart w:id="570" w:name="_Toc135126467"/>
      <w:bookmarkStart w:id="571" w:name="_Toc136520472"/>
      <w:bookmarkStart w:id="572" w:name="_Toc138233786"/>
      <w:bookmarkStart w:id="573" w:name="_Toc138763741"/>
      <w:bookmarkStart w:id="574" w:name="_Toc138763867"/>
      <w:bookmarkStart w:id="575" w:name="_Toc138881706"/>
      <w:bookmarkStart w:id="576" w:name="_Toc139012270"/>
      <w:r w:rsidRPr="0089626F">
        <w:rPr>
          <w:b/>
          <w:i/>
          <w:noProof/>
          <w:sz w:val="22"/>
          <w:lang w:val="sr-Latn-CS"/>
        </w:rPr>
        <w:t xml:space="preserve">Odgovor 2. Ne - </w:t>
      </w:r>
      <w:bookmarkStart w:id="577" w:name="_Toc278356758"/>
      <w:bookmarkStart w:id="578" w:name="_Toc283642388"/>
      <w:bookmarkStart w:id="579" w:name="_Toc284506663"/>
      <w:bookmarkStart w:id="580" w:name="_Toc3286376"/>
      <w:r w:rsidRPr="0089626F">
        <w:rPr>
          <w:noProof/>
          <w:sz w:val="22"/>
          <w:lang w:val="sr-Latn-CS"/>
        </w:rPr>
        <w:t>zaokružuje se za lice koje nema rješenje o statusu lica sa invaliditetom i prela</w:t>
      </w:r>
      <w:r w:rsidR="00F5674E" w:rsidRPr="0089626F">
        <w:rPr>
          <w:noProof/>
          <w:sz w:val="22"/>
          <w:lang w:val="sr-Latn-CS"/>
        </w:rPr>
        <w:t>z</w:t>
      </w:r>
      <w:r w:rsidRPr="0089626F">
        <w:rPr>
          <w:noProof/>
          <w:sz w:val="22"/>
          <w:lang w:val="sr-Latn-CS"/>
        </w:rPr>
        <w:t>i se na pitanje 38.</w:t>
      </w:r>
      <w:bookmarkEnd w:id="570"/>
      <w:bookmarkEnd w:id="571"/>
      <w:bookmarkEnd w:id="572"/>
      <w:bookmarkEnd w:id="573"/>
      <w:bookmarkEnd w:id="574"/>
      <w:bookmarkEnd w:id="575"/>
      <w:bookmarkEnd w:id="576"/>
    </w:p>
    <w:p w:rsidR="00FB0876" w:rsidRPr="005B37A6" w:rsidRDefault="00FB0876" w:rsidP="00FB0876">
      <w:pPr>
        <w:pStyle w:val="ListParagraph"/>
        <w:ind w:left="426"/>
        <w:rPr>
          <w:rFonts w:eastAsia="Times New Roman" w:cs="Arial"/>
          <w:noProof/>
          <w:color w:val="000000"/>
          <w:sz w:val="22"/>
          <w:lang w:val="sr-Latn-CS"/>
        </w:rPr>
      </w:pPr>
    </w:p>
    <w:p w:rsidR="00FB0876" w:rsidRPr="003324EE" w:rsidRDefault="00FB0876" w:rsidP="00F83B42">
      <w:pPr>
        <w:pBdr>
          <w:top w:val="single" w:sz="4" w:space="1" w:color="auto"/>
          <w:left w:val="single" w:sz="4" w:space="4" w:color="auto"/>
          <w:bottom w:val="single" w:sz="4" w:space="1" w:color="auto"/>
          <w:right w:val="single" w:sz="4" w:space="4" w:color="auto"/>
        </w:pBdr>
        <w:shd w:val="clear" w:color="auto" w:fill="C6D9F1" w:themeFill="text2" w:themeFillTint="33"/>
        <w:rPr>
          <w:rFonts w:eastAsia="Calibri" w:cs="Arial"/>
          <w:noProof/>
          <w:color w:val="auto"/>
          <w:sz w:val="22"/>
          <w:lang w:val="sr-Latn-CS"/>
        </w:rPr>
      </w:pPr>
      <w:r w:rsidRPr="005B37A6">
        <w:rPr>
          <w:rFonts w:eastAsia="Calibri" w:cs="Arial"/>
          <w:b/>
          <w:noProof/>
          <w:sz w:val="22"/>
        </w:rPr>
        <w:t>Pitanje 36.</w:t>
      </w:r>
      <w:r w:rsidRPr="005B37A6">
        <w:rPr>
          <w:rFonts w:eastAsia="Calibri" w:cs="Arial"/>
          <w:b/>
          <w:noProof/>
          <w:color w:val="000000"/>
          <w:sz w:val="22"/>
          <w:lang w:val="sr-Latn-CS"/>
        </w:rPr>
        <w:t xml:space="preserve"> Ko je izdao rješenje o statusu lica sa </w:t>
      </w:r>
      <w:r w:rsidRPr="005B37A6">
        <w:rPr>
          <w:rFonts w:eastAsia="Calibri" w:cs="Arial"/>
          <w:b/>
          <w:noProof/>
          <w:color w:val="auto"/>
          <w:sz w:val="22"/>
          <w:lang w:val="sr-Latn-CS"/>
        </w:rPr>
        <w:t>invaliditetom?</w:t>
      </w:r>
      <w:r w:rsidR="002B78CA" w:rsidRPr="005B37A6">
        <w:rPr>
          <w:rFonts w:ascii="Open Sans Light" w:eastAsia="Open Sans Light" w:hAnsi="Open Sans Light" w:cs="Open Sans Light"/>
          <w:b/>
          <w:color w:val="auto"/>
          <w:sz w:val="22"/>
        </w:rPr>
        <w:t xml:space="preserve"> </w:t>
      </w:r>
      <w:bookmarkStart w:id="581" w:name="_Hlk136929747"/>
      <w:r w:rsidR="002B78CA" w:rsidRPr="003324EE">
        <w:rPr>
          <w:rFonts w:ascii="Open Sans Light" w:eastAsia="Open Sans Light" w:hAnsi="Open Sans Light" w:cs="Open Sans Light"/>
          <w:color w:val="auto"/>
          <w:sz w:val="22"/>
        </w:rPr>
        <w:t>(Moguće je izabrati više odgovora)</w:t>
      </w:r>
      <w:bookmarkEnd w:id="581"/>
    </w:p>
    <w:p w:rsidR="00086786" w:rsidRPr="0089626F" w:rsidRDefault="00086786" w:rsidP="00BB2C3D">
      <w:pPr>
        <w:spacing w:before="240" w:line="276" w:lineRule="auto"/>
        <w:rPr>
          <w:noProof/>
          <w:sz w:val="22"/>
          <w:lang w:val="sr-Latn-CS"/>
        </w:rPr>
      </w:pPr>
      <w:r w:rsidRPr="0089626F">
        <w:rPr>
          <w:noProof/>
          <w:sz w:val="22"/>
          <w:lang w:val="sr-Latn-CS"/>
        </w:rPr>
        <w:t>Ako lice ima rješenje o statusu lica sa invaliditetom izdato u Crnoj G</w:t>
      </w:r>
      <w:r w:rsidR="00F260D4" w:rsidRPr="0089626F">
        <w:rPr>
          <w:noProof/>
          <w:sz w:val="22"/>
          <w:lang w:val="sr-Latn-CS"/>
        </w:rPr>
        <w:t>o</w:t>
      </w:r>
      <w:r w:rsidRPr="0089626F">
        <w:rPr>
          <w:noProof/>
          <w:sz w:val="22"/>
          <w:lang w:val="sr-Latn-CS"/>
        </w:rPr>
        <w:t xml:space="preserve">ri, ono je izdato od neke od dolje navedenih institucija. Ukoliko je rješenje izdato davno ili je izdato u nekoj državi van Crne Gore zaokružiti onu instituciju koja je po svom opisu posla najbliža jednoj od navedenih institucija. </w:t>
      </w:r>
    </w:p>
    <w:p w:rsidR="00FB0876" w:rsidRPr="0089626F" w:rsidRDefault="00FB0876" w:rsidP="00175CB9">
      <w:pPr>
        <w:pStyle w:val="ListParagraph"/>
        <w:numPr>
          <w:ilvl w:val="0"/>
          <w:numId w:val="115"/>
        </w:numPr>
        <w:spacing w:before="120" w:after="240" w:line="276" w:lineRule="auto"/>
        <w:rPr>
          <w:noProof/>
          <w:sz w:val="22"/>
          <w:lang w:val="sr-Latn-CS"/>
        </w:rPr>
      </w:pPr>
      <w:r w:rsidRPr="0089626F">
        <w:rPr>
          <w:b/>
          <w:i/>
          <w:noProof/>
          <w:sz w:val="22"/>
          <w:lang w:val="sr-Latn-CS"/>
        </w:rPr>
        <w:t xml:space="preserve">Odgovor 1. Centar za socijalni rad - </w:t>
      </w:r>
      <w:r w:rsidRPr="0089626F">
        <w:rPr>
          <w:noProof/>
          <w:sz w:val="22"/>
          <w:lang w:val="sr-Latn-CS"/>
        </w:rPr>
        <w:t>zaokružuje se za lice čije je rješenje o statusu lica sa invaliditetom izdao Centar za socijalni rad.</w:t>
      </w:r>
    </w:p>
    <w:p w:rsidR="00FB0876" w:rsidRPr="0089626F" w:rsidRDefault="00FB0876" w:rsidP="00175CB9">
      <w:pPr>
        <w:pStyle w:val="ListParagraph"/>
        <w:numPr>
          <w:ilvl w:val="0"/>
          <w:numId w:val="115"/>
        </w:numPr>
        <w:spacing w:before="240" w:after="240" w:line="276" w:lineRule="auto"/>
        <w:rPr>
          <w:noProof/>
          <w:sz w:val="22"/>
          <w:lang w:val="sr-Latn-CS"/>
        </w:rPr>
      </w:pPr>
      <w:r w:rsidRPr="0089626F">
        <w:rPr>
          <w:b/>
          <w:i/>
          <w:noProof/>
          <w:sz w:val="22"/>
          <w:lang w:val="sr-Latn-CS"/>
        </w:rPr>
        <w:t>Od</w:t>
      </w:r>
      <w:r w:rsidR="00BE6752" w:rsidRPr="0089626F">
        <w:rPr>
          <w:b/>
          <w:i/>
          <w:noProof/>
          <w:sz w:val="22"/>
          <w:lang w:val="sr-Latn-CS"/>
        </w:rPr>
        <w:t>govor 2. Zavod za zapošljavanje</w:t>
      </w:r>
      <w:r w:rsidRPr="0089626F">
        <w:rPr>
          <w:b/>
          <w:i/>
          <w:noProof/>
          <w:sz w:val="22"/>
          <w:lang w:val="sr-Latn-CS"/>
        </w:rPr>
        <w:t xml:space="preserve"> - </w:t>
      </w:r>
      <w:r w:rsidRPr="0089626F">
        <w:rPr>
          <w:noProof/>
          <w:sz w:val="22"/>
          <w:lang w:val="sr-Latn-CS"/>
        </w:rPr>
        <w:t xml:space="preserve">zaokružuje se za lice čije je rješenje o statusu lica sa invaliditetom izdao </w:t>
      </w:r>
      <w:r w:rsidRPr="0089626F">
        <w:rPr>
          <w:i/>
          <w:noProof/>
          <w:sz w:val="22"/>
          <w:lang w:val="sr-Latn-CS"/>
        </w:rPr>
        <w:t>Zavod za zapošljavanje</w:t>
      </w:r>
      <w:r w:rsidRPr="0089626F">
        <w:rPr>
          <w:noProof/>
          <w:sz w:val="22"/>
          <w:lang w:val="sr-Latn-CS"/>
        </w:rPr>
        <w:t>.</w:t>
      </w:r>
    </w:p>
    <w:p w:rsidR="00FB0876" w:rsidRPr="0089626F" w:rsidRDefault="00FB0876" w:rsidP="00175CB9">
      <w:pPr>
        <w:pStyle w:val="ListParagraph"/>
        <w:numPr>
          <w:ilvl w:val="0"/>
          <w:numId w:val="115"/>
        </w:numPr>
        <w:spacing w:before="240" w:after="240" w:line="276" w:lineRule="auto"/>
        <w:rPr>
          <w:noProof/>
          <w:sz w:val="22"/>
          <w:lang w:val="sr-Latn-CS"/>
        </w:rPr>
      </w:pPr>
      <w:r w:rsidRPr="0089626F">
        <w:rPr>
          <w:b/>
          <w:i/>
          <w:noProof/>
          <w:sz w:val="22"/>
          <w:lang w:val="sr-Latn-CS"/>
        </w:rPr>
        <w:t xml:space="preserve">Odgovor 3. Fond PIO - </w:t>
      </w:r>
      <w:r w:rsidRPr="0089626F">
        <w:rPr>
          <w:noProof/>
          <w:sz w:val="22"/>
          <w:lang w:val="sr-Latn-CS"/>
        </w:rPr>
        <w:t>zaokružuje se za lice čije je rješenje o statusu lica sa invaliditetom izdao Fond penzijskog i invalidskog osiguranja (Fond PIO).</w:t>
      </w:r>
    </w:p>
    <w:p w:rsidR="00FB0876" w:rsidRPr="0089626F" w:rsidRDefault="00FB0876" w:rsidP="00175CB9">
      <w:pPr>
        <w:pStyle w:val="ListParagraph"/>
        <w:numPr>
          <w:ilvl w:val="0"/>
          <w:numId w:val="115"/>
        </w:numPr>
        <w:spacing w:before="240" w:after="240" w:line="276" w:lineRule="auto"/>
        <w:rPr>
          <w:noProof/>
          <w:sz w:val="22"/>
          <w:lang w:val="sr-Latn-CS"/>
        </w:rPr>
      </w:pPr>
      <w:bookmarkStart w:id="582" w:name="_Toc135126468"/>
      <w:bookmarkStart w:id="583" w:name="_Toc136520473"/>
      <w:bookmarkStart w:id="584" w:name="_Toc138233787"/>
      <w:bookmarkStart w:id="585" w:name="_Toc138763742"/>
      <w:bookmarkStart w:id="586" w:name="_Toc138763868"/>
      <w:bookmarkStart w:id="587" w:name="_Toc138881707"/>
      <w:bookmarkStart w:id="588" w:name="_Toc139012271"/>
      <w:r w:rsidRPr="0089626F">
        <w:rPr>
          <w:b/>
          <w:i/>
          <w:noProof/>
          <w:sz w:val="22"/>
          <w:lang w:val="sr-Latn-CS"/>
        </w:rPr>
        <w:t xml:space="preserve">Odgovor 4. Institucije i organi nadležni za obrazovanje - </w:t>
      </w:r>
      <w:r w:rsidRPr="0089626F">
        <w:rPr>
          <w:noProof/>
          <w:sz w:val="22"/>
          <w:lang w:val="sr-Latn-CS"/>
        </w:rPr>
        <w:t>zaokružuje se za lice čije su rješenje o statusu lica sa invaliditetom izdale</w:t>
      </w:r>
      <w:r w:rsidRPr="0089626F">
        <w:rPr>
          <w:b/>
          <w:i/>
          <w:noProof/>
          <w:sz w:val="22"/>
          <w:lang w:val="sr-Latn-CS"/>
        </w:rPr>
        <w:t xml:space="preserve"> </w:t>
      </w:r>
      <w:r w:rsidRPr="0089626F">
        <w:rPr>
          <w:noProof/>
          <w:sz w:val="22"/>
          <w:lang w:val="sr-Latn-CS"/>
        </w:rPr>
        <w:t>Institucije i organi nadležni za obrazovanje.</w:t>
      </w:r>
      <w:bookmarkEnd w:id="582"/>
      <w:bookmarkEnd w:id="583"/>
      <w:bookmarkEnd w:id="584"/>
      <w:bookmarkEnd w:id="585"/>
      <w:bookmarkEnd w:id="586"/>
      <w:bookmarkEnd w:id="587"/>
      <w:bookmarkEnd w:id="588"/>
    </w:p>
    <w:p w:rsidR="00FB0876" w:rsidRPr="0089626F" w:rsidRDefault="00FB0876" w:rsidP="00175CB9">
      <w:pPr>
        <w:pStyle w:val="ListParagraph"/>
        <w:numPr>
          <w:ilvl w:val="0"/>
          <w:numId w:val="115"/>
        </w:numPr>
        <w:spacing w:before="240" w:after="240" w:line="276" w:lineRule="auto"/>
        <w:rPr>
          <w:rFonts w:eastAsia="Calibri"/>
          <w:b/>
          <w:caps/>
          <w:noProof/>
          <w:sz w:val="22"/>
          <w:lang w:val="sr-Latn-CS"/>
        </w:rPr>
      </w:pPr>
      <w:bookmarkStart w:id="589" w:name="_Toc135126469"/>
      <w:bookmarkStart w:id="590" w:name="_Toc136520474"/>
      <w:bookmarkStart w:id="591" w:name="_Toc138233788"/>
      <w:bookmarkStart w:id="592" w:name="_Toc138763743"/>
      <w:bookmarkStart w:id="593" w:name="_Toc138763869"/>
      <w:bookmarkStart w:id="594" w:name="_Toc138881708"/>
      <w:bookmarkStart w:id="595" w:name="_Toc139012272"/>
      <w:r w:rsidRPr="0089626F">
        <w:rPr>
          <w:b/>
          <w:i/>
          <w:noProof/>
          <w:sz w:val="22"/>
          <w:lang w:val="sr-Latn-CS"/>
        </w:rPr>
        <w:t xml:space="preserve">Odgovor 5. Zdravstvene ustanove (Ljekarska komisija) - </w:t>
      </w:r>
      <w:r w:rsidRPr="0089626F">
        <w:rPr>
          <w:noProof/>
          <w:sz w:val="22"/>
          <w:lang w:val="sr-Latn-CS"/>
        </w:rPr>
        <w:t>zaokružuje se za lice čije je rješenje o statusu lica sa invaliditetom izdala zdravstvena ustanova – ljekarska komisija.</w:t>
      </w:r>
      <w:bookmarkEnd w:id="589"/>
      <w:bookmarkEnd w:id="590"/>
      <w:bookmarkEnd w:id="591"/>
      <w:bookmarkEnd w:id="592"/>
      <w:bookmarkEnd w:id="593"/>
      <w:bookmarkEnd w:id="594"/>
      <w:bookmarkEnd w:id="595"/>
    </w:p>
    <w:p w:rsidR="002A4739" w:rsidRPr="004C0F66" w:rsidRDefault="002A4739" w:rsidP="002A4739">
      <w:pPr>
        <w:pStyle w:val="ListParagraph"/>
        <w:spacing w:line="276" w:lineRule="auto"/>
        <w:ind w:left="426"/>
        <w:outlineLvl w:val="2"/>
        <w:rPr>
          <w:rFonts w:eastAsia="Calibri" w:cs="Arial"/>
          <w:b/>
          <w:caps/>
          <w:noProof/>
          <w:color w:val="000000"/>
          <w:sz w:val="22"/>
          <w:lang w:val="sr-Latn-CS"/>
        </w:rPr>
      </w:pPr>
    </w:p>
    <w:p w:rsidR="00FB0876" w:rsidRPr="003324EE" w:rsidRDefault="00FB0876" w:rsidP="00F83B42">
      <w:pPr>
        <w:pBdr>
          <w:top w:val="single" w:sz="4" w:space="1" w:color="auto"/>
          <w:left w:val="single" w:sz="4" w:space="4" w:color="auto"/>
          <w:bottom w:val="single" w:sz="4" w:space="1" w:color="auto"/>
          <w:right w:val="single" w:sz="4" w:space="4" w:color="auto"/>
        </w:pBdr>
        <w:shd w:val="clear" w:color="auto" w:fill="C6D9F1" w:themeFill="text2" w:themeFillTint="33"/>
        <w:rPr>
          <w:rFonts w:eastAsia="Calibri" w:cs="Arial"/>
          <w:noProof/>
          <w:sz w:val="22"/>
          <w:lang w:val="sr-Latn-CS"/>
        </w:rPr>
      </w:pPr>
      <w:r w:rsidRPr="005B37A6">
        <w:rPr>
          <w:rFonts w:eastAsia="Calibri" w:cs="Arial"/>
          <w:b/>
          <w:noProof/>
          <w:sz w:val="22"/>
          <w:lang w:val="it-IT"/>
        </w:rPr>
        <w:t>Pitanje 37.</w:t>
      </w:r>
      <w:r w:rsidRPr="005B37A6">
        <w:rPr>
          <w:rFonts w:eastAsia="Calibri" w:cs="Arial"/>
          <w:b/>
          <w:noProof/>
          <w:color w:val="000000"/>
          <w:sz w:val="22"/>
          <w:lang w:val="sr-Latn-CS"/>
        </w:rPr>
        <w:t xml:space="preserve"> O kojoj vrsti invaliditeta je </w:t>
      </w:r>
      <w:r w:rsidRPr="005B37A6">
        <w:rPr>
          <w:rFonts w:eastAsia="Calibri" w:cs="Arial"/>
          <w:b/>
          <w:noProof/>
          <w:color w:val="auto"/>
          <w:sz w:val="22"/>
          <w:lang w:val="sr-Latn-CS"/>
        </w:rPr>
        <w:t>riječ?</w:t>
      </w:r>
      <w:r w:rsidR="002B78CA" w:rsidRPr="005B37A6">
        <w:rPr>
          <w:rFonts w:ascii="Open Sans Light" w:eastAsia="Open Sans Light" w:hAnsi="Open Sans Light" w:cs="Open Sans Light"/>
          <w:b/>
          <w:color w:val="auto"/>
          <w:sz w:val="22"/>
        </w:rPr>
        <w:t xml:space="preserve"> </w:t>
      </w:r>
      <w:r w:rsidR="002B78CA" w:rsidRPr="003324EE">
        <w:rPr>
          <w:rFonts w:ascii="Open Sans Light" w:eastAsia="Open Sans Light" w:hAnsi="Open Sans Light" w:cs="Open Sans Light"/>
          <w:color w:val="auto"/>
          <w:sz w:val="22"/>
        </w:rPr>
        <w:t>(Moguće je izabrati više odgovora)</w:t>
      </w:r>
    </w:p>
    <w:p w:rsidR="00F5674E" w:rsidRPr="005B37A6" w:rsidRDefault="00F5674E" w:rsidP="00D57B33">
      <w:pPr>
        <w:spacing w:before="120" w:after="120"/>
        <w:rPr>
          <w:rFonts w:eastAsia="Times New Roman" w:cs="Arial"/>
          <w:noProof/>
          <w:color w:val="000000"/>
          <w:sz w:val="22"/>
          <w:lang w:val="sr-Latn-CS"/>
        </w:rPr>
      </w:pPr>
      <w:r w:rsidRPr="005B37A6">
        <w:rPr>
          <w:rFonts w:eastAsia="Times New Roman" w:cs="Arial"/>
          <w:noProof/>
          <w:color w:val="000000"/>
          <w:sz w:val="22"/>
          <w:lang w:val="sr-Latn-CS"/>
        </w:rPr>
        <w:t xml:space="preserve">Na ovo pitanje odgovara se u odnosu na rješenje o statustu lica sa invaliditetom koje lice ima. </w:t>
      </w:r>
    </w:p>
    <w:p w:rsidR="00F5674E" w:rsidRPr="005B37A6" w:rsidRDefault="00D06879" w:rsidP="00D57B33">
      <w:pPr>
        <w:spacing w:after="120"/>
        <w:rPr>
          <w:rFonts w:eastAsia="Times New Roman" w:cs="Arial"/>
          <w:noProof/>
          <w:color w:val="000000"/>
          <w:sz w:val="22"/>
          <w:lang w:val="sr-Latn-CS"/>
        </w:rPr>
      </w:pPr>
      <w:r w:rsidRPr="005B37A6">
        <w:rPr>
          <w:rFonts w:eastAsia="Times New Roman" w:cs="Arial"/>
          <w:noProof/>
          <w:color w:val="000000"/>
          <w:sz w:val="22"/>
          <w:lang w:val="sr-Latn-CS"/>
        </w:rPr>
        <w:t xml:space="preserve">Lice može da ima više vrsta invaliditeta. U skladu sa tim može da zaokruži više od jednog odgovora. </w:t>
      </w:r>
    </w:p>
    <w:p w:rsidR="00FB0876" w:rsidRPr="005B37A6" w:rsidRDefault="00FB0876" w:rsidP="006A54BC">
      <w:pPr>
        <w:pStyle w:val="ListParagraph"/>
        <w:numPr>
          <w:ilvl w:val="0"/>
          <w:numId w:val="55"/>
        </w:numPr>
        <w:spacing w:line="276" w:lineRule="auto"/>
        <w:rPr>
          <w:rFonts w:eastAsia="Times New Roman" w:cs="Arial"/>
          <w:noProof/>
          <w:color w:val="000000"/>
          <w:sz w:val="22"/>
          <w:lang w:val="sr-Latn-CS"/>
        </w:rPr>
      </w:pPr>
      <w:r w:rsidRPr="005B37A6">
        <w:rPr>
          <w:rFonts w:eastAsia="Times New Roman" w:cs="Arial"/>
          <w:b/>
          <w:i/>
          <w:noProof/>
          <w:color w:val="000000"/>
          <w:sz w:val="22"/>
          <w:lang w:val="sr-Latn-CS"/>
        </w:rPr>
        <w:t>Odgovor 1</w:t>
      </w:r>
      <w:r w:rsidR="00D06879" w:rsidRPr="005B37A6">
        <w:rPr>
          <w:rFonts w:eastAsia="Times New Roman" w:cs="Arial"/>
          <w:b/>
          <w:i/>
          <w:noProof/>
          <w:color w:val="000000"/>
          <w:sz w:val="22"/>
          <w:lang w:val="sr-Latn-CS"/>
        </w:rPr>
        <w:t>:</w:t>
      </w:r>
      <w:r w:rsidRPr="005B37A6">
        <w:rPr>
          <w:rFonts w:eastAsia="Times New Roman" w:cs="Arial"/>
          <w:b/>
          <w:i/>
          <w:noProof/>
          <w:color w:val="000000"/>
          <w:sz w:val="22"/>
          <w:lang w:val="sr-Latn-CS"/>
        </w:rPr>
        <w:t xml:space="preserve"> senzorna</w:t>
      </w:r>
    </w:p>
    <w:p w:rsidR="00FB0876" w:rsidRPr="0089626F" w:rsidRDefault="00D06879" w:rsidP="006A54BC">
      <w:pPr>
        <w:pStyle w:val="ListParagraph"/>
        <w:numPr>
          <w:ilvl w:val="0"/>
          <w:numId w:val="55"/>
        </w:numPr>
        <w:spacing w:line="276" w:lineRule="auto"/>
        <w:rPr>
          <w:rFonts w:eastAsia="Calibri" w:cs="Arial"/>
          <w:b/>
          <w:noProof/>
          <w:color w:val="000000"/>
          <w:sz w:val="22"/>
          <w:lang w:val="sr-Latn-CS"/>
        </w:rPr>
      </w:pPr>
      <w:bookmarkStart w:id="596" w:name="_Toc135126470"/>
      <w:r w:rsidRPr="0089626F">
        <w:rPr>
          <w:rFonts w:eastAsia="Times New Roman" w:cs="Arial"/>
          <w:b/>
          <w:i/>
          <w:noProof/>
          <w:color w:val="000000"/>
          <w:sz w:val="22"/>
          <w:lang w:val="sr-Latn-CS"/>
        </w:rPr>
        <w:t>Odgovor 2:</w:t>
      </w:r>
      <w:r w:rsidR="00FB0876" w:rsidRPr="0089626F">
        <w:rPr>
          <w:rFonts w:eastAsia="Times New Roman" w:cs="Arial"/>
          <w:b/>
          <w:i/>
          <w:noProof/>
          <w:color w:val="000000"/>
          <w:sz w:val="22"/>
          <w:lang w:val="sr-Latn-CS"/>
        </w:rPr>
        <w:t xml:space="preserve"> motorička</w:t>
      </w:r>
      <w:bookmarkEnd w:id="596"/>
    </w:p>
    <w:p w:rsidR="00FB0876" w:rsidRPr="0089626F" w:rsidRDefault="00D06879" w:rsidP="006A54BC">
      <w:pPr>
        <w:pStyle w:val="ListParagraph"/>
        <w:numPr>
          <w:ilvl w:val="0"/>
          <w:numId w:val="108"/>
        </w:numPr>
        <w:spacing w:line="276" w:lineRule="auto"/>
        <w:rPr>
          <w:rFonts w:eastAsia="Times New Roman" w:cs="Arial"/>
          <w:b/>
          <w:i/>
          <w:noProof/>
          <w:color w:val="000000"/>
          <w:sz w:val="22"/>
          <w:lang w:val="sr-Latn-CS"/>
        </w:rPr>
      </w:pPr>
      <w:bookmarkStart w:id="597" w:name="_Toc135126471"/>
      <w:bookmarkStart w:id="598" w:name="_Toc136520475"/>
      <w:bookmarkStart w:id="599" w:name="_Toc138233789"/>
      <w:bookmarkStart w:id="600" w:name="_Toc138763745"/>
      <w:bookmarkStart w:id="601" w:name="_Toc138763871"/>
      <w:bookmarkStart w:id="602" w:name="_Toc138881710"/>
      <w:bookmarkStart w:id="603" w:name="_Toc139012274"/>
      <w:r w:rsidRPr="0089626F">
        <w:rPr>
          <w:rFonts w:eastAsia="Times New Roman" w:cs="Arial"/>
          <w:b/>
          <w:i/>
          <w:noProof/>
          <w:color w:val="000000"/>
          <w:sz w:val="22"/>
          <w:lang w:val="sr-Latn-CS"/>
        </w:rPr>
        <w:t>Odgovor 3:</w:t>
      </w:r>
      <w:r w:rsidR="00FB0876" w:rsidRPr="0089626F">
        <w:rPr>
          <w:rFonts w:eastAsia="Times New Roman" w:cs="Arial"/>
          <w:b/>
          <w:i/>
          <w:noProof/>
          <w:color w:val="000000"/>
          <w:sz w:val="22"/>
          <w:lang w:val="sr-Latn-CS"/>
        </w:rPr>
        <w:t xml:space="preserve"> psiho-socijalna</w:t>
      </w:r>
      <w:bookmarkEnd w:id="597"/>
      <w:bookmarkEnd w:id="598"/>
      <w:bookmarkEnd w:id="599"/>
      <w:bookmarkEnd w:id="600"/>
      <w:bookmarkEnd w:id="601"/>
      <w:bookmarkEnd w:id="602"/>
      <w:bookmarkEnd w:id="603"/>
    </w:p>
    <w:p w:rsidR="00302486" w:rsidRPr="0089626F" w:rsidRDefault="00302486" w:rsidP="0089626F">
      <w:pPr>
        <w:spacing w:line="276" w:lineRule="auto"/>
        <w:rPr>
          <w:noProof/>
          <w:sz w:val="22"/>
          <w:lang w:val="sr-Latn-CS"/>
        </w:rPr>
      </w:pPr>
    </w:p>
    <w:p w:rsidR="00FB0876" w:rsidRPr="0089626F" w:rsidRDefault="00D06879" w:rsidP="00175CB9">
      <w:pPr>
        <w:spacing w:after="120" w:line="276" w:lineRule="auto"/>
        <w:rPr>
          <w:caps/>
          <w:noProof/>
          <w:sz w:val="22"/>
          <w:lang w:val="sr-Latn-CS"/>
        </w:rPr>
      </w:pPr>
      <w:bookmarkStart w:id="604" w:name="_Toc136520476"/>
      <w:bookmarkStart w:id="605" w:name="_Toc138233790"/>
      <w:bookmarkStart w:id="606" w:name="_Toc138763746"/>
      <w:bookmarkStart w:id="607" w:name="_Toc138763872"/>
      <w:bookmarkStart w:id="608" w:name="_Toc138881711"/>
      <w:bookmarkStart w:id="609" w:name="_Toc139012275"/>
      <w:r w:rsidRPr="0089626F">
        <w:rPr>
          <w:b/>
          <w:noProof/>
          <w:sz w:val="22"/>
          <w:lang w:val="sr-Latn-CS"/>
        </w:rPr>
        <w:t xml:space="preserve">Senzorna invalidnost </w:t>
      </w:r>
      <w:r w:rsidRPr="0089626F">
        <w:rPr>
          <w:noProof/>
          <w:sz w:val="22"/>
          <w:lang w:val="sr-Latn-CS"/>
        </w:rPr>
        <w:t>je ona koja utiče na funkcionisanje bilo kojeg čula</w:t>
      </w:r>
      <w:r w:rsidR="00302486" w:rsidRPr="0089626F">
        <w:rPr>
          <w:noProof/>
          <w:sz w:val="22"/>
          <w:lang w:val="sr-Latn-CS"/>
        </w:rPr>
        <w:t xml:space="preserve"> (vid, sluh, miris, dodir, ukus)</w:t>
      </w:r>
      <w:r w:rsidRPr="0089626F">
        <w:rPr>
          <w:noProof/>
          <w:sz w:val="22"/>
          <w:lang w:val="sr-Latn-CS"/>
        </w:rPr>
        <w:t>. Zbog problema na nivou nervnog sistema, neka od pet čula gube sposobnost hvatanja nadražaja i</w:t>
      </w:r>
      <w:r w:rsidR="00DD7628" w:rsidRPr="0089626F">
        <w:rPr>
          <w:noProof/>
          <w:sz w:val="22"/>
          <w:lang w:val="sr-Latn-CS"/>
        </w:rPr>
        <w:t>/</w:t>
      </w:r>
      <w:r w:rsidRPr="0089626F">
        <w:rPr>
          <w:noProof/>
          <w:sz w:val="22"/>
          <w:lang w:val="sr-Latn-CS"/>
        </w:rPr>
        <w:t>ili prenošenja i obrade nadražaja u mozgu.</w:t>
      </w:r>
      <w:bookmarkEnd w:id="604"/>
      <w:bookmarkEnd w:id="605"/>
      <w:bookmarkEnd w:id="606"/>
      <w:bookmarkEnd w:id="607"/>
      <w:bookmarkEnd w:id="608"/>
      <w:bookmarkEnd w:id="609"/>
    </w:p>
    <w:p w:rsidR="00F5674E" w:rsidRPr="0089626F" w:rsidRDefault="00F5674E" w:rsidP="00175CB9">
      <w:pPr>
        <w:spacing w:after="120" w:line="276" w:lineRule="auto"/>
        <w:rPr>
          <w:b/>
          <w:caps/>
          <w:noProof/>
          <w:sz w:val="22"/>
          <w:lang w:val="sr-Latn-CS"/>
        </w:rPr>
      </w:pPr>
      <w:bookmarkStart w:id="610" w:name="_Toc136520477"/>
      <w:bookmarkStart w:id="611" w:name="_Toc138233791"/>
      <w:bookmarkStart w:id="612" w:name="_Toc138763747"/>
      <w:bookmarkStart w:id="613" w:name="_Toc138763873"/>
      <w:bookmarkStart w:id="614" w:name="_Toc138881712"/>
      <w:bookmarkStart w:id="615" w:name="_Toc139012276"/>
      <w:r w:rsidRPr="0089626F">
        <w:rPr>
          <w:b/>
          <w:noProof/>
          <w:sz w:val="22"/>
          <w:lang w:val="sr-Latn-CS"/>
        </w:rPr>
        <w:t xml:space="preserve">Motorički invaliditet </w:t>
      </w:r>
      <w:r w:rsidRPr="0089626F">
        <w:rPr>
          <w:noProof/>
          <w:sz w:val="22"/>
          <w:lang w:val="sr-Latn-CS"/>
        </w:rPr>
        <w:t>je odsustvo ili smanjenje dijela ili svih fizičkih funkcija tijela</w:t>
      </w:r>
      <w:r w:rsidR="009844B9" w:rsidRPr="0089626F">
        <w:rPr>
          <w:noProof/>
          <w:sz w:val="22"/>
          <w:lang w:val="sr-Latn-CS"/>
        </w:rPr>
        <w:t>,</w:t>
      </w:r>
      <w:r w:rsidRPr="0089626F">
        <w:rPr>
          <w:noProof/>
          <w:sz w:val="22"/>
          <w:lang w:val="sr-Latn-CS"/>
        </w:rPr>
        <w:t xml:space="preserve"> odnosno, potpuni ili djelimični gubitak fizioloških funkcija organa i motoričkih struktura tijela: ruku</w:t>
      </w:r>
      <w:r w:rsidR="00302486" w:rsidRPr="0089626F">
        <w:rPr>
          <w:noProof/>
          <w:sz w:val="22"/>
          <w:lang w:val="sr-Latn-CS"/>
        </w:rPr>
        <w:t>, šaka, nogu, zglobova, stopala.</w:t>
      </w:r>
      <w:r w:rsidRPr="0089626F">
        <w:rPr>
          <w:sz w:val="22"/>
        </w:rPr>
        <w:t xml:space="preserve"> </w:t>
      </w:r>
      <w:r w:rsidRPr="0089626F">
        <w:rPr>
          <w:noProof/>
          <w:sz w:val="22"/>
          <w:lang w:val="sr-Latn-CS"/>
        </w:rPr>
        <w:t>Motorički invaliditet, dakle, potpuno ili djelimično smanjuje pokretljivost jednog ili više djelova tijela.</w:t>
      </w:r>
      <w:bookmarkEnd w:id="610"/>
      <w:bookmarkEnd w:id="611"/>
      <w:bookmarkEnd w:id="612"/>
      <w:bookmarkEnd w:id="613"/>
      <w:bookmarkEnd w:id="614"/>
      <w:bookmarkEnd w:id="615"/>
      <w:r w:rsidRPr="0089626F">
        <w:rPr>
          <w:noProof/>
          <w:sz w:val="22"/>
          <w:lang w:val="sr-Latn-CS"/>
        </w:rPr>
        <w:t xml:space="preserve"> </w:t>
      </w:r>
    </w:p>
    <w:p w:rsidR="005B37A6" w:rsidRDefault="00D06879" w:rsidP="0089626F">
      <w:pPr>
        <w:spacing w:line="276" w:lineRule="auto"/>
        <w:rPr>
          <w:noProof/>
          <w:sz w:val="22"/>
          <w:lang w:val="sr-Latn-CS"/>
        </w:rPr>
      </w:pPr>
      <w:bookmarkStart w:id="616" w:name="_Toc136520478"/>
      <w:bookmarkStart w:id="617" w:name="_Toc138233792"/>
      <w:bookmarkStart w:id="618" w:name="_Toc138763748"/>
      <w:bookmarkStart w:id="619" w:name="_Toc138763874"/>
      <w:bookmarkStart w:id="620" w:name="_Toc138881713"/>
      <w:bookmarkStart w:id="621" w:name="_Toc139012277"/>
      <w:r w:rsidRPr="0089626F">
        <w:rPr>
          <w:b/>
          <w:noProof/>
          <w:sz w:val="22"/>
          <w:lang w:val="sr-Latn-CS"/>
        </w:rPr>
        <w:t xml:space="preserve">Psihosocijalni invaliditet </w:t>
      </w:r>
      <w:r w:rsidRPr="0089626F">
        <w:rPr>
          <w:noProof/>
          <w:sz w:val="22"/>
          <w:lang w:val="sr-Latn-CS"/>
        </w:rPr>
        <w:t>je onaj koji proizvodi promjenu emocionalnog i bihevioralnog funkcionisanja dovoljno izraženu da ima društveni problem</w:t>
      </w:r>
      <w:r w:rsidRPr="0089626F">
        <w:rPr>
          <w:caps/>
          <w:noProof/>
          <w:sz w:val="22"/>
          <w:lang w:val="sr-Latn-CS"/>
        </w:rPr>
        <w:t>.</w:t>
      </w:r>
      <w:r w:rsidRPr="0089626F">
        <w:rPr>
          <w:sz w:val="22"/>
        </w:rPr>
        <w:t xml:space="preserve"> </w:t>
      </w:r>
      <w:r w:rsidRPr="0089626F">
        <w:rPr>
          <w:noProof/>
          <w:sz w:val="22"/>
          <w:lang w:val="sr-Latn-CS"/>
        </w:rPr>
        <w:t>Povezan je s mentalnim poremećajima i zaprav</w:t>
      </w:r>
      <w:r w:rsidR="00F260D4" w:rsidRPr="0089626F">
        <w:rPr>
          <w:noProof/>
          <w:sz w:val="22"/>
          <w:lang w:val="sr-Latn-CS"/>
        </w:rPr>
        <w:t>o, o</w:t>
      </w:r>
      <w:r w:rsidRPr="0089626F">
        <w:rPr>
          <w:noProof/>
          <w:sz w:val="22"/>
          <w:lang w:val="sr-Latn-CS"/>
        </w:rPr>
        <w:t xml:space="preserve">va poteškoća ili prepreka u ponašanju prema standardima društva usko je povezana s depresijom, </w:t>
      </w:r>
      <w:r w:rsidR="005769D0" w:rsidRPr="0089626F">
        <w:rPr>
          <w:noProof/>
          <w:sz w:val="22"/>
          <w:lang w:val="sr-Latn-CS"/>
        </w:rPr>
        <w:t>š</w:t>
      </w:r>
      <w:r w:rsidRPr="0089626F">
        <w:rPr>
          <w:noProof/>
          <w:sz w:val="22"/>
          <w:lang w:val="sr-Latn-CS"/>
        </w:rPr>
        <w:t>izofrenijom, paničnim poremećajima i bipolarnim poremećajem, između ostalog.</w:t>
      </w:r>
      <w:bookmarkEnd w:id="616"/>
      <w:bookmarkEnd w:id="617"/>
      <w:bookmarkEnd w:id="618"/>
      <w:bookmarkEnd w:id="619"/>
      <w:bookmarkEnd w:id="620"/>
      <w:bookmarkEnd w:id="621"/>
    </w:p>
    <w:p w:rsidR="000A5B73" w:rsidRPr="0089626F" w:rsidRDefault="000A5B73" w:rsidP="0089626F">
      <w:pPr>
        <w:spacing w:line="276" w:lineRule="auto"/>
        <w:rPr>
          <w:noProof/>
          <w:sz w:val="22"/>
          <w:lang w:val="sr-Latn-CS"/>
        </w:rPr>
      </w:pPr>
    </w:p>
    <w:p w:rsidR="00FA5EE1" w:rsidRPr="00FA5EE1" w:rsidRDefault="00FA5EE1" w:rsidP="00D06879">
      <w:pPr>
        <w:outlineLvl w:val="2"/>
        <w:rPr>
          <w:rFonts w:eastAsia="Calibri" w:cs="Arial"/>
          <w:noProof/>
          <w:color w:val="000000"/>
          <w:sz w:val="22"/>
          <w:lang w:val="sr-Latn-CS"/>
        </w:rPr>
      </w:pPr>
    </w:p>
    <w:p w:rsidR="00FB0876" w:rsidRPr="005B37A6" w:rsidRDefault="00FB0876" w:rsidP="00F83B42">
      <w:pPr>
        <w:pBdr>
          <w:top w:val="single" w:sz="4" w:space="1" w:color="auto"/>
          <w:left w:val="single" w:sz="4" w:space="4" w:color="auto"/>
          <w:bottom w:val="single" w:sz="4" w:space="1" w:color="auto"/>
          <w:right w:val="single" w:sz="4" w:space="4" w:color="auto"/>
        </w:pBdr>
        <w:shd w:val="clear" w:color="auto" w:fill="C6D9F1" w:themeFill="text2" w:themeFillTint="33"/>
        <w:rPr>
          <w:rFonts w:eastAsia="Calibri" w:cs="Arial"/>
          <w:b/>
          <w:noProof/>
          <w:sz w:val="22"/>
          <w:lang w:val="sr-Latn-CS"/>
        </w:rPr>
      </w:pPr>
      <w:r w:rsidRPr="005B37A6">
        <w:rPr>
          <w:rFonts w:eastAsia="Calibri" w:cs="Arial"/>
          <w:b/>
          <w:noProof/>
          <w:sz w:val="22"/>
        </w:rPr>
        <w:t>Pitanje 38.</w:t>
      </w:r>
      <w:r w:rsidRPr="005B37A6">
        <w:rPr>
          <w:rFonts w:eastAsia="Calibri" w:cs="Arial"/>
          <w:b/>
          <w:noProof/>
          <w:color w:val="000000"/>
          <w:sz w:val="22"/>
          <w:lang w:val="sr-Latn-CS"/>
        </w:rPr>
        <w:t xml:space="preserve"> Odgovore na pitanja je dalo</w:t>
      </w:r>
      <w:r w:rsidR="000F255D">
        <w:rPr>
          <w:rFonts w:eastAsia="Calibri" w:cs="Arial"/>
          <w:b/>
          <w:noProof/>
          <w:color w:val="000000"/>
          <w:sz w:val="22"/>
          <w:lang w:val="sr-Latn-CS"/>
        </w:rPr>
        <w:t>:</w:t>
      </w:r>
    </w:p>
    <w:p w:rsidR="00FB0876" w:rsidRPr="005B37A6" w:rsidRDefault="00FB0876" w:rsidP="006A54BC">
      <w:pPr>
        <w:pStyle w:val="ListParagraph"/>
        <w:numPr>
          <w:ilvl w:val="0"/>
          <w:numId w:val="46"/>
        </w:numPr>
        <w:spacing w:before="120"/>
        <w:ind w:left="0" w:firstLine="426"/>
        <w:rPr>
          <w:rFonts w:eastAsia="Times New Roman" w:cs="Arial"/>
          <w:noProof/>
          <w:color w:val="000000"/>
          <w:sz w:val="22"/>
          <w:lang w:val="sr-Latn-CS"/>
        </w:rPr>
      </w:pPr>
      <w:r w:rsidRPr="005B37A6">
        <w:rPr>
          <w:rFonts w:eastAsia="Times New Roman" w:cs="Arial"/>
          <w:b/>
          <w:i/>
          <w:noProof/>
          <w:color w:val="000000"/>
          <w:sz w:val="22"/>
          <w:lang w:val="sr-Latn-CS"/>
        </w:rPr>
        <w:t>Odgovor 1. Lice na koje se odnosi upitnik</w:t>
      </w:r>
    </w:p>
    <w:p w:rsidR="00FB0876" w:rsidRPr="002A4739" w:rsidRDefault="00FB0876" w:rsidP="006A54BC">
      <w:pPr>
        <w:pStyle w:val="ListParagraph"/>
        <w:numPr>
          <w:ilvl w:val="0"/>
          <w:numId w:val="46"/>
        </w:numPr>
        <w:spacing w:before="120"/>
        <w:ind w:left="0" w:firstLine="426"/>
        <w:rPr>
          <w:rFonts w:eastAsia="Times New Roman" w:cs="Arial"/>
          <w:b/>
          <w:i/>
          <w:noProof/>
          <w:color w:val="000000"/>
          <w:sz w:val="22"/>
          <w:lang w:val="sr-Latn-CS"/>
        </w:rPr>
      </w:pPr>
      <w:bookmarkStart w:id="622" w:name="_Toc135126473"/>
      <w:bookmarkStart w:id="623" w:name="_Toc136520479"/>
      <w:bookmarkStart w:id="624" w:name="_Toc138233793"/>
      <w:bookmarkStart w:id="625" w:name="_Toc138763749"/>
      <w:bookmarkStart w:id="626" w:name="_Toc138763875"/>
      <w:bookmarkStart w:id="627" w:name="_Toc138881714"/>
      <w:r w:rsidRPr="005B37A6">
        <w:rPr>
          <w:rFonts w:eastAsia="Times New Roman" w:cs="Arial"/>
          <w:b/>
          <w:i/>
          <w:noProof/>
          <w:color w:val="000000"/>
          <w:sz w:val="22"/>
          <w:lang w:val="sr-Latn-CS"/>
        </w:rPr>
        <w:t>Odgovor 2. Drugi član/ica domaćinstva</w:t>
      </w:r>
      <w:bookmarkEnd w:id="622"/>
      <w:bookmarkEnd w:id="623"/>
      <w:bookmarkEnd w:id="624"/>
      <w:bookmarkEnd w:id="625"/>
      <w:bookmarkEnd w:id="626"/>
      <w:bookmarkEnd w:id="627"/>
    </w:p>
    <w:bookmarkEnd w:id="577"/>
    <w:bookmarkEnd w:id="578"/>
    <w:bookmarkEnd w:id="579"/>
    <w:bookmarkEnd w:id="580"/>
    <w:p w:rsidR="00FB0876" w:rsidRPr="005B37A6" w:rsidRDefault="00FB0876" w:rsidP="00FB0876">
      <w:pPr>
        <w:ind w:left="720"/>
        <w:rPr>
          <w:rFonts w:eastAsia="Calibri" w:cs="Arial"/>
          <w:noProof/>
          <w:color w:val="000000"/>
          <w:sz w:val="22"/>
          <w:lang w:val="sr-Latn-CS"/>
        </w:rPr>
      </w:pPr>
    </w:p>
    <w:p w:rsidR="00FB0876" w:rsidRPr="005B37A6" w:rsidRDefault="00FB0876" w:rsidP="00FB0876">
      <w:pPr>
        <w:ind w:left="720"/>
        <w:rPr>
          <w:rFonts w:eastAsia="Calibri" w:cs="Arial"/>
          <w:noProof/>
          <w:color w:val="000000"/>
          <w:sz w:val="22"/>
          <w:lang w:val="sr-Latn-CS"/>
        </w:rPr>
      </w:pPr>
      <w:r w:rsidRPr="005B37A6">
        <w:rPr>
          <w:rFonts w:eastAsia="Calibri" w:cs="Arial"/>
          <w:noProof/>
          <w:color w:val="000000"/>
          <w:sz w:val="22"/>
          <w:lang w:val="sr-Latn-CS"/>
        </w:rPr>
        <w:t>Potpis lica koje je dalo odgovore  ____________________</w:t>
      </w:r>
    </w:p>
    <w:p w:rsidR="00FB0876" w:rsidRPr="005B37A6" w:rsidRDefault="00FB0876" w:rsidP="00FB0876">
      <w:pPr>
        <w:rPr>
          <w:rFonts w:eastAsia="Calibri" w:cs="Arial"/>
          <w:noProof/>
          <w:color w:val="000000"/>
          <w:sz w:val="22"/>
          <w:lang w:val="sr-Latn-CS"/>
        </w:rPr>
      </w:pPr>
    </w:p>
    <w:p w:rsidR="00FB0876" w:rsidRDefault="00FB0876" w:rsidP="00BC05FE">
      <w:pPr>
        <w:spacing w:line="276" w:lineRule="auto"/>
        <w:rPr>
          <w:rFonts w:eastAsia="Calibri" w:cs="Arial"/>
          <w:noProof/>
          <w:color w:val="000000"/>
          <w:sz w:val="22"/>
          <w:lang w:val="sr-Latn-CS"/>
        </w:rPr>
      </w:pPr>
      <w:r w:rsidRPr="005B37A6">
        <w:rPr>
          <w:rFonts w:eastAsia="Calibri" w:cs="Arial"/>
          <w:noProof/>
          <w:color w:val="000000"/>
          <w:sz w:val="22"/>
          <w:lang w:val="sr-Latn-CS"/>
        </w:rPr>
        <w:t>Za lice koje je nepismeno, Upitnik za lice potpisuje pismeni član domaćinstva. Ukoliko takvog člana nema u domaćinstvu potpisuje se popisivač uz napomenu da je lice nepismeno.</w:t>
      </w:r>
    </w:p>
    <w:p w:rsidR="00F84D41" w:rsidRDefault="00F84D41" w:rsidP="00BC05FE">
      <w:pPr>
        <w:spacing w:line="276" w:lineRule="auto"/>
        <w:rPr>
          <w:rFonts w:ascii="Myriad Pro Light" w:hAnsi="Myriad Pro Light"/>
          <w:sz w:val="22"/>
          <w:lang w:val="sr-Latn-CS"/>
        </w:rPr>
      </w:pPr>
    </w:p>
    <w:p w:rsidR="00F84D41" w:rsidRPr="00F84D41" w:rsidRDefault="00F84D41" w:rsidP="00F84D41">
      <w:pPr>
        <w:pBdr>
          <w:top w:val="single" w:sz="4" w:space="1" w:color="auto"/>
          <w:left w:val="single" w:sz="4" w:space="4" w:color="auto"/>
          <w:bottom w:val="single" w:sz="4" w:space="1" w:color="auto"/>
          <w:right w:val="single" w:sz="4" w:space="4" w:color="auto"/>
        </w:pBdr>
        <w:shd w:val="clear" w:color="auto" w:fill="BFBFBF" w:themeFill="background1" w:themeFillShade="BF"/>
        <w:rPr>
          <w:color w:val="auto"/>
          <w:sz w:val="22"/>
          <w:highlight w:val="lightGray"/>
          <w:lang w:val="sr-Latn-RS"/>
        </w:rPr>
      </w:pPr>
      <w:r w:rsidRPr="00F84D41">
        <w:rPr>
          <w:color w:val="auto"/>
          <w:sz w:val="22"/>
          <w:highlight w:val="lightGray"/>
          <w:lang w:val="sr-Latn-RS"/>
        </w:rPr>
        <w:t>Statistički ID broj:</w:t>
      </w:r>
      <w:bookmarkStart w:id="628" w:name="_Hlk151287609"/>
    </w:p>
    <w:p w:rsidR="00F84D41" w:rsidRPr="00F84D41" w:rsidRDefault="00F84D41" w:rsidP="00F84D41">
      <w:pPr>
        <w:shd w:val="clear" w:color="auto" w:fill="BFBFBF" w:themeFill="background1" w:themeFillShade="BF"/>
        <w:spacing w:after="240" w:line="276" w:lineRule="auto"/>
        <w:rPr>
          <w:color w:val="auto"/>
          <w:sz w:val="22"/>
          <w:highlight w:val="lightGray"/>
          <w:lang w:val="sr-Latn-RS"/>
        </w:rPr>
      </w:pPr>
      <w:r w:rsidRPr="00F84D41">
        <w:rPr>
          <w:color w:val="auto"/>
          <w:sz w:val="22"/>
          <w:highlight w:val="lightGray"/>
          <w:lang w:val="sr-Latn-RS"/>
        </w:rPr>
        <w:t xml:space="preserve">Nakon završenog popunjavanja Upitnika za lice (P-1), u desni ugao donjeg dijela originala i kopije istog zalijepiti </w:t>
      </w:r>
      <w:r w:rsidRPr="00F84D41">
        <w:rPr>
          <w:i/>
          <w:color w:val="auto"/>
          <w:sz w:val="22"/>
          <w:highlight w:val="lightGray"/>
          <w:lang w:val="sr-Latn-RS"/>
        </w:rPr>
        <w:t>statistički ID broj</w:t>
      </w:r>
      <w:r w:rsidRPr="00F84D41">
        <w:rPr>
          <w:color w:val="auto"/>
          <w:sz w:val="22"/>
          <w:highlight w:val="lightGray"/>
          <w:lang w:val="sr-Latn-RS"/>
        </w:rPr>
        <w:t xml:space="preserve"> koji je dat uz popisni materijal. Naljepnicu nalijepiti i pritisnuti po svim krajevima kako se ista ne bi odlijepila, i provjeriti da li je isti </w:t>
      </w:r>
      <w:r w:rsidRPr="00F84D41">
        <w:rPr>
          <w:i/>
          <w:color w:val="auto"/>
          <w:sz w:val="22"/>
          <w:highlight w:val="lightGray"/>
          <w:lang w:val="sr-Latn-RS"/>
        </w:rPr>
        <w:t>statistički ID broj</w:t>
      </w:r>
      <w:r w:rsidRPr="00F84D41">
        <w:rPr>
          <w:color w:val="auto"/>
          <w:sz w:val="22"/>
          <w:highlight w:val="lightGray"/>
          <w:lang w:val="sr-Latn-RS"/>
        </w:rPr>
        <w:t xml:space="preserve"> zalijepljen i na orginalu i na kopiji.</w:t>
      </w:r>
    </w:p>
    <w:p w:rsidR="00F84D41" w:rsidRPr="00F84D41" w:rsidRDefault="00F84D41" w:rsidP="00F84D41">
      <w:pPr>
        <w:shd w:val="clear" w:color="auto" w:fill="BFBFBF" w:themeFill="background1" w:themeFillShade="BF"/>
        <w:spacing w:after="240" w:line="276" w:lineRule="auto"/>
        <w:rPr>
          <w:color w:val="auto"/>
          <w:sz w:val="22"/>
          <w:lang w:val="sr-Latn-RS"/>
        </w:rPr>
      </w:pPr>
      <w:r w:rsidRPr="00F84D41">
        <w:rPr>
          <w:color w:val="auto"/>
          <w:sz w:val="22"/>
          <w:highlight w:val="lightGray"/>
          <w:lang w:val="sr-Latn-RS"/>
        </w:rPr>
        <w:t>Istovremeno obavjestiti lice koje je dalo podatke da će ovaj broj kao i šifra opštine, popisnog kruga, stana i lica, biti šifre koje će se koristiti pri kontroli podataka.</w:t>
      </w:r>
      <w:bookmarkEnd w:id="628"/>
    </w:p>
    <w:p w:rsidR="00F84D41" w:rsidRPr="005B37A6" w:rsidRDefault="00F84D41" w:rsidP="00BC05FE">
      <w:pPr>
        <w:spacing w:line="276" w:lineRule="auto"/>
        <w:rPr>
          <w:rFonts w:ascii="Myriad Pro Light" w:hAnsi="Myriad Pro Light"/>
          <w:sz w:val="22"/>
          <w:lang w:val="sr-Latn-CS"/>
        </w:rPr>
      </w:pPr>
    </w:p>
    <w:p w:rsidR="00354582" w:rsidRPr="004A0C4D" w:rsidRDefault="0062336E" w:rsidP="000A18A8">
      <w:pPr>
        <w:pStyle w:val="Heading2"/>
      </w:pPr>
      <w:bookmarkStart w:id="629" w:name="_Toc278972155"/>
      <w:bookmarkStart w:id="630" w:name="_Toc283642390"/>
      <w:bookmarkStart w:id="631" w:name="_Toc284506665"/>
      <w:bookmarkStart w:id="632" w:name="_Toc138763876"/>
      <w:bookmarkStart w:id="633" w:name="_Toc138881715"/>
      <w:bookmarkStart w:id="634" w:name="_Toc152245762"/>
      <w:bookmarkEnd w:id="288"/>
      <w:bookmarkEnd w:id="289"/>
      <w:bookmarkEnd w:id="290"/>
      <w:r w:rsidRPr="004A0C4D">
        <w:t xml:space="preserve">SREĐIVANJE POPISNIH </w:t>
      </w:r>
      <w:r w:rsidR="00FA5EE1" w:rsidRPr="004A0C4D">
        <w:t xml:space="preserve">UPITNIKA </w:t>
      </w:r>
      <w:r w:rsidRPr="004A0C4D">
        <w:t>I PREDAJA KOMPLETN</w:t>
      </w:r>
      <w:bookmarkEnd w:id="629"/>
      <w:bookmarkEnd w:id="630"/>
      <w:r w:rsidRPr="004A0C4D">
        <w:t>OG POPISNOG MATERIJALA</w:t>
      </w:r>
      <w:bookmarkStart w:id="635" w:name="_Toc278356759"/>
      <w:bookmarkStart w:id="636" w:name="_Toc283642391"/>
      <w:bookmarkStart w:id="637" w:name="_Toc284506666"/>
      <w:bookmarkEnd w:id="631"/>
      <w:bookmarkEnd w:id="632"/>
      <w:bookmarkEnd w:id="633"/>
      <w:bookmarkEnd w:id="634"/>
    </w:p>
    <w:p w:rsidR="0062336E" w:rsidRPr="00674E15" w:rsidRDefault="00354582" w:rsidP="006A54BC">
      <w:pPr>
        <w:pStyle w:val="Heading3"/>
        <w:numPr>
          <w:ilvl w:val="2"/>
          <w:numId w:val="50"/>
        </w:numPr>
        <w:ind w:left="720"/>
      </w:pPr>
      <w:bookmarkStart w:id="638" w:name="_Toc138763877"/>
      <w:bookmarkStart w:id="639" w:name="_Toc138881716"/>
      <w:bookmarkStart w:id="640" w:name="_Toc152245763"/>
      <w:r w:rsidRPr="00674E15">
        <w:t xml:space="preserve">Sređivanje popisnih </w:t>
      </w:r>
      <w:bookmarkEnd w:id="635"/>
      <w:bookmarkEnd w:id="636"/>
      <w:bookmarkEnd w:id="637"/>
      <w:r w:rsidR="00BA2DE7">
        <w:t>upitnika</w:t>
      </w:r>
      <w:bookmarkEnd w:id="638"/>
      <w:bookmarkEnd w:id="639"/>
      <w:bookmarkEnd w:id="640"/>
      <w:r w:rsidRPr="00674E15">
        <w:t xml:space="preserve"> </w:t>
      </w:r>
    </w:p>
    <w:p w:rsidR="001C58B1" w:rsidRPr="00FA5EE1" w:rsidRDefault="001C58B1" w:rsidP="00D57B33">
      <w:pPr>
        <w:spacing w:after="120"/>
        <w:rPr>
          <w:noProof/>
          <w:sz w:val="22"/>
          <w:lang w:val="sr-Latn-CS"/>
        </w:rPr>
      </w:pPr>
      <w:r w:rsidRPr="00FA5EE1">
        <w:rPr>
          <w:noProof/>
          <w:sz w:val="22"/>
          <w:lang w:val="sr-Latn-CS"/>
        </w:rPr>
        <w:t xml:space="preserve">Po završenom popisivanju u svom popisnom krugu (tj. pošto je popisao sve stanove, sva domaćinstva i sva lica), popisivač sređuje popisni materijal. </w:t>
      </w:r>
    </w:p>
    <w:p w:rsidR="001C58B1" w:rsidRPr="00FA5EE1" w:rsidRDefault="001C58B1" w:rsidP="00D57B33">
      <w:pPr>
        <w:spacing w:after="120"/>
        <w:rPr>
          <w:noProof/>
          <w:sz w:val="22"/>
          <w:lang w:val="sr-Latn-CS"/>
        </w:rPr>
      </w:pPr>
      <w:r w:rsidRPr="00FA5EE1">
        <w:rPr>
          <w:noProof/>
          <w:sz w:val="22"/>
          <w:lang w:val="sr-Latn-CS"/>
        </w:rPr>
        <w:t>Upitnike za stan i domaćinstv</w:t>
      </w:r>
      <w:r w:rsidR="00AC2A23">
        <w:rPr>
          <w:noProof/>
          <w:sz w:val="22"/>
          <w:lang w:val="sr-Latn-CS"/>
        </w:rPr>
        <w:t>o</w:t>
      </w:r>
      <w:r w:rsidRPr="00FA5EE1">
        <w:rPr>
          <w:noProof/>
          <w:sz w:val="22"/>
          <w:lang w:val="sr-Latn-CS"/>
        </w:rPr>
        <w:t xml:space="preserve"> (P-2) slaže onim redom kojim su stanovi upisivani u Kontrolnik tj. u Spisak popisanih jedinica. U P-2 slažu se Upitni</w:t>
      </w:r>
      <w:r w:rsidR="00E50220" w:rsidRPr="00FA5EE1">
        <w:rPr>
          <w:noProof/>
          <w:sz w:val="22"/>
          <w:lang w:val="sr-Latn-CS"/>
        </w:rPr>
        <w:t>ci</w:t>
      </w:r>
      <w:r w:rsidRPr="00FA5EE1">
        <w:rPr>
          <w:noProof/>
          <w:sz w:val="22"/>
          <w:lang w:val="sr-Latn-CS"/>
        </w:rPr>
        <w:t xml:space="preserve"> za lice onim redom kako su lica upisivana u Spisak lica.  </w:t>
      </w:r>
    </w:p>
    <w:p w:rsidR="0062336E" w:rsidRPr="00FA5EE1" w:rsidRDefault="0062336E" w:rsidP="00D57B33">
      <w:pPr>
        <w:spacing w:after="120"/>
        <w:rPr>
          <w:noProof/>
          <w:sz w:val="22"/>
          <w:lang w:val="sr-Latn-CS"/>
        </w:rPr>
      </w:pPr>
      <w:r w:rsidRPr="00FA5EE1">
        <w:rPr>
          <w:noProof/>
          <w:sz w:val="22"/>
          <w:lang w:val="sr-Latn-CS"/>
        </w:rPr>
        <w:t>Ukoliko je popisivanje vršio u nekom kolektivnom stanu, pa je u Spisak lica upisan zbirni podatak tj. ukupan broj članova kolektivnog domaćinstva (u skladu sa definicijom kolektivnog domaćinstva) ili ukupan broj korisnika usluga u kolektivnom stanu, popisivač će postupiti na sljedeći način:</w:t>
      </w:r>
    </w:p>
    <w:p w:rsidR="0062336E" w:rsidRPr="00FA5EE1" w:rsidRDefault="00400EF0" w:rsidP="00D57B33">
      <w:pPr>
        <w:spacing w:after="120" w:line="276" w:lineRule="auto"/>
        <w:rPr>
          <w:noProof/>
          <w:sz w:val="22"/>
          <w:lang w:val="sr-Latn-CS"/>
        </w:rPr>
      </w:pPr>
      <w:r w:rsidRPr="00FA5EE1">
        <w:rPr>
          <w:noProof/>
          <w:sz w:val="22"/>
          <w:lang w:val="sr-Latn-CS"/>
        </w:rPr>
        <w:t>Upitnike za lice</w:t>
      </w:r>
      <w:r w:rsidR="0062336E" w:rsidRPr="00FA5EE1">
        <w:rPr>
          <w:noProof/>
          <w:sz w:val="22"/>
          <w:lang w:val="sr-Latn-CS"/>
        </w:rPr>
        <w:t xml:space="preserve"> za članove kolektivnog domaćinstva će srediti prema upisanom rednom broju lica na </w:t>
      </w:r>
      <w:r w:rsidR="000A6DED">
        <w:rPr>
          <w:noProof/>
          <w:sz w:val="22"/>
          <w:lang w:val="sr-Latn-CS"/>
        </w:rPr>
        <w:t>Upitniku za lice</w:t>
      </w:r>
      <w:r w:rsidR="0062336E" w:rsidRPr="00FA5EE1">
        <w:rPr>
          <w:noProof/>
          <w:sz w:val="22"/>
          <w:lang w:val="sr-Latn-CS"/>
        </w:rPr>
        <w:t xml:space="preserve">, počev od 01 do 99 tj. poslednjeg popisanog člana. Zatim će prebrojati popunjene </w:t>
      </w:r>
      <w:r w:rsidRPr="00FA5EE1">
        <w:rPr>
          <w:noProof/>
          <w:sz w:val="22"/>
          <w:lang w:val="sr-Latn-CS"/>
        </w:rPr>
        <w:t>Upitnike za lice</w:t>
      </w:r>
      <w:r w:rsidR="0062336E" w:rsidRPr="00FA5EE1">
        <w:rPr>
          <w:noProof/>
          <w:sz w:val="22"/>
          <w:lang w:val="sr-Latn-CS"/>
        </w:rPr>
        <w:t xml:space="preserve">. Broj </w:t>
      </w:r>
      <w:r w:rsidRPr="00FA5EE1">
        <w:rPr>
          <w:noProof/>
          <w:sz w:val="22"/>
          <w:lang w:val="sr-Latn-CS"/>
        </w:rPr>
        <w:t>Upitnik</w:t>
      </w:r>
      <w:r w:rsidR="000B46CC">
        <w:rPr>
          <w:noProof/>
          <w:sz w:val="22"/>
          <w:lang w:val="sr-Latn-CS"/>
        </w:rPr>
        <w:t>a</w:t>
      </w:r>
      <w:r w:rsidRPr="00FA5EE1">
        <w:rPr>
          <w:noProof/>
          <w:sz w:val="22"/>
          <w:lang w:val="sr-Latn-CS"/>
        </w:rPr>
        <w:t xml:space="preserve"> za lice</w:t>
      </w:r>
      <w:r w:rsidR="0062336E" w:rsidRPr="00FA5EE1">
        <w:rPr>
          <w:noProof/>
          <w:sz w:val="22"/>
          <w:lang w:val="sr-Latn-CS"/>
        </w:rPr>
        <w:t xml:space="preserve"> </w:t>
      </w:r>
      <w:r w:rsidR="00C75C8E">
        <w:rPr>
          <w:noProof/>
          <w:sz w:val="22"/>
          <w:lang w:val="sr-Latn-CS"/>
        </w:rPr>
        <w:t>treba</w:t>
      </w:r>
      <w:r w:rsidR="00C75C8E" w:rsidRPr="00FA5EE1">
        <w:rPr>
          <w:noProof/>
          <w:sz w:val="22"/>
          <w:lang w:val="sr-Latn-CS"/>
        </w:rPr>
        <w:t xml:space="preserve"> </w:t>
      </w:r>
      <w:r w:rsidR="0062336E" w:rsidRPr="00FA5EE1">
        <w:rPr>
          <w:noProof/>
          <w:sz w:val="22"/>
          <w:lang w:val="sr-Latn-CS"/>
        </w:rPr>
        <w:t xml:space="preserve">da se slaže sa ukupnim brojem članova kolektivnog domaćinstva. Ukoliko u kolektivnom stanu ima više od 99 lica, posljednji redni broj tj. 99 se ponavlja onoliko puta koliko je preostalo lica u kolektivnom stanu. </w:t>
      </w:r>
    </w:p>
    <w:p w:rsidR="0062336E" w:rsidRPr="00FA5EE1" w:rsidRDefault="0062336E" w:rsidP="0062336E">
      <w:pPr>
        <w:spacing w:line="276" w:lineRule="auto"/>
        <w:rPr>
          <w:noProof/>
          <w:sz w:val="22"/>
          <w:lang w:val="sr-Latn-CS"/>
        </w:rPr>
      </w:pPr>
      <w:r w:rsidRPr="00BC05FE">
        <w:rPr>
          <w:noProof/>
          <w:sz w:val="22"/>
          <w:lang w:val="sr-Latn-CS"/>
        </w:rPr>
        <w:t xml:space="preserve">Broj popunjenih </w:t>
      </w:r>
      <w:r w:rsidR="00400EF0" w:rsidRPr="00BC05FE">
        <w:rPr>
          <w:noProof/>
          <w:sz w:val="22"/>
          <w:lang w:val="sr-Latn-CS"/>
        </w:rPr>
        <w:t>Upitnik</w:t>
      </w:r>
      <w:r w:rsidR="001C58B1" w:rsidRPr="00BC05FE">
        <w:rPr>
          <w:noProof/>
          <w:sz w:val="22"/>
          <w:lang w:val="sr-Latn-CS"/>
        </w:rPr>
        <w:t>a</w:t>
      </w:r>
      <w:r w:rsidR="00400EF0" w:rsidRPr="00BC05FE">
        <w:rPr>
          <w:noProof/>
          <w:sz w:val="22"/>
          <w:lang w:val="sr-Latn-CS"/>
        </w:rPr>
        <w:t xml:space="preserve"> za lice</w:t>
      </w:r>
      <w:r w:rsidRPr="00BC05FE">
        <w:rPr>
          <w:noProof/>
          <w:sz w:val="22"/>
          <w:lang w:val="sr-Latn-CS"/>
        </w:rPr>
        <w:t xml:space="preserve"> u nekom stanu </w:t>
      </w:r>
      <w:r w:rsidR="00C75C8E" w:rsidRPr="00BC05FE">
        <w:rPr>
          <w:noProof/>
          <w:sz w:val="22"/>
          <w:lang w:val="sr-Latn-CS"/>
        </w:rPr>
        <w:t xml:space="preserve">treba </w:t>
      </w:r>
      <w:r w:rsidRPr="00BC05FE">
        <w:rPr>
          <w:noProof/>
          <w:sz w:val="22"/>
          <w:lang w:val="sr-Latn-CS"/>
        </w:rPr>
        <w:t>da se slaže s brojem lica upisanih u Spisak lica</w:t>
      </w:r>
      <w:r w:rsidR="00BC05FE" w:rsidRPr="00BC05FE">
        <w:rPr>
          <w:noProof/>
          <w:sz w:val="22"/>
          <w:lang w:val="sr-Latn-CS"/>
        </w:rPr>
        <w:t xml:space="preserve"> umanjenim za broj lica koja su odbila da se popišu</w:t>
      </w:r>
      <w:r w:rsidRPr="00BC05FE">
        <w:rPr>
          <w:noProof/>
          <w:sz w:val="22"/>
          <w:lang w:val="sr-Latn-CS"/>
        </w:rPr>
        <w:t>.</w:t>
      </w:r>
    </w:p>
    <w:p w:rsidR="001C58B1" w:rsidRDefault="001C58B1" w:rsidP="0062336E">
      <w:pPr>
        <w:rPr>
          <w:noProof/>
          <w:lang w:val="sr-Latn-CS"/>
        </w:rPr>
      </w:pPr>
    </w:p>
    <w:p w:rsidR="008378A9" w:rsidRPr="00674E15" w:rsidRDefault="008378A9" w:rsidP="006A54BC">
      <w:pPr>
        <w:pStyle w:val="Heading3"/>
        <w:numPr>
          <w:ilvl w:val="2"/>
          <w:numId w:val="50"/>
        </w:numPr>
        <w:ind w:left="720"/>
      </w:pPr>
      <w:bookmarkStart w:id="641" w:name="_Toc138763878"/>
      <w:bookmarkStart w:id="642" w:name="_Toc138881717"/>
      <w:bookmarkStart w:id="643" w:name="_Toc152245764"/>
      <w:r>
        <w:t>Predaja kompletnog popisnog materijala instruktoru</w:t>
      </w:r>
      <w:bookmarkEnd w:id="641"/>
      <w:bookmarkEnd w:id="642"/>
      <w:bookmarkEnd w:id="643"/>
      <w:r w:rsidRPr="00674E15">
        <w:t xml:space="preserve"> </w:t>
      </w:r>
    </w:p>
    <w:p w:rsidR="0062336E" w:rsidRPr="00FA5EE1" w:rsidRDefault="0062336E" w:rsidP="00F83B42">
      <w:pPr>
        <w:spacing w:after="120" w:line="276" w:lineRule="auto"/>
        <w:rPr>
          <w:noProof/>
          <w:sz w:val="22"/>
          <w:lang w:val="sr-Latn-CS"/>
        </w:rPr>
      </w:pPr>
      <w:r w:rsidRPr="00FA5EE1">
        <w:rPr>
          <w:noProof/>
          <w:sz w:val="22"/>
          <w:lang w:val="sr-Latn-CS"/>
        </w:rPr>
        <w:t>Kompletan popisni materijal od popisivača za jedan popisni krug predstavlja</w:t>
      </w:r>
      <w:r w:rsidR="00A36E24">
        <w:rPr>
          <w:noProof/>
          <w:sz w:val="22"/>
          <w:lang w:val="sr-Latn-CS"/>
        </w:rPr>
        <w:t>ju</w:t>
      </w:r>
      <w:r w:rsidRPr="00FA5EE1">
        <w:rPr>
          <w:noProof/>
          <w:sz w:val="22"/>
          <w:lang w:val="sr-Latn-CS"/>
        </w:rPr>
        <w:t>:</w:t>
      </w:r>
    </w:p>
    <w:p w:rsidR="0062336E" w:rsidRPr="00F83B42" w:rsidRDefault="00F76C11" w:rsidP="006A54BC">
      <w:pPr>
        <w:pStyle w:val="ListParagraph"/>
        <w:numPr>
          <w:ilvl w:val="0"/>
          <w:numId w:val="100"/>
        </w:numPr>
        <w:spacing w:line="276" w:lineRule="auto"/>
        <w:rPr>
          <w:noProof/>
          <w:sz w:val="22"/>
          <w:lang w:val="sr-Latn-CS"/>
        </w:rPr>
      </w:pPr>
      <w:r w:rsidRPr="00F83B42">
        <w:rPr>
          <w:noProof/>
          <w:sz w:val="22"/>
          <w:lang w:val="sr-Latn-CS"/>
        </w:rPr>
        <w:t>m</w:t>
      </w:r>
      <w:r w:rsidR="00704924" w:rsidRPr="00F83B42">
        <w:rPr>
          <w:noProof/>
          <w:sz w:val="22"/>
          <w:lang w:val="sr-Latn-CS"/>
        </w:rPr>
        <w:t>ape</w:t>
      </w:r>
      <w:r w:rsidR="00A30B3F" w:rsidRPr="00F83B42">
        <w:rPr>
          <w:noProof/>
          <w:sz w:val="22"/>
          <w:lang w:val="sr-Latn-CS"/>
        </w:rPr>
        <w:t xml:space="preserve">, </w:t>
      </w:r>
      <w:r w:rsidR="0062336E" w:rsidRPr="00F83B42">
        <w:rPr>
          <w:noProof/>
          <w:sz w:val="22"/>
          <w:lang w:val="sr-Latn-CS"/>
        </w:rPr>
        <w:t>opis popisnog kruga</w:t>
      </w:r>
      <w:r w:rsidR="00A30B3F" w:rsidRPr="00F83B42">
        <w:rPr>
          <w:noProof/>
          <w:sz w:val="22"/>
          <w:lang w:val="sr-Latn-CS"/>
        </w:rPr>
        <w:t xml:space="preserve"> i </w:t>
      </w:r>
      <w:r w:rsidR="005C5DBC" w:rsidRPr="00F83B42">
        <w:rPr>
          <w:rFonts w:cs="Arial"/>
          <w:color w:val="000000"/>
          <w:sz w:val="22"/>
          <w:szCs w:val="20"/>
          <w:lang w:val="sr-Latn-CS"/>
        </w:rPr>
        <w:t>adresa u popisnom krugu</w:t>
      </w:r>
      <w:r w:rsidR="0062336E" w:rsidRPr="00F83B42">
        <w:rPr>
          <w:noProof/>
          <w:sz w:val="22"/>
          <w:lang w:val="sr-Latn-CS"/>
        </w:rPr>
        <w:t>,</w:t>
      </w:r>
    </w:p>
    <w:p w:rsidR="0062336E" w:rsidRPr="00F83B42" w:rsidRDefault="0062336E" w:rsidP="006A54BC">
      <w:pPr>
        <w:pStyle w:val="ListParagraph"/>
        <w:numPr>
          <w:ilvl w:val="0"/>
          <w:numId w:val="100"/>
        </w:numPr>
        <w:spacing w:line="276" w:lineRule="auto"/>
        <w:rPr>
          <w:noProof/>
          <w:sz w:val="22"/>
          <w:lang w:val="sr-Latn-CS"/>
        </w:rPr>
      </w:pPr>
      <w:r w:rsidRPr="00F83B42">
        <w:rPr>
          <w:noProof/>
          <w:sz w:val="22"/>
          <w:lang w:val="sr-Latn-CS"/>
        </w:rPr>
        <w:t>ovlašćenje (obrazac P-4),</w:t>
      </w:r>
    </w:p>
    <w:p w:rsidR="0062336E" w:rsidRPr="00F83B42" w:rsidRDefault="0062336E" w:rsidP="006A54BC">
      <w:pPr>
        <w:pStyle w:val="ListParagraph"/>
        <w:numPr>
          <w:ilvl w:val="0"/>
          <w:numId w:val="100"/>
        </w:numPr>
        <w:spacing w:line="276" w:lineRule="auto"/>
        <w:rPr>
          <w:noProof/>
          <w:sz w:val="22"/>
          <w:lang w:val="sr-Latn-CS"/>
        </w:rPr>
      </w:pPr>
      <w:r w:rsidRPr="00F83B42">
        <w:rPr>
          <w:noProof/>
          <w:sz w:val="22"/>
          <w:lang w:val="sr-Latn-CS"/>
        </w:rPr>
        <w:t>popunjen Kontrolnik (</w:t>
      </w:r>
      <w:r w:rsidR="00976BB2" w:rsidRPr="00F83B42">
        <w:rPr>
          <w:noProof/>
          <w:sz w:val="22"/>
          <w:lang w:val="sr-Latn-CS"/>
        </w:rPr>
        <w:t>Upitnik</w:t>
      </w:r>
      <w:r w:rsidRPr="00F83B42">
        <w:rPr>
          <w:noProof/>
          <w:sz w:val="22"/>
          <w:lang w:val="sr-Latn-CS"/>
        </w:rPr>
        <w:t xml:space="preserve"> P-3),</w:t>
      </w:r>
    </w:p>
    <w:p w:rsidR="0062336E" w:rsidRPr="00F83B42" w:rsidRDefault="0062336E" w:rsidP="006A54BC">
      <w:pPr>
        <w:pStyle w:val="ListParagraph"/>
        <w:numPr>
          <w:ilvl w:val="0"/>
          <w:numId w:val="100"/>
        </w:numPr>
        <w:spacing w:line="276" w:lineRule="auto"/>
        <w:rPr>
          <w:noProof/>
          <w:sz w:val="22"/>
          <w:lang w:val="sr-Latn-CS"/>
        </w:rPr>
      </w:pPr>
      <w:r w:rsidRPr="00F83B42">
        <w:rPr>
          <w:noProof/>
          <w:sz w:val="22"/>
          <w:lang w:val="sr-Latn-CS"/>
        </w:rPr>
        <w:t>popunjene Upitnike za stan i domaćinstv</w:t>
      </w:r>
      <w:r w:rsidR="00AC2A23">
        <w:rPr>
          <w:noProof/>
          <w:sz w:val="22"/>
          <w:lang w:val="sr-Latn-CS"/>
        </w:rPr>
        <w:t>o</w:t>
      </w:r>
      <w:r w:rsidRPr="00F83B42">
        <w:rPr>
          <w:noProof/>
          <w:sz w:val="22"/>
          <w:lang w:val="sr-Latn-CS"/>
        </w:rPr>
        <w:t xml:space="preserve"> sa njima pripadajućim </w:t>
      </w:r>
      <w:r w:rsidR="00481C2E" w:rsidRPr="00F83B42">
        <w:rPr>
          <w:noProof/>
          <w:sz w:val="22"/>
          <w:lang w:val="sr-Latn-CS"/>
        </w:rPr>
        <w:t xml:space="preserve">Upitnicima za </w:t>
      </w:r>
      <w:r w:rsidR="00481C2E" w:rsidRPr="00F00889">
        <w:rPr>
          <w:noProof/>
          <w:sz w:val="22"/>
          <w:lang w:val="sr-Latn-CS"/>
        </w:rPr>
        <w:t>lic</w:t>
      </w:r>
      <w:r w:rsidR="00F00889" w:rsidRPr="00F00889">
        <w:rPr>
          <w:noProof/>
          <w:sz w:val="22"/>
          <w:lang w:val="sr-Latn-CS"/>
        </w:rPr>
        <w:t>e</w:t>
      </w:r>
      <w:r w:rsidRPr="00F83B42">
        <w:rPr>
          <w:noProof/>
          <w:sz w:val="22"/>
          <w:lang w:val="sr-Latn-CS"/>
        </w:rPr>
        <w:t xml:space="preserve"> (</w:t>
      </w:r>
      <w:r w:rsidR="00976BB2" w:rsidRPr="00F83B42">
        <w:rPr>
          <w:noProof/>
          <w:sz w:val="22"/>
          <w:lang w:val="sr-Latn-CS"/>
        </w:rPr>
        <w:t xml:space="preserve">Upitnik </w:t>
      </w:r>
      <w:r w:rsidRPr="00F83B42">
        <w:rPr>
          <w:noProof/>
          <w:sz w:val="22"/>
          <w:lang w:val="sr-Latn-CS"/>
        </w:rPr>
        <w:t xml:space="preserve">P-2 i P-1), </w:t>
      </w:r>
    </w:p>
    <w:p w:rsidR="0062336E" w:rsidRPr="00F83B42" w:rsidRDefault="0062336E" w:rsidP="006A54BC">
      <w:pPr>
        <w:pStyle w:val="ListParagraph"/>
        <w:numPr>
          <w:ilvl w:val="0"/>
          <w:numId w:val="100"/>
        </w:numPr>
        <w:spacing w:after="120" w:line="276" w:lineRule="auto"/>
        <w:rPr>
          <w:noProof/>
          <w:sz w:val="22"/>
          <w:lang w:val="sr-Latn-CS"/>
        </w:rPr>
      </w:pPr>
      <w:r w:rsidRPr="00F83B42">
        <w:rPr>
          <w:noProof/>
          <w:sz w:val="22"/>
          <w:lang w:val="sr-Latn-CS"/>
        </w:rPr>
        <w:t xml:space="preserve">prazne i </w:t>
      </w:r>
      <w:r w:rsidR="00182148" w:rsidRPr="00F83B42">
        <w:rPr>
          <w:noProof/>
          <w:sz w:val="22"/>
          <w:lang w:val="sr-Latn-CS"/>
        </w:rPr>
        <w:t>poništene</w:t>
      </w:r>
      <w:r w:rsidRPr="00F83B42">
        <w:rPr>
          <w:noProof/>
          <w:sz w:val="22"/>
          <w:lang w:val="sr-Latn-CS"/>
        </w:rPr>
        <w:t xml:space="preserve"> </w:t>
      </w:r>
      <w:r w:rsidR="00400EF0" w:rsidRPr="00F83B42">
        <w:rPr>
          <w:noProof/>
          <w:sz w:val="22"/>
          <w:lang w:val="sr-Latn-CS"/>
        </w:rPr>
        <w:t>Upitnike za lice</w:t>
      </w:r>
      <w:r w:rsidRPr="00F83B42">
        <w:rPr>
          <w:noProof/>
          <w:sz w:val="22"/>
          <w:lang w:val="sr-Latn-CS"/>
        </w:rPr>
        <w:t xml:space="preserve"> i Upitnike za stan i domaćinstv</w:t>
      </w:r>
      <w:r w:rsidR="00AC2A23">
        <w:rPr>
          <w:noProof/>
          <w:sz w:val="22"/>
          <w:lang w:val="sr-Latn-CS"/>
        </w:rPr>
        <w:t>o</w:t>
      </w:r>
      <w:r w:rsidRPr="00F83B42">
        <w:rPr>
          <w:noProof/>
          <w:sz w:val="22"/>
          <w:lang w:val="sr-Latn-CS"/>
        </w:rPr>
        <w:t xml:space="preserve"> (</w:t>
      </w:r>
      <w:r w:rsidR="00976BB2" w:rsidRPr="00F83B42">
        <w:rPr>
          <w:noProof/>
          <w:sz w:val="22"/>
          <w:lang w:val="sr-Latn-CS"/>
        </w:rPr>
        <w:t>Upitnik</w:t>
      </w:r>
      <w:r w:rsidR="00354DA0" w:rsidRPr="00F83B42">
        <w:rPr>
          <w:noProof/>
          <w:sz w:val="22"/>
          <w:lang w:val="sr-Latn-CS"/>
        </w:rPr>
        <w:t>e</w:t>
      </w:r>
      <w:r w:rsidR="00976BB2" w:rsidRPr="00F83B42">
        <w:rPr>
          <w:noProof/>
          <w:sz w:val="22"/>
          <w:lang w:val="sr-Latn-CS"/>
        </w:rPr>
        <w:t xml:space="preserve"> </w:t>
      </w:r>
      <w:r w:rsidRPr="00F83B42">
        <w:rPr>
          <w:noProof/>
          <w:sz w:val="22"/>
          <w:lang w:val="sr-Latn-CS"/>
        </w:rPr>
        <w:t>P-</w:t>
      </w:r>
      <w:r w:rsidR="00DF3A91">
        <w:rPr>
          <w:noProof/>
          <w:sz w:val="22"/>
          <w:lang w:val="sr-Latn-CS"/>
        </w:rPr>
        <w:t>1</w:t>
      </w:r>
      <w:r w:rsidRPr="00F83B42">
        <w:rPr>
          <w:noProof/>
          <w:sz w:val="22"/>
          <w:lang w:val="sr-Latn-CS"/>
        </w:rPr>
        <w:t xml:space="preserve"> i P-</w:t>
      </w:r>
      <w:r w:rsidR="00DF3A91">
        <w:rPr>
          <w:noProof/>
          <w:sz w:val="22"/>
          <w:lang w:val="sr-Latn-CS"/>
        </w:rPr>
        <w:t>2</w:t>
      </w:r>
      <w:r w:rsidRPr="00F83B42">
        <w:rPr>
          <w:noProof/>
          <w:sz w:val="22"/>
          <w:lang w:val="sr-Latn-CS"/>
        </w:rPr>
        <w:t>).</w:t>
      </w:r>
    </w:p>
    <w:p w:rsidR="00DC2E73" w:rsidRDefault="0062336E" w:rsidP="00F83B42">
      <w:pPr>
        <w:spacing w:line="276" w:lineRule="auto"/>
        <w:rPr>
          <w:noProof/>
          <w:sz w:val="22"/>
          <w:lang w:val="sr-Latn-CS"/>
        </w:rPr>
      </w:pPr>
      <w:r w:rsidRPr="00FA5EE1">
        <w:rPr>
          <w:noProof/>
          <w:sz w:val="22"/>
          <w:lang w:val="sr-Latn-CS"/>
        </w:rPr>
        <w:t xml:space="preserve">Kompletan popisni materijal popisivač predaje instruktoru. Svojim potpisom na naslovnoj strani Kontrolnika garantuje ispravnost popisanih </w:t>
      </w:r>
      <w:r w:rsidR="001C58B1" w:rsidRPr="00FA5EE1">
        <w:rPr>
          <w:noProof/>
          <w:sz w:val="22"/>
          <w:lang w:val="sr-Latn-CS"/>
        </w:rPr>
        <w:t>upitnika</w:t>
      </w:r>
      <w:r w:rsidRPr="00FA5EE1">
        <w:rPr>
          <w:noProof/>
          <w:sz w:val="22"/>
          <w:lang w:val="sr-Latn-CS"/>
        </w:rPr>
        <w:t xml:space="preserve"> koje je popunio sa stanovišta datih objašnjenja u uputstvu. Instruktor je dužan da pregleda materijal i da u saradnji sa popisivačem otkloni eventualne propuste.</w:t>
      </w:r>
    </w:p>
    <w:p w:rsidR="00F419E2" w:rsidRDefault="00F419E2" w:rsidP="00F83B42">
      <w:pPr>
        <w:spacing w:line="276" w:lineRule="auto"/>
        <w:rPr>
          <w:noProof/>
          <w:sz w:val="22"/>
          <w:lang w:val="sr-Latn-CS"/>
        </w:rPr>
      </w:pPr>
    </w:p>
    <w:p w:rsidR="00F419E2" w:rsidRDefault="00F419E2" w:rsidP="00F83B42">
      <w:pPr>
        <w:spacing w:line="276" w:lineRule="auto"/>
        <w:rPr>
          <w:noProof/>
          <w:sz w:val="22"/>
          <w:lang w:val="sr-Latn-CS"/>
        </w:rPr>
      </w:pPr>
    </w:p>
    <w:p w:rsidR="00F419E2" w:rsidRDefault="00F419E2" w:rsidP="00F83B42">
      <w:pPr>
        <w:spacing w:line="276" w:lineRule="auto"/>
        <w:rPr>
          <w:noProof/>
          <w:sz w:val="22"/>
          <w:lang w:val="sr-Latn-CS"/>
        </w:rPr>
      </w:pPr>
    </w:p>
    <w:p w:rsidR="00F419E2" w:rsidRPr="000D2540" w:rsidRDefault="00F419E2" w:rsidP="00F419E2">
      <w:pPr>
        <w:pStyle w:val="Heading1"/>
        <w:ind w:left="360"/>
        <w:rPr>
          <w:rFonts w:ascii="Arial Nova" w:hAnsi="Arial Nova"/>
        </w:rPr>
      </w:pPr>
      <w:bookmarkStart w:id="644" w:name="_Toc283743091"/>
      <w:bookmarkStart w:id="645" w:name="_Toc138763632"/>
      <w:bookmarkStart w:id="646" w:name="_Toc138763771"/>
      <w:bookmarkStart w:id="647" w:name="_Toc152245765"/>
      <w:r w:rsidRPr="000D2540">
        <w:rPr>
          <w:rFonts w:ascii="Arial Nova" w:hAnsi="Arial Nova"/>
        </w:rPr>
        <w:t>ORGANI I IZVRŠIOCI POPISA</w:t>
      </w:r>
      <w:bookmarkStart w:id="648" w:name="_Toc283743092"/>
      <w:bookmarkEnd w:id="644"/>
      <w:bookmarkEnd w:id="645"/>
      <w:bookmarkEnd w:id="646"/>
      <w:bookmarkEnd w:id="647"/>
    </w:p>
    <w:bookmarkEnd w:id="648"/>
    <w:p w:rsidR="00F419E2" w:rsidRPr="000D2540" w:rsidRDefault="00F419E2" w:rsidP="00F419E2">
      <w:pPr>
        <w:spacing w:after="120" w:line="276" w:lineRule="auto"/>
        <w:rPr>
          <w:sz w:val="22"/>
        </w:rPr>
      </w:pPr>
      <w:r w:rsidRPr="000D2540">
        <w:rPr>
          <w:sz w:val="22"/>
        </w:rPr>
        <w:t>Organi i izvršioci popisa su:</w:t>
      </w:r>
    </w:p>
    <w:p w:rsidR="00F419E2" w:rsidRPr="000D2540" w:rsidRDefault="00F419E2" w:rsidP="006A54BC">
      <w:pPr>
        <w:numPr>
          <w:ilvl w:val="0"/>
          <w:numId w:val="13"/>
        </w:numPr>
        <w:spacing w:after="120" w:line="276" w:lineRule="auto"/>
        <w:rPr>
          <w:noProof/>
          <w:sz w:val="22"/>
        </w:rPr>
      </w:pPr>
      <w:r w:rsidRPr="000D2540">
        <w:rPr>
          <w:b/>
          <w:noProof/>
          <w:sz w:val="22"/>
        </w:rPr>
        <w:t>Uprava za statistiku</w:t>
      </w:r>
      <w:r w:rsidRPr="000D2540">
        <w:rPr>
          <w:noProof/>
          <w:sz w:val="22"/>
        </w:rPr>
        <w:t xml:space="preserve"> - priprema, organizuje i sprovodi </w:t>
      </w:r>
      <w:r>
        <w:rPr>
          <w:noProof/>
          <w:sz w:val="22"/>
          <w:lang w:val="sr-Latn-ME"/>
        </w:rPr>
        <w:t>p</w:t>
      </w:r>
      <w:r w:rsidRPr="000D2540">
        <w:rPr>
          <w:noProof/>
          <w:sz w:val="22"/>
        </w:rPr>
        <w:t>opis u 2023. godini.</w:t>
      </w:r>
    </w:p>
    <w:p w:rsidR="00F419E2" w:rsidRPr="000D2540" w:rsidRDefault="00F419E2" w:rsidP="006A54BC">
      <w:pPr>
        <w:numPr>
          <w:ilvl w:val="0"/>
          <w:numId w:val="13"/>
        </w:numPr>
        <w:spacing w:after="120" w:line="276" w:lineRule="auto"/>
        <w:rPr>
          <w:noProof/>
          <w:sz w:val="22"/>
        </w:rPr>
      </w:pPr>
      <w:r w:rsidRPr="000D2540">
        <w:rPr>
          <w:b/>
          <w:noProof/>
          <w:sz w:val="22"/>
        </w:rPr>
        <w:t>Popisne komisije</w:t>
      </w:r>
      <w:r w:rsidRPr="000D2540">
        <w:rPr>
          <w:noProof/>
          <w:sz w:val="22"/>
        </w:rPr>
        <w:t xml:space="preserve"> - određene poslove pripreme, organizacije i sprovođenja popisa na teritoriji opština, Glavnog grada i Prijestonice (u daljem tekstu: jedinica lokalne samouprave), Uprava</w:t>
      </w:r>
      <w:r>
        <w:rPr>
          <w:noProof/>
          <w:sz w:val="22"/>
          <w:lang w:val="sr-Latn-ME"/>
        </w:rPr>
        <w:t xml:space="preserve"> za statistiku</w:t>
      </w:r>
      <w:r w:rsidRPr="000D2540">
        <w:rPr>
          <w:noProof/>
          <w:sz w:val="22"/>
        </w:rPr>
        <w:t xml:space="preserve"> obavlja preko popisnih komisija. </w:t>
      </w:r>
    </w:p>
    <w:p w:rsidR="00F419E2" w:rsidRPr="000D2540" w:rsidRDefault="00F419E2" w:rsidP="006A54BC">
      <w:pPr>
        <w:numPr>
          <w:ilvl w:val="0"/>
          <w:numId w:val="13"/>
        </w:numPr>
        <w:spacing w:after="120" w:line="276" w:lineRule="auto"/>
        <w:rPr>
          <w:noProof/>
          <w:sz w:val="22"/>
        </w:rPr>
      </w:pPr>
      <w:r w:rsidRPr="000D2540">
        <w:rPr>
          <w:b/>
          <w:noProof/>
          <w:sz w:val="22"/>
        </w:rPr>
        <w:t>Ministarstvo pravde, Ministarstvo vanjskih poslova, Ministarstvo odbrane, Ministarstvo unutrašnjih poslova, Uprava za katastar i državnu imovinu i drugi organi</w:t>
      </w:r>
      <w:r w:rsidR="00890B73">
        <w:rPr>
          <w:b/>
          <w:noProof/>
          <w:sz w:val="22"/>
          <w:lang w:val="sr-Latn-ME"/>
        </w:rPr>
        <w:t xml:space="preserve"> državne uprave</w:t>
      </w:r>
      <w:r w:rsidRPr="000D2540">
        <w:rPr>
          <w:noProof/>
          <w:sz w:val="22"/>
        </w:rPr>
        <w:t xml:space="preserve"> - u smislu članova od 17 do 23 Zakona o popisu, imaju određene obaveze u priprem</w:t>
      </w:r>
      <w:r>
        <w:rPr>
          <w:noProof/>
          <w:sz w:val="22"/>
          <w:lang w:val="sr-Latn-ME"/>
        </w:rPr>
        <w:t>i</w:t>
      </w:r>
      <w:r w:rsidRPr="000D2540">
        <w:rPr>
          <w:noProof/>
          <w:sz w:val="22"/>
        </w:rPr>
        <w:t>, organizaciji i sprovođenju popisa.</w:t>
      </w:r>
    </w:p>
    <w:p w:rsidR="00F419E2" w:rsidRPr="000D2540" w:rsidRDefault="00F419E2" w:rsidP="006A54BC">
      <w:pPr>
        <w:numPr>
          <w:ilvl w:val="0"/>
          <w:numId w:val="13"/>
        </w:numPr>
        <w:spacing w:after="120" w:line="276" w:lineRule="auto"/>
        <w:rPr>
          <w:noProof/>
          <w:sz w:val="22"/>
        </w:rPr>
      </w:pPr>
      <w:r w:rsidRPr="000D2540">
        <w:rPr>
          <w:b/>
          <w:noProof/>
          <w:sz w:val="22"/>
        </w:rPr>
        <w:t>Državni instruktori</w:t>
      </w:r>
      <w:r w:rsidRPr="000D2540">
        <w:rPr>
          <w:noProof/>
          <w:sz w:val="22"/>
        </w:rPr>
        <w:t xml:space="preserve"> - Uprava</w:t>
      </w:r>
      <w:r>
        <w:rPr>
          <w:noProof/>
          <w:sz w:val="22"/>
          <w:lang w:val="sr-Latn-ME"/>
        </w:rPr>
        <w:t xml:space="preserve"> za statistiku</w:t>
      </w:r>
      <w:r w:rsidRPr="000D2540">
        <w:rPr>
          <w:noProof/>
          <w:sz w:val="22"/>
        </w:rPr>
        <w:t xml:space="preserve"> imenuje državne instruktore, kao svoje predstavnike, da neposredno kontrolišu i koordiniraju rad svih učesnika u popisu.</w:t>
      </w:r>
    </w:p>
    <w:p w:rsidR="00F419E2" w:rsidRPr="000D2540" w:rsidRDefault="00F419E2" w:rsidP="006A54BC">
      <w:pPr>
        <w:numPr>
          <w:ilvl w:val="0"/>
          <w:numId w:val="13"/>
        </w:numPr>
        <w:spacing w:after="120" w:line="276" w:lineRule="auto"/>
        <w:rPr>
          <w:noProof/>
          <w:sz w:val="22"/>
        </w:rPr>
      </w:pPr>
      <w:r w:rsidRPr="000D2540">
        <w:rPr>
          <w:b/>
          <w:noProof/>
          <w:sz w:val="22"/>
        </w:rPr>
        <w:t>Popisivači i instruktori</w:t>
      </w:r>
      <w:r w:rsidRPr="000D2540">
        <w:rPr>
          <w:noProof/>
          <w:sz w:val="22"/>
        </w:rPr>
        <w:t xml:space="preserve"> - neposredni izvršioci popisa.</w:t>
      </w:r>
    </w:p>
    <w:p w:rsidR="00211471" w:rsidRDefault="00211471" w:rsidP="00F419E2">
      <w:pPr>
        <w:spacing w:after="120" w:line="276" w:lineRule="auto"/>
        <w:rPr>
          <w:sz w:val="22"/>
          <w:u w:val="single"/>
        </w:rPr>
      </w:pPr>
    </w:p>
    <w:p w:rsidR="00F419E2" w:rsidRPr="002E7DDD" w:rsidRDefault="00F419E2" w:rsidP="00F419E2">
      <w:pPr>
        <w:spacing w:after="120" w:line="276" w:lineRule="auto"/>
        <w:rPr>
          <w:sz w:val="22"/>
        </w:rPr>
      </w:pPr>
      <w:r w:rsidRPr="002E7DDD">
        <w:rPr>
          <w:sz w:val="22"/>
          <w:u w:val="single"/>
        </w:rPr>
        <w:t xml:space="preserve">Popisivači, instruktori, državni instruktori i druga lica </w:t>
      </w:r>
      <w:r w:rsidRPr="002E7DDD">
        <w:rPr>
          <w:sz w:val="22"/>
        </w:rPr>
        <w:t>koja vrše poslove u vezi sa popisom dužna su</w:t>
      </w:r>
      <w:r>
        <w:rPr>
          <w:sz w:val="22"/>
          <w:lang w:val="sr-Latn-ME"/>
        </w:rPr>
        <w:t>, shodno članu 24, Zakona o popisu,</w:t>
      </w:r>
      <w:r w:rsidRPr="002E7DDD">
        <w:rPr>
          <w:sz w:val="22"/>
        </w:rPr>
        <w:t xml:space="preserve"> da blagovremeno i na propisan način </w:t>
      </w:r>
      <w:r w:rsidR="00F20AA3">
        <w:rPr>
          <w:sz w:val="22"/>
          <w:lang w:val="sr-Latn-ME"/>
        </w:rPr>
        <w:t>vrše</w:t>
      </w:r>
      <w:r w:rsidR="00F20AA3" w:rsidRPr="002E7DDD">
        <w:rPr>
          <w:sz w:val="22"/>
        </w:rPr>
        <w:t xml:space="preserve"> </w:t>
      </w:r>
      <w:r w:rsidRPr="002E7DDD">
        <w:rPr>
          <w:sz w:val="22"/>
        </w:rPr>
        <w:t>aktivnosti popisa, u skladu sa pravilima i instrukcijama Uprave</w:t>
      </w:r>
      <w:r w:rsidRPr="002E7DDD">
        <w:rPr>
          <w:sz w:val="22"/>
          <w:lang w:val="sr-Latn-ME"/>
        </w:rPr>
        <w:t xml:space="preserve"> za statistiku</w:t>
      </w:r>
      <w:r w:rsidRPr="002E7DDD">
        <w:rPr>
          <w:sz w:val="22"/>
        </w:rPr>
        <w:t>.</w:t>
      </w:r>
    </w:p>
    <w:p w:rsidR="00F419E2" w:rsidRPr="00224596" w:rsidRDefault="00F419E2" w:rsidP="00F419E2">
      <w:pPr>
        <w:autoSpaceDE w:val="0"/>
        <w:autoSpaceDN w:val="0"/>
        <w:adjustRightInd w:val="0"/>
        <w:spacing w:after="120" w:line="276" w:lineRule="auto"/>
        <w:rPr>
          <w:bCs/>
          <w:sz w:val="22"/>
        </w:rPr>
      </w:pPr>
      <w:r w:rsidRPr="00224596">
        <w:rPr>
          <w:bCs/>
          <w:sz w:val="22"/>
        </w:rPr>
        <w:t xml:space="preserve">Sva navedena lica </w:t>
      </w:r>
      <w:r w:rsidRPr="00224596">
        <w:rPr>
          <w:sz w:val="22"/>
        </w:rPr>
        <w:t>koja vrše poslove u vezi sa popisom</w:t>
      </w:r>
      <w:r w:rsidRPr="00224596">
        <w:rPr>
          <w:bCs/>
          <w:sz w:val="22"/>
        </w:rPr>
        <w:t>:</w:t>
      </w:r>
    </w:p>
    <w:p w:rsidR="00F419E2" w:rsidRPr="000D2540" w:rsidRDefault="00F419E2" w:rsidP="00FF1195">
      <w:pPr>
        <w:numPr>
          <w:ilvl w:val="0"/>
          <w:numId w:val="13"/>
        </w:numPr>
        <w:spacing w:after="240" w:line="276" w:lineRule="auto"/>
        <w:rPr>
          <w:rFonts w:eastAsia="Calibri"/>
          <w:noProof/>
          <w:color w:val="000000"/>
          <w:sz w:val="22"/>
          <w:lang w:val="sr-Latn-CS"/>
        </w:rPr>
      </w:pPr>
      <w:r w:rsidRPr="00224596">
        <w:rPr>
          <w:sz w:val="22"/>
          <w:u w:val="single"/>
          <w:lang w:val="uz-Cyrl-UZ"/>
        </w:rPr>
        <w:t>moraju za svoj rad imati pisano ovlašćenje</w:t>
      </w:r>
      <w:r w:rsidRPr="000D2540">
        <w:rPr>
          <w:sz w:val="22"/>
          <w:lang w:val="uz-Cyrl-UZ"/>
        </w:rPr>
        <w:t xml:space="preserve"> i pri izvršenju svojih zadataka dužna su to ovlašćenje</w:t>
      </w:r>
      <w:r w:rsidRPr="000D2540">
        <w:rPr>
          <w:sz w:val="22"/>
        </w:rPr>
        <w:t xml:space="preserve"> (uz </w:t>
      </w:r>
      <w:r w:rsidRPr="000D2540">
        <w:rPr>
          <w:rFonts w:eastAsia="Calibri"/>
          <w:noProof/>
          <w:color w:val="000000"/>
          <w:sz w:val="22"/>
          <w:lang w:val="sr-Latn-CS"/>
        </w:rPr>
        <w:t>identifikacioni dokument) pokazati prilikom ulaska u domaćinstvo.</w:t>
      </w:r>
    </w:p>
    <w:p w:rsidR="00F419E2" w:rsidRPr="000D2540" w:rsidRDefault="00F419E2" w:rsidP="00FF1195">
      <w:pPr>
        <w:numPr>
          <w:ilvl w:val="0"/>
          <w:numId w:val="13"/>
        </w:numPr>
        <w:spacing w:after="240" w:line="276" w:lineRule="auto"/>
        <w:rPr>
          <w:rFonts w:eastAsia="Calibri"/>
          <w:noProof/>
          <w:color w:val="000000"/>
          <w:sz w:val="22"/>
          <w:lang w:val="sr-Latn-CS"/>
        </w:rPr>
      </w:pPr>
      <w:r w:rsidRPr="00224596">
        <w:rPr>
          <w:rFonts w:eastAsia="Calibri"/>
          <w:noProof/>
          <w:color w:val="000000"/>
          <w:sz w:val="22"/>
          <w:u w:val="single"/>
          <w:lang w:val="sr-Latn-CS"/>
        </w:rPr>
        <w:t>dužna su da strogo vode računa o tačnosti upisa podataka</w:t>
      </w:r>
      <w:r w:rsidRPr="000D2540">
        <w:rPr>
          <w:rFonts w:eastAsia="Calibri"/>
          <w:noProof/>
          <w:color w:val="000000"/>
          <w:sz w:val="22"/>
          <w:lang w:val="sr-Latn-CS"/>
        </w:rPr>
        <w:t xml:space="preserve"> koje su saopštili davaoci podataka, odnosno o tačnosti unosa i obrade podataka.</w:t>
      </w:r>
    </w:p>
    <w:p w:rsidR="00F419E2" w:rsidRPr="000D2540" w:rsidRDefault="00F419E2" w:rsidP="00FF1195">
      <w:pPr>
        <w:numPr>
          <w:ilvl w:val="0"/>
          <w:numId w:val="13"/>
        </w:numPr>
        <w:spacing w:after="240" w:line="276" w:lineRule="auto"/>
        <w:rPr>
          <w:rFonts w:eastAsia="Calibri"/>
          <w:noProof/>
          <w:color w:val="000000"/>
          <w:sz w:val="22"/>
          <w:lang w:val="sr-Latn-CS"/>
        </w:rPr>
      </w:pPr>
      <w:r w:rsidRPr="00224596">
        <w:rPr>
          <w:rFonts w:eastAsia="Calibri"/>
          <w:noProof/>
          <w:color w:val="000000"/>
          <w:sz w:val="22"/>
          <w:u w:val="single"/>
          <w:lang w:val="sr-Latn-CS"/>
        </w:rPr>
        <w:t>dužna su da čuvaju kao službenu tajnu sve podatke o popisanim licima</w:t>
      </w:r>
      <w:r w:rsidRPr="000D2540">
        <w:rPr>
          <w:rFonts w:eastAsia="Calibri"/>
          <w:noProof/>
          <w:color w:val="000000"/>
          <w:sz w:val="22"/>
          <w:lang w:val="sr-Latn-CS"/>
        </w:rPr>
        <w:t xml:space="preserve"> do kojih dođu tokom obavljanja poslova koji su im povjereni, zbog čega potpisuju Izjavu o poštovanju principa povjerljivosti, shodno odredbama zakona kojima se uređuje zvanična statistika.</w:t>
      </w:r>
    </w:p>
    <w:p w:rsidR="00F419E2" w:rsidRPr="000D2540" w:rsidRDefault="00BD58B1" w:rsidP="006A54BC">
      <w:pPr>
        <w:numPr>
          <w:ilvl w:val="0"/>
          <w:numId w:val="13"/>
        </w:numPr>
        <w:spacing w:line="276" w:lineRule="auto"/>
        <w:rPr>
          <w:sz w:val="22"/>
          <w:lang w:val="hr-HR"/>
        </w:rPr>
      </w:pPr>
      <w:r w:rsidRPr="00224596">
        <w:rPr>
          <w:rFonts w:eastAsia="Calibri"/>
          <w:noProof/>
          <w:color w:val="000000"/>
          <w:sz w:val="22"/>
          <w:u w:val="single"/>
          <w:lang w:val="sr-Latn-CS"/>
        </w:rPr>
        <w:t xml:space="preserve">dužna su da </w:t>
      </w:r>
      <w:r w:rsidR="00F419E2" w:rsidRPr="00224596">
        <w:rPr>
          <w:rFonts w:eastAsia="Calibri"/>
          <w:noProof/>
          <w:color w:val="000000"/>
          <w:sz w:val="22"/>
          <w:u w:val="single"/>
          <w:lang w:val="sr-Latn-CS"/>
        </w:rPr>
        <w:t>ne zloupotrebljavaju postupak popisivanja</w:t>
      </w:r>
      <w:r w:rsidR="00F419E2" w:rsidRPr="000D2540">
        <w:rPr>
          <w:rFonts w:eastAsia="Calibri"/>
          <w:noProof/>
          <w:color w:val="000000"/>
          <w:sz w:val="22"/>
          <w:lang w:val="sr-Latn-CS"/>
        </w:rPr>
        <w:t>, na način što će u prisustvu lica obuhvaćenog popisom, snimati ili fotografisati</w:t>
      </w:r>
      <w:r w:rsidR="00F419E2" w:rsidRPr="000D2540">
        <w:rPr>
          <w:sz w:val="22"/>
          <w:lang w:val="hr-HR"/>
        </w:rPr>
        <w:t xml:space="preserve"> tok intervjua ili popunjene popisne upitnike i obrasce i snimak ili fotografiju javno objaviti putem interneta ili medija.</w:t>
      </w:r>
    </w:p>
    <w:p w:rsidR="00F419E2" w:rsidRDefault="00F419E2" w:rsidP="00F419E2">
      <w:bookmarkStart w:id="649" w:name="_Toc283743094"/>
    </w:p>
    <w:p w:rsidR="00F90AAB" w:rsidRDefault="00F90AAB" w:rsidP="00F419E2">
      <w:pPr>
        <w:rPr>
          <w:lang w:val="sr-Latn-CS"/>
        </w:rPr>
      </w:pPr>
    </w:p>
    <w:p w:rsidR="00F419E2" w:rsidRPr="004A0C4D" w:rsidRDefault="00F419E2" w:rsidP="008C188C">
      <w:pPr>
        <w:pStyle w:val="Heading2"/>
      </w:pPr>
      <w:bookmarkStart w:id="650" w:name="_Toc283743096"/>
      <w:bookmarkEnd w:id="649"/>
      <w:r>
        <w:t xml:space="preserve"> </w:t>
      </w:r>
      <w:bookmarkStart w:id="651" w:name="_Toc138763633"/>
      <w:bookmarkStart w:id="652" w:name="_Toc138763772"/>
      <w:bookmarkStart w:id="653" w:name="_Toc152245766"/>
      <w:r w:rsidRPr="004A0C4D">
        <w:t>UPRAVA ZA STATISTIKU</w:t>
      </w:r>
      <w:bookmarkEnd w:id="651"/>
      <w:bookmarkEnd w:id="652"/>
      <w:bookmarkEnd w:id="653"/>
      <w:r w:rsidRPr="004A0C4D">
        <w:t xml:space="preserve"> </w:t>
      </w:r>
    </w:p>
    <w:p w:rsidR="00F419E2" w:rsidRPr="000D2540" w:rsidRDefault="00F419E2" w:rsidP="00F419E2">
      <w:pPr>
        <w:spacing w:before="240" w:after="160" w:line="276" w:lineRule="auto"/>
        <w:rPr>
          <w:noProof/>
          <w:sz w:val="22"/>
        </w:rPr>
      </w:pPr>
      <w:r w:rsidRPr="000D2540">
        <w:rPr>
          <w:noProof/>
          <w:sz w:val="22"/>
        </w:rPr>
        <w:t xml:space="preserve">Uprava za statistiku je nadležna za cjelokupnu pripremu, organizaciju i sprovođenje </w:t>
      </w:r>
      <w:r>
        <w:rPr>
          <w:noProof/>
          <w:sz w:val="22"/>
          <w:lang w:val="sr-Latn-ME"/>
        </w:rPr>
        <w:t>p</w:t>
      </w:r>
      <w:r w:rsidRPr="000D2540">
        <w:rPr>
          <w:noProof/>
          <w:sz w:val="22"/>
        </w:rPr>
        <w:t>opisa na terenu, kao i obradu i diseminaciju podataka popisa. U potpunosti se stara o blagovremenom i potpunom sprovođenju Zakona o popisu.</w:t>
      </w:r>
    </w:p>
    <w:p w:rsidR="00F419E2" w:rsidRPr="009B05AE" w:rsidRDefault="00F419E2" w:rsidP="006A54BC">
      <w:pPr>
        <w:pStyle w:val="Heading3"/>
        <w:numPr>
          <w:ilvl w:val="2"/>
          <w:numId w:val="50"/>
        </w:numPr>
        <w:tabs>
          <w:tab w:val="left" w:pos="5580"/>
        </w:tabs>
        <w:spacing w:line="276" w:lineRule="auto"/>
        <w:ind w:left="720"/>
        <w:rPr>
          <w:caps/>
          <w14:textOutline w14:w="0" w14:cap="flat" w14:cmpd="sng" w14:algn="ctr">
            <w14:noFill/>
            <w14:prstDash w14:val="solid"/>
            <w14:round/>
          </w14:textOutline>
        </w:rPr>
      </w:pPr>
      <w:bookmarkStart w:id="654" w:name="_Toc138763634"/>
      <w:bookmarkStart w:id="655" w:name="_Toc138763773"/>
      <w:bookmarkStart w:id="656" w:name="_Toc152245767"/>
      <w:r w:rsidRPr="009B05AE">
        <w:rPr>
          <w:caps/>
          <w14:textOutline w14:w="0" w14:cap="flat" w14:cmpd="sng" w14:algn="ctr">
            <w14:noFill/>
            <w14:prstDash w14:val="solid"/>
            <w14:round/>
          </w14:textOutline>
        </w:rPr>
        <w:t>O</w:t>
      </w:r>
      <w:r w:rsidRPr="009B05AE">
        <w:rPr>
          <w14:textOutline w14:w="0" w14:cap="flat" w14:cmpd="sng" w14:algn="ctr">
            <w14:noFill/>
            <w14:prstDash w14:val="solid"/>
            <w14:round/>
          </w14:textOutline>
        </w:rPr>
        <w:t>baveze Uprave za statistiku prije početka terenskog rada</w:t>
      </w:r>
      <w:bookmarkEnd w:id="654"/>
      <w:bookmarkEnd w:id="655"/>
      <w:bookmarkEnd w:id="656"/>
    </w:p>
    <w:p w:rsidR="00F419E2" w:rsidRPr="000D2540" w:rsidRDefault="00F419E2" w:rsidP="00F419E2">
      <w:pPr>
        <w:spacing w:before="240" w:after="160" w:line="276" w:lineRule="auto"/>
        <w:rPr>
          <w:noProof/>
          <w:sz w:val="22"/>
        </w:rPr>
      </w:pPr>
      <w:r w:rsidRPr="000D2540">
        <w:rPr>
          <w:noProof/>
          <w:sz w:val="22"/>
        </w:rPr>
        <w:t>Prije početka terenskog rada, odnosno u fazi pripreme popisa, Uprava</w:t>
      </w:r>
      <w:r>
        <w:rPr>
          <w:noProof/>
          <w:sz w:val="22"/>
          <w:lang w:val="sr-Latn-ME"/>
        </w:rPr>
        <w:t xml:space="preserve"> za statistiku</w:t>
      </w:r>
      <w:r w:rsidRPr="000D2540">
        <w:rPr>
          <w:noProof/>
          <w:sz w:val="22"/>
        </w:rPr>
        <w:t xml:space="preserve"> obavlja sljedeće poslove:</w:t>
      </w:r>
    </w:p>
    <w:p w:rsidR="00F419E2" w:rsidRPr="000D2540" w:rsidRDefault="00F419E2" w:rsidP="006A54BC">
      <w:pPr>
        <w:numPr>
          <w:ilvl w:val="0"/>
          <w:numId w:val="13"/>
        </w:numPr>
        <w:spacing w:line="276" w:lineRule="auto"/>
        <w:rPr>
          <w:noProof/>
          <w:sz w:val="22"/>
        </w:rPr>
      </w:pPr>
      <w:r w:rsidRPr="000D2540">
        <w:rPr>
          <w:bCs/>
          <w:sz w:val="22"/>
          <w:lang w:val="uz-Cyrl-UZ"/>
        </w:rPr>
        <w:t xml:space="preserve">Definiše </w:t>
      </w:r>
      <w:r w:rsidRPr="000D2540">
        <w:rPr>
          <w:noProof/>
          <w:sz w:val="22"/>
        </w:rPr>
        <w:t>sadržaj popisa;</w:t>
      </w:r>
    </w:p>
    <w:p w:rsidR="00F419E2" w:rsidRPr="000D2540" w:rsidRDefault="00F419E2" w:rsidP="006A54BC">
      <w:pPr>
        <w:numPr>
          <w:ilvl w:val="0"/>
          <w:numId w:val="13"/>
        </w:numPr>
        <w:spacing w:line="276" w:lineRule="auto"/>
        <w:rPr>
          <w:noProof/>
          <w:sz w:val="22"/>
        </w:rPr>
      </w:pPr>
      <w:r w:rsidRPr="000D2540">
        <w:rPr>
          <w:noProof/>
          <w:sz w:val="22"/>
        </w:rPr>
        <w:t>Priprema plan aktivnosti za pripremu i realizaciju popisa;</w:t>
      </w:r>
    </w:p>
    <w:p w:rsidR="00F419E2" w:rsidRPr="000D2540" w:rsidRDefault="00F419E2" w:rsidP="006A54BC">
      <w:pPr>
        <w:numPr>
          <w:ilvl w:val="0"/>
          <w:numId w:val="13"/>
        </w:numPr>
        <w:spacing w:line="276" w:lineRule="auto"/>
        <w:rPr>
          <w:noProof/>
          <w:sz w:val="22"/>
        </w:rPr>
      </w:pPr>
      <w:r w:rsidRPr="000D2540">
        <w:rPr>
          <w:noProof/>
          <w:sz w:val="22"/>
        </w:rPr>
        <w:t xml:space="preserve">Priprema predlog budžeta za realizaciju popisa; </w:t>
      </w:r>
    </w:p>
    <w:p w:rsidR="00F419E2" w:rsidRPr="000D2540" w:rsidRDefault="00F419E2" w:rsidP="006A54BC">
      <w:pPr>
        <w:numPr>
          <w:ilvl w:val="0"/>
          <w:numId w:val="13"/>
        </w:numPr>
        <w:spacing w:line="276" w:lineRule="auto"/>
        <w:rPr>
          <w:noProof/>
          <w:sz w:val="22"/>
        </w:rPr>
      </w:pPr>
      <w:r>
        <w:rPr>
          <w:noProof/>
          <w:sz w:val="22"/>
        </w:rPr>
        <w:t xml:space="preserve">Priprema zakonsku osnovu za </w:t>
      </w:r>
      <w:r w:rsidRPr="000D2540">
        <w:rPr>
          <w:noProof/>
          <w:sz w:val="22"/>
        </w:rPr>
        <w:t>sprovođenje popisa i vodi računa o njegovoj implementaciji;</w:t>
      </w:r>
    </w:p>
    <w:p w:rsidR="00F419E2" w:rsidRPr="000D2540" w:rsidRDefault="00F419E2" w:rsidP="006A54BC">
      <w:pPr>
        <w:numPr>
          <w:ilvl w:val="0"/>
          <w:numId w:val="13"/>
        </w:numPr>
        <w:spacing w:line="276" w:lineRule="auto"/>
        <w:rPr>
          <w:noProof/>
          <w:sz w:val="22"/>
        </w:rPr>
      </w:pPr>
      <w:r w:rsidRPr="000D2540">
        <w:rPr>
          <w:noProof/>
          <w:sz w:val="22"/>
        </w:rPr>
        <w:t xml:space="preserve">Utvrđuje međunarodno uporedivu </w:t>
      </w:r>
      <w:r w:rsidR="009721E4">
        <w:rPr>
          <w:noProof/>
          <w:sz w:val="22"/>
          <w:lang w:val="sr-Latn-ME"/>
        </w:rPr>
        <w:t>m</w:t>
      </w:r>
      <w:r w:rsidR="009721E4" w:rsidRPr="000D2540">
        <w:rPr>
          <w:noProof/>
          <w:sz w:val="22"/>
        </w:rPr>
        <w:t xml:space="preserve">etodologiju </w:t>
      </w:r>
      <w:r w:rsidRPr="000D2540">
        <w:rPr>
          <w:noProof/>
          <w:sz w:val="22"/>
        </w:rPr>
        <w:t>popisa, sa jedinstvenim definicijama jedinica i karakteristika i jedinstvenim klasifikacijama;</w:t>
      </w:r>
    </w:p>
    <w:p w:rsidR="00F419E2" w:rsidRPr="000D2540" w:rsidRDefault="00F419E2" w:rsidP="006A54BC">
      <w:pPr>
        <w:numPr>
          <w:ilvl w:val="0"/>
          <w:numId w:val="13"/>
        </w:numPr>
        <w:spacing w:line="276" w:lineRule="auto"/>
        <w:rPr>
          <w:noProof/>
          <w:sz w:val="22"/>
        </w:rPr>
      </w:pPr>
      <w:r w:rsidRPr="000D2540">
        <w:rPr>
          <w:noProof/>
          <w:sz w:val="22"/>
        </w:rPr>
        <w:t>Utvrđuje sadržaj i formu upitnika za popis, ostalih popisnih obrazaca</w:t>
      </w:r>
      <w:r>
        <w:rPr>
          <w:noProof/>
          <w:sz w:val="22"/>
          <w:lang w:val="sr-Latn-ME"/>
        </w:rPr>
        <w:t xml:space="preserve"> </w:t>
      </w:r>
      <w:r w:rsidRPr="000D2540">
        <w:rPr>
          <w:noProof/>
          <w:sz w:val="22"/>
        </w:rPr>
        <w:t>i drugog materijala za pripremu i sprovođenje popisa;</w:t>
      </w:r>
    </w:p>
    <w:p w:rsidR="00F419E2" w:rsidRPr="000D2540" w:rsidRDefault="00F419E2" w:rsidP="006A54BC">
      <w:pPr>
        <w:numPr>
          <w:ilvl w:val="0"/>
          <w:numId w:val="13"/>
        </w:numPr>
        <w:spacing w:line="276" w:lineRule="auto"/>
        <w:rPr>
          <w:noProof/>
          <w:sz w:val="22"/>
        </w:rPr>
      </w:pPr>
      <w:r w:rsidRPr="000D2540">
        <w:rPr>
          <w:noProof/>
          <w:sz w:val="22"/>
        </w:rPr>
        <w:t>Formira komisiju kao posebno upravljačko tijelo Uprave</w:t>
      </w:r>
      <w:r>
        <w:rPr>
          <w:noProof/>
          <w:sz w:val="22"/>
          <w:lang w:val="sr-Latn-ME"/>
        </w:rPr>
        <w:t xml:space="preserve"> za statistiku</w:t>
      </w:r>
      <w:r w:rsidRPr="000D2540">
        <w:rPr>
          <w:noProof/>
          <w:sz w:val="22"/>
        </w:rPr>
        <w:t xml:space="preserve"> sa zadatkom da koordinira pripremom i sprovođenjem popisa;</w:t>
      </w:r>
    </w:p>
    <w:p w:rsidR="00F419E2" w:rsidRPr="000D2540" w:rsidRDefault="00F419E2" w:rsidP="006A54BC">
      <w:pPr>
        <w:numPr>
          <w:ilvl w:val="0"/>
          <w:numId w:val="13"/>
        </w:numPr>
        <w:spacing w:line="276" w:lineRule="auto"/>
        <w:rPr>
          <w:noProof/>
          <w:sz w:val="22"/>
        </w:rPr>
      </w:pPr>
      <w:r w:rsidRPr="000D2540">
        <w:rPr>
          <w:noProof/>
          <w:sz w:val="22"/>
        </w:rPr>
        <w:t>Formira druge komisije Uprave</w:t>
      </w:r>
      <w:r>
        <w:rPr>
          <w:noProof/>
          <w:sz w:val="22"/>
          <w:lang w:val="sr-Latn-ME"/>
        </w:rPr>
        <w:t xml:space="preserve"> </w:t>
      </w:r>
      <w:r w:rsidRPr="00BA1AB9">
        <w:rPr>
          <w:noProof/>
          <w:sz w:val="22"/>
        </w:rPr>
        <w:t>za statistiku</w:t>
      </w:r>
      <w:r w:rsidRPr="000D2540">
        <w:rPr>
          <w:noProof/>
          <w:sz w:val="22"/>
        </w:rPr>
        <w:t>, za pripremu i realizaciju pojedinih popisnih aktivnosti: izradu normativnih akata, metodoloških pravila, organizacionih pravila, za kartografiju, komunikaciju, unos, obradu i diseminaciju podataka prikupljenih popisom i druge specifične popisne aktivnosti;</w:t>
      </w:r>
    </w:p>
    <w:p w:rsidR="00F419E2" w:rsidRPr="000D2540" w:rsidRDefault="00F419E2" w:rsidP="006A54BC">
      <w:pPr>
        <w:numPr>
          <w:ilvl w:val="0"/>
          <w:numId w:val="13"/>
        </w:numPr>
        <w:spacing w:line="276" w:lineRule="auto"/>
        <w:rPr>
          <w:noProof/>
          <w:sz w:val="22"/>
        </w:rPr>
      </w:pPr>
      <w:r w:rsidRPr="000D2540">
        <w:rPr>
          <w:noProof/>
          <w:sz w:val="22"/>
        </w:rPr>
        <w:t>Utvrđuje metodološka i organizaciona pravila i instrukcije za pripre</w:t>
      </w:r>
      <w:r>
        <w:rPr>
          <w:noProof/>
          <w:sz w:val="22"/>
        </w:rPr>
        <w:t xml:space="preserve">mu, organizaciju i sprovođenje </w:t>
      </w:r>
      <w:r>
        <w:rPr>
          <w:noProof/>
          <w:sz w:val="22"/>
          <w:lang w:val="sr-Latn-ME"/>
        </w:rPr>
        <w:t>p</w:t>
      </w:r>
      <w:r w:rsidRPr="000D2540">
        <w:rPr>
          <w:noProof/>
          <w:sz w:val="22"/>
        </w:rPr>
        <w:t xml:space="preserve">opisa i kontroliše njihovu jedinstvenu primjenu u saglasnosti sa nacionalnim potrebama i međunarodnim preporukama, poštujući statističke standarde i najbolje prakse; </w:t>
      </w:r>
    </w:p>
    <w:p w:rsidR="00F419E2" w:rsidRPr="000D2540" w:rsidRDefault="00F419E2" w:rsidP="006A54BC">
      <w:pPr>
        <w:numPr>
          <w:ilvl w:val="0"/>
          <w:numId w:val="13"/>
        </w:numPr>
        <w:spacing w:line="276" w:lineRule="auto"/>
        <w:rPr>
          <w:noProof/>
          <w:sz w:val="22"/>
        </w:rPr>
      </w:pPr>
      <w:r w:rsidRPr="000D2540">
        <w:rPr>
          <w:noProof/>
          <w:sz w:val="22"/>
        </w:rPr>
        <w:t>Koordinira i sprovodi javnu kampanju popisa koja obezbjeđuje: potpuno, tačno i pravovremeno obavještavanje stanovništva o značaju i ciljevima popisa, načinu i vremenu njegovog sprovođenja, o pravima i obavezama lica obuhvaćenih popisom, načinu izvršavanja obaveza u popisu i zaštiti podataka;</w:t>
      </w:r>
    </w:p>
    <w:p w:rsidR="00F419E2" w:rsidRPr="000D2540" w:rsidRDefault="00F419E2" w:rsidP="006A54BC">
      <w:pPr>
        <w:numPr>
          <w:ilvl w:val="0"/>
          <w:numId w:val="13"/>
        </w:numPr>
        <w:spacing w:line="276" w:lineRule="auto"/>
        <w:rPr>
          <w:noProof/>
          <w:sz w:val="22"/>
        </w:rPr>
      </w:pPr>
      <w:r w:rsidRPr="000D2540">
        <w:rPr>
          <w:noProof/>
          <w:sz w:val="22"/>
        </w:rPr>
        <w:t>U saradnji sa Ministarstvom vanjskih poslova</w:t>
      </w:r>
      <w:r>
        <w:rPr>
          <w:noProof/>
          <w:sz w:val="22"/>
          <w:lang w:val="sr-Latn-ME"/>
        </w:rPr>
        <w:t xml:space="preserve"> radi na pripremama i organizaciji </w:t>
      </w:r>
      <w:r w:rsidRPr="000D2540">
        <w:rPr>
          <w:noProof/>
          <w:sz w:val="22"/>
        </w:rPr>
        <w:t>popisivanj</w:t>
      </w:r>
      <w:r>
        <w:rPr>
          <w:noProof/>
          <w:sz w:val="22"/>
          <w:lang w:val="sr-Latn-ME"/>
        </w:rPr>
        <w:t>a p</w:t>
      </w:r>
      <w:r w:rsidRPr="000D2540">
        <w:rPr>
          <w:noProof/>
          <w:sz w:val="22"/>
        </w:rPr>
        <w:t xml:space="preserve">redstavnika države </w:t>
      </w:r>
      <w:r>
        <w:rPr>
          <w:noProof/>
          <w:sz w:val="22"/>
        </w:rPr>
        <w:t>Crne Gore na radu u diplomatsko</w:t>
      </w:r>
      <w:r w:rsidRPr="000D2540">
        <w:rPr>
          <w:noProof/>
          <w:sz w:val="22"/>
        </w:rPr>
        <w:t>-konzularnim predstavništvima Crne Gore</w:t>
      </w:r>
      <w:r>
        <w:rPr>
          <w:noProof/>
          <w:sz w:val="22"/>
          <w:lang w:val="sr-Latn-ME"/>
        </w:rPr>
        <w:t xml:space="preserve"> i </w:t>
      </w:r>
      <w:r w:rsidRPr="000D2540">
        <w:rPr>
          <w:noProof/>
          <w:sz w:val="22"/>
        </w:rPr>
        <w:t xml:space="preserve">članova domaćinstava koja sa navedenim licima borave u </w:t>
      </w:r>
      <w:r>
        <w:rPr>
          <w:noProof/>
          <w:sz w:val="22"/>
          <w:lang w:val="sr-Latn-ME"/>
        </w:rPr>
        <w:t>drugoj državi</w:t>
      </w:r>
      <w:r w:rsidRPr="000D2540">
        <w:rPr>
          <w:noProof/>
          <w:sz w:val="22"/>
        </w:rPr>
        <w:t xml:space="preserve">, kao i popis stanova koje koriste strana diplomatsko-konzularna predstavništva </w:t>
      </w:r>
      <w:r>
        <w:rPr>
          <w:noProof/>
          <w:sz w:val="22"/>
          <w:lang w:val="sr-Latn-ME"/>
        </w:rPr>
        <w:t>u</w:t>
      </w:r>
      <w:r w:rsidRPr="000D2540">
        <w:rPr>
          <w:noProof/>
          <w:sz w:val="22"/>
        </w:rPr>
        <w:t xml:space="preserve"> Crn</w:t>
      </w:r>
      <w:r>
        <w:rPr>
          <w:noProof/>
          <w:sz w:val="22"/>
          <w:lang w:val="sr-Latn-ME"/>
        </w:rPr>
        <w:t>oj</w:t>
      </w:r>
      <w:r>
        <w:rPr>
          <w:noProof/>
          <w:sz w:val="22"/>
        </w:rPr>
        <w:t xml:space="preserve"> Gori</w:t>
      </w:r>
      <w:r w:rsidRPr="000D2540">
        <w:rPr>
          <w:noProof/>
          <w:sz w:val="22"/>
        </w:rPr>
        <w:t>, a koji nijesu u vlasništvu stranih država</w:t>
      </w:r>
      <w:r>
        <w:rPr>
          <w:noProof/>
          <w:sz w:val="22"/>
          <w:lang w:val="sr-Latn-ME"/>
        </w:rPr>
        <w:t xml:space="preserve">. Uprava za statistiku </w:t>
      </w:r>
      <w:r w:rsidRPr="000D2540">
        <w:rPr>
          <w:noProof/>
          <w:sz w:val="22"/>
        </w:rPr>
        <w:t>propisuje uputstvo za popisivanje navedenih lica, kao i članova njihovih porodica;</w:t>
      </w:r>
    </w:p>
    <w:p w:rsidR="00F419E2" w:rsidRPr="000D2540" w:rsidRDefault="00F419E2" w:rsidP="006A54BC">
      <w:pPr>
        <w:numPr>
          <w:ilvl w:val="0"/>
          <w:numId w:val="13"/>
        </w:numPr>
        <w:spacing w:line="276" w:lineRule="auto"/>
        <w:rPr>
          <w:noProof/>
          <w:sz w:val="22"/>
        </w:rPr>
      </w:pPr>
      <w:r w:rsidRPr="000D2540">
        <w:rPr>
          <w:noProof/>
          <w:sz w:val="22"/>
        </w:rPr>
        <w:t xml:space="preserve">U saradnji sa Ministarstvom pravde </w:t>
      </w:r>
      <w:r>
        <w:rPr>
          <w:noProof/>
          <w:sz w:val="22"/>
          <w:lang w:val="sr-Latn-ME"/>
        </w:rPr>
        <w:t xml:space="preserve">radi na pripremama i organizaciji </w:t>
      </w:r>
      <w:r w:rsidRPr="000D2540">
        <w:rPr>
          <w:noProof/>
          <w:sz w:val="22"/>
        </w:rPr>
        <w:t>popisivanj</w:t>
      </w:r>
      <w:r>
        <w:rPr>
          <w:noProof/>
          <w:sz w:val="22"/>
          <w:lang w:val="sr-Latn-ME"/>
        </w:rPr>
        <w:t>a</w:t>
      </w:r>
      <w:r w:rsidRPr="000D2540">
        <w:rPr>
          <w:noProof/>
          <w:sz w:val="22"/>
        </w:rPr>
        <w:t xml:space="preserve"> lica koja se nalaze na izdržavanju kazne zatvora ili u pritvoru u Upravi za izvršenje krivičnih sankcija</w:t>
      </w:r>
      <w:r>
        <w:rPr>
          <w:noProof/>
          <w:sz w:val="22"/>
          <w:lang w:val="sr-Latn-ME"/>
        </w:rPr>
        <w:t xml:space="preserve">. </w:t>
      </w:r>
      <w:r>
        <w:rPr>
          <w:noProof/>
          <w:sz w:val="22"/>
        </w:rPr>
        <w:t>U</w:t>
      </w:r>
      <w:r>
        <w:rPr>
          <w:noProof/>
          <w:sz w:val="22"/>
          <w:lang w:val="sr-Latn-ME"/>
        </w:rPr>
        <w:t xml:space="preserve">prava za statistiku </w:t>
      </w:r>
      <w:r w:rsidRPr="000D2540">
        <w:rPr>
          <w:noProof/>
          <w:sz w:val="22"/>
        </w:rPr>
        <w:t>propisuje uputstvo za popisivanje navedenih lica;</w:t>
      </w:r>
    </w:p>
    <w:p w:rsidR="00F419E2" w:rsidRPr="000D2540" w:rsidRDefault="00F419E2" w:rsidP="006A54BC">
      <w:pPr>
        <w:numPr>
          <w:ilvl w:val="0"/>
          <w:numId w:val="13"/>
        </w:numPr>
        <w:spacing w:line="276" w:lineRule="auto"/>
        <w:rPr>
          <w:noProof/>
          <w:sz w:val="22"/>
        </w:rPr>
      </w:pPr>
      <w:r w:rsidRPr="000D2540">
        <w:rPr>
          <w:noProof/>
          <w:sz w:val="22"/>
        </w:rPr>
        <w:t>U saradnji sa Ministarstvom odbrane</w:t>
      </w:r>
      <w:r>
        <w:rPr>
          <w:noProof/>
          <w:sz w:val="22"/>
          <w:lang w:val="sr-Latn-ME"/>
        </w:rPr>
        <w:t xml:space="preserve"> radi na pripremama i organizaciji </w:t>
      </w:r>
      <w:r w:rsidRPr="000D2540">
        <w:rPr>
          <w:noProof/>
          <w:sz w:val="22"/>
        </w:rPr>
        <w:t>popisivanj</w:t>
      </w:r>
      <w:r>
        <w:rPr>
          <w:noProof/>
          <w:sz w:val="22"/>
          <w:lang w:val="sr-Latn-ME"/>
        </w:rPr>
        <w:t>a</w:t>
      </w:r>
      <w:r w:rsidRPr="000D2540">
        <w:rPr>
          <w:noProof/>
          <w:sz w:val="22"/>
        </w:rPr>
        <w:t xml:space="preserve"> pripadnika vojske  </w:t>
      </w:r>
      <w:r w:rsidRPr="003324EE">
        <w:rPr>
          <w:noProof/>
          <w:sz w:val="22"/>
        </w:rPr>
        <w:t>i drugih lica upućenih u međunarodne snage, odnosno mirovne misije u drugoj državi</w:t>
      </w:r>
      <w:r w:rsidRPr="000D2540">
        <w:rPr>
          <w:noProof/>
          <w:sz w:val="22"/>
        </w:rPr>
        <w:t xml:space="preserve"> i propisuje uputstvo za popisivanje navedenih lica, kao i članova njihovih porodica;</w:t>
      </w:r>
    </w:p>
    <w:p w:rsidR="00F419E2" w:rsidRPr="000D2540" w:rsidRDefault="00F419E2" w:rsidP="006A54BC">
      <w:pPr>
        <w:numPr>
          <w:ilvl w:val="0"/>
          <w:numId w:val="13"/>
        </w:numPr>
        <w:spacing w:line="276" w:lineRule="auto"/>
        <w:rPr>
          <w:noProof/>
          <w:sz w:val="22"/>
        </w:rPr>
      </w:pPr>
      <w:r w:rsidRPr="000D2540">
        <w:rPr>
          <w:noProof/>
          <w:sz w:val="22"/>
        </w:rPr>
        <w:t xml:space="preserve">U saradnji sa Ministarstvom unutrašnjih poslova, </w:t>
      </w:r>
      <w:r>
        <w:rPr>
          <w:noProof/>
          <w:sz w:val="22"/>
          <w:lang w:val="sr-Latn-ME"/>
        </w:rPr>
        <w:t xml:space="preserve">radi na pripremama i organizaciji </w:t>
      </w:r>
      <w:r w:rsidRPr="000D2540">
        <w:rPr>
          <w:noProof/>
          <w:sz w:val="22"/>
        </w:rPr>
        <w:t>popisivanj</w:t>
      </w:r>
      <w:r>
        <w:rPr>
          <w:noProof/>
          <w:sz w:val="22"/>
          <w:lang w:val="sr-Latn-ME"/>
        </w:rPr>
        <w:t>a</w:t>
      </w:r>
      <w:r w:rsidRPr="000D2540">
        <w:rPr>
          <w:noProof/>
          <w:sz w:val="22"/>
        </w:rPr>
        <w:t xml:space="preserve"> stranaca koji traže i kojima je odobrena međunarodna i privremena zaštita u Crnoj Gori;</w:t>
      </w:r>
    </w:p>
    <w:p w:rsidR="00F419E2" w:rsidRPr="000D2540" w:rsidRDefault="00F419E2" w:rsidP="006A54BC">
      <w:pPr>
        <w:numPr>
          <w:ilvl w:val="0"/>
          <w:numId w:val="13"/>
        </w:numPr>
        <w:spacing w:line="276" w:lineRule="auto"/>
        <w:rPr>
          <w:noProof/>
          <w:sz w:val="22"/>
        </w:rPr>
      </w:pPr>
      <w:r w:rsidRPr="000D2540">
        <w:rPr>
          <w:noProof/>
          <w:sz w:val="22"/>
        </w:rPr>
        <w:t>U saradnji sa Upravom za katastar i državnu imovinu priprema statističko-tehničku dokumentaciju neophodnu za sprovođenje popisa u skladu sa zakonom</w:t>
      </w:r>
      <w:r>
        <w:rPr>
          <w:noProof/>
          <w:sz w:val="22"/>
          <w:lang w:val="sr-Latn-ME"/>
        </w:rPr>
        <w:t xml:space="preserve"> o popisu</w:t>
      </w:r>
      <w:r>
        <w:rPr>
          <w:noProof/>
          <w:sz w:val="22"/>
        </w:rPr>
        <w:t xml:space="preserve"> i organizacionim i</w:t>
      </w:r>
      <w:r>
        <w:rPr>
          <w:noProof/>
          <w:sz w:val="22"/>
          <w:lang w:val="sr-Latn-ME"/>
        </w:rPr>
        <w:t xml:space="preserve"> </w:t>
      </w:r>
      <w:r w:rsidRPr="000D2540">
        <w:rPr>
          <w:noProof/>
          <w:sz w:val="22"/>
        </w:rPr>
        <w:t>metodološkim pravilima</w:t>
      </w:r>
      <w:r>
        <w:rPr>
          <w:noProof/>
          <w:sz w:val="22"/>
          <w:lang w:val="sr-Latn-ME"/>
        </w:rPr>
        <w:t xml:space="preserve"> koje </w:t>
      </w:r>
      <w:r w:rsidR="00732021">
        <w:rPr>
          <w:noProof/>
          <w:sz w:val="22"/>
          <w:lang w:val="sr-Latn-ME"/>
        </w:rPr>
        <w:t xml:space="preserve">utvrđuje </w:t>
      </w:r>
      <w:r>
        <w:rPr>
          <w:noProof/>
          <w:sz w:val="22"/>
          <w:lang w:val="sr-Latn-ME"/>
        </w:rPr>
        <w:t>Uprava za statistiku</w:t>
      </w:r>
      <w:r w:rsidRPr="000D2540">
        <w:rPr>
          <w:noProof/>
          <w:sz w:val="22"/>
        </w:rPr>
        <w:t>;</w:t>
      </w:r>
    </w:p>
    <w:p w:rsidR="00F419E2" w:rsidRPr="000D2540" w:rsidRDefault="00F419E2" w:rsidP="006A54BC">
      <w:pPr>
        <w:numPr>
          <w:ilvl w:val="0"/>
          <w:numId w:val="13"/>
        </w:numPr>
        <w:spacing w:line="276" w:lineRule="auto"/>
        <w:rPr>
          <w:noProof/>
          <w:sz w:val="22"/>
        </w:rPr>
      </w:pPr>
      <w:r w:rsidRPr="000D2540">
        <w:rPr>
          <w:noProof/>
          <w:sz w:val="22"/>
        </w:rPr>
        <w:t>Sarađuje i sa drugim organima uprave, jedinicama lokalne samouprave i drugim organizacijama i institucijama i usklađuje zajedničke aktivnosti, utvrđuje obavezna pravila i daje instrukcije;</w:t>
      </w:r>
    </w:p>
    <w:p w:rsidR="00F419E2" w:rsidRPr="000D2540" w:rsidRDefault="00F419E2" w:rsidP="006A54BC">
      <w:pPr>
        <w:numPr>
          <w:ilvl w:val="0"/>
          <w:numId w:val="13"/>
        </w:numPr>
        <w:spacing w:line="276" w:lineRule="auto"/>
        <w:rPr>
          <w:noProof/>
          <w:sz w:val="22"/>
        </w:rPr>
      </w:pPr>
      <w:r w:rsidRPr="000D2540">
        <w:rPr>
          <w:noProof/>
          <w:sz w:val="22"/>
        </w:rPr>
        <w:t>Utvrđuje kriterijume za izbor i raspored popisivača, instruktora, državnih instruktora i kontrolora popisa;</w:t>
      </w:r>
    </w:p>
    <w:p w:rsidR="00F419E2" w:rsidRPr="000D2540" w:rsidRDefault="00F419E2" w:rsidP="006A54BC">
      <w:pPr>
        <w:numPr>
          <w:ilvl w:val="0"/>
          <w:numId w:val="13"/>
        </w:numPr>
        <w:spacing w:line="276" w:lineRule="auto"/>
        <w:rPr>
          <w:noProof/>
          <w:sz w:val="22"/>
        </w:rPr>
      </w:pPr>
      <w:r w:rsidRPr="000D2540">
        <w:rPr>
          <w:noProof/>
          <w:sz w:val="22"/>
        </w:rPr>
        <w:t>Formira popisne komisije u jedinicama lokalnih samouprava i definiše njihove obaveze u skladu sa organizacionim pravilima i instrukcijama Uprave za statistiku;</w:t>
      </w:r>
    </w:p>
    <w:p w:rsidR="00F419E2" w:rsidRPr="000D2540" w:rsidRDefault="00F419E2" w:rsidP="006A54BC">
      <w:pPr>
        <w:numPr>
          <w:ilvl w:val="0"/>
          <w:numId w:val="13"/>
        </w:numPr>
        <w:spacing w:line="276" w:lineRule="auto"/>
        <w:rPr>
          <w:noProof/>
          <w:sz w:val="22"/>
        </w:rPr>
      </w:pPr>
      <w:r w:rsidRPr="000D2540">
        <w:rPr>
          <w:noProof/>
          <w:sz w:val="22"/>
        </w:rPr>
        <w:t xml:space="preserve">Određuje državne instruktore popisa i kontrolore, koji vrše kontrolu prikupljenih podataka u skladu sa pravilima Uprave za statistiku; </w:t>
      </w:r>
    </w:p>
    <w:p w:rsidR="00F419E2" w:rsidRPr="000D2540" w:rsidRDefault="00F419E2" w:rsidP="006A54BC">
      <w:pPr>
        <w:numPr>
          <w:ilvl w:val="0"/>
          <w:numId w:val="13"/>
        </w:numPr>
        <w:spacing w:line="276" w:lineRule="auto"/>
        <w:rPr>
          <w:noProof/>
          <w:sz w:val="22"/>
        </w:rPr>
      </w:pPr>
      <w:r w:rsidRPr="000D2540">
        <w:rPr>
          <w:noProof/>
          <w:sz w:val="22"/>
        </w:rPr>
        <w:t>Predlaže po najmanje dva državna instruktora za članove u svakoj od popisnih komisija, za obavljanje kontrole rada popisivača i instruktora i pružanje pomoći u radu, u skladu sa organizacionim i metodološkim pravilima Uprave</w:t>
      </w:r>
      <w:r>
        <w:rPr>
          <w:noProof/>
          <w:sz w:val="22"/>
          <w:lang w:val="sr-Latn-ME"/>
        </w:rPr>
        <w:t xml:space="preserve"> </w:t>
      </w:r>
      <w:r w:rsidRPr="00BA1AB9">
        <w:rPr>
          <w:noProof/>
          <w:sz w:val="22"/>
        </w:rPr>
        <w:t>za statistiku</w:t>
      </w:r>
      <w:r w:rsidRPr="000D2540">
        <w:rPr>
          <w:noProof/>
          <w:sz w:val="22"/>
        </w:rPr>
        <w:t>;</w:t>
      </w:r>
    </w:p>
    <w:p w:rsidR="00F419E2" w:rsidRPr="000D2540" w:rsidRDefault="00F419E2" w:rsidP="006A54BC">
      <w:pPr>
        <w:numPr>
          <w:ilvl w:val="0"/>
          <w:numId w:val="13"/>
        </w:numPr>
        <w:spacing w:line="276" w:lineRule="auto"/>
        <w:rPr>
          <w:noProof/>
          <w:sz w:val="22"/>
        </w:rPr>
      </w:pPr>
      <w:r>
        <w:rPr>
          <w:noProof/>
          <w:sz w:val="22"/>
        </w:rPr>
        <w:t>Organizuje štampanje</w:t>
      </w:r>
      <w:r w:rsidR="009721E4">
        <w:rPr>
          <w:noProof/>
          <w:sz w:val="22"/>
          <w:lang w:val="sr-Latn-ME"/>
        </w:rPr>
        <w:t xml:space="preserve"> i vrši</w:t>
      </w:r>
      <w:r>
        <w:rPr>
          <w:noProof/>
          <w:sz w:val="22"/>
          <w:lang w:val="sr-Latn-ME"/>
        </w:rPr>
        <w:t xml:space="preserve"> </w:t>
      </w:r>
      <w:r w:rsidRPr="000D2540">
        <w:rPr>
          <w:noProof/>
          <w:sz w:val="22"/>
        </w:rPr>
        <w:t xml:space="preserve">raspodjelu i distribuciju popisnih </w:t>
      </w:r>
      <w:r>
        <w:rPr>
          <w:noProof/>
          <w:sz w:val="22"/>
          <w:lang w:val="sr-Latn-ME"/>
        </w:rPr>
        <w:t xml:space="preserve">upitnika i </w:t>
      </w:r>
      <w:r w:rsidRPr="000D2540">
        <w:rPr>
          <w:noProof/>
          <w:sz w:val="22"/>
        </w:rPr>
        <w:t>obrazaca i ostalog materijala za pripremu i sprovođenje popisa na teritoriji lokalne samouprave;</w:t>
      </w:r>
    </w:p>
    <w:p w:rsidR="00F419E2" w:rsidRPr="000D2540" w:rsidRDefault="00F419E2" w:rsidP="006A54BC">
      <w:pPr>
        <w:numPr>
          <w:ilvl w:val="0"/>
          <w:numId w:val="13"/>
        </w:numPr>
        <w:spacing w:line="276" w:lineRule="auto"/>
        <w:rPr>
          <w:noProof/>
          <w:sz w:val="22"/>
        </w:rPr>
      </w:pPr>
      <w:r w:rsidRPr="000D2540">
        <w:rPr>
          <w:noProof/>
          <w:sz w:val="22"/>
        </w:rPr>
        <w:t>Definiše</w:t>
      </w:r>
      <w:r>
        <w:rPr>
          <w:noProof/>
          <w:sz w:val="22"/>
        </w:rPr>
        <w:t xml:space="preserve"> sadržaj obuke za sve učesnike </w:t>
      </w:r>
      <w:r>
        <w:rPr>
          <w:noProof/>
          <w:sz w:val="22"/>
          <w:lang w:val="sr-Latn-ME"/>
        </w:rPr>
        <w:t>p</w:t>
      </w:r>
      <w:r w:rsidRPr="000D2540">
        <w:rPr>
          <w:noProof/>
          <w:sz w:val="22"/>
        </w:rPr>
        <w:t>opisa i kontroliše stručno-metodološko osposobljavanje učesnika u popisu;</w:t>
      </w:r>
    </w:p>
    <w:p w:rsidR="007E1E5A" w:rsidRDefault="00F419E2" w:rsidP="006A54BC">
      <w:pPr>
        <w:numPr>
          <w:ilvl w:val="0"/>
          <w:numId w:val="13"/>
        </w:numPr>
        <w:spacing w:line="276" w:lineRule="auto"/>
        <w:rPr>
          <w:noProof/>
          <w:sz w:val="22"/>
        </w:rPr>
      </w:pPr>
      <w:r w:rsidRPr="000D2540">
        <w:rPr>
          <w:noProof/>
          <w:sz w:val="22"/>
        </w:rPr>
        <w:t>Obavlja metodološku i organizacionu obuku državnih instruktora</w:t>
      </w:r>
      <w:r w:rsidR="007E1E5A">
        <w:rPr>
          <w:noProof/>
          <w:sz w:val="22"/>
          <w:lang w:val="sr-Latn-ME"/>
        </w:rPr>
        <w:t xml:space="preserve"> i kontrolora;</w:t>
      </w:r>
      <w:r w:rsidRPr="000D2540">
        <w:rPr>
          <w:noProof/>
          <w:sz w:val="22"/>
        </w:rPr>
        <w:t xml:space="preserve"> </w:t>
      </w:r>
    </w:p>
    <w:p w:rsidR="007E1E5A" w:rsidRDefault="007E1E5A" w:rsidP="006A54BC">
      <w:pPr>
        <w:numPr>
          <w:ilvl w:val="0"/>
          <w:numId w:val="13"/>
        </w:numPr>
        <w:spacing w:line="276" w:lineRule="auto"/>
        <w:rPr>
          <w:noProof/>
          <w:sz w:val="22"/>
        </w:rPr>
      </w:pPr>
      <w:r>
        <w:rPr>
          <w:noProof/>
          <w:sz w:val="22"/>
          <w:lang w:val="sr-Latn-ME"/>
        </w:rPr>
        <w:t xml:space="preserve">Održava radni sastanak sa </w:t>
      </w:r>
      <w:r w:rsidR="00F419E2" w:rsidRPr="000D2540">
        <w:rPr>
          <w:noProof/>
          <w:sz w:val="22"/>
        </w:rPr>
        <w:t>člano</w:t>
      </w:r>
      <w:r>
        <w:rPr>
          <w:noProof/>
          <w:sz w:val="22"/>
          <w:lang w:val="sr-Latn-ME"/>
        </w:rPr>
        <w:t xml:space="preserve">vima </w:t>
      </w:r>
      <w:r w:rsidR="00F419E2" w:rsidRPr="000D2540">
        <w:rPr>
          <w:noProof/>
          <w:sz w:val="22"/>
        </w:rPr>
        <w:t>popisnih komisija</w:t>
      </w:r>
      <w:r>
        <w:rPr>
          <w:noProof/>
          <w:sz w:val="22"/>
          <w:lang w:val="sr-Latn-ME"/>
        </w:rPr>
        <w:t xml:space="preserve"> i istima prezentuje njihove obaveze;</w:t>
      </w:r>
    </w:p>
    <w:p w:rsidR="00F419E2" w:rsidRPr="000D2540" w:rsidRDefault="00F419E2" w:rsidP="006A54BC">
      <w:pPr>
        <w:numPr>
          <w:ilvl w:val="0"/>
          <w:numId w:val="13"/>
        </w:numPr>
        <w:spacing w:line="276" w:lineRule="auto"/>
        <w:rPr>
          <w:noProof/>
          <w:sz w:val="22"/>
        </w:rPr>
      </w:pPr>
      <w:r w:rsidRPr="000D2540">
        <w:rPr>
          <w:noProof/>
          <w:sz w:val="22"/>
        </w:rPr>
        <w:t>Utvrđuje kriterijume za raspodjelu finansijskih sredstava organima, komisijama i licima koji učestvuju u sprovođenju popisa i izrađuje finansijska uputstva o korišćenju i kontroli upotrebe sredstava namijenjenih za sprovođenje popisa;</w:t>
      </w:r>
    </w:p>
    <w:p w:rsidR="00F419E2" w:rsidRDefault="00F419E2" w:rsidP="006A54BC">
      <w:pPr>
        <w:numPr>
          <w:ilvl w:val="0"/>
          <w:numId w:val="13"/>
        </w:numPr>
        <w:spacing w:line="276" w:lineRule="auto"/>
        <w:rPr>
          <w:bCs/>
          <w:sz w:val="22"/>
          <w:lang w:val="uz-Cyrl-UZ"/>
        </w:rPr>
      </w:pPr>
      <w:r w:rsidRPr="000D2540">
        <w:rPr>
          <w:noProof/>
          <w:sz w:val="22"/>
        </w:rPr>
        <w:t>Obavlja druge poslove</w:t>
      </w:r>
      <w:r w:rsidRPr="000D2540">
        <w:rPr>
          <w:bCs/>
          <w:sz w:val="22"/>
          <w:lang w:val="uz-Cyrl-UZ"/>
        </w:rPr>
        <w:t xml:space="preserve"> u vezi s priprem</w:t>
      </w:r>
      <w:r>
        <w:rPr>
          <w:bCs/>
          <w:sz w:val="22"/>
          <w:lang w:val="sr-Latn-ME"/>
        </w:rPr>
        <w:t>om</w:t>
      </w:r>
      <w:r w:rsidRPr="000D2540">
        <w:rPr>
          <w:bCs/>
          <w:sz w:val="22"/>
          <w:lang w:val="uz-Cyrl-UZ"/>
        </w:rPr>
        <w:t xml:space="preserve">, organizacijom i sprovođenjem </w:t>
      </w:r>
      <w:r>
        <w:rPr>
          <w:bCs/>
          <w:sz w:val="22"/>
          <w:lang w:val="sr-Latn-ME"/>
        </w:rPr>
        <w:t>p</w:t>
      </w:r>
      <w:r w:rsidRPr="000D2540">
        <w:rPr>
          <w:bCs/>
          <w:sz w:val="22"/>
          <w:lang w:val="uz-Cyrl-UZ"/>
        </w:rPr>
        <w:t>opisa u skladu sa Zakonom o popisu i propisima kojima se uređuje zvanična statistika.</w:t>
      </w:r>
    </w:p>
    <w:p w:rsidR="00F419E2" w:rsidRDefault="00F419E2" w:rsidP="00F419E2">
      <w:pPr>
        <w:spacing w:line="276" w:lineRule="auto"/>
        <w:ind w:left="1080"/>
        <w:rPr>
          <w:bCs/>
          <w:sz w:val="22"/>
          <w:lang w:val="uz-Cyrl-UZ"/>
        </w:rPr>
      </w:pPr>
    </w:p>
    <w:p w:rsidR="00F419E2" w:rsidRPr="005D3B96" w:rsidRDefault="00F419E2" w:rsidP="006A54BC">
      <w:pPr>
        <w:pStyle w:val="Heading3"/>
        <w:numPr>
          <w:ilvl w:val="2"/>
          <w:numId w:val="50"/>
        </w:numPr>
        <w:tabs>
          <w:tab w:val="left" w:pos="5580"/>
        </w:tabs>
        <w:spacing w:line="276" w:lineRule="auto"/>
        <w:ind w:left="720"/>
        <w:rPr>
          <w14:textOutline w14:w="0" w14:cap="flat" w14:cmpd="sng" w14:algn="ctr">
            <w14:noFill/>
            <w14:prstDash w14:val="solid"/>
            <w14:round/>
          </w14:textOutline>
        </w:rPr>
      </w:pPr>
      <w:bookmarkStart w:id="657" w:name="_Toc138763635"/>
      <w:bookmarkStart w:id="658" w:name="_Toc138763774"/>
      <w:bookmarkStart w:id="659" w:name="_Toc152245768"/>
      <w:r w:rsidRPr="005D3B96">
        <w:rPr>
          <w14:textOutline w14:w="0" w14:cap="flat" w14:cmpd="sng" w14:algn="ctr">
            <w14:noFill/>
            <w14:prstDash w14:val="solid"/>
            <w14:round/>
          </w14:textOutline>
        </w:rPr>
        <w:t>Obaveze Uprave za statistiku tokom terenskog rada</w:t>
      </w:r>
      <w:bookmarkEnd w:id="657"/>
      <w:bookmarkEnd w:id="658"/>
      <w:bookmarkEnd w:id="659"/>
      <w:r w:rsidRPr="005D3B96">
        <w:rPr>
          <w14:textOutline w14:w="0" w14:cap="flat" w14:cmpd="sng" w14:algn="ctr">
            <w14:noFill/>
            <w14:prstDash w14:val="solid"/>
            <w14:round/>
          </w14:textOutline>
        </w:rPr>
        <w:t xml:space="preserve"> </w:t>
      </w:r>
    </w:p>
    <w:p w:rsidR="00F419E2" w:rsidRPr="000D2540" w:rsidRDefault="00F419E2" w:rsidP="00F419E2">
      <w:pPr>
        <w:spacing w:before="120" w:after="120" w:line="276" w:lineRule="auto"/>
        <w:rPr>
          <w:noProof/>
          <w:sz w:val="22"/>
        </w:rPr>
      </w:pPr>
      <w:bookmarkStart w:id="660" w:name="_Toc134784981"/>
      <w:r w:rsidRPr="000D2540">
        <w:rPr>
          <w:noProof/>
          <w:sz w:val="22"/>
        </w:rPr>
        <w:t>Tokom terenskog rada, odnosno u fazi prikupljanja popisnih podataka na terenu, Uprava</w:t>
      </w:r>
      <w:r>
        <w:rPr>
          <w:noProof/>
          <w:sz w:val="22"/>
          <w:lang w:val="sr-Latn-ME"/>
        </w:rPr>
        <w:t xml:space="preserve"> za statistiku</w:t>
      </w:r>
      <w:r w:rsidRPr="000D2540">
        <w:rPr>
          <w:noProof/>
          <w:sz w:val="22"/>
        </w:rPr>
        <w:t xml:space="preserve"> je nadležna da:</w:t>
      </w:r>
      <w:bookmarkEnd w:id="660"/>
    </w:p>
    <w:p w:rsidR="00F419E2" w:rsidRPr="00BA1AB9" w:rsidRDefault="00F419E2" w:rsidP="006A54BC">
      <w:pPr>
        <w:numPr>
          <w:ilvl w:val="0"/>
          <w:numId w:val="13"/>
        </w:numPr>
        <w:spacing w:line="276" w:lineRule="auto"/>
        <w:rPr>
          <w:noProof/>
          <w:sz w:val="22"/>
        </w:rPr>
      </w:pPr>
      <w:r w:rsidRPr="00BA1AB9">
        <w:rPr>
          <w:noProof/>
          <w:sz w:val="22"/>
        </w:rPr>
        <w:t xml:space="preserve">Koordinira i prati rad svih učesnika u popisu; </w:t>
      </w:r>
    </w:p>
    <w:p w:rsidR="00F419E2" w:rsidRPr="00BA1AB9" w:rsidRDefault="00F419E2" w:rsidP="006A54BC">
      <w:pPr>
        <w:numPr>
          <w:ilvl w:val="0"/>
          <w:numId w:val="13"/>
        </w:numPr>
        <w:spacing w:line="276" w:lineRule="auto"/>
        <w:rPr>
          <w:noProof/>
          <w:sz w:val="22"/>
        </w:rPr>
      </w:pPr>
      <w:r w:rsidRPr="00BA1AB9">
        <w:rPr>
          <w:noProof/>
          <w:sz w:val="22"/>
        </w:rPr>
        <w:t xml:space="preserve">Od popisne komisije trаži redovne izvjеštаје i informacije vezane za organizaciju sprovođenja popisa; </w:t>
      </w:r>
    </w:p>
    <w:p w:rsidR="00F419E2" w:rsidRPr="00BA1AB9" w:rsidRDefault="00F419E2" w:rsidP="006A54BC">
      <w:pPr>
        <w:numPr>
          <w:ilvl w:val="0"/>
          <w:numId w:val="13"/>
        </w:numPr>
        <w:spacing w:line="276" w:lineRule="auto"/>
        <w:rPr>
          <w:noProof/>
          <w:sz w:val="22"/>
        </w:rPr>
      </w:pPr>
      <w:r w:rsidRPr="00BA1AB9">
        <w:rPr>
          <w:noProof/>
          <w:sz w:val="22"/>
        </w:rPr>
        <w:t>Kontroliše rad popisnih komisija i stara se da efikasno djeluju i izvršavaju svoje zadatke, u skladu sa Zakonom i uputstvima Uprave</w:t>
      </w:r>
      <w:r>
        <w:rPr>
          <w:noProof/>
          <w:sz w:val="22"/>
          <w:lang w:val="sr-Latn-ME"/>
        </w:rPr>
        <w:t xml:space="preserve"> </w:t>
      </w:r>
      <w:r w:rsidRPr="00BA1AB9">
        <w:rPr>
          <w:noProof/>
          <w:sz w:val="22"/>
        </w:rPr>
        <w:t>za statistiku;</w:t>
      </w:r>
    </w:p>
    <w:p w:rsidR="00F419E2" w:rsidRPr="00BA1AB9" w:rsidRDefault="00F419E2" w:rsidP="006A54BC">
      <w:pPr>
        <w:numPr>
          <w:ilvl w:val="0"/>
          <w:numId w:val="13"/>
        </w:numPr>
        <w:spacing w:line="276" w:lineRule="auto"/>
        <w:rPr>
          <w:noProof/>
          <w:sz w:val="22"/>
        </w:rPr>
      </w:pPr>
      <w:r w:rsidRPr="00BA1AB9">
        <w:rPr>
          <w:noProof/>
          <w:sz w:val="22"/>
        </w:rPr>
        <w:t>Preko imenovanih državnih instruktora vrši kontrolu sprovođenja popisa u svim jedinicama lokalne samouprave;</w:t>
      </w:r>
    </w:p>
    <w:p w:rsidR="00F419E2" w:rsidRPr="00BA1AB9" w:rsidRDefault="00F419E2" w:rsidP="006A54BC">
      <w:pPr>
        <w:numPr>
          <w:ilvl w:val="0"/>
          <w:numId w:val="13"/>
        </w:numPr>
        <w:spacing w:line="276" w:lineRule="auto"/>
        <w:rPr>
          <w:noProof/>
          <w:sz w:val="22"/>
        </w:rPr>
      </w:pPr>
      <w:r w:rsidRPr="00BA1AB9">
        <w:rPr>
          <w:noProof/>
          <w:sz w:val="22"/>
        </w:rPr>
        <w:t>Obezbjeđuje svakodnevna dežurstva u Upravi za statistiku</w:t>
      </w:r>
      <w:r>
        <w:rPr>
          <w:noProof/>
          <w:sz w:val="22"/>
        </w:rPr>
        <w:t xml:space="preserve"> </w:t>
      </w:r>
      <w:r w:rsidRPr="00BA1AB9">
        <w:rPr>
          <w:noProof/>
          <w:sz w:val="22"/>
        </w:rPr>
        <w:t>radi pružanja potrebnih informacija;</w:t>
      </w:r>
    </w:p>
    <w:p w:rsidR="00F419E2" w:rsidRPr="000D2540" w:rsidRDefault="00F419E2" w:rsidP="006A54BC">
      <w:pPr>
        <w:numPr>
          <w:ilvl w:val="0"/>
          <w:numId w:val="13"/>
        </w:numPr>
        <w:spacing w:line="276" w:lineRule="auto"/>
        <w:rPr>
          <w:bCs/>
          <w:sz w:val="22"/>
          <w:lang w:val="uz-Cyrl-UZ"/>
        </w:rPr>
      </w:pPr>
      <w:r>
        <w:rPr>
          <w:noProof/>
          <w:sz w:val="22"/>
        </w:rPr>
        <w:t>Vrši i druge poslove u</w:t>
      </w:r>
      <w:r w:rsidRPr="00BA1AB9">
        <w:rPr>
          <w:noProof/>
          <w:sz w:val="22"/>
        </w:rPr>
        <w:t xml:space="preserve"> fazi</w:t>
      </w:r>
      <w:r w:rsidRPr="000D2540">
        <w:rPr>
          <w:bCs/>
          <w:sz w:val="22"/>
          <w:lang w:val="uz-Cyrl-UZ"/>
        </w:rPr>
        <w:t xml:space="preserve"> prikupljanja popisnih podataka na terenu.</w:t>
      </w:r>
    </w:p>
    <w:p w:rsidR="00F419E2" w:rsidRDefault="00F419E2" w:rsidP="00F419E2">
      <w:pPr>
        <w:spacing w:after="160" w:line="276" w:lineRule="auto"/>
        <w:ind w:left="720"/>
        <w:contextualSpacing/>
        <w:jc w:val="left"/>
        <w:rPr>
          <w:bCs/>
          <w:sz w:val="22"/>
          <w:lang w:val="uz-Cyrl-UZ"/>
        </w:rPr>
      </w:pPr>
    </w:p>
    <w:p w:rsidR="00F419E2" w:rsidRPr="005D3B96" w:rsidRDefault="00F419E2" w:rsidP="006A54BC">
      <w:pPr>
        <w:pStyle w:val="Heading3"/>
        <w:numPr>
          <w:ilvl w:val="2"/>
          <w:numId w:val="50"/>
        </w:numPr>
        <w:tabs>
          <w:tab w:val="left" w:pos="5580"/>
        </w:tabs>
        <w:spacing w:line="276" w:lineRule="auto"/>
        <w:ind w:left="720"/>
        <w:rPr>
          <w14:textOutline w14:w="0" w14:cap="flat" w14:cmpd="sng" w14:algn="ctr">
            <w14:noFill/>
            <w14:prstDash w14:val="solid"/>
            <w14:round/>
          </w14:textOutline>
        </w:rPr>
      </w:pPr>
      <w:bookmarkStart w:id="661" w:name="_Toc138763636"/>
      <w:bookmarkStart w:id="662" w:name="_Toc138763775"/>
      <w:bookmarkStart w:id="663" w:name="_Toc152245769"/>
      <w:r w:rsidRPr="005D3B96">
        <w:rPr>
          <w14:textOutline w14:w="0" w14:cap="flat" w14:cmpd="sng" w14:algn="ctr">
            <w14:noFill/>
            <w14:prstDash w14:val="solid"/>
            <w14:round/>
          </w14:textOutline>
        </w:rPr>
        <w:t>Obaveze Uprave za statistiku nakon završetka terenskog rada</w:t>
      </w:r>
      <w:bookmarkEnd w:id="661"/>
      <w:bookmarkEnd w:id="662"/>
      <w:bookmarkEnd w:id="663"/>
    </w:p>
    <w:p w:rsidR="00F419E2" w:rsidRDefault="00F419E2" w:rsidP="002A6229">
      <w:pPr>
        <w:rPr>
          <w:noProof/>
          <w:sz w:val="22"/>
        </w:rPr>
      </w:pPr>
      <w:bookmarkStart w:id="664" w:name="_Toc134784983"/>
      <w:bookmarkStart w:id="665" w:name="_Toc138763637"/>
      <w:bookmarkStart w:id="666" w:name="_Toc138763776"/>
      <w:bookmarkStart w:id="667" w:name="_Toc138881245"/>
      <w:bookmarkStart w:id="668" w:name="_Toc138881600"/>
      <w:bookmarkStart w:id="669" w:name="_Toc139012161"/>
      <w:bookmarkStart w:id="670" w:name="_Toc142029125"/>
      <w:r w:rsidRPr="002A6229">
        <w:rPr>
          <w:noProof/>
          <w:sz w:val="22"/>
          <w:lang w:val="sr-Latn-ME"/>
        </w:rPr>
        <w:t>Nakon</w:t>
      </w:r>
      <w:r w:rsidRPr="002A6229">
        <w:rPr>
          <w:noProof/>
          <w:sz w:val="22"/>
        </w:rPr>
        <w:t xml:space="preserve"> terenskog rada Uprava</w:t>
      </w:r>
      <w:r w:rsidRPr="002A6229">
        <w:rPr>
          <w:noProof/>
          <w:sz w:val="22"/>
          <w:lang w:val="sr-Latn-ME"/>
        </w:rPr>
        <w:t xml:space="preserve"> za statistiku</w:t>
      </w:r>
      <w:r w:rsidRPr="002A6229">
        <w:rPr>
          <w:noProof/>
          <w:sz w:val="22"/>
        </w:rPr>
        <w:t xml:space="preserve"> je nadležna da:</w:t>
      </w:r>
      <w:bookmarkEnd w:id="664"/>
      <w:bookmarkEnd w:id="665"/>
      <w:bookmarkEnd w:id="666"/>
      <w:bookmarkEnd w:id="667"/>
      <w:bookmarkEnd w:id="668"/>
      <w:bookmarkEnd w:id="669"/>
      <w:bookmarkEnd w:id="670"/>
    </w:p>
    <w:p w:rsidR="002A6229" w:rsidRPr="002A6229" w:rsidRDefault="002A6229" w:rsidP="002A6229">
      <w:pPr>
        <w:rPr>
          <w:noProof/>
          <w:sz w:val="22"/>
        </w:rPr>
      </w:pPr>
    </w:p>
    <w:p w:rsidR="00F419E2" w:rsidRPr="00BA1AB9" w:rsidRDefault="00F419E2" w:rsidP="006A54BC">
      <w:pPr>
        <w:numPr>
          <w:ilvl w:val="0"/>
          <w:numId w:val="13"/>
        </w:numPr>
        <w:spacing w:after="80" w:line="276" w:lineRule="auto"/>
        <w:rPr>
          <w:noProof/>
          <w:sz w:val="22"/>
        </w:rPr>
      </w:pPr>
      <w:r w:rsidRPr="00BA1AB9">
        <w:rPr>
          <w:noProof/>
          <w:sz w:val="22"/>
        </w:rPr>
        <w:t>Preuzima popisnu građu od državnih instruktora koji su članovi popisne komisije, obavlja kontrolu i pripremu popisnih</w:t>
      </w:r>
      <w:r>
        <w:rPr>
          <w:noProof/>
          <w:sz w:val="22"/>
          <w:lang w:val="sr-Latn-ME"/>
        </w:rPr>
        <w:t xml:space="preserve"> upitnika i </w:t>
      </w:r>
      <w:r w:rsidRPr="00BA1AB9">
        <w:rPr>
          <w:noProof/>
          <w:sz w:val="22"/>
        </w:rPr>
        <w:t>obrazaca za unos i obradu;</w:t>
      </w:r>
    </w:p>
    <w:p w:rsidR="00F419E2" w:rsidRPr="00BA1AB9" w:rsidRDefault="00F419E2" w:rsidP="006A54BC">
      <w:pPr>
        <w:numPr>
          <w:ilvl w:val="0"/>
          <w:numId w:val="13"/>
        </w:numPr>
        <w:spacing w:after="80" w:line="276" w:lineRule="auto"/>
        <w:rPr>
          <w:noProof/>
          <w:sz w:val="22"/>
        </w:rPr>
      </w:pPr>
      <w:r w:rsidRPr="00BA1AB9">
        <w:rPr>
          <w:noProof/>
          <w:sz w:val="22"/>
        </w:rPr>
        <w:t>Organizuje prevoz i dostavu kompletnog popisnog materijala</w:t>
      </w:r>
      <w:r w:rsidRPr="00E637BB">
        <w:rPr>
          <w:noProof/>
          <w:sz w:val="22"/>
        </w:rPr>
        <w:t xml:space="preserve"> u prostorije za smješ</w:t>
      </w:r>
      <w:r w:rsidRPr="00BD7126">
        <w:rPr>
          <w:noProof/>
          <w:sz w:val="22"/>
        </w:rPr>
        <w:t>taj popisnog materijala</w:t>
      </w:r>
      <w:r>
        <w:rPr>
          <w:noProof/>
          <w:sz w:val="22"/>
          <w:lang w:val="sr-Latn-ME"/>
        </w:rPr>
        <w:t xml:space="preserve"> koje je odredila Uprava za statistiku</w:t>
      </w:r>
      <w:r w:rsidR="00146681">
        <w:rPr>
          <w:noProof/>
          <w:sz w:val="22"/>
          <w:lang w:val="sr-Latn-ME"/>
        </w:rPr>
        <w:t>,</w:t>
      </w:r>
      <w:r w:rsidR="00146681" w:rsidRPr="00146681">
        <w:rPr>
          <w:noProof/>
          <w:sz w:val="22"/>
          <w:lang w:val="sr-Latn-ME"/>
        </w:rPr>
        <w:t xml:space="preserve"> </w:t>
      </w:r>
      <w:r w:rsidR="00146681">
        <w:rPr>
          <w:noProof/>
          <w:sz w:val="22"/>
          <w:lang w:val="sr-Latn-ME"/>
        </w:rPr>
        <w:t>najkasnije pet dana od dana završetka faze prikupljanja podataka</w:t>
      </w:r>
      <w:r w:rsidRPr="00BA1AB9">
        <w:rPr>
          <w:noProof/>
          <w:sz w:val="22"/>
        </w:rPr>
        <w:t>;</w:t>
      </w:r>
    </w:p>
    <w:p w:rsidR="00F419E2" w:rsidRPr="00BD7126" w:rsidRDefault="00F419E2" w:rsidP="006A54BC">
      <w:pPr>
        <w:numPr>
          <w:ilvl w:val="0"/>
          <w:numId w:val="13"/>
        </w:numPr>
        <w:spacing w:after="80" w:line="276" w:lineRule="auto"/>
        <w:rPr>
          <w:noProof/>
          <w:sz w:val="22"/>
        </w:rPr>
      </w:pPr>
      <w:r w:rsidRPr="00BA1AB9">
        <w:rPr>
          <w:noProof/>
          <w:sz w:val="22"/>
        </w:rPr>
        <w:t>Obezbjeđuje</w:t>
      </w:r>
      <w:r>
        <w:rPr>
          <w:noProof/>
          <w:sz w:val="22"/>
        </w:rPr>
        <w:t xml:space="preserve"> prostorije za smještaj </w:t>
      </w:r>
      <w:r w:rsidR="00FB0B54">
        <w:rPr>
          <w:noProof/>
          <w:sz w:val="22"/>
        </w:rPr>
        <w:t>popisn</w:t>
      </w:r>
      <w:r w:rsidR="00FB0B54">
        <w:rPr>
          <w:noProof/>
          <w:sz w:val="22"/>
          <w:lang w:val="sr-Latn-ME"/>
        </w:rPr>
        <w:t>e</w:t>
      </w:r>
      <w:r w:rsidR="00FB0B54">
        <w:rPr>
          <w:noProof/>
          <w:sz w:val="22"/>
        </w:rPr>
        <w:t xml:space="preserve"> </w:t>
      </w:r>
      <w:r w:rsidR="00FB0B54">
        <w:rPr>
          <w:noProof/>
          <w:sz w:val="22"/>
          <w:lang w:val="sr-Latn-ME"/>
        </w:rPr>
        <w:t>građe</w:t>
      </w:r>
      <w:r w:rsidR="00FB0B54">
        <w:rPr>
          <w:noProof/>
          <w:sz w:val="22"/>
        </w:rPr>
        <w:t xml:space="preserve"> </w:t>
      </w:r>
      <w:r w:rsidRPr="00BA1AB9">
        <w:rPr>
          <w:noProof/>
          <w:sz w:val="22"/>
        </w:rPr>
        <w:t xml:space="preserve">po prijemu iz </w:t>
      </w:r>
      <w:r>
        <w:rPr>
          <w:noProof/>
          <w:sz w:val="22"/>
          <w:lang w:val="sr-Latn-ME"/>
        </w:rPr>
        <w:t xml:space="preserve">jedinica </w:t>
      </w:r>
      <w:r w:rsidRPr="00BA1AB9">
        <w:rPr>
          <w:noProof/>
          <w:sz w:val="22"/>
        </w:rPr>
        <w:t>lokalnih samouprava, kao i uslove za</w:t>
      </w:r>
      <w:r w:rsidR="00B01113">
        <w:rPr>
          <w:noProof/>
          <w:sz w:val="22"/>
          <w:lang w:val="sr-Latn-ME"/>
        </w:rPr>
        <w:t xml:space="preserve"> </w:t>
      </w:r>
      <w:r w:rsidR="00FB0B54">
        <w:rPr>
          <w:noProof/>
          <w:sz w:val="22"/>
          <w:lang w:val="sr-Latn-ME"/>
        </w:rPr>
        <w:t xml:space="preserve">njenu </w:t>
      </w:r>
      <w:r w:rsidRPr="00BA1AB9">
        <w:rPr>
          <w:noProof/>
          <w:sz w:val="22"/>
        </w:rPr>
        <w:t xml:space="preserve">zaštitu, čuvanje, arhiviranje i uništavanje u skladu sa propisima kojima se uređuje postupanje sa arhivskom građom i </w:t>
      </w:r>
      <w:r w:rsidRPr="00BD7126">
        <w:rPr>
          <w:noProof/>
          <w:sz w:val="22"/>
        </w:rPr>
        <w:t>regist</w:t>
      </w:r>
      <w:r w:rsidRPr="00BD7126">
        <w:rPr>
          <w:noProof/>
          <w:sz w:val="22"/>
          <w:lang w:val="sr-Latn-ME"/>
        </w:rPr>
        <w:t xml:space="preserve">ratorskim </w:t>
      </w:r>
      <w:r w:rsidRPr="00BD7126">
        <w:rPr>
          <w:noProof/>
          <w:sz w:val="22"/>
        </w:rPr>
        <w:t>materijalom; (</w:t>
      </w:r>
      <w:r w:rsidRPr="00BD7126">
        <w:rPr>
          <w:noProof/>
          <w:sz w:val="22"/>
          <w:lang w:val="sr-Latn-ME"/>
        </w:rPr>
        <w:t>detaljnije u dijelu</w:t>
      </w:r>
      <w:r w:rsidRPr="00BD7126">
        <w:rPr>
          <w:noProof/>
          <w:sz w:val="22"/>
        </w:rPr>
        <w:t xml:space="preserve"> - Čuvanje popisnog materijala);</w:t>
      </w:r>
    </w:p>
    <w:p w:rsidR="00F419E2" w:rsidRPr="00BA1AB9" w:rsidRDefault="00F419E2" w:rsidP="006A54BC">
      <w:pPr>
        <w:numPr>
          <w:ilvl w:val="0"/>
          <w:numId w:val="13"/>
        </w:numPr>
        <w:spacing w:after="80" w:line="276" w:lineRule="auto"/>
        <w:rPr>
          <w:noProof/>
          <w:sz w:val="22"/>
        </w:rPr>
      </w:pPr>
      <w:r w:rsidRPr="00BA1AB9">
        <w:rPr>
          <w:noProof/>
          <w:sz w:val="22"/>
        </w:rPr>
        <w:t>Obavlja unos prikupljenih podataka;</w:t>
      </w:r>
    </w:p>
    <w:p w:rsidR="00F419E2" w:rsidRPr="00BA1AB9" w:rsidRDefault="00F419E2" w:rsidP="006A54BC">
      <w:pPr>
        <w:numPr>
          <w:ilvl w:val="0"/>
          <w:numId w:val="13"/>
        </w:numPr>
        <w:spacing w:after="80" w:line="276" w:lineRule="auto"/>
        <w:rPr>
          <w:noProof/>
          <w:sz w:val="22"/>
        </w:rPr>
      </w:pPr>
      <w:r w:rsidRPr="00BA1AB9">
        <w:rPr>
          <w:noProof/>
          <w:sz w:val="22"/>
        </w:rPr>
        <w:t>Utvrđuje i primjenjuje jedinstvenu logičku kontrolu popisnog materijala;</w:t>
      </w:r>
    </w:p>
    <w:p w:rsidR="00F419E2" w:rsidRPr="000D2540" w:rsidRDefault="00F419E2" w:rsidP="006A54BC">
      <w:pPr>
        <w:numPr>
          <w:ilvl w:val="0"/>
          <w:numId w:val="13"/>
        </w:numPr>
        <w:spacing w:after="80" w:line="276" w:lineRule="auto"/>
        <w:rPr>
          <w:bCs/>
          <w:sz w:val="22"/>
          <w:lang w:val="uz-Cyrl-UZ"/>
        </w:rPr>
      </w:pPr>
      <w:r w:rsidRPr="00BA1AB9">
        <w:rPr>
          <w:noProof/>
          <w:sz w:val="22"/>
        </w:rPr>
        <w:t xml:space="preserve">Obrađuje podatke </w:t>
      </w:r>
      <w:r w:rsidR="00030904">
        <w:rPr>
          <w:noProof/>
          <w:sz w:val="22"/>
          <w:lang w:val="sr-Latn-ME"/>
        </w:rPr>
        <w:t>u skladu sa</w:t>
      </w:r>
      <w:r w:rsidR="00030904" w:rsidRPr="000D2540">
        <w:rPr>
          <w:bCs/>
          <w:sz w:val="22"/>
          <w:lang w:val="uz-Cyrl-UZ"/>
        </w:rPr>
        <w:t xml:space="preserve"> međunarodn</w:t>
      </w:r>
      <w:r w:rsidR="00030904">
        <w:rPr>
          <w:bCs/>
          <w:sz w:val="22"/>
          <w:lang w:val="sr-Latn-ME"/>
        </w:rPr>
        <w:t>i</w:t>
      </w:r>
      <w:r w:rsidR="00030904" w:rsidRPr="000D2540">
        <w:rPr>
          <w:bCs/>
          <w:sz w:val="22"/>
          <w:lang w:val="uz-Cyrl-UZ"/>
        </w:rPr>
        <w:t>m koncept</w:t>
      </w:r>
      <w:r w:rsidR="00030904">
        <w:rPr>
          <w:bCs/>
          <w:sz w:val="22"/>
          <w:lang w:val="sr-Latn-ME"/>
        </w:rPr>
        <w:t>om</w:t>
      </w:r>
      <w:r w:rsidR="00030904" w:rsidRPr="000D2540">
        <w:rPr>
          <w:bCs/>
          <w:sz w:val="22"/>
          <w:lang w:val="uz-Cyrl-UZ"/>
        </w:rPr>
        <w:t xml:space="preserve"> </w:t>
      </w:r>
      <w:r w:rsidRPr="000D2540">
        <w:rPr>
          <w:bCs/>
          <w:sz w:val="22"/>
          <w:lang w:val="uz-Cyrl-UZ"/>
        </w:rPr>
        <w:t>stanovništva i objavljuje prve</w:t>
      </w:r>
      <w:r>
        <w:rPr>
          <w:bCs/>
          <w:sz w:val="22"/>
          <w:lang w:val="sr-Latn-ME"/>
        </w:rPr>
        <w:t xml:space="preserve"> (preliminarne)</w:t>
      </w:r>
      <w:r w:rsidRPr="000D2540">
        <w:rPr>
          <w:bCs/>
          <w:sz w:val="22"/>
          <w:lang w:val="uz-Cyrl-UZ"/>
        </w:rPr>
        <w:t xml:space="preserve"> i konačne rezultate popisa;</w:t>
      </w:r>
    </w:p>
    <w:p w:rsidR="00F419E2" w:rsidRPr="00BA1AB9" w:rsidRDefault="00F419E2" w:rsidP="006A54BC">
      <w:pPr>
        <w:numPr>
          <w:ilvl w:val="0"/>
          <w:numId w:val="13"/>
        </w:numPr>
        <w:spacing w:after="80" w:line="276" w:lineRule="auto"/>
        <w:rPr>
          <w:noProof/>
          <w:sz w:val="22"/>
        </w:rPr>
      </w:pPr>
      <w:r w:rsidRPr="00BA1AB9">
        <w:rPr>
          <w:noProof/>
          <w:sz w:val="22"/>
        </w:rPr>
        <w:t>Obеzbjеđuје zаštitu prikupljеnih pоdаtаkа u sklаdu sа Zаkоnоm i drugim prоpisimа;</w:t>
      </w:r>
    </w:p>
    <w:p w:rsidR="00F419E2" w:rsidRPr="00BA1AB9" w:rsidRDefault="00F419E2" w:rsidP="006A54BC">
      <w:pPr>
        <w:numPr>
          <w:ilvl w:val="0"/>
          <w:numId w:val="13"/>
        </w:numPr>
        <w:spacing w:after="80" w:line="276" w:lineRule="auto"/>
        <w:rPr>
          <w:noProof/>
          <w:sz w:val="22"/>
        </w:rPr>
      </w:pPr>
      <w:r w:rsidRPr="00BA1AB9">
        <w:rPr>
          <w:noProof/>
          <w:sz w:val="22"/>
        </w:rPr>
        <w:t>Priprema, organizuje i sprovodi postpopisno istraživanje;</w:t>
      </w:r>
    </w:p>
    <w:p w:rsidR="00F419E2" w:rsidRPr="00BA1AB9" w:rsidRDefault="00F419E2" w:rsidP="006A54BC">
      <w:pPr>
        <w:numPr>
          <w:ilvl w:val="0"/>
          <w:numId w:val="13"/>
        </w:numPr>
        <w:spacing w:after="80" w:line="276" w:lineRule="auto"/>
        <w:rPr>
          <w:noProof/>
          <w:sz w:val="22"/>
        </w:rPr>
      </w:pPr>
      <w:r w:rsidRPr="00BA1AB9">
        <w:rPr>
          <w:noProof/>
          <w:sz w:val="22"/>
        </w:rPr>
        <w:t>Predlaže dinamiku objavljivanja rezultata popisa propisanim godišnjim planom zvanične statistike;</w:t>
      </w:r>
    </w:p>
    <w:p w:rsidR="00F419E2" w:rsidRPr="00BA1AB9" w:rsidRDefault="00F419E2" w:rsidP="006A54BC">
      <w:pPr>
        <w:numPr>
          <w:ilvl w:val="0"/>
          <w:numId w:val="13"/>
        </w:numPr>
        <w:spacing w:after="80" w:line="276" w:lineRule="auto"/>
        <w:rPr>
          <w:noProof/>
          <w:sz w:val="22"/>
        </w:rPr>
      </w:pPr>
      <w:r w:rsidRPr="00BA1AB9">
        <w:rPr>
          <w:noProof/>
          <w:sz w:val="22"/>
        </w:rPr>
        <w:t>Utvrđuje sadržaj obradnih i publikacionih tabela;</w:t>
      </w:r>
    </w:p>
    <w:p w:rsidR="00F419E2" w:rsidRPr="000D2540" w:rsidRDefault="00F419E2" w:rsidP="006A54BC">
      <w:pPr>
        <w:numPr>
          <w:ilvl w:val="0"/>
          <w:numId w:val="13"/>
        </w:numPr>
        <w:spacing w:after="80" w:line="276" w:lineRule="auto"/>
        <w:rPr>
          <w:bCs/>
          <w:sz w:val="22"/>
          <w:lang w:val="uz-Cyrl-UZ"/>
        </w:rPr>
      </w:pPr>
      <w:r w:rsidRPr="00BA1AB9">
        <w:rPr>
          <w:noProof/>
          <w:sz w:val="22"/>
        </w:rPr>
        <w:t>Vrši diseminaciju podataka</w:t>
      </w:r>
      <w:r>
        <w:rPr>
          <w:bCs/>
          <w:sz w:val="22"/>
          <w:lang w:val="uz-Cyrl-UZ"/>
        </w:rPr>
        <w:t xml:space="preserve"> popisa.</w:t>
      </w:r>
    </w:p>
    <w:p w:rsidR="00F419E2" w:rsidRPr="000D2540" w:rsidRDefault="00F419E2" w:rsidP="00F419E2">
      <w:pPr>
        <w:spacing w:after="160" w:line="276" w:lineRule="auto"/>
        <w:ind w:left="720"/>
        <w:contextualSpacing/>
        <w:rPr>
          <w:rFonts w:eastAsia="Calibri" w:cs="Arial"/>
          <w:noProof/>
          <w:color w:val="auto"/>
          <w:sz w:val="22"/>
          <w:lang w:val="sr-Latn-ME"/>
        </w:rPr>
      </w:pPr>
      <w:r w:rsidRPr="000D2540">
        <w:rPr>
          <w:rFonts w:eastAsia="Calibri" w:cs="Arial"/>
          <w:noProof/>
          <w:color w:val="auto"/>
          <w:sz w:val="22"/>
          <w:lang w:val="sr-Latn-ME"/>
        </w:rPr>
        <w:t xml:space="preserve"> </w:t>
      </w:r>
    </w:p>
    <w:p w:rsidR="00F419E2" w:rsidRPr="004A0C4D" w:rsidRDefault="00F419E2" w:rsidP="008C188C">
      <w:pPr>
        <w:pStyle w:val="Heading2"/>
      </w:pPr>
      <w:bookmarkStart w:id="671" w:name="_Toc65239132"/>
      <w:bookmarkStart w:id="672" w:name="_Toc138763638"/>
      <w:bookmarkStart w:id="673" w:name="_Toc138763777"/>
      <w:bookmarkStart w:id="674" w:name="_Toc152245770"/>
      <w:r w:rsidRPr="004A0C4D">
        <w:t>DRŽAVNI INSTRUKTORI</w:t>
      </w:r>
      <w:bookmarkEnd w:id="671"/>
      <w:bookmarkEnd w:id="672"/>
      <w:bookmarkEnd w:id="673"/>
      <w:bookmarkEnd w:id="674"/>
    </w:p>
    <w:p w:rsidR="00F419E2" w:rsidRPr="000D2540" w:rsidRDefault="00F419E2" w:rsidP="00F419E2">
      <w:pPr>
        <w:spacing w:before="240" w:after="80" w:line="276" w:lineRule="auto"/>
        <w:rPr>
          <w:sz w:val="22"/>
          <w:lang w:val="sr-Latn-CS"/>
        </w:rPr>
      </w:pPr>
      <w:r w:rsidRPr="000D2540">
        <w:rPr>
          <w:sz w:val="22"/>
          <w:lang w:val="sr-Latn-CS"/>
        </w:rPr>
        <w:t>Uprava za statistiku (kao glavni organ popisa) obavlja određene zadatke koordinacije i kontrole sprovođenja popisa preko državnih instruktora. Državne instruktore imenuje direktor Uprave</w:t>
      </w:r>
      <w:r>
        <w:rPr>
          <w:sz w:val="22"/>
          <w:lang w:val="sr-Latn-CS"/>
        </w:rPr>
        <w:t xml:space="preserve"> </w:t>
      </w:r>
      <w:r w:rsidRPr="00BA1AB9">
        <w:rPr>
          <w:noProof/>
          <w:sz w:val="22"/>
        </w:rPr>
        <w:t>za statistiku</w:t>
      </w:r>
      <w:r w:rsidRPr="000D2540">
        <w:rPr>
          <w:sz w:val="22"/>
          <w:lang w:val="sr-Latn-CS"/>
        </w:rPr>
        <w:t>.</w:t>
      </w:r>
    </w:p>
    <w:p w:rsidR="00F419E2" w:rsidRPr="000D2540" w:rsidRDefault="00F419E2" w:rsidP="00FF7F9B">
      <w:pPr>
        <w:spacing w:after="240"/>
        <w:rPr>
          <w:sz w:val="22"/>
          <w:lang w:val="sr-Latn-CS"/>
        </w:rPr>
      </w:pPr>
      <w:r w:rsidRPr="000D2540">
        <w:rPr>
          <w:sz w:val="22"/>
          <w:lang w:val="sr-Latn-CS"/>
        </w:rPr>
        <w:t xml:space="preserve">Državni instruktor je dužan da pravovremeno, tačno i efikasno sprovodi </w:t>
      </w:r>
      <w:r>
        <w:rPr>
          <w:sz w:val="22"/>
          <w:lang w:val="sr-Latn-CS"/>
        </w:rPr>
        <w:t xml:space="preserve">obaveze </w:t>
      </w:r>
      <w:r w:rsidRPr="000D2540">
        <w:rPr>
          <w:sz w:val="22"/>
          <w:lang w:val="sr-Latn-CS"/>
        </w:rPr>
        <w:t xml:space="preserve">određene </w:t>
      </w:r>
      <w:r w:rsidR="00DD1F2A">
        <w:rPr>
          <w:sz w:val="22"/>
          <w:lang w:val="sr-Latn-CS"/>
        </w:rPr>
        <w:t>m</w:t>
      </w:r>
      <w:r w:rsidRPr="000D2540">
        <w:rPr>
          <w:sz w:val="22"/>
          <w:lang w:val="sr-Latn-CS"/>
        </w:rPr>
        <w:t>etodologijom popisa</w:t>
      </w:r>
      <w:r w:rsidR="00F42866">
        <w:rPr>
          <w:sz w:val="22"/>
          <w:lang w:val="sr-Latn-CS"/>
        </w:rPr>
        <w:t>,</w:t>
      </w:r>
      <w:r w:rsidRPr="000D2540">
        <w:rPr>
          <w:sz w:val="22"/>
          <w:lang w:val="sr-Latn-CS"/>
        </w:rPr>
        <w:t xml:space="preserve"> kao i ostalim uputstvima propisanim od strane Uprave</w:t>
      </w:r>
      <w:r w:rsidRPr="00E600A2">
        <w:rPr>
          <w:noProof/>
          <w:sz w:val="22"/>
        </w:rPr>
        <w:t xml:space="preserve"> </w:t>
      </w:r>
      <w:r w:rsidRPr="00BA1AB9">
        <w:rPr>
          <w:noProof/>
          <w:sz w:val="22"/>
        </w:rPr>
        <w:t>za statistiku</w:t>
      </w:r>
      <w:r w:rsidRPr="000D2540">
        <w:rPr>
          <w:sz w:val="22"/>
          <w:lang w:val="sr-Latn-CS"/>
        </w:rPr>
        <w:t>.</w:t>
      </w:r>
      <w:r w:rsidRPr="000D2540">
        <w:rPr>
          <w:color w:val="FF0000"/>
          <w:sz w:val="22"/>
          <w:lang w:val="sr-Latn-CS"/>
        </w:rPr>
        <w:t xml:space="preserve"> </w:t>
      </w:r>
    </w:p>
    <w:p w:rsidR="00F419E2" w:rsidRPr="000D2540" w:rsidRDefault="004D572F" w:rsidP="00F419E2">
      <w:bookmarkStart w:id="675" w:name="_Toc65239133"/>
      <w:r>
        <w:rPr>
          <w:noProof/>
          <w:sz w:val="22"/>
          <w:lang w:val="sr-Latn-CS"/>
        </w:rPr>
        <w:t>Državni</w:t>
      </w:r>
      <w:r w:rsidRPr="000D2540">
        <w:rPr>
          <w:noProof/>
          <w:sz w:val="22"/>
          <w:lang w:val="sr-Latn-CS"/>
        </w:rPr>
        <w:t xml:space="preserve"> instruktori</w:t>
      </w:r>
      <w:r>
        <w:rPr>
          <w:noProof/>
          <w:sz w:val="22"/>
          <w:lang w:val="sr-Latn-CS"/>
        </w:rPr>
        <w:t xml:space="preserve"> ne smiju komentarisati </w:t>
      </w:r>
      <w:r w:rsidRPr="000D2540">
        <w:rPr>
          <w:noProof/>
          <w:sz w:val="22"/>
          <w:lang w:val="sr-Latn-CS"/>
        </w:rPr>
        <w:t xml:space="preserve">prikupljene podatke niti sa </w:t>
      </w:r>
      <w:r>
        <w:rPr>
          <w:noProof/>
          <w:sz w:val="22"/>
          <w:lang w:val="sr-Latn-CS"/>
        </w:rPr>
        <w:t>drugim učesnicima u popisu</w:t>
      </w:r>
      <w:r w:rsidRPr="000D2540">
        <w:rPr>
          <w:noProof/>
          <w:sz w:val="22"/>
          <w:lang w:val="sr-Latn-CS"/>
        </w:rPr>
        <w:t xml:space="preserve"> niti sa drugim licima sa kojima stupaju u kontakt</w:t>
      </w:r>
      <w:r>
        <w:rPr>
          <w:noProof/>
          <w:sz w:val="22"/>
          <w:lang w:val="sr-Latn-CS"/>
        </w:rPr>
        <w:t xml:space="preserve">, osim prilikom kontrola i ukazivanja na nelogičnosti direktno popisivačima koji su prikupili te podatke ili sa instruktorima </w:t>
      </w:r>
      <w:r>
        <w:rPr>
          <w:noProof/>
          <w:sz w:val="22"/>
          <w:lang w:val="sr-Latn-ME"/>
        </w:rPr>
        <w:t>pri traženju objašnjenja</w:t>
      </w:r>
      <w:r w:rsidRPr="000D2540">
        <w:rPr>
          <w:noProof/>
          <w:sz w:val="22"/>
          <w:lang w:val="sr-Latn-CS"/>
        </w:rPr>
        <w:t>.</w:t>
      </w:r>
      <w:r w:rsidR="003751D3">
        <w:rPr>
          <w:noProof/>
          <w:sz w:val="22"/>
          <w:lang w:val="sr-Latn-CS"/>
        </w:rPr>
        <w:t xml:space="preserve"> </w:t>
      </w:r>
      <w:r w:rsidR="003751D3" w:rsidRPr="003751D3">
        <w:rPr>
          <w:noProof/>
          <w:sz w:val="22"/>
          <w:lang w:val="sr-Latn-CS"/>
        </w:rPr>
        <w:t>Ova obaveza odnosi se kako na period terenskog rada tako i nakon završenog popisa.</w:t>
      </w:r>
    </w:p>
    <w:p w:rsidR="00F419E2" w:rsidRPr="000D2540" w:rsidRDefault="00F419E2" w:rsidP="006A54BC">
      <w:pPr>
        <w:pStyle w:val="Heading3"/>
        <w:numPr>
          <w:ilvl w:val="2"/>
          <w:numId w:val="50"/>
        </w:numPr>
        <w:ind w:left="720"/>
      </w:pPr>
      <w:bookmarkStart w:id="676" w:name="_Toc138763639"/>
      <w:bookmarkStart w:id="677" w:name="_Toc138763778"/>
      <w:bookmarkStart w:id="678" w:name="_Toc152245771"/>
      <w:bookmarkEnd w:id="675"/>
      <w:r w:rsidRPr="00BA1AB9">
        <w:t>Obaveze</w:t>
      </w:r>
      <w:r w:rsidRPr="000D2540">
        <w:t xml:space="preserve"> državnih instruktora prije početka terenskog rada</w:t>
      </w:r>
      <w:bookmarkEnd w:id="676"/>
      <w:bookmarkEnd w:id="677"/>
      <w:bookmarkEnd w:id="678"/>
    </w:p>
    <w:p w:rsidR="00F419E2" w:rsidRPr="00BA1AB9" w:rsidRDefault="00F419E2" w:rsidP="006A54BC">
      <w:pPr>
        <w:numPr>
          <w:ilvl w:val="0"/>
          <w:numId w:val="13"/>
        </w:numPr>
        <w:spacing w:after="80" w:line="276" w:lineRule="auto"/>
        <w:rPr>
          <w:noProof/>
          <w:sz w:val="22"/>
        </w:rPr>
      </w:pPr>
      <w:r w:rsidRPr="000D2540">
        <w:rPr>
          <w:noProof/>
          <w:sz w:val="22"/>
        </w:rPr>
        <w:t xml:space="preserve">Obavezno </w:t>
      </w:r>
      <w:r w:rsidRPr="00BA1AB9">
        <w:rPr>
          <w:noProof/>
          <w:sz w:val="22"/>
        </w:rPr>
        <w:t>prisustvo instruktaži za državne instruktore koju organizuje Uprava za statistiku;</w:t>
      </w:r>
    </w:p>
    <w:p w:rsidR="00F419E2" w:rsidRPr="00BA1AB9" w:rsidRDefault="00F419E2" w:rsidP="006A54BC">
      <w:pPr>
        <w:numPr>
          <w:ilvl w:val="0"/>
          <w:numId w:val="13"/>
        </w:numPr>
        <w:spacing w:after="80" w:line="276" w:lineRule="auto"/>
        <w:rPr>
          <w:noProof/>
          <w:sz w:val="22"/>
        </w:rPr>
      </w:pPr>
      <w:r w:rsidRPr="00BA1AB9">
        <w:rPr>
          <w:noProof/>
          <w:sz w:val="22"/>
        </w:rPr>
        <w:t xml:space="preserve">Državni instruktori su dužni da se detaljno upoznaju sa </w:t>
      </w:r>
      <w:r w:rsidR="00DD1F2A">
        <w:rPr>
          <w:noProof/>
          <w:sz w:val="22"/>
          <w:lang w:val="sr-Latn-ME"/>
        </w:rPr>
        <w:t>m</w:t>
      </w:r>
      <w:r w:rsidRPr="00BA1AB9">
        <w:rPr>
          <w:noProof/>
          <w:sz w:val="22"/>
        </w:rPr>
        <w:t>etodologijom popisa</w:t>
      </w:r>
      <w:r w:rsidR="00F42866">
        <w:rPr>
          <w:noProof/>
          <w:sz w:val="22"/>
          <w:lang w:val="sr-Latn-ME"/>
        </w:rPr>
        <w:t>,</w:t>
      </w:r>
      <w:r w:rsidRPr="00BA1AB9">
        <w:rPr>
          <w:noProof/>
          <w:sz w:val="22"/>
        </w:rPr>
        <w:t xml:space="preserve"> kao i ostalim Uputstvima propisanim od strane Uprave</w:t>
      </w:r>
      <w:r>
        <w:rPr>
          <w:noProof/>
          <w:sz w:val="22"/>
          <w:lang w:val="sr-Latn-ME"/>
        </w:rPr>
        <w:t xml:space="preserve"> </w:t>
      </w:r>
      <w:r w:rsidRPr="00BA1AB9">
        <w:rPr>
          <w:noProof/>
          <w:sz w:val="22"/>
        </w:rPr>
        <w:t>za statistiku;</w:t>
      </w:r>
    </w:p>
    <w:p w:rsidR="00F419E2" w:rsidRDefault="00F419E2" w:rsidP="006A54BC">
      <w:pPr>
        <w:numPr>
          <w:ilvl w:val="0"/>
          <w:numId w:val="13"/>
        </w:numPr>
        <w:spacing w:after="80" w:line="276" w:lineRule="auto"/>
        <w:rPr>
          <w:noProof/>
          <w:sz w:val="22"/>
        </w:rPr>
      </w:pPr>
      <w:r w:rsidRPr="00BA1AB9">
        <w:rPr>
          <w:noProof/>
          <w:sz w:val="22"/>
        </w:rPr>
        <w:t>Svaki državni instruktor mora da ima ovlašćenja za rad u popisu, koja su potpisana od strane direktora Uprave za statistiku;</w:t>
      </w:r>
    </w:p>
    <w:p w:rsidR="00F419E2" w:rsidRPr="00BA1AB9" w:rsidRDefault="00F419E2" w:rsidP="006A54BC">
      <w:pPr>
        <w:numPr>
          <w:ilvl w:val="0"/>
          <w:numId w:val="13"/>
        </w:numPr>
        <w:spacing w:after="80" w:line="276" w:lineRule="auto"/>
        <w:rPr>
          <w:noProof/>
          <w:sz w:val="22"/>
        </w:rPr>
      </w:pPr>
      <w:r>
        <w:rPr>
          <w:noProof/>
          <w:sz w:val="22"/>
          <w:lang w:val="sr-Latn-ME"/>
        </w:rPr>
        <w:t xml:space="preserve">Informišu popisnu komisiju u vezi sa njihovim obavezama predviđenih </w:t>
      </w:r>
      <w:r w:rsidR="00DD1F2A">
        <w:rPr>
          <w:noProof/>
          <w:sz w:val="22"/>
          <w:lang w:val="sr-Latn-ME"/>
        </w:rPr>
        <w:t>m</w:t>
      </w:r>
      <w:r>
        <w:rPr>
          <w:noProof/>
          <w:sz w:val="22"/>
          <w:lang w:val="sr-Latn-ME"/>
        </w:rPr>
        <w:t>etodologijom popisa</w:t>
      </w:r>
      <w:r w:rsidR="00F42866">
        <w:rPr>
          <w:noProof/>
          <w:sz w:val="22"/>
          <w:lang w:val="sr-Latn-ME"/>
        </w:rPr>
        <w:t>;</w:t>
      </w:r>
    </w:p>
    <w:p w:rsidR="00F419E2" w:rsidRPr="0098609E" w:rsidRDefault="00F419E2" w:rsidP="006A54BC">
      <w:pPr>
        <w:numPr>
          <w:ilvl w:val="0"/>
          <w:numId w:val="13"/>
        </w:numPr>
        <w:spacing w:after="80" w:line="276" w:lineRule="auto"/>
        <w:rPr>
          <w:noProof/>
          <w:sz w:val="22"/>
        </w:rPr>
      </w:pPr>
      <w:r w:rsidRPr="0098609E">
        <w:rPr>
          <w:noProof/>
          <w:sz w:val="22"/>
        </w:rPr>
        <w:t xml:space="preserve">Kroz instruktažu vrše obuku </w:t>
      </w:r>
      <w:r w:rsidRPr="0098609E">
        <w:rPr>
          <w:noProof/>
          <w:sz w:val="22"/>
          <w:lang w:val="sr-Latn-ME"/>
        </w:rPr>
        <w:t>instruktora;</w:t>
      </w:r>
    </w:p>
    <w:p w:rsidR="00F419E2" w:rsidRPr="000D2540" w:rsidRDefault="00F419E2" w:rsidP="006A54BC">
      <w:pPr>
        <w:numPr>
          <w:ilvl w:val="0"/>
          <w:numId w:val="13"/>
        </w:numPr>
        <w:spacing w:line="276" w:lineRule="auto"/>
        <w:rPr>
          <w:sz w:val="22"/>
          <w:lang w:val="sr-Latn-CS"/>
        </w:rPr>
      </w:pPr>
      <w:r w:rsidRPr="00BA1AB9">
        <w:rPr>
          <w:noProof/>
          <w:sz w:val="22"/>
        </w:rPr>
        <w:t>Državni instruktor</w:t>
      </w:r>
      <w:r>
        <w:rPr>
          <w:noProof/>
          <w:sz w:val="22"/>
          <w:lang w:val="sr-Latn-ME"/>
        </w:rPr>
        <w:t>i</w:t>
      </w:r>
      <w:r w:rsidRPr="00BA1AB9">
        <w:rPr>
          <w:noProof/>
          <w:sz w:val="22"/>
        </w:rPr>
        <w:t xml:space="preserve"> treba da sproved</w:t>
      </w:r>
      <w:r>
        <w:rPr>
          <w:noProof/>
          <w:sz w:val="22"/>
          <w:lang w:val="sr-Latn-ME"/>
        </w:rPr>
        <w:t>u</w:t>
      </w:r>
      <w:r w:rsidRPr="00BA1AB9">
        <w:rPr>
          <w:noProof/>
          <w:sz w:val="22"/>
        </w:rPr>
        <w:t xml:space="preserve"> adekvatnu obuku instruktora. Tokom te obuke dužni</w:t>
      </w:r>
      <w:r w:rsidRPr="000D2540">
        <w:rPr>
          <w:sz w:val="22"/>
          <w:lang w:val="sr-Latn-CS"/>
        </w:rPr>
        <w:t xml:space="preserve"> su da:</w:t>
      </w:r>
    </w:p>
    <w:p w:rsidR="00F419E2" w:rsidRPr="005D3B96" w:rsidRDefault="00F419E2" w:rsidP="006A54BC">
      <w:pPr>
        <w:pStyle w:val="ListParagraph"/>
        <w:numPr>
          <w:ilvl w:val="0"/>
          <w:numId w:val="92"/>
        </w:numPr>
        <w:spacing w:line="276" w:lineRule="auto"/>
        <w:ind w:left="1710"/>
        <w:rPr>
          <w:sz w:val="21"/>
          <w:szCs w:val="21"/>
          <w:lang w:val="sr-Latn-CS"/>
        </w:rPr>
      </w:pPr>
      <w:r w:rsidRPr="005D3B96">
        <w:rPr>
          <w:sz w:val="21"/>
          <w:szCs w:val="21"/>
          <w:lang w:val="sr-Latn-CS"/>
        </w:rPr>
        <w:t xml:space="preserve">pravilno prezentuju </w:t>
      </w:r>
      <w:r w:rsidR="006009C3">
        <w:rPr>
          <w:sz w:val="21"/>
          <w:szCs w:val="21"/>
          <w:lang w:val="sr-Latn-CS"/>
        </w:rPr>
        <w:t>Uputstvo za popisivanje</w:t>
      </w:r>
      <w:r w:rsidRPr="005D3B96">
        <w:rPr>
          <w:sz w:val="21"/>
          <w:szCs w:val="21"/>
          <w:lang w:val="sr-Latn-CS"/>
        </w:rPr>
        <w:t xml:space="preserve">; </w:t>
      </w:r>
    </w:p>
    <w:p w:rsidR="00F419E2" w:rsidRPr="005D3B96" w:rsidRDefault="00F419E2" w:rsidP="006A54BC">
      <w:pPr>
        <w:pStyle w:val="ListParagraph"/>
        <w:numPr>
          <w:ilvl w:val="0"/>
          <w:numId w:val="92"/>
        </w:numPr>
        <w:spacing w:line="276" w:lineRule="auto"/>
        <w:ind w:left="1710"/>
        <w:rPr>
          <w:sz w:val="21"/>
          <w:szCs w:val="21"/>
          <w:lang w:val="sr-Latn-CS"/>
        </w:rPr>
      </w:pPr>
      <w:r w:rsidRPr="005D3B96">
        <w:rPr>
          <w:sz w:val="21"/>
          <w:szCs w:val="21"/>
          <w:lang w:val="sr-Latn-CS"/>
        </w:rPr>
        <w:t>poštuju vrijeme i dnevni red instruktaže;</w:t>
      </w:r>
    </w:p>
    <w:p w:rsidR="00F419E2" w:rsidRPr="005D3B96" w:rsidRDefault="00F419E2" w:rsidP="006A54BC">
      <w:pPr>
        <w:pStyle w:val="ListParagraph"/>
        <w:numPr>
          <w:ilvl w:val="0"/>
          <w:numId w:val="92"/>
        </w:numPr>
        <w:spacing w:line="276" w:lineRule="auto"/>
        <w:ind w:left="1710"/>
        <w:rPr>
          <w:sz w:val="21"/>
          <w:szCs w:val="21"/>
          <w:lang w:val="sr-Latn-CS"/>
        </w:rPr>
      </w:pPr>
      <w:r w:rsidRPr="005D3B96">
        <w:rPr>
          <w:sz w:val="21"/>
          <w:szCs w:val="21"/>
          <w:lang w:val="sr-Latn-CS"/>
        </w:rPr>
        <w:t xml:space="preserve">instruktažu sprovode prema prezentaciji koju je pripremila </w:t>
      </w:r>
      <w:r w:rsidRPr="005D3B96">
        <w:rPr>
          <w:noProof/>
          <w:sz w:val="21"/>
          <w:szCs w:val="21"/>
        </w:rPr>
        <w:t>Uprava</w:t>
      </w:r>
      <w:r w:rsidRPr="005D3B96">
        <w:rPr>
          <w:noProof/>
          <w:sz w:val="21"/>
          <w:szCs w:val="21"/>
          <w:lang w:val="sr-Latn-ME"/>
        </w:rPr>
        <w:t xml:space="preserve"> za statistiku</w:t>
      </w:r>
      <w:r w:rsidRPr="005D3B96">
        <w:rPr>
          <w:sz w:val="21"/>
          <w:szCs w:val="21"/>
          <w:lang w:val="sr-Latn-CS"/>
        </w:rPr>
        <w:t>;</w:t>
      </w:r>
    </w:p>
    <w:p w:rsidR="00F419E2" w:rsidRPr="005D3B96" w:rsidRDefault="00F419E2" w:rsidP="006A54BC">
      <w:pPr>
        <w:pStyle w:val="ListParagraph"/>
        <w:numPr>
          <w:ilvl w:val="0"/>
          <w:numId w:val="92"/>
        </w:numPr>
        <w:spacing w:line="276" w:lineRule="auto"/>
        <w:ind w:left="1710"/>
        <w:rPr>
          <w:sz w:val="21"/>
          <w:szCs w:val="21"/>
          <w:lang w:val="sr-Latn-CS"/>
        </w:rPr>
      </w:pPr>
      <w:r w:rsidRPr="005D3B96">
        <w:rPr>
          <w:sz w:val="21"/>
          <w:szCs w:val="21"/>
          <w:lang w:val="sr-Latn-CS"/>
        </w:rPr>
        <w:t xml:space="preserve">drže pažnju učesnika, </w:t>
      </w:r>
      <w:r w:rsidRPr="005D3B96">
        <w:rPr>
          <w:noProof/>
          <w:sz w:val="21"/>
          <w:szCs w:val="21"/>
          <w:lang w:val="sr-Latn-CS"/>
        </w:rPr>
        <w:t>edukuju ih kroz praktične primjere, pružaju im mogućnost da komentarišu pitanja i da im budu na raspolaganju radi dodatnih objašnjenja;</w:t>
      </w:r>
    </w:p>
    <w:p w:rsidR="00F419E2" w:rsidRPr="005D3B96" w:rsidRDefault="00F419E2" w:rsidP="006A54BC">
      <w:pPr>
        <w:pStyle w:val="ListParagraph"/>
        <w:numPr>
          <w:ilvl w:val="0"/>
          <w:numId w:val="92"/>
        </w:numPr>
        <w:spacing w:line="276" w:lineRule="auto"/>
        <w:ind w:left="1710"/>
        <w:rPr>
          <w:sz w:val="21"/>
          <w:szCs w:val="21"/>
          <w:lang w:val="sr-Latn-CS"/>
        </w:rPr>
      </w:pPr>
      <w:r w:rsidRPr="005D3B96">
        <w:rPr>
          <w:noProof/>
          <w:sz w:val="21"/>
          <w:szCs w:val="21"/>
          <w:lang w:val="sr-Latn-CS"/>
        </w:rPr>
        <w:t xml:space="preserve">kroz interakciju sa učesnicima utvrde da li razumiju koncept i </w:t>
      </w:r>
      <w:r w:rsidR="0030056D" w:rsidRPr="00F31262">
        <w:rPr>
          <w:noProof/>
          <w:sz w:val="21"/>
          <w:szCs w:val="21"/>
          <w:lang w:val="sr-Latn-CS"/>
        </w:rPr>
        <w:t xml:space="preserve">metodologiju </w:t>
      </w:r>
      <w:r w:rsidRPr="00F31262">
        <w:rPr>
          <w:noProof/>
          <w:sz w:val="21"/>
          <w:szCs w:val="21"/>
          <w:lang w:val="sr-Latn-CS"/>
        </w:rPr>
        <w:t>popisa;</w:t>
      </w:r>
    </w:p>
    <w:p w:rsidR="00F419E2" w:rsidRPr="005D3B96" w:rsidRDefault="00F419E2" w:rsidP="006A54BC">
      <w:pPr>
        <w:pStyle w:val="ListParagraph"/>
        <w:numPr>
          <w:ilvl w:val="0"/>
          <w:numId w:val="92"/>
        </w:numPr>
        <w:spacing w:line="276" w:lineRule="auto"/>
        <w:ind w:left="1710"/>
        <w:rPr>
          <w:sz w:val="21"/>
          <w:szCs w:val="21"/>
          <w:lang w:val="sr-Latn-CS"/>
        </w:rPr>
      </w:pPr>
      <w:r w:rsidRPr="005D3B96">
        <w:rPr>
          <w:sz w:val="21"/>
          <w:szCs w:val="21"/>
          <w:lang w:val="sr-Latn-CS"/>
        </w:rPr>
        <w:t>svakodnevno vode evidenciju o prisutnosti učesnika;</w:t>
      </w:r>
    </w:p>
    <w:p w:rsidR="00F419E2" w:rsidRPr="005D3B96" w:rsidRDefault="00F419E2" w:rsidP="006A54BC">
      <w:pPr>
        <w:pStyle w:val="ListParagraph"/>
        <w:numPr>
          <w:ilvl w:val="0"/>
          <w:numId w:val="92"/>
        </w:numPr>
        <w:spacing w:line="276" w:lineRule="auto"/>
        <w:ind w:left="1710"/>
        <w:rPr>
          <w:sz w:val="21"/>
          <w:szCs w:val="21"/>
          <w:lang w:val="sr-Latn-CS"/>
        </w:rPr>
      </w:pPr>
      <w:r w:rsidRPr="005D3B96">
        <w:rPr>
          <w:sz w:val="21"/>
          <w:szCs w:val="21"/>
          <w:lang w:val="sr-Latn-CS"/>
        </w:rPr>
        <w:t>sprovode testiranje instruktora;</w:t>
      </w:r>
    </w:p>
    <w:p w:rsidR="00F419E2" w:rsidRPr="005D3B96" w:rsidRDefault="00F419E2" w:rsidP="006A54BC">
      <w:pPr>
        <w:pStyle w:val="ListParagraph"/>
        <w:numPr>
          <w:ilvl w:val="0"/>
          <w:numId w:val="92"/>
        </w:numPr>
        <w:spacing w:after="120" w:line="276" w:lineRule="auto"/>
        <w:ind w:left="1710"/>
        <w:jc w:val="left"/>
        <w:rPr>
          <w:noProof/>
          <w:color w:val="FF0000"/>
          <w:sz w:val="21"/>
          <w:szCs w:val="21"/>
          <w:lang w:val="sr-Latn-CS"/>
        </w:rPr>
      </w:pPr>
      <w:r w:rsidRPr="005D3B96">
        <w:rPr>
          <w:noProof/>
          <w:sz w:val="21"/>
          <w:szCs w:val="21"/>
          <w:lang w:val="sr-Latn-CS"/>
        </w:rPr>
        <w:t>obezbijede kontakt telefone.</w:t>
      </w:r>
    </w:p>
    <w:p w:rsidR="00F419E2" w:rsidRPr="00D37F0C" w:rsidRDefault="00F419E2" w:rsidP="006A54BC">
      <w:pPr>
        <w:numPr>
          <w:ilvl w:val="0"/>
          <w:numId w:val="13"/>
        </w:numPr>
        <w:spacing w:after="120" w:line="276" w:lineRule="auto"/>
        <w:rPr>
          <w:noProof/>
          <w:sz w:val="22"/>
        </w:rPr>
      </w:pPr>
      <w:r w:rsidRPr="0098609E">
        <w:rPr>
          <w:sz w:val="22"/>
          <w:lang w:val="sr-Latn-CS"/>
        </w:rPr>
        <w:t xml:space="preserve">Vrše </w:t>
      </w:r>
      <w:r w:rsidRPr="0098609E">
        <w:rPr>
          <w:noProof/>
          <w:sz w:val="22"/>
        </w:rPr>
        <w:t>testiranje</w:t>
      </w:r>
      <w:r>
        <w:rPr>
          <w:sz w:val="22"/>
          <w:lang w:val="sr-Latn-CS"/>
        </w:rPr>
        <w:t xml:space="preserve"> instruktora i dostavljaju </w:t>
      </w:r>
      <w:r w:rsidRPr="0098609E">
        <w:rPr>
          <w:sz w:val="22"/>
          <w:lang w:val="sr-Latn-CS"/>
        </w:rPr>
        <w:t>Upravi</w:t>
      </w:r>
      <w:r>
        <w:rPr>
          <w:sz w:val="22"/>
          <w:lang w:val="sr-Latn-CS"/>
        </w:rPr>
        <w:t xml:space="preserve"> </w:t>
      </w:r>
      <w:r w:rsidRPr="00BA1AB9">
        <w:rPr>
          <w:noProof/>
          <w:sz w:val="22"/>
        </w:rPr>
        <w:t>za statistiku</w:t>
      </w:r>
      <w:r w:rsidRPr="0098609E">
        <w:rPr>
          <w:sz w:val="22"/>
          <w:lang w:val="sr-Latn-CS"/>
        </w:rPr>
        <w:t xml:space="preserve"> listu testiranih kandidata </w:t>
      </w:r>
      <w:r>
        <w:rPr>
          <w:sz w:val="22"/>
          <w:lang w:val="sr-Latn-CS"/>
        </w:rPr>
        <w:t>sa rezultatima testa;</w:t>
      </w:r>
      <w:r w:rsidRPr="0098609E">
        <w:rPr>
          <w:sz w:val="22"/>
          <w:lang w:val="sr-Latn-CS"/>
        </w:rPr>
        <w:t xml:space="preserve"> </w:t>
      </w:r>
    </w:p>
    <w:p w:rsidR="009E73C8" w:rsidRPr="009E73C8" w:rsidRDefault="009E73C8" w:rsidP="009E73C8">
      <w:pPr>
        <w:pStyle w:val="ListParagraph"/>
        <w:numPr>
          <w:ilvl w:val="0"/>
          <w:numId w:val="13"/>
        </w:numPr>
        <w:shd w:val="clear" w:color="auto" w:fill="BFBFBF" w:themeFill="background1" w:themeFillShade="BF"/>
        <w:rPr>
          <w:color w:val="auto"/>
          <w:sz w:val="22"/>
          <w:lang w:val="sr-Latn-RS"/>
        </w:rPr>
      </w:pPr>
      <w:r w:rsidRPr="009E73C8">
        <w:rPr>
          <w:color w:val="auto"/>
          <w:sz w:val="22"/>
          <w:lang w:val="sr-Latn-RS"/>
        </w:rPr>
        <w:t>Dostavljaju Upravi za statistiku listu sa imenima instruktora i njihovim e-mail adresama najkasnije do 29.11.2023. godine;</w:t>
      </w:r>
    </w:p>
    <w:p w:rsidR="009E73C8" w:rsidRPr="009E73C8" w:rsidRDefault="009E73C8" w:rsidP="009E73C8">
      <w:pPr>
        <w:spacing w:after="120" w:line="276" w:lineRule="auto"/>
        <w:ind w:left="1080"/>
        <w:rPr>
          <w:noProof/>
          <w:sz w:val="2"/>
        </w:rPr>
      </w:pPr>
    </w:p>
    <w:p w:rsidR="00F419E2" w:rsidRPr="0098609E" w:rsidRDefault="00F419E2" w:rsidP="006A54BC">
      <w:pPr>
        <w:numPr>
          <w:ilvl w:val="0"/>
          <w:numId w:val="13"/>
        </w:numPr>
        <w:spacing w:after="120" w:line="276" w:lineRule="auto"/>
        <w:rPr>
          <w:noProof/>
          <w:sz w:val="22"/>
        </w:rPr>
      </w:pPr>
      <w:r w:rsidRPr="0098609E">
        <w:rPr>
          <w:sz w:val="22"/>
        </w:rPr>
        <w:t>Kontrolišu izbor instruktora, u smislu da li izabrani kandidati zadovoljavaju uslove za izbor instruktora</w:t>
      </w:r>
      <w:r w:rsidRPr="0098609E">
        <w:rPr>
          <w:noProof/>
          <w:sz w:val="22"/>
        </w:rPr>
        <w:t xml:space="preserve">; </w:t>
      </w:r>
    </w:p>
    <w:p w:rsidR="00F419E2" w:rsidRPr="000D2540" w:rsidRDefault="00F419E2" w:rsidP="006A54BC">
      <w:pPr>
        <w:numPr>
          <w:ilvl w:val="0"/>
          <w:numId w:val="13"/>
        </w:numPr>
        <w:spacing w:after="120" w:line="276" w:lineRule="auto"/>
        <w:rPr>
          <w:sz w:val="22"/>
          <w:lang w:val="sr-Latn-CS"/>
        </w:rPr>
      </w:pPr>
      <w:r w:rsidRPr="00BA1AB9">
        <w:rPr>
          <w:noProof/>
          <w:sz w:val="22"/>
        </w:rPr>
        <w:t xml:space="preserve">Nadgledaju </w:t>
      </w:r>
      <w:r w:rsidRPr="000D2540">
        <w:rPr>
          <w:noProof/>
          <w:sz w:val="22"/>
        </w:rPr>
        <w:t>obuku</w:t>
      </w:r>
      <w:r w:rsidRPr="00BA1AB9">
        <w:rPr>
          <w:noProof/>
          <w:sz w:val="22"/>
        </w:rPr>
        <w:t xml:space="preserve"> popisivača, vodeći računa da u toku instruktaže za popisivače obiđu sva instruktažna mjesta. Državni</w:t>
      </w:r>
      <w:r w:rsidRPr="000D2540">
        <w:rPr>
          <w:sz w:val="22"/>
          <w:lang w:val="sr-Latn-CS"/>
        </w:rPr>
        <w:t xml:space="preserve"> instruktori su dužni da obrate pažnju da li se na instruktaži:</w:t>
      </w:r>
    </w:p>
    <w:p w:rsidR="00F419E2" w:rsidRPr="005D3B96" w:rsidRDefault="00F419E2" w:rsidP="006A54BC">
      <w:pPr>
        <w:pStyle w:val="ListParagraph"/>
        <w:numPr>
          <w:ilvl w:val="0"/>
          <w:numId w:val="93"/>
        </w:numPr>
        <w:spacing w:line="276" w:lineRule="auto"/>
        <w:ind w:left="1710"/>
        <w:rPr>
          <w:sz w:val="21"/>
          <w:szCs w:val="21"/>
          <w:lang w:val="sr-Latn-CS"/>
        </w:rPr>
      </w:pPr>
      <w:r w:rsidRPr="005D3B96">
        <w:rPr>
          <w:sz w:val="21"/>
          <w:szCs w:val="21"/>
          <w:lang w:val="sr-Latn-CS"/>
        </w:rPr>
        <w:t xml:space="preserve">pravilno prezentuje Uputstvo za </w:t>
      </w:r>
      <w:r w:rsidR="00127EF6" w:rsidRPr="005D3B96">
        <w:rPr>
          <w:sz w:val="21"/>
          <w:szCs w:val="21"/>
          <w:lang w:val="sr-Latn-CS"/>
        </w:rPr>
        <w:t>popisiva</w:t>
      </w:r>
      <w:r w:rsidR="00127EF6">
        <w:rPr>
          <w:sz w:val="21"/>
          <w:szCs w:val="21"/>
          <w:lang w:val="sr-Latn-CS"/>
        </w:rPr>
        <w:t>nj</w:t>
      </w:r>
      <w:r w:rsidR="00127EF6" w:rsidRPr="005D3B96">
        <w:rPr>
          <w:sz w:val="21"/>
          <w:szCs w:val="21"/>
          <w:lang w:val="sr-Latn-CS"/>
        </w:rPr>
        <w:t>e</w:t>
      </w:r>
      <w:r w:rsidR="00127EF6">
        <w:rPr>
          <w:sz w:val="21"/>
          <w:szCs w:val="21"/>
          <w:lang w:val="sr-Latn-CS"/>
        </w:rPr>
        <w:t>;</w:t>
      </w:r>
      <w:r w:rsidRPr="005D3B96">
        <w:rPr>
          <w:sz w:val="21"/>
          <w:szCs w:val="21"/>
          <w:lang w:val="sr-Latn-CS"/>
        </w:rPr>
        <w:t>;</w:t>
      </w:r>
    </w:p>
    <w:p w:rsidR="00F419E2" w:rsidRPr="005D3B96" w:rsidRDefault="00F419E2" w:rsidP="006A54BC">
      <w:pPr>
        <w:pStyle w:val="ListParagraph"/>
        <w:numPr>
          <w:ilvl w:val="0"/>
          <w:numId w:val="93"/>
        </w:numPr>
        <w:spacing w:line="276" w:lineRule="auto"/>
        <w:ind w:left="1710"/>
        <w:rPr>
          <w:sz w:val="21"/>
          <w:szCs w:val="21"/>
          <w:lang w:val="sr-Latn-CS"/>
        </w:rPr>
      </w:pPr>
      <w:r w:rsidRPr="005D3B96">
        <w:rPr>
          <w:sz w:val="21"/>
          <w:szCs w:val="21"/>
          <w:lang w:val="sr-Latn-CS"/>
        </w:rPr>
        <w:t>poštuje vrijeme i dnevni red instruktaže;</w:t>
      </w:r>
    </w:p>
    <w:p w:rsidR="00F419E2" w:rsidRPr="005D3B96" w:rsidRDefault="00F419E2" w:rsidP="006A54BC">
      <w:pPr>
        <w:pStyle w:val="ListParagraph"/>
        <w:numPr>
          <w:ilvl w:val="0"/>
          <w:numId w:val="93"/>
        </w:numPr>
        <w:spacing w:line="276" w:lineRule="auto"/>
        <w:ind w:left="1710"/>
        <w:rPr>
          <w:sz w:val="21"/>
          <w:szCs w:val="21"/>
          <w:lang w:val="sr-Latn-CS"/>
        </w:rPr>
      </w:pPr>
      <w:r w:rsidRPr="005D3B96">
        <w:rPr>
          <w:sz w:val="21"/>
          <w:szCs w:val="21"/>
          <w:lang w:val="sr-Latn-CS"/>
        </w:rPr>
        <w:t xml:space="preserve">obuka sprovodi prema prezentaciji koju je pripremila Uprava za statistiku; </w:t>
      </w:r>
    </w:p>
    <w:p w:rsidR="00F419E2" w:rsidRPr="005D3B96" w:rsidRDefault="00F419E2" w:rsidP="006A54BC">
      <w:pPr>
        <w:pStyle w:val="ListParagraph"/>
        <w:numPr>
          <w:ilvl w:val="0"/>
          <w:numId w:val="93"/>
        </w:numPr>
        <w:spacing w:line="276" w:lineRule="auto"/>
        <w:ind w:left="1710"/>
        <w:rPr>
          <w:sz w:val="21"/>
          <w:szCs w:val="21"/>
          <w:lang w:val="sr-Latn-CS"/>
        </w:rPr>
      </w:pPr>
      <w:r w:rsidRPr="005D3B96">
        <w:rPr>
          <w:sz w:val="21"/>
          <w:szCs w:val="21"/>
          <w:lang w:val="sr-Latn-CS"/>
        </w:rPr>
        <w:t>drži pažnja učesnika (edukacija kroz praktične primjere, pružanje mogućnosti da učesnici komentarišu pitanja i da im se daju dodatna objašnjenja);</w:t>
      </w:r>
    </w:p>
    <w:p w:rsidR="00F419E2" w:rsidRPr="005D3B96" w:rsidRDefault="00F419E2" w:rsidP="006A54BC">
      <w:pPr>
        <w:pStyle w:val="ListParagraph"/>
        <w:numPr>
          <w:ilvl w:val="0"/>
          <w:numId w:val="93"/>
        </w:numPr>
        <w:spacing w:line="276" w:lineRule="auto"/>
        <w:ind w:left="1710"/>
        <w:rPr>
          <w:sz w:val="21"/>
          <w:szCs w:val="21"/>
          <w:lang w:val="sr-Latn-CS"/>
        </w:rPr>
      </w:pPr>
      <w:r w:rsidRPr="005D3B96">
        <w:rPr>
          <w:sz w:val="21"/>
          <w:szCs w:val="21"/>
          <w:lang w:val="sr-Latn-CS"/>
        </w:rPr>
        <w:t xml:space="preserve">prezentovano Uputstvo za </w:t>
      </w:r>
      <w:r w:rsidR="00127EF6" w:rsidRPr="005D3B96">
        <w:rPr>
          <w:sz w:val="21"/>
          <w:szCs w:val="21"/>
          <w:lang w:val="sr-Latn-CS"/>
        </w:rPr>
        <w:t>popisiva</w:t>
      </w:r>
      <w:r w:rsidR="00127EF6">
        <w:rPr>
          <w:sz w:val="21"/>
          <w:szCs w:val="21"/>
          <w:lang w:val="sr-Latn-CS"/>
        </w:rPr>
        <w:t>nj</w:t>
      </w:r>
      <w:r w:rsidR="00127EF6" w:rsidRPr="005D3B96">
        <w:rPr>
          <w:sz w:val="21"/>
          <w:szCs w:val="21"/>
          <w:lang w:val="sr-Latn-CS"/>
        </w:rPr>
        <w:t xml:space="preserve">e </w:t>
      </w:r>
      <w:r w:rsidRPr="005D3B96">
        <w:rPr>
          <w:sz w:val="21"/>
          <w:szCs w:val="21"/>
          <w:lang w:val="sr-Latn-CS"/>
        </w:rPr>
        <w:t>razumije od strane učesnika;</w:t>
      </w:r>
    </w:p>
    <w:p w:rsidR="00F419E2" w:rsidRPr="005D3B96" w:rsidRDefault="00F419E2" w:rsidP="006A54BC">
      <w:pPr>
        <w:pStyle w:val="ListParagraph"/>
        <w:numPr>
          <w:ilvl w:val="0"/>
          <w:numId w:val="93"/>
        </w:numPr>
        <w:spacing w:line="276" w:lineRule="auto"/>
        <w:ind w:left="1710"/>
        <w:rPr>
          <w:sz w:val="21"/>
          <w:szCs w:val="21"/>
          <w:lang w:val="sr-Latn-CS"/>
        </w:rPr>
      </w:pPr>
      <w:r w:rsidRPr="005D3B96">
        <w:rPr>
          <w:sz w:val="21"/>
          <w:szCs w:val="21"/>
          <w:lang w:val="sr-Latn-CS"/>
        </w:rPr>
        <w:t>pravilno (svakodnevno) vodi evidencija o prisutnosti učesnika;</w:t>
      </w:r>
    </w:p>
    <w:p w:rsidR="00F419E2" w:rsidRPr="005D3B96" w:rsidRDefault="00F419E2" w:rsidP="006A54BC">
      <w:pPr>
        <w:pStyle w:val="ListParagraph"/>
        <w:numPr>
          <w:ilvl w:val="0"/>
          <w:numId w:val="93"/>
        </w:numPr>
        <w:spacing w:line="276" w:lineRule="auto"/>
        <w:ind w:left="1710"/>
        <w:rPr>
          <w:sz w:val="21"/>
          <w:szCs w:val="21"/>
          <w:lang w:val="sr-Latn-CS"/>
        </w:rPr>
      </w:pPr>
      <w:r w:rsidRPr="005D3B96">
        <w:rPr>
          <w:sz w:val="21"/>
          <w:szCs w:val="21"/>
          <w:lang w:val="sr-Latn-CS"/>
        </w:rPr>
        <w:t xml:space="preserve">pravilno sprovodi testiranje </w:t>
      </w:r>
      <w:r w:rsidR="00706990">
        <w:rPr>
          <w:sz w:val="21"/>
          <w:szCs w:val="21"/>
          <w:lang w:val="sr-Latn-CS"/>
        </w:rPr>
        <w:t>popisivača.</w:t>
      </w:r>
    </w:p>
    <w:p w:rsidR="00F419E2" w:rsidRPr="000D2540" w:rsidRDefault="00F419E2" w:rsidP="00F419E2">
      <w:pPr>
        <w:spacing w:before="120" w:line="276" w:lineRule="auto"/>
        <w:rPr>
          <w:sz w:val="22"/>
          <w:lang w:val="sr-Latn-CS"/>
        </w:rPr>
      </w:pPr>
      <w:r w:rsidRPr="000D2540">
        <w:rPr>
          <w:sz w:val="22"/>
          <w:lang w:val="sr-Latn-CS"/>
        </w:rPr>
        <w:t xml:space="preserve">Ako primijete da se instruktor ne pridržava gore navedenih obaveza dužni su da mu na to skrenu pažnju. U slučaju da procijene da instruktor ne obavlja svoje obaveze na adekvatan način, predlažu popisnoj komisiji njegovu zamjenu. Predlog za zamjenu, uz obrazloženje, dostavljaju </w:t>
      </w:r>
      <w:r>
        <w:rPr>
          <w:sz w:val="22"/>
          <w:lang w:val="sr-Latn-CS"/>
        </w:rPr>
        <w:t>pisanim</w:t>
      </w:r>
      <w:r w:rsidRPr="000D2540">
        <w:rPr>
          <w:sz w:val="22"/>
          <w:lang w:val="sr-Latn-CS"/>
        </w:rPr>
        <w:t xml:space="preserve"> putem popisnoj komisiji i Upravi</w:t>
      </w:r>
      <w:r>
        <w:rPr>
          <w:sz w:val="22"/>
          <w:lang w:val="sr-Latn-CS"/>
        </w:rPr>
        <w:t xml:space="preserve"> </w:t>
      </w:r>
      <w:r w:rsidRPr="00BA1AB9">
        <w:rPr>
          <w:noProof/>
          <w:sz w:val="22"/>
        </w:rPr>
        <w:t>za statistiku</w:t>
      </w:r>
      <w:r w:rsidRPr="000D2540">
        <w:rPr>
          <w:sz w:val="22"/>
          <w:lang w:val="sr-Latn-CS"/>
        </w:rPr>
        <w:t>.</w:t>
      </w:r>
    </w:p>
    <w:p w:rsidR="00F419E2" w:rsidRPr="00A61134" w:rsidRDefault="00F419E2" w:rsidP="00F419E2">
      <w:pPr>
        <w:spacing w:line="276" w:lineRule="auto"/>
        <w:rPr>
          <w:sz w:val="10"/>
          <w:lang w:val="sr-Latn-CS"/>
        </w:rPr>
      </w:pPr>
    </w:p>
    <w:p w:rsidR="00F419E2" w:rsidRPr="00BA1AB9" w:rsidRDefault="00FF7F9B" w:rsidP="006A54BC">
      <w:pPr>
        <w:numPr>
          <w:ilvl w:val="0"/>
          <w:numId w:val="13"/>
        </w:numPr>
        <w:spacing w:after="120" w:line="276" w:lineRule="auto"/>
        <w:rPr>
          <w:sz w:val="22"/>
        </w:rPr>
      </w:pPr>
      <w:r>
        <w:rPr>
          <w:sz w:val="22"/>
          <w:lang w:val="sr-Latn-ME"/>
        </w:rPr>
        <w:t>Učestvuju u</w:t>
      </w:r>
      <w:r w:rsidRPr="00BA1AB9">
        <w:rPr>
          <w:sz w:val="22"/>
        </w:rPr>
        <w:t xml:space="preserve"> </w:t>
      </w:r>
      <w:r w:rsidR="00F419E2" w:rsidRPr="00BA1AB9">
        <w:rPr>
          <w:noProof/>
          <w:sz w:val="22"/>
        </w:rPr>
        <w:t>izbor</w:t>
      </w:r>
      <w:r>
        <w:rPr>
          <w:noProof/>
          <w:sz w:val="22"/>
          <w:lang w:val="sr-Latn-ME"/>
        </w:rPr>
        <w:t>u</w:t>
      </w:r>
      <w:r w:rsidR="00F419E2" w:rsidRPr="00BA1AB9">
        <w:rPr>
          <w:sz w:val="22"/>
        </w:rPr>
        <w:t xml:space="preserve"> popisivača</w:t>
      </w:r>
      <w:r>
        <w:rPr>
          <w:sz w:val="22"/>
          <w:lang w:val="sr-Latn-ME"/>
        </w:rPr>
        <w:t xml:space="preserve"> i instruktora kao članovi popisne komisije;</w:t>
      </w:r>
      <w:r w:rsidR="00F419E2" w:rsidRPr="00BA1AB9">
        <w:rPr>
          <w:sz w:val="22"/>
        </w:rPr>
        <w:t xml:space="preserve"> </w:t>
      </w:r>
    </w:p>
    <w:p w:rsidR="00F419E2" w:rsidRPr="000D2540" w:rsidRDefault="00F419E2" w:rsidP="006A54BC">
      <w:pPr>
        <w:numPr>
          <w:ilvl w:val="0"/>
          <w:numId w:val="13"/>
        </w:numPr>
        <w:spacing w:after="120" w:line="276" w:lineRule="auto"/>
        <w:rPr>
          <w:noProof/>
          <w:sz w:val="22"/>
        </w:rPr>
      </w:pPr>
      <w:r w:rsidRPr="000D2540">
        <w:rPr>
          <w:noProof/>
          <w:sz w:val="22"/>
        </w:rPr>
        <w:t>Kontrolišu sprovođenje uputstava (koja definiše Uprava</w:t>
      </w:r>
      <w:r w:rsidRPr="00BA1AB9">
        <w:rPr>
          <w:noProof/>
          <w:sz w:val="22"/>
        </w:rPr>
        <w:t xml:space="preserve"> za statistiku</w:t>
      </w:r>
      <w:r w:rsidRPr="000D2540">
        <w:rPr>
          <w:noProof/>
          <w:sz w:val="22"/>
        </w:rPr>
        <w:t>) od strane svih učesnika popisa – popisnih komisija, instruktora i popisivača</w:t>
      </w:r>
      <w:r w:rsidR="00354C87">
        <w:rPr>
          <w:noProof/>
          <w:sz w:val="22"/>
          <w:lang w:val="sr-Latn-ME"/>
        </w:rPr>
        <w:t>;</w:t>
      </w:r>
    </w:p>
    <w:p w:rsidR="00F419E2" w:rsidRPr="000D2540" w:rsidRDefault="00F419E2" w:rsidP="006A54BC">
      <w:pPr>
        <w:numPr>
          <w:ilvl w:val="0"/>
          <w:numId w:val="13"/>
        </w:numPr>
        <w:spacing w:after="120" w:line="276" w:lineRule="auto"/>
        <w:rPr>
          <w:noProof/>
          <w:sz w:val="22"/>
        </w:rPr>
      </w:pPr>
      <w:r w:rsidRPr="000D2540">
        <w:rPr>
          <w:noProof/>
          <w:sz w:val="22"/>
        </w:rPr>
        <w:t>Ukoliko utvrde da neki od učesnika ne postupa u skladu sa navedenim uputstvima imaju obav</w:t>
      </w:r>
      <w:r w:rsidR="00354C87">
        <w:rPr>
          <w:noProof/>
          <w:sz w:val="22"/>
        </w:rPr>
        <w:t>ezu da predlože njihovu zamjenu</w:t>
      </w:r>
      <w:r w:rsidR="00354C87">
        <w:rPr>
          <w:noProof/>
          <w:sz w:val="22"/>
          <w:lang w:val="sr-Latn-ME"/>
        </w:rPr>
        <w:t>;</w:t>
      </w:r>
    </w:p>
    <w:p w:rsidR="00F419E2" w:rsidRDefault="00F419E2" w:rsidP="006A54BC">
      <w:pPr>
        <w:numPr>
          <w:ilvl w:val="0"/>
          <w:numId w:val="13"/>
        </w:numPr>
        <w:spacing w:line="276" w:lineRule="auto"/>
        <w:rPr>
          <w:sz w:val="22"/>
        </w:rPr>
      </w:pPr>
      <w:r w:rsidRPr="000D2540">
        <w:rPr>
          <w:noProof/>
          <w:sz w:val="22"/>
        </w:rPr>
        <w:t>Državni instruktor treba, sa instruktorima za koje je zadužen, poslednje</w:t>
      </w:r>
      <w:r>
        <w:rPr>
          <w:noProof/>
          <w:sz w:val="22"/>
          <w:lang w:val="sr-Latn-ME"/>
        </w:rPr>
        <w:t>g</w:t>
      </w:r>
      <w:r>
        <w:rPr>
          <w:noProof/>
          <w:sz w:val="22"/>
        </w:rPr>
        <w:t xml:space="preserve"> dana</w:t>
      </w:r>
      <w:r w:rsidRPr="000D2540">
        <w:rPr>
          <w:noProof/>
          <w:sz w:val="22"/>
        </w:rPr>
        <w:t xml:space="preserve"> instruktaže </w:t>
      </w:r>
      <w:r>
        <w:rPr>
          <w:noProof/>
          <w:sz w:val="22"/>
          <w:lang w:val="sr-Latn-ME"/>
        </w:rPr>
        <w:t xml:space="preserve">za instruktore </w:t>
      </w:r>
      <w:r w:rsidRPr="000D2540">
        <w:rPr>
          <w:noProof/>
          <w:sz w:val="22"/>
        </w:rPr>
        <w:t>da dogovori precizan</w:t>
      </w:r>
      <w:r w:rsidRPr="000D2540">
        <w:rPr>
          <w:sz w:val="22"/>
        </w:rPr>
        <w:t xml:space="preserve"> datum i vrijeme prve kontrole.</w:t>
      </w:r>
    </w:p>
    <w:p w:rsidR="00F419E2" w:rsidRPr="0083444B" w:rsidRDefault="00F419E2" w:rsidP="006A54BC">
      <w:pPr>
        <w:pStyle w:val="Heading3"/>
        <w:numPr>
          <w:ilvl w:val="2"/>
          <w:numId w:val="50"/>
        </w:numPr>
        <w:ind w:left="990"/>
      </w:pPr>
      <w:bookmarkStart w:id="679" w:name="_Toc147750360"/>
      <w:bookmarkStart w:id="680" w:name="_Toc147750361"/>
      <w:bookmarkStart w:id="681" w:name="_Toc147750362"/>
      <w:bookmarkStart w:id="682" w:name="_Toc147750363"/>
      <w:bookmarkStart w:id="683" w:name="_Toc138763640"/>
      <w:bookmarkStart w:id="684" w:name="_Toc138763779"/>
      <w:bookmarkStart w:id="685" w:name="_Toc152245772"/>
      <w:bookmarkEnd w:id="679"/>
      <w:bookmarkEnd w:id="680"/>
      <w:bookmarkEnd w:id="681"/>
      <w:bookmarkEnd w:id="682"/>
      <w:r w:rsidRPr="0083444B">
        <w:t>Obaveze državnih instruktora tokom terenskog rada</w:t>
      </w:r>
      <w:bookmarkEnd w:id="683"/>
      <w:bookmarkEnd w:id="684"/>
      <w:bookmarkEnd w:id="685"/>
    </w:p>
    <w:p w:rsidR="00B84FA4" w:rsidRPr="00B84FA4" w:rsidRDefault="00B84FA4" w:rsidP="00B84FA4">
      <w:pPr>
        <w:pStyle w:val="ListParagraph"/>
        <w:numPr>
          <w:ilvl w:val="0"/>
          <w:numId w:val="18"/>
        </w:numPr>
        <w:spacing w:before="120" w:after="120" w:line="276" w:lineRule="auto"/>
        <w:rPr>
          <w:color w:val="auto"/>
          <w:sz w:val="22"/>
          <w:highlight w:val="lightGray"/>
          <w:lang w:val="sr-Latn-CS"/>
        </w:rPr>
      </w:pPr>
      <w:r w:rsidRPr="00B84FA4">
        <w:rPr>
          <w:color w:val="auto"/>
          <w:sz w:val="22"/>
          <w:highlight w:val="lightGray"/>
          <w:lang w:val="sr-Latn-RS"/>
        </w:rPr>
        <w:t xml:space="preserve">U vezi sa  članom 2 Plana zaštite posebne kategorije ličnih podataka, popisivač će nakon završenog popisivanja tog dana popunjeni popisni materijal predati svom instruktoru, osim Kontrolnika. Nakon što prikupi sav popisni materijal od svojih popisivača, instruktor isti predaje državnom instruktoru koji ga skladišti u prostorije popisne komisije namijenjene za čuvanje popunjenog popisnog materijala i to u fasciklu na kojoj je označen popisni krug za koji se materijal predaje. Izuzetno popisivač može da preda instruktoru torbu sa svim popisnim materijalom, koju instruktor predaje državnom instruktoru a isti ga skladišti u prostorije popisne komisije namijenjene za čuvanje popunjenog popisnog materijala, a zatim cijelu torbu vraća popisivaču sjutradan kada popisivač treba da nastavi popisivanje. </w:t>
      </w:r>
    </w:p>
    <w:p w:rsidR="00B84FA4" w:rsidRDefault="00B84FA4" w:rsidP="00B84FA4">
      <w:pPr>
        <w:pStyle w:val="ListParagraph"/>
        <w:numPr>
          <w:ilvl w:val="0"/>
          <w:numId w:val="18"/>
        </w:numPr>
        <w:spacing w:before="120" w:after="120" w:line="276" w:lineRule="auto"/>
        <w:rPr>
          <w:sz w:val="22"/>
          <w:lang w:val="sr-Latn-CS"/>
        </w:rPr>
      </w:pPr>
      <w:r w:rsidRPr="000D2540">
        <w:rPr>
          <w:sz w:val="22"/>
          <w:lang w:val="sr-Latn-CS"/>
        </w:rPr>
        <w:t>Vrše svakodnevnu kontrolu rada popisivača i instruktora, po potrebi daju dodatne instrukcije i pružaju stručnu pomoć.</w:t>
      </w:r>
    </w:p>
    <w:p w:rsidR="00F419E2" w:rsidRDefault="00F419E2" w:rsidP="00F419E2">
      <w:pPr>
        <w:spacing w:line="276" w:lineRule="auto"/>
        <w:rPr>
          <w:sz w:val="22"/>
          <w:lang w:val="sr-Latn-CS"/>
        </w:rPr>
      </w:pPr>
      <w:r w:rsidRPr="000D2540">
        <w:rPr>
          <w:sz w:val="22"/>
          <w:lang w:val="sr-Latn-CS"/>
        </w:rPr>
        <w:t>Državni instruktor je dužan kontinuirano da kontroliše i ocjenjuje rad instruktora i popisivača da bi na vrijeme otkrio probleme i greške koje prave i preduzeo korektivne mjere da se greške ne bi ponavljale.</w:t>
      </w:r>
    </w:p>
    <w:p w:rsidR="00F419E2" w:rsidRDefault="00E44D59" w:rsidP="00266CEC">
      <w:pPr>
        <w:spacing w:after="160" w:line="259" w:lineRule="auto"/>
        <w:rPr>
          <w:noProof/>
          <w:sz w:val="22"/>
          <w:lang w:val="sr-Latn-CS"/>
        </w:rPr>
      </w:pPr>
      <w:bookmarkStart w:id="686" w:name="_Hlk152244639"/>
      <w:r w:rsidRPr="00266CEC">
        <w:rPr>
          <w:color w:val="auto"/>
          <w:sz w:val="22"/>
          <w:highlight w:val="lightGray"/>
          <w:lang w:val="sr-Latn-RS"/>
        </w:rPr>
        <w:t xml:space="preserve">Prva kontrola popisnog materijala se obavezno sprovodi </w:t>
      </w:r>
      <w:r w:rsidRPr="00266CEC">
        <w:rPr>
          <w:color w:val="auto"/>
          <w:sz w:val="22"/>
          <w:highlight w:val="lightGray"/>
          <w:shd w:val="clear" w:color="auto" w:fill="BFBFBF" w:themeFill="background1" w:themeFillShade="BF"/>
          <w:lang w:val="sr-Latn-RS"/>
        </w:rPr>
        <w:t xml:space="preserve">3. </w:t>
      </w:r>
      <w:r w:rsidR="008E65C1">
        <w:rPr>
          <w:color w:val="auto"/>
          <w:sz w:val="22"/>
          <w:highlight w:val="lightGray"/>
          <w:shd w:val="clear" w:color="auto" w:fill="BFBFBF" w:themeFill="background1" w:themeFillShade="BF"/>
          <w:lang w:val="sr-Latn-RS"/>
        </w:rPr>
        <w:t>decembra</w:t>
      </w:r>
      <w:r w:rsidRPr="00266CEC">
        <w:rPr>
          <w:color w:val="auto"/>
          <w:sz w:val="22"/>
          <w:highlight w:val="lightGray"/>
          <w:lang w:val="sr-Latn-RS"/>
        </w:rPr>
        <w:t xml:space="preserve"> 2023. godine, a najkasnije </w:t>
      </w:r>
      <w:r w:rsidR="008E65C1">
        <w:rPr>
          <w:color w:val="auto"/>
          <w:sz w:val="22"/>
          <w:highlight w:val="lightGray"/>
          <w:shd w:val="clear" w:color="auto" w:fill="BFBFBF" w:themeFill="background1" w:themeFillShade="BF"/>
          <w:lang w:val="sr-Latn-RS"/>
        </w:rPr>
        <w:t>4</w:t>
      </w:r>
      <w:r w:rsidRPr="00266CEC">
        <w:rPr>
          <w:color w:val="auto"/>
          <w:sz w:val="22"/>
          <w:highlight w:val="lightGray"/>
          <w:shd w:val="clear" w:color="auto" w:fill="BFBFBF" w:themeFill="background1" w:themeFillShade="BF"/>
          <w:lang w:val="sr-Latn-RS"/>
        </w:rPr>
        <w:t>. decembra</w:t>
      </w:r>
      <w:r w:rsidRPr="00266CEC">
        <w:rPr>
          <w:color w:val="auto"/>
          <w:sz w:val="22"/>
          <w:highlight w:val="lightGray"/>
          <w:lang w:val="sr-Latn-RS"/>
        </w:rPr>
        <w:t xml:space="preserve"> 2023. godine u ruralnim krugovima</w:t>
      </w:r>
      <w:bookmarkEnd w:id="686"/>
      <w:r w:rsidRPr="00266CEC">
        <w:rPr>
          <w:color w:val="auto"/>
          <w:sz w:val="22"/>
          <w:highlight w:val="lightGray"/>
          <w:lang w:val="sr-Latn-RS"/>
        </w:rPr>
        <w:t>.</w:t>
      </w:r>
      <w:r w:rsidR="00F419E2" w:rsidRPr="000D2540">
        <w:rPr>
          <w:noProof/>
          <w:sz w:val="22"/>
          <w:lang w:val="sr-Latn-CS"/>
        </w:rPr>
        <w:t xml:space="preserve"> Kontroli obavezno prisustvuju svi popisivači, koji su dužni da donesu do tada popisani materijal. Rezultati svih kontrola se evidentiraju u obrascu P-11 (</w:t>
      </w:r>
      <w:r w:rsidR="00F419E2" w:rsidRPr="000D2540">
        <w:rPr>
          <w:i/>
          <w:noProof/>
          <w:sz w:val="22"/>
          <w:lang w:val="sr-Latn-CS"/>
        </w:rPr>
        <w:t>Izvještaj državnog instruktora</w:t>
      </w:r>
      <w:r w:rsidR="00F419E2" w:rsidRPr="000D2540">
        <w:rPr>
          <w:noProof/>
          <w:sz w:val="22"/>
          <w:lang w:val="sr-Latn-CS"/>
        </w:rPr>
        <w:t>).</w:t>
      </w:r>
    </w:p>
    <w:p w:rsidR="009E6920" w:rsidRDefault="00F419E2" w:rsidP="00F419E2">
      <w:pPr>
        <w:spacing w:before="120" w:line="276" w:lineRule="auto"/>
        <w:rPr>
          <w:noProof/>
          <w:sz w:val="22"/>
          <w:lang w:val="sr-Latn-CS"/>
        </w:rPr>
      </w:pPr>
      <w:r w:rsidRPr="000D2540">
        <w:rPr>
          <w:noProof/>
          <w:sz w:val="22"/>
          <w:lang w:val="sr-Latn-CS"/>
        </w:rPr>
        <w:t>U tom cilju, državni instruktor treba da obavlja i sljedeće aktivnosti:</w:t>
      </w:r>
    </w:p>
    <w:p w:rsidR="00F419E2" w:rsidRPr="00897F3D" w:rsidRDefault="00F419E2" w:rsidP="00F419E2">
      <w:pPr>
        <w:spacing w:before="120" w:line="276" w:lineRule="auto"/>
        <w:rPr>
          <w:noProof/>
          <w:sz w:val="10"/>
          <w:lang w:val="sr-Latn-CS"/>
        </w:rPr>
      </w:pPr>
    </w:p>
    <w:p w:rsidR="00F419E2" w:rsidRPr="00BA1AB9" w:rsidRDefault="00F419E2" w:rsidP="006A54BC">
      <w:pPr>
        <w:pStyle w:val="ListParagraph"/>
        <w:numPr>
          <w:ilvl w:val="0"/>
          <w:numId w:val="62"/>
        </w:numPr>
        <w:spacing w:after="120" w:line="276" w:lineRule="auto"/>
        <w:ind w:left="360"/>
        <w:jc w:val="left"/>
        <w:rPr>
          <w:i/>
          <w:noProof/>
          <w:sz w:val="22"/>
          <w:u w:val="single"/>
          <w:lang w:val="sr-Latn-CS"/>
        </w:rPr>
      </w:pPr>
      <w:r w:rsidRPr="00BA1AB9">
        <w:rPr>
          <w:sz w:val="22"/>
          <w:u w:val="single"/>
          <w:lang w:val="sr-Latn-CS"/>
        </w:rPr>
        <w:t>Kontrola</w:t>
      </w:r>
      <w:r w:rsidRPr="00BA1AB9">
        <w:rPr>
          <w:i/>
          <w:noProof/>
          <w:sz w:val="22"/>
          <w:u w:val="single"/>
          <w:lang w:val="sr-Latn-CS"/>
        </w:rPr>
        <w:t xml:space="preserve"> </w:t>
      </w:r>
      <w:r w:rsidRPr="005D3B96">
        <w:rPr>
          <w:noProof/>
          <w:sz w:val="22"/>
          <w:u w:val="single"/>
          <w:lang w:val="sr-Latn-CS"/>
        </w:rPr>
        <w:t>već popisanih jedinica na terenu</w:t>
      </w:r>
    </w:p>
    <w:p w:rsidR="00F419E2" w:rsidRPr="000D2540" w:rsidRDefault="00F419E2" w:rsidP="00F419E2">
      <w:pPr>
        <w:spacing w:line="276" w:lineRule="auto"/>
        <w:contextualSpacing/>
        <w:rPr>
          <w:noProof/>
          <w:sz w:val="22"/>
          <w:lang w:val="sr-Latn-CS"/>
        </w:rPr>
      </w:pPr>
      <w:r w:rsidRPr="000D2540">
        <w:rPr>
          <w:noProof/>
          <w:sz w:val="22"/>
        </w:rPr>
        <w:t>Kontrola već popisanih jedinica</w:t>
      </w:r>
      <w:r w:rsidRPr="000D2540">
        <w:rPr>
          <w:b/>
          <w:bCs/>
          <w:noProof/>
          <w:sz w:val="22"/>
        </w:rPr>
        <w:t xml:space="preserve"> </w:t>
      </w:r>
      <w:r w:rsidRPr="000D2540">
        <w:rPr>
          <w:noProof/>
          <w:sz w:val="22"/>
        </w:rPr>
        <w:t>na terenu je provjera da li je popisivač zaista bio u popisanom domaćinstvu i da li je popisao sva lica na toj adresi. Slučajnim izborom državni instruktor treba da</w:t>
      </w:r>
      <w:r>
        <w:rPr>
          <w:noProof/>
          <w:sz w:val="22"/>
          <w:lang w:val="sr-Latn-ME"/>
        </w:rPr>
        <w:t xml:space="preserve"> </w:t>
      </w:r>
      <w:r w:rsidRPr="000D2540">
        <w:rPr>
          <w:noProof/>
          <w:sz w:val="22"/>
        </w:rPr>
        <w:t xml:space="preserve"> </w:t>
      </w:r>
      <w:r w:rsidR="00CC7266">
        <w:rPr>
          <w:noProof/>
          <w:sz w:val="22"/>
          <w:lang w:val="en-US"/>
        </w:rPr>
        <w:t>obi</w:t>
      </w:r>
      <w:r w:rsidR="00CC7266">
        <w:rPr>
          <w:noProof/>
          <w:sz w:val="22"/>
          <w:lang w:val="sr-Latn-ME"/>
        </w:rPr>
        <w:t xml:space="preserve">đe </w:t>
      </w:r>
      <w:r w:rsidR="00CC7266" w:rsidRPr="00CC7266">
        <w:rPr>
          <w:noProof/>
          <w:sz w:val="22"/>
        </w:rPr>
        <w:t>najmanje jedno</w:t>
      </w:r>
      <w:r w:rsidR="00CC7266">
        <w:rPr>
          <w:noProof/>
          <w:sz w:val="22"/>
          <w:lang w:val="en-US"/>
        </w:rPr>
        <w:t xml:space="preserve"> </w:t>
      </w:r>
      <w:r w:rsidR="00CC7266" w:rsidRPr="00CC7266">
        <w:rPr>
          <w:noProof/>
          <w:sz w:val="22"/>
        </w:rPr>
        <w:t xml:space="preserve">već popisano domaćinstvo po instruktoru i izvrši </w:t>
      </w:r>
      <w:r w:rsidR="00CC7266" w:rsidRPr="00F4062D">
        <w:rPr>
          <w:noProof/>
          <w:sz w:val="22"/>
        </w:rPr>
        <w:t>kontrolu.</w:t>
      </w:r>
      <w:r w:rsidR="00F4062D" w:rsidRPr="00F4062D">
        <w:rPr>
          <w:noProof/>
          <w:sz w:val="22"/>
          <w:lang w:val="sr-Latn-ME"/>
        </w:rPr>
        <w:t xml:space="preserve"> </w:t>
      </w:r>
      <w:r w:rsidRPr="00F4062D">
        <w:rPr>
          <w:noProof/>
          <w:sz w:val="22"/>
          <w:lang w:val="sr-Latn-ME"/>
        </w:rPr>
        <w:t>Ukoliko</w:t>
      </w:r>
      <w:r>
        <w:rPr>
          <w:noProof/>
          <w:sz w:val="22"/>
          <w:lang w:val="sr-Latn-ME"/>
        </w:rPr>
        <w:t xml:space="preserve"> je jedan popisivač zadužen za više popisnih krugova, dovoljno je obaviti kontrolu na jednom popisnom krugu. </w:t>
      </w:r>
      <w:r w:rsidRPr="000D2540">
        <w:rPr>
          <w:noProof/>
          <w:sz w:val="22"/>
        </w:rPr>
        <w:t xml:space="preserve">Kontrolu treba posebno izvršiti </w:t>
      </w:r>
      <w:r w:rsidRPr="000D2540">
        <w:rPr>
          <w:noProof/>
          <w:sz w:val="22"/>
          <w:lang w:val="sr-Latn-CS"/>
        </w:rPr>
        <w:t>ukoliko državni instruktor procijeni da postoji mogućnost da popisivač sam popunjava popisne upitnike bez izlaska na teren tj. bez anketiranja nekog od članova domaćinstva</w:t>
      </w:r>
      <w:r>
        <w:rPr>
          <w:noProof/>
          <w:sz w:val="22"/>
          <w:lang w:val="sr-Latn-CS"/>
        </w:rPr>
        <w:t>. U tom slučaju</w:t>
      </w:r>
      <w:r w:rsidRPr="000D2540">
        <w:rPr>
          <w:noProof/>
          <w:sz w:val="22"/>
          <w:lang w:val="sr-Latn-CS"/>
        </w:rPr>
        <w:t xml:space="preserve"> treba da obiđe takva domaćinstva. Procjena može da se zasniva na sumnji instruktora ili sopstvenoj procjeni pri kontroli već popisanog materijala (preko potpisa lica koje daje podatke, posmatranjem ponašanja popisivača pri davanju objašnjenja za neke podatke i slično). Prilikom posjete domaćinstvu državni instruktor treba da utvrdi da li je popisivač bio u domaćinstvu i koliko lica je popisao. Podatke kontrole treba evidentirati u obrascu P-11 (</w:t>
      </w:r>
      <w:r w:rsidRPr="000D2540">
        <w:rPr>
          <w:i/>
          <w:iCs/>
          <w:noProof/>
          <w:sz w:val="22"/>
          <w:lang w:val="sr-Latn-CS"/>
        </w:rPr>
        <w:t>Izvještaj državnog instruktora</w:t>
      </w:r>
      <w:r w:rsidRPr="000D2540">
        <w:rPr>
          <w:noProof/>
          <w:sz w:val="22"/>
          <w:lang w:val="sr-Latn-CS"/>
        </w:rPr>
        <w:t>). U slučaju da se utvrdi da popisivač nije popisao domaćinstvo ili sva lica u tom domaćinstvu</w:t>
      </w:r>
      <w:r>
        <w:rPr>
          <w:noProof/>
          <w:sz w:val="22"/>
          <w:lang w:val="sr-Latn-CS"/>
        </w:rPr>
        <w:t>,</w:t>
      </w:r>
      <w:r w:rsidRPr="000D2540">
        <w:rPr>
          <w:noProof/>
          <w:sz w:val="22"/>
          <w:lang w:val="sr-Latn-CS"/>
        </w:rPr>
        <w:t xml:space="preserve"> a posjeduje popunjene upitnike za to domaćinstvo, državni instruktor odmah zahtijeva zamjenu tog popisivača. Isto postupa i u slučaju da </w:t>
      </w:r>
      <w:r w:rsidRPr="000D2540">
        <w:rPr>
          <w:noProof/>
          <w:sz w:val="22"/>
        </w:rPr>
        <w:t xml:space="preserve">popisivač ima manje popunjenih upitnika nego što je lica koja žive u domaćinstvu, a koja nijesu odbila popisivanje. </w:t>
      </w:r>
      <w:r w:rsidRPr="000D2540">
        <w:rPr>
          <w:noProof/>
          <w:sz w:val="22"/>
          <w:lang w:val="sr-Latn-CS"/>
        </w:rPr>
        <w:t>U oba slučaja, dodatno provjerava rad instruktora koji je kontrolisao tog popisivača. Provjera podrazumijeva kontrolu da li je instruktor popunjavao obrazac P-10, (</w:t>
      </w:r>
      <w:r w:rsidRPr="000D2540">
        <w:rPr>
          <w:i/>
          <w:iCs/>
          <w:noProof/>
          <w:sz w:val="22"/>
          <w:lang w:val="sr-Latn-CS"/>
        </w:rPr>
        <w:t>Kontrola rada popisivača</w:t>
      </w:r>
      <w:r w:rsidRPr="000D2540">
        <w:rPr>
          <w:sz w:val="22"/>
        </w:rPr>
        <w:t xml:space="preserve"> </w:t>
      </w:r>
      <w:r w:rsidRPr="000D2540">
        <w:rPr>
          <w:noProof/>
          <w:sz w:val="22"/>
          <w:lang w:val="sr-Latn-CS"/>
        </w:rPr>
        <w:t>- tabel</w:t>
      </w:r>
      <w:r>
        <w:rPr>
          <w:noProof/>
          <w:sz w:val="22"/>
          <w:lang w:val="sr-Latn-CS"/>
        </w:rPr>
        <w:t>a</w:t>
      </w:r>
      <w:r w:rsidRPr="000D2540">
        <w:rPr>
          <w:noProof/>
          <w:sz w:val="22"/>
          <w:lang w:val="sr-Latn-CS"/>
        </w:rPr>
        <w:t xml:space="preserve"> 1) kroz terenski rad ili kontrolu već popisanih jedinica na terenu za drugog popisivača za kojeg je zadužen taj instruktor. U slučaju da ustanovi da ni instruktor nije postupio prema uputstvima, državni instruktor odmah zahtijeva zamjenu tog instruktora.</w:t>
      </w:r>
    </w:p>
    <w:p w:rsidR="00F419E2" w:rsidRPr="00D902E0" w:rsidRDefault="00F419E2" w:rsidP="00F419E2">
      <w:pPr>
        <w:spacing w:line="276" w:lineRule="auto"/>
        <w:ind w:left="720"/>
        <w:contextualSpacing/>
        <w:rPr>
          <w:noProof/>
          <w:sz w:val="16"/>
          <w:lang w:val="sr-Latn-CS"/>
        </w:rPr>
      </w:pPr>
    </w:p>
    <w:p w:rsidR="00F419E2" w:rsidRPr="00BA1AB9" w:rsidRDefault="00F419E2" w:rsidP="006A54BC">
      <w:pPr>
        <w:pStyle w:val="ListParagraph"/>
        <w:numPr>
          <w:ilvl w:val="0"/>
          <w:numId w:val="62"/>
        </w:numPr>
        <w:spacing w:after="120" w:line="276" w:lineRule="auto"/>
        <w:ind w:left="360"/>
        <w:rPr>
          <w:sz w:val="22"/>
          <w:u w:val="single"/>
          <w:lang w:val="sr-Latn-CS"/>
        </w:rPr>
      </w:pPr>
      <w:r w:rsidRPr="00BA1AB9">
        <w:rPr>
          <w:sz w:val="22"/>
          <w:u w:val="single"/>
          <w:lang w:val="sr-Latn-CS"/>
        </w:rPr>
        <w:t>Kontrola rada popisivača u domaćinstvu</w:t>
      </w:r>
    </w:p>
    <w:p w:rsidR="00F419E2" w:rsidRPr="000D2540" w:rsidRDefault="00F419E2" w:rsidP="00F419E2">
      <w:pPr>
        <w:spacing w:line="276" w:lineRule="auto"/>
        <w:rPr>
          <w:noProof/>
          <w:sz w:val="22"/>
          <w:lang w:val="sr-Latn-CS"/>
        </w:rPr>
      </w:pPr>
      <w:r w:rsidRPr="000D2540">
        <w:rPr>
          <w:noProof/>
          <w:sz w:val="22"/>
          <w:lang w:val="sr-Latn-CS"/>
        </w:rPr>
        <w:t xml:space="preserve">Ukoliko državni instruktor procijeni da postoji mogućnost da popisivač prilikom popisivanja ne postupa u skladu sa </w:t>
      </w:r>
      <w:r>
        <w:rPr>
          <w:noProof/>
          <w:sz w:val="22"/>
          <w:lang w:val="sr-Latn-CS"/>
        </w:rPr>
        <w:t>U</w:t>
      </w:r>
      <w:r w:rsidRPr="006A1C9C">
        <w:rPr>
          <w:noProof/>
          <w:color w:val="auto"/>
          <w:sz w:val="22"/>
          <w:lang w:val="sr-Latn-CS"/>
        </w:rPr>
        <w:t>putstvo</w:t>
      </w:r>
      <w:r>
        <w:rPr>
          <w:noProof/>
          <w:color w:val="auto"/>
          <w:sz w:val="22"/>
          <w:lang w:val="sr-Latn-CS"/>
        </w:rPr>
        <w:t>m</w:t>
      </w:r>
      <w:r w:rsidRPr="006A1C9C">
        <w:rPr>
          <w:noProof/>
          <w:color w:val="auto"/>
          <w:sz w:val="22"/>
          <w:lang w:val="sr-Latn-CS"/>
        </w:rPr>
        <w:t xml:space="preserve"> za popisivanje/popunjavanje upitnika i obrazaca</w:t>
      </w:r>
      <w:r w:rsidRPr="000D2540">
        <w:rPr>
          <w:noProof/>
          <w:sz w:val="22"/>
          <w:lang w:val="sr-Latn-CS"/>
        </w:rPr>
        <w:t>, treba da posmatra rad tog popisivača u domaćinstvu. Procjene se mogu zasnivati na osnovu izvještaja instruktora iz obrasca P-10 (</w:t>
      </w:r>
      <w:r w:rsidRPr="000D2540">
        <w:rPr>
          <w:i/>
          <w:noProof/>
          <w:sz w:val="22"/>
          <w:lang w:val="sr-Latn-CS"/>
        </w:rPr>
        <w:t>Kontrola rada popisivača</w:t>
      </w:r>
      <w:r w:rsidRPr="000D2540">
        <w:rPr>
          <w:noProof/>
          <w:sz w:val="22"/>
          <w:lang w:val="sr-Latn-CS"/>
        </w:rPr>
        <w:t xml:space="preserve">) ili sopstvenih zapažanja pri pregledu već popunjenog materijala. Posmatranjem popisivača u toku samog popisivanja, na terenu, utvrđuje se da li popisivač prati uputstvo, kako popunjava popisne </w:t>
      </w:r>
      <w:r>
        <w:rPr>
          <w:noProof/>
          <w:sz w:val="22"/>
          <w:lang w:val="sr-Latn-CS"/>
        </w:rPr>
        <w:t>upitnike</w:t>
      </w:r>
      <w:r w:rsidRPr="000D2540">
        <w:rPr>
          <w:noProof/>
          <w:sz w:val="22"/>
          <w:lang w:val="sr-Latn-CS"/>
        </w:rPr>
        <w:t xml:space="preserve">, da li na adekvatan način postavlja pitanja iz </w:t>
      </w:r>
      <w:r>
        <w:rPr>
          <w:noProof/>
          <w:sz w:val="22"/>
          <w:lang w:val="sr-Latn-CS"/>
        </w:rPr>
        <w:t>upitnika</w:t>
      </w:r>
      <w:r w:rsidRPr="000D2540">
        <w:rPr>
          <w:noProof/>
          <w:sz w:val="22"/>
          <w:lang w:val="sr-Latn-CS"/>
        </w:rPr>
        <w:t>, da li je sposoban da izgradi pravi odnos sa ispitanikom i da li pravilno zapisuje dobijene odgovore. Zaključke nakon kontrole evidentira u obrascu P-11 (</w:t>
      </w:r>
      <w:r w:rsidRPr="000D2540">
        <w:rPr>
          <w:i/>
          <w:noProof/>
          <w:sz w:val="22"/>
          <w:lang w:val="sr-Latn-CS"/>
        </w:rPr>
        <w:t>Izvještaj državnog instruktora</w:t>
      </w:r>
      <w:r>
        <w:rPr>
          <w:i/>
          <w:noProof/>
          <w:sz w:val="22"/>
          <w:lang w:val="sr-Latn-CS"/>
        </w:rPr>
        <w:t>, Tabela 2</w:t>
      </w:r>
      <w:r w:rsidRPr="000D2540">
        <w:rPr>
          <w:noProof/>
          <w:sz w:val="22"/>
          <w:lang w:val="sr-Latn-CS"/>
        </w:rPr>
        <w:t xml:space="preserve">), i to: datum sprovođenja kontrole, ime i prezime popisivača, redni broj popisnog kruga, redni broj stana iz </w:t>
      </w:r>
      <w:r w:rsidRPr="000D2540">
        <w:rPr>
          <w:i/>
          <w:noProof/>
          <w:sz w:val="22"/>
          <w:lang w:val="sr-Latn-CS"/>
        </w:rPr>
        <w:t>Kontrolnika</w:t>
      </w:r>
      <w:r w:rsidR="00490CAD">
        <w:rPr>
          <w:noProof/>
          <w:sz w:val="22"/>
          <w:lang w:val="sr-Latn-CS"/>
        </w:rPr>
        <w:t>,</w:t>
      </w:r>
      <w:r w:rsidRPr="000D2540">
        <w:rPr>
          <w:noProof/>
          <w:sz w:val="22"/>
          <w:lang w:val="sr-Latn-CS"/>
        </w:rPr>
        <w:t xml:space="preserve"> svoje zaključke o komunikaciji popisivača u domaćinstvu, shvatanju </w:t>
      </w:r>
      <w:r w:rsidR="0030056D">
        <w:rPr>
          <w:noProof/>
          <w:sz w:val="22"/>
          <w:lang w:val="sr-Latn-CS"/>
        </w:rPr>
        <w:t>Uputstva za popisivanje</w:t>
      </w:r>
      <w:r w:rsidRPr="000D2540">
        <w:rPr>
          <w:noProof/>
          <w:sz w:val="22"/>
          <w:lang w:val="sr-Latn-CS"/>
        </w:rPr>
        <w:t xml:space="preserve"> i načinu postavljanja pitanja u domaćinstvu. </w:t>
      </w:r>
      <w:bookmarkStart w:id="687" w:name="_Hlk130279201"/>
      <w:r w:rsidRPr="000D2540">
        <w:rPr>
          <w:noProof/>
          <w:sz w:val="22"/>
          <w:lang w:val="sr-Latn-CS"/>
        </w:rPr>
        <w:t xml:space="preserve">Ako državni instruktor primijeti da popisivač ne vrši pravilno popisivanje, dodatno </w:t>
      </w:r>
      <w:r>
        <w:rPr>
          <w:noProof/>
          <w:sz w:val="22"/>
          <w:lang w:val="sr-Latn-CS"/>
        </w:rPr>
        <w:t>obučava</w:t>
      </w:r>
      <w:r w:rsidRPr="000D2540">
        <w:rPr>
          <w:noProof/>
          <w:sz w:val="22"/>
          <w:lang w:val="sr-Latn-CS"/>
        </w:rPr>
        <w:t xml:space="preserve"> i popisivača i instruktora</w:t>
      </w:r>
      <w:r>
        <w:rPr>
          <w:noProof/>
          <w:sz w:val="22"/>
          <w:lang w:val="sr-Latn-CS"/>
        </w:rPr>
        <w:t xml:space="preserve"> (obavezno van domaćinstva)</w:t>
      </w:r>
      <w:r w:rsidRPr="000D2540">
        <w:rPr>
          <w:noProof/>
          <w:sz w:val="22"/>
          <w:lang w:val="sr-Latn-CS"/>
        </w:rPr>
        <w:t>. U tom slučaju instruktoru sugeriše da posebno prati dalji rad tog popisivača. Nakon dodatnih instrukcija ponovo vrši kontrolu rada tog popisivača, ako i tada nema poboljšanja zahtijeva zamjenu popisivača, a po potrebi i instruktora.</w:t>
      </w:r>
      <w:bookmarkEnd w:id="687"/>
    </w:p>
    <w:p w:rsidR="00F419E2" w:rsidRPr="00D902E0" w:rsidRDefault="00F419E2" w:rsidP="00F419E2">
      <w:pPr>
        <w:spacing w:line="276" w:lineRule="auto"/>
        <w:ind w:left="720"/>
        <w:contextualSpacing/>
        <w:rPr>
          <w:noProof/>
          <w:sz w:val="18"/>
          <w:lang w:val="sr-Latn-CS"/>
        </w:rPr>
      </w:pPr>
    </w:p>
    <w:p w:rsidR="00F419E2" w:rsidRPr="00BA1AB9" w:rsidRDefault="00F419E2" w:rsidP="006A54BC">
      <w:pPr>
        <w:pStyle w:val="ListParagraph"/>
        <w:numPr>
          <w:ilvl w:val="0"/>
          <w:numId w:val="62"/>
        </w:numPr>
        <w:spacing w:after="120" w:line="276" w:lineRule="auto"/>
        <w:ind w:left="360"/>
        <w:rPr>
          <w:sz w:val="22"/>
          <w:u w:val="single"/>
          <w:lang w:val="sr-Latn-CS"/>
        </w:rPr>
      </w:pPr>
      <w:r w:rsidRPr="00BA1AB9">
        <w:rPr>
          <w:sz w:val="22"/>
          <w:u w:val="single"/>
          <w:lang w:val="sr-Latn-CS"/>
        </w:rPr>
        <w:t>Kontrola kvaliteta popunjenih upitnika</w:t>
      </w:r>
    </w:p>
    <w:p w:rsidR="00F419E2" w:rsidRDefault="00F419E2" w:rsidP="00F419E2">
      <w:pPr>
        <w:spacing w:line="276" w:lineRule="auto"/>
        <w:contextualSpacing/>
        <w:rPr>
          <w:noProof/>
          <w:sz w:val="22"/>
          <w:lang w:val="sr-Latn-CS"/>
        </w:rPr>
      </w:pPr>
      <w:r w:rsidRPr="000D2540">
        <w:rPr>
          <w:noProof/>
          <w:sz w:val="22"/>
          <w:lang w:val="sr-Latn-CS"/>
        </w:rPr>
        <w:t xml:space="preserve">Kontrola kvaliteta popunjenih upitnika je obaveza državnog instruktora za vrijeme popisivanja. Kontrola počinje od prvog dana popisivanja, eventualno na početku drugog dana u ruralnim krugovima. Prilikom prve posjete državni instruktor obavezno treba da pregleda popunjene upitnike. Dalje se kontrola kvaliteta vrši svakodnevno na novim popunjenim upitnicima. Državni instruktor pravi raspored učestalosti i obima kontrole tokom popisivanja u zavisnosti od kvaliteta rada popisivača i instruktora - manje gdje nema problema, više gdje se javljaju problemi i gdje su popisivaču i instruktoru potrebna dodatna objašnjenja. Kontinuirana kontrola popisnog materijala treba da omogući da se, na kraju terenskog rada, pri primopredaji dobije potpuno iskontrolisani popisni materijal. </w:t>
      </w:r>
    </w:p>
    <w:p w:rsidR="009E6920" w:rsidRDefault="009E6920" w:rsidP="00F419E2">
      <w:pPr>
        <w:spacing w:before="240" w:line="276" w:lineRule="auto"/>
        <w:contextualSpacing/>
        <w:rPr>
          <w:noProof/>
          <w:sz w:val="22"/>
          <w:lang w:val="sr-Latn-CS"/>
        </w:rPr>
      </w:pPr>
    </w:p>
    <w:p w:rsidR="00F419E2" w:rsidRDefault="00F419E2" w:rsidP="00F419E2">
      <w:pPr>
        <w:spacing w:before="240" w:line="276" w:lineRule="auto"/>
        <w:contextualSpacing/>
        <w:rPr>
          <w:noProof/>
          <w:sz w:val="22"/>
          <w:lang w:val="sr-Latn-CS"/>
        </w:rPr>
      </w:pPr>
      <w:r w:rsidRPr="000D2540">
        <w:rPr>
          <w:noProof/>
          <w:sz w:val="22"/>
          <w:lang w:val="sr-Latn-CS"/>
        </w:rPr>
        <w:t>Tokom kontrole upitnika državni instruktor treba da obrati pažnju:</w:t>
      </w:r>
    </w:p>
    <w:p w:rsidR="00F419E2" w:rsidRPr="00BA1AB9" w:rsidRDefault="00F419E2" w:rsidP="006A54BC">
      <w:pPr>
        <w:numPr>
          <w:ilvl w:val="0"/>
          <w:numId w:val="13"/>
        </w:numPr>
        <w:spacing w:before="120" w:after="80" w:line="276" w:lineRule="auto"/>
        <w:rPr>
          <w:noProof/>
          <w:sz w:val="22"/>
        </w:rPr>
      </w:pPr>
      <w:r w:rsidRPr="000D2540">
        <w:rPr>
          <w:noProof/>
          <w:sz w:val="22"/>
          <w:lang w:val="sr-Latn-CS"/>
        </w:rPr>
        <w:t xml:space="preserve">da li </w:t>
      </w:r>
      <w:r w:rsidRPr="00BA1AB9">
        <w:rPr>
          <w:noProof/>
          <w:sz w:val="22"/>
        </w:rPr>
        <w:t>su sva polja na upitnicima pravilno popunjena</w:t>
      </w:r>
      <w:r>
        <w:rPr>
          <w:noProof/>
          <w:sz w:val="22"/>
          <w:lang w:val="sr-Latn-ME"/>
        </w:rPr>
        <w:t>;</w:t>
      </w:r>
    </w:p>
    <w:p w:rsidR="00F419E2" w:rsidRPr="00BA1AB9" w:rsidRDefault="00F419E2" w:rsidP="006A54BC">
      <w:pPr>
        <w:numPr>
          <w:ilvl w:val="0"/>
          <w:numId w:val="13"/>
        </w:numPr>
        <w:spacing w:before="80" w:after="80" w:line="276" w:lineRule="auto"/>
        <w:rPr>
          <w:noProof/>
          <w:sz w:val="22"/>
        </w:rPr>
      </w:pPr>
      <w:r w:rsidRPr="00BA1AB9">
        <w:rPr>
          <w:noProof/>
          <w:sz w:val="22"/>
        </w:rPr>
        <w:t>da li su tačno izvedeni redovi Ukupno u Spisku lica (Upitnik za st</w:t>
      </w:r>
      <w:r>
        <w:rPr>
          <w:noProof/>
          <w:sz w:val="22"/>
        </w:rPr>
        <w:t>an i domaćinstv</w:t>
      </w:r>
      <w:r w:rsidR="00AC2A23">
        <w:rPr>
          <w:noProof/>
          <w:sz w:val="22"/>
          <w:lang w:val="sr-Latn-ME"/>
        </w:rPr>
        <w:t>o</w:t>
      </w:r>
      <w:r>
        <w:rPr>
          <w:noProof/>
          <w:sz w:val="22"/>
        </w:rPr>
        <w:t xml:space="preserve"> – Upitnik P-2)</w:t>
      </w:r>
      <w:r>
        <w:rPr>
          <w:noProof/>
          <w:sz w:val="22"/>
          <w:lang w:val="sr-Latn-ME"/>
        </w:rPr>
        <w:t>;</w:t>
      </w:r>
    </w:p>
    <w:p w:rsidR="00F419E2" w:rsidRPr="00BA1AB9" w:rsidRDefault="00F419E2" w:rsidP="006A54BC">
      <w:pPr>
        <w:numPr>
          <w:ilvl w:val="0"/>
          <w:numId w:val="13"/>
        </w:numPr>
        <w:spacing w:before="80" w:after="80" w:line="276" w:lineRule="auto"/>
        <w:rPr>
          <w:noProof/>
          <w:sz w:val="22"/>
        </w:rPr>
      </w:pPr>
      <w:r w:rsidRPr="00BA1AB9">
        <w:rPr>
          <w:noProof/>
          <w:sz w:val="22"/>
        </w:rPr>
        <w:t>da li su pravilno prenešeni rezultati u Kontrolnik (Upitnik P-3)</w:t>
      </w:r>
      <w:r>
        <w:rPr>
          <w:noProof/>
          <w:sz w:val="22"/>
          <w:lang w:val="sr-Latn-ME"/>
        </w:rPr>
        <w:t>;</w:t>
      </w:r>
      <w:r w:rsidRPr="00BA1AB9">
        <w:rPr>
          <w:noProof/>
          <w:sz w:val="22"/>
        </w:rPr>
        <w:t xml:space="preserve"> </w:t>
      </w:r>
    </w:p>
    <w:p w:rsidR="00F419E2" w:rsidRPr="00BA1AB9" w:rsidRDefault="00F419E2" w:rsidP="006A54BC">
      <w:pPr>
        <w:numPr>
          <w:ilvl w:val="0"/>
          <w:numId w:val="13"/>
        </w:numPr>
        <w:spacing w:before="80" w:after="80" w:line="276" w:lineRule="auto"/>
        <w:rPr>
          <w:noProof/>
          <w:sz w:val="22"/>
        </w:rPr>
      </w:pPr>
      <w:r w:rsidRPr="00BA1AB9">
        <w:rPr>
          <w:noProof/>
          <w:sz w:val="22"/>
        </w:rPr>
        <w:t>posebno treba da obrati pažnju da li se adrese pravilno evidentiraju u Kontrolniku</w:t>
      </w:r>
      <w:r>
        <w:rPr>
          <w:noProof/>
          <w:sz w:val="22"/>
          <w:lang w:val="sr-Latn-ME"/>
        </w:rPr>
        <w:t>;</w:t>
      </w:r>
      <w:r w:rsidRPr="00BA1AB9">
        <w:rPr>
          <w:noProof/>
          <w:sz w:val="22"/>
        </w:rPr>
        <w:t xml:space="preserve"> </w:t>
      </w:r>
    </w:p>
    <w:p w:rsidR="00F419E2" w:rsidRPr="00BA1AB9" w:rsidRDefault="00F419E2" w:rsidP="006A54BC">
      <w:pPr>
        <w:numPr>
          <w:ilvl w:val="0"/>
          <w:numId w:val="13"/>
        </w:numPr>
        <w:spacing w:before="80" w:after="80" w:line="276" w:lineRule="auto"/>
        <w:rPr>
          <w:noProof/>
          <w:sz w:val="22"/>
        </w:rPr>
      </w:pPr>
      <w:r w:rsidRPr="00BA1AB9">
        <w:rPr>
          <w:noProof/>
          <w:sz w:val="22"/>
        </w:rPr>
        <w:t>da li popisivač pravilno dodjeljuje i upisuje identifikacione podatke na svim upitnicima</w:t>
      </w:r>
      <w:r>
        <w:rPr>
          <w:noProof/>
          <w:sz w:val="22"/>
          <w:lang w:val="sr-Latn-ME"/>
        </w:rPr>
        <w:t>;</w:t>
      </w:r>
      <w:r w:rsidRPr="00BA1AB9">
        <w:rPr>
          <w:noProof/>
          <w:sz w:val="22"/>
        </w:rPr>
        <w:t xml:space="preserve"> </w:t>
      </w:r>
    </w:p>
    <w:p w:rsidR="00F419E2" w:rsidRPr="00BA1AB9" w:rsidRDefault="00F419E2" w:rsidP="006A54BC">
      <w:pPr>
        <w:numPr>
          <w:ilvl w:val="0"/>
          <w:numId w:val="13"/>
        </w:numPr>
        <w:spacing w:before="80" w:after="80" w:line="276" w:lineRule="auto"/>
        <w:rPr>
          <w:noProof/>
          <w:sz w:val="22"/>
        </w:rPr>
      </w:pPr>
      <w:r w:rsidRPr="00BA1AB9">
        <w:rPr>
          <w:noProof/>
          <w:sz w:val="22"/>
        </w:rPr>
        <w:t>da li su pravilno dodijeljeni redni broj za stan, zgradu, domaćinstvo i lice</w:t>
      </w:r>
      <w:r>
        <w:rPr>
          <w:noProof/>
          <w:sz w:val="22"/>
          <w:lang w:val="sr-Latn-ME"/>
        </w:rPr>
        <w:t>;</w:t>
      </w:r>
      <w:r w:rsidRPr="00BA1AB9">
        <w:rPr>
          <w:noProof/>
          <w:sz w:val="22"/>
        </w:rPr>
        <w:t xml:space="preserve"> </w:t>
      </w:r>
    </w:p>
    <w:p w:rsidR="00F419E2" w:rsidRPr="00BA1AB9" w:rsidRDefault="00F419E2" w:rsidP="006A54BC">
      <w:pPr>
        <w:numPr>
          <w:ilvl w:val="0"/>
          <w:numId w:val="13"/>
        </w:numPr>
        <w:spacing w:before="80" w:after="80" w:line="276" w:lineRule="auto"/>
        <w:rPr>
          <w:noProof/>
          <w:sz w:val="22"/>
        </w:rPr>
      </w:pPr>
      <w:r w:rsidRPr="00BA1AB9">
        <w:rPr>
          <w:noProof/>
          <w:sz w:val="22"/>
        </w:rPr>
        <w:t>da li su u tabeli Spisak lica (Upitnik P-2) pravilno dodijeljene šifre u kolonama 7-1</w:t>
      </w:r>
      <w:r>
        <w:rPr>
          <w:noProof/>
          <w:sz w:val="22"/>
          <w:lang w:val="sr-Latn-ME"/>
        </w:rPr>
        <w:t>8;</w:t>
      </w:r>
      <w:r w:rsidRPr="00BA1AB9">
        <w:rPr>
          <w:noProof/>
          <w:sz w:val="22"/>
        </w:rPr>
        <w:t xml:space="preserve"> </w:t>
      </w:r>
    </w:p>
    <w:p w:rsidR="00F419E2" w:rsidRPr="00BA1AB9" w:rsidRDefault="00F419E2" w:rsidP="006A54BC">
      <w:pPr>
        <w:numPr>
          <w:ilvl w:val="0"/>
          <w:numId w:val="13"/>
        </w:numPr>
        <w:spacing w:before="80" w:after="80" w:line="276" w:lineRule="auto"/>
        <w:rPr>
          <w:noProof/>
          <w:sz w:val="22"/>
        </w:rPr>
      </w:pPr>
      <w:r w:rsidRPr="00BA1AB9">
        <w:rPr>
          <w:noProof/>
          <w:sz w:val="22"/>
        </w:rPr>
        <w:t>kako je popun</w:t>
      </w:r>
      <w:r>
        <w:rPr>
          <w:noProof/>
          <w:sz w:val="22"/>
        </w:rPr>
        <w:t>jen Upitnik P-2 za prazan stan</w:t>
      </w:r>
      <w:r>
        <w:rPr>
          <w:noProof/>
          <w:sz w:val="22"/>
          <w:lang w:val="sr-Latn-ME"/>
        </w:rPr>
        <w:t>;</w:t>
      </w:r>
    </w:p>
    <w:p w:rsidR="00F419E2" w:rsidRPr="00BA1AB9" w:rsidRDefault="00F419E2" w:rsidP="006A54BC">
      <w:pPr>
        <w:numPr>
          <w:ilvl w:val="0"/>
          <w:numId w:val="13"/>
        </w:numPr>
        <w:spacing w:before="80" w:after="80" w:line="276" w:lineRule="auto"/>
        <w:rPr>
          <w:noProof/>
          <w:sz w:val="22"/>
        </w:rPr>
      </w:pPr>
      <w:r w:rsidRPr="00BA1AB9">
        <w:rPr>
          <w:noProof/>
          <w:sz w:val="22"/>
        </w:rPr>
        <w:t>na logičku povezanost podataka o s</w:t>
      </w:r>
      <w:r>
        <w:rPr>
          <w:noProof/>
          <w:sz w:val="22"/>
        </w:rPr>
        <w:t>tarosti, polu, obrazovanju itd</w:t>
      </w:r>
      <w:r>
        <w:rPr>
          <w:noProof/>
          <w:sz w:val="22"/>
          <w:lang w:val="sr-Latn-ME"/>
        </w:rPr>
        <w:t>;</w:t>
      </w:r>
      <w:r w:rsidRPr="00BA1AB9">
        <w:rPr>
          <w:noProof/>
          <w:sz w:val="22"/>
        </w:rPr>
        <w:t xml:space="preserve"> </w:t>
      </w:r>
    </w:p>
    <w:p w:rsidR="00F419E2" w:rsidRPr="00BA1AB9" w:rsidRDefault="00F419E2" w:rsidP="006A54BC">
      <w:pPr>
        <w:numPr>
          <w:ilvl w:val="0"/>
          <w:numId w:val="13"/>
        </w:numPr>
        <w:spacing w:before="80" w:after="80" w:line="276" w:lineRule="auto"/>
        <w:rPr>
          <w:noProof/>
          <w:sz w:val="22"/>
        </w:rPr>
      </w:pPr>
      <w:r w:rsidRPr="00BA1AB9">
        <w:rPr>
          <w:noProof/>
          <w:sz w:val="22"/>
        </w:rPr>
        <w:t xml:space="preserve">na logičku povezanost </w:t>
      </w:r>
      <w:r>
        <w:rPr>
          <w:noProof/>
          <w:sz w:val="22"/>
        </w:rPr>
        <w:t>površine stana, broja soba itd</w:t>
      </w:r>
      <w:r>
        <w:rPr>
          <w:noProof/>
          <w:sz w:val="22"/>
          <w:lang w:val="sr-Latn-ME"/>
        </w:rPr>
        <w:t>;</w:t>
      </w:r>
    </w:p>
    <w:p w:rsidR="00F419E2" w:rsidRPr="00BA1AB9" w:rsidRDefault="00F419E2" w:rsidP="006A54BC">
      <w:pPr>
        <w:numPr>
          <w:ilvl w:val="0"/>
          <w:numId w:val="13"/>
        </w:numPr>
        <w:spacing w:before="80" w:after="80" w:line="276" w:lineRule="auto"/>
        <w:rPr>
          <w:noProof/>
          <w:sz w:val="22"/>
        </w:rPr>
      </w:pPr>
      <w:r w:rsidRPr="00BA1AB9">
        <w:rPr>
          <w:noProof/>
          <w:sz w:val="22"/>
        </w:rPr>
        <w:t xml:space="preserve">da u Upitniku za lice (Upitnik P-1) provjeri povezanost pitanja </w:t>
      </w:r>
      <w:r w:rsidRPr="00614ACC">
        <w:rPr>
          <w:noProof/>
          <w:sz w:val="22"/>
          <w:lang w:val="sr-Latn-ME"/>
        </w:rPr>
        <w:t>D</w:t>
      </w:r>
      <w:r w:rsidRPr="00614ACC">
        <w:rPr>
          <w:noProof/>
          <w:sz w:val="22"/>
        </w:rPr>
        <w:t>atum</w:t>
      </w:r>
      <w:r w:rsidRPr="003324EE">
        <w:rPr>
          <w:noProof/>
          <w:sz w:val="22"/>
          <w:lang w:val="sr-Latn-ME"/>
        </w:rPr>
        <w:t>a</w:t>
      </w:r>
      <w:r w:rsidRPr="00614ACC">
        <w:rPr>
          <w:noProof/>
          <w:sz w:val="22"/>
        </w:rPr>
        <w:t xml:space="preserve"> rođenja</w:t>
      </w:r>
      <w:r w:rsidRPr="00BA1AB9">
        <w:rPr>
          <w:noProof/>
          <w:sz w:val="22"/>
        </w:rPr>
        <w:t xml:space="preserve"> i </w:t>
      </w:r>
      <w:r w:rsidRPr="00614ACC">
        <w:rPr>
          <w:noProof/>
          <w:sz w:val="22"/>
        </w:rPr>
        <w:t>JMB</w:t>
      </w:r>
      <w:r w:rsidRPr="00BA1AB9">
        <w:rPr>
          <w:noProof/>
          <w:sz w:val="22"/>
        </w:rPr>
        <w:t xml:space="preserve"> sa pitanjem </w:t>
      </w:r>
      <w:r w:rsidRPr="00614ACC">
        <w:rPr>
          <w:noProof/>
          <w:sz w:val="22"/>
        </w:rPr>
        <w:t>Državljanstva</w:t>
      </w:r>
      <w:r>
        <w:rPr>
          <w:noProof/>
          <w:sz w:val="22"/>
        </w:rPr>
        <w:t>;</w:t>
      </w:r>
    </w:p>
    <w:p w:rsidR="00F419E2" w:rsidRPr="00BA1AB9" w:rsidRDefault="00F419E2" w:rsidP="006A54BC">
      <w:pPr>
        <w:numPr>
          <w:ilvl w:val="0"/>
          <w:numId w:val="13"/>
        </w:numPr>
        <w:spacing w:before="80" w:after="80" w:line="276" w:lineRule="auto"/>
        <w:rPr>
          <w:noProof/>
          <w:sz w:val="22"/>
        </w:rPr>
      </w:pPr>
      <w:r w:rsidRPr="00BA1AB9">
        <w:rPr>
          <w:noProof/>
          <w:sz w:val="22"/>
        </w:rPr>
        <w:t>da pogleda Napomene na Upitniku P-2, za lica koja</w:t>
      </w:r>
      <w:r>
        <w:rPr>
          <w:noProof/>
          <w:sz w:val="22"/>
        </w:rPr>
        <w:t xml:space="preserve"> nemaju ili ne žele da daju </w:t>
      </w:r>
      <w:r w:rsidRPr="00614ACC">
        <w:rPr>
          <w:noProof/>
          <w:sz w:val="22"/>
        </w:rPr>
        <w:t>JMB</w:t>
      </w:r>
      <w:r w:rsidR="00BE767A">
        <w:rPr>
          <w:noProof/>
          <w:sz w:val="22"/>
          <w:lang w:val="sr-Latn-ME"/>
        </w:rPr>
        <w:t>;</w:t>
      </w:r>
    </w:p>
    <w:p w:rsidR="00F419E2" w:rsidRDefault="00F419E2" w:rsidP="006A54BC">
      <w:pPr>
        <w:numPr>
          <w:ilvl w:val="0"/>
          <w:numId w:val="13"/>
        </w:numPr>
        <w:spacing w:line="360" w:lineRule="auto"/>
        <w:rPr>
          <w:noProof/>
          <w:sz w:val="22"/>
          <w:lang w:val="sr-Latn-CS"/>
        </w:rPr>
      </w:pPr>
      <w:r w:rsidRPr="00BA1AB9">
        <w:rPr>
          <w:noProof/>
          <w:sz w:val="22"/>
        </w:rPr>
        <w:t>da li su upitnici složeni po</w:t>
      </w:r>
      <w:r w:rsidRPr="000D2540">
        <w:rPr>
          <w:noProof/>
          <w:sz w:val="22"/>
          <w:lang w:val="sr-Latn-CS"/>
        </w:rPr>
        <w:t xml:space="preserve"> redosljedu </w:t>
      </w:r>
      <w:r>
        <w:rPr>
          <w:noProof/>
          <w:sz w:val="22"/>
          <w:lang w:val="sr-Latn-CS"/>
        </w:rPr>
        <w:t>iz</w:t>
      </w:r>
      <w:r w:rsidRPr="000D2540">
        <w:rPr>
          <w:noProof/>
          <w:sz w:val="22"/>
          <w:lang w:val="sr-Latn-CS"/>
        </w:rPr>
        <w:t xml:space="preserve"> </w:t>
      </w:r>
      <w:r w:rsidRPr="000D2540">
        <w:rPr>
          <w:i/>
          <w:noProof/>
          <w:sz w:val="22"/>
          <w:lang w:val="sr-Latn-CS"/>
        </w:rPr>
        <w:t>Kontrolnik</w:t>
      </w:r>
      <w:r>
        <w:rPr>
          <w:i/>
          <w:noProof/>
          <w:sz w:val="22"/>
          <w:lang w:val="sr-Latn-CS"/>
        </w:rPr>
        <w:t>a</w:t>
      </w:r>
      <w:r w:rsidR="00BE767A">
        <w:rPr>
          <w:noProof/>
          <w:sz w:val="22"/>
          <w:lang w:val="sr-Latn-CS"/>
        </w:rPr>
        <w:t>;</w:t>
      </w:r>
    </w:p>
    <w:p w:rsidR="00F419E2" w:rsidRPr="000D2540" w:rsidRDefault="00F419E2" w:rsidP="006A54BC">
      <w:pPr>
        <w:numPr>
          <w:ilvl w:val="0"/>
          <w:numId w:val="13"/>
        </w:numPr>
        <w:spacing w:line="360" w:lineRule="auto"/>
        <w:rPr>
          <w:noProof/>
          <w:sz w:val="22"/>
          <w:lang w:val="sr-Latn-CS"/>
        </w:rPr>
      </w:pPr>
      <w:r>
        <w:rPr>
          <w:noProof/>
          <w:sz w:val="22"/>
          <w:lang w:val="sr-Latn-CS"/>
        </w:rPr>
        <w:t xml:space="preserve">da li svi upitnici za lice imaju potpise lica koja su dala odgovore. </w:t>
      </w:r>
    </w:p>
    <w:p w:rsidR="00F419E2" w:rsidRPr="000D2540" w:rsidRDefault="00F419E2" w:rsidP="00F419E2">
      <w:pPr>
        <w:pStyle w:val="ListParagraph"/>
        <w:spacing w:line="276" w:lineRule="auto"/>
        <w:ind w:left="1440"/>
        <w:rPr>
          <w:noProof/>
          <w:sz w:val="22"/>
          <w:lang w:val="sr-Latn-CS"/>
        </w:rPr>
      </w:pPr>
    </w:p>
    <w:p w:rsidR="00F419E2" w:rsidRPr="000D2540" w:rsidRDefault="00F419E2" w:rsidP="00F419E2">
      <w:pPr>
        <w:spacing w:line="276" w:lineRule="auto"/>
        <w:contextualSpacing/>
        <w:rPr>
          <w:noProof/>
          <w:sz w:val="22"/>
          <w:lang w:val="sr-Latn-CS"/>
        </w:rPr>
      </w:pPr>
      <w:r w:rsidRPr="000D2540">
        <w:rPr>
          <w:noProof/>
          <w:sz w:val="22"/>
          <w:lang w:val="sr-Latn-CS"/>
        </w:rPr>
        <w:t>Ako je primijetio da popisivač ne radi u skladu sa Uputstvom, a njegov instruktor to nije evidentirao u obrascu P-10 (</w:t>
      </w:r>
      <w:r w:rsidRPr="000D2540">
        <w:rPr>
          <w:i/>
          <w:noProof/>
          <w:sz w:val="22"/>
          <w:lang w:val="sr-Latn-CS"/>
        </w:rPr>
        <w:t>Kontrola rada popisivača</w:t>
      </w:r>
      <w:r w:rsidRPr="000D2540">
        <w:rPr>
          <w:noProof/>
          <w:sz w:val="22"/>
          <w:lang w:val="sr-Latn-CS"/>
        </w:rPr>
        <w:t xml:space="preserve">), dodatno instruiše i popisivača i instruktora. U tom slučaju vrši kontrolu i sljedećeg dana. Ako utvrdi da se i tada prave iste greške traži njihovu zamjenu. </w:t>
      </w:r>
    </w:p>
    <w:p w:rsidR="00F419E2" w:rsidRPr="000D2540" w:rsidRDefault="00F419E2" w:rsidP="00F419E2">
      <w:pPr>
        <w:spacing w:before="120" w:after="120" w:line="276" w:lineRule="auto"/>
        <w:rPr>
          <w:noProof/>
          <w:sz w:val="22"/>
          <w:lang w:val="sr-Latn-CS"/>
        </w:rPr>
      </w:pPr>
      <w:r w:rsidRPr="000D2540">
        <w:rPr>
          <w:noProof/>
          <w:sz w:val="22"/>
          <w:lang w:val="sr-Latn-CS"/>
        </w:rPr>
        <w:t xml:space="preserve">Ukoliko utvrdi propuste i greške treba i popisivaču i instruktoru da ukaže na problem i da im pomogne da ga riješe. Ukoliko je problem nelogičnost u popunjenim upitnicima, državni instruktor zahtijeva da se instruktor zajedno sa popisivačem vrati u domaćinstvo da bi se utvrdili tačni podaci. </w:t>
      </w:r>
    </w:p>
    <w:p w:rsidR="00F419E2" w:rsidRPr="000D2540" w:rsidRDefault="00F419E2" w:rsidP="00F419E2">
      <w:pPr>
        <w:spacing w:after="120" w:line="276" w:lineRule="auto"/>
        <w:rPr>
          <w:noProof/>
          <w:sz w:val="22"/>
          <w:lang w:val="sr-Latn-CS"/>
        </w:rPr>
      </w:pPr>
      <w:r w:rsidRPr="000D2540">
        <w:rPr>
          <w:noProof/>
          <w:sz w:val="22"/>
          <w:lang w:val="sr-Latn-CS"/>
        </w:rPr>
        <w:t>Državni instruktor je dužan da pronađe rješenje za metodološke probleme koje ni popisivač ni instruktor nijesu mogli da riješe. Ukoliko državni instruktor nije siguran ili ne može da nađe adekvatno rješenje, dužan je da kontaktira Upravu</w:t>
      </w:r>
      <w:r>
        <w:rPr>
          <w:noProof/>
          <w:sz w:val="22"/>
          <w:lang w:val="sr-Latn-CS"/>
        </w:rPr>
        <w:t xml:space="preserve"> </w:t>
      </w:r>
      <w:r w:rsidRPr="00BA1AB9">
        <w:rPr>
          <w:noProof/>
          <w:sz w:val="22"/>
        </w:rPr>
        <w:t>za statistiku</w:t>
      </w:r>
      <w:r w:rsidRPr="000D2540">
        <w:rPr>
          <w:noProof/>
          <w:sz w:val="22"/>
          <w:lang w:val="sr-Latn-CS"/>
        </w:rPr>
        <w:t xml:space="preserve"> i nakon konsultacija, da obavijesti instruktora o načinu rješenja metodološkog problema.</w:t>
      </w:r>
    </w:p>
    <w:p w:rsidR="00F419E2" w:rsidRDefault="00F419E2" w:rsidP="00F419E2">
      <w:pPr>
        <w:spacing w:line="276" w:lineRule="auto"/>
        <w:contextualSpacing/>
        <w:rPr>
          <w:noProof/>
          <w:sz w:val="22"/>
          <w:lang w:val="sr-Latn-CS"/>
        </w:rPr>
      </w:pPr>
      <w:r w:rsidRPr="000D2540">
        <w:rPr>
          <w:noProof/>
          <w:sz w:val="22"/>
          <w:lang w:val="sr-Latn-CS"/>
        </w:rPr>
        <w:t>Zaključke nakon svake kontrole državni instruktor evidentira u obrascu P-11 (</w:t>
      </w:r>
      <w:r w:rsidRPr="000D2540">
        <w:rPr>
          <w:i/>
          <w:noProof/>
          <w:sz w:val="22"/>
          <w:lang w:val="sr-Latn-CS"/>
        </w:rPr>
        <w:t>Izvještaj državnog instruktora</w:t>
      </w:r>
      <w:r w:rsidRPr="000D2540">
        <w:rPr>
          <w:noProof/>
          <w:sz w:val="22"/>
          <w:lang w:val="sr-Latn-CS"/>
        </w:rPr>
        <w:t xml:space="preserve">). </w:t>
      </w:r>
    </w:p>
    <w:p w:rsidR="00F419E2" w:rsidRDefault="00F419E2" w:rsidP="00F419E2">
      <w:pPr>
        <w:spacing w:line="276" w:lineRule="auto"/>
        <w:contextualSpacing/>
        <w:rPr>
          <w:noProof/>
          <w:sz w:val="22"/>
          <w:lang w:val="sr-Latn-CS"/>
        </w:rPr>
      </w:pPr>
    </w:p>
    <w:p w:rsidR="00F419E2" w:rsidRPr="00832D6C" w:rsidRDefault="00F419E2" w:rsidP="006A54BC">
      <w:pPr>
        <w:pStyle w:val="ListParagraph"/>
        <w:numPr>
          <w:ilvl w:val="0"/>
          <w:numId w:val="62"/>
        </w:numPr>
        <w:spacing w:after="120" w:line="276" w:lineRule="auto"/>
        <w:ind w:left="360"/>
        <w:rPr>
          <w:sz w:val="22"/>
          <w:u w:val="single"/>
          <w:lang w:val="sr-Latn-CS"/>
        </w:rPr>
      </w:pPr>
      <w:r w:rsidRPr="00832D6C">
        <w:rPr>
          <w:sz w:val="22"/>
          <w:u w:val="single"/>
          <w:lang w:val="sr-Latn-CS"/>
        </w:rPr>
        <w:t>Kontrola dinamike popisivanja</w:t>
      </w:r>
    </w:p>
    <w:p w:rsidR="00F419E2" w:rsidRPr="000D2540" w:rsidRDefault="00F419E2" w:rsidP="00F419E2">
      <w:pPr>
        <w:spacing w:after="120" w:line="276" w:lineRule="auto"/>
        <w:rPr>
          <w:noProof/>
          <w:sz w:val="22"/>
          <w:lang w:val="sr-Latn-CS"/>
        </w:rPr>
      </w:pPr>
      <w:r w:rsidRPr="000D2540">
        <w:rPr>
          <w:noProof/>
          <w:sz w:val="22"/>
          <w:lang w:val="sr-Latn-CS"/>
        </w:rPr>
        <w:t>Državni instruktor je dužan da svakodnevno prati napredak popisivanja prema datom stanju u elektronskom obrascu P- 9 (</w:t>
      </w:r>
      <w:r w:rsidRPr="000D2540">
        <w:rPr>
          <w:i/>
          <w:iCs/>
          <w:noProof/>
          <w:sz w:val="22"/>
          <w:lang w:val="sr-Latn-CS"/>
        </w:rPr>
        <w:t>Dinamika popisivanja</w:t>
      </w:r>
      <w:r w:rsidRPr="000D2540">
        <w:rPr>
          <w:noProof/>
          <w:sz w:val="22"/>
          <w:lang w:val="sr-Latn-CS"/>
        </w:rPr>
        <w:t xml:space="preserve">). </w:t>
      </w:r>
    </w:p>
    <w:p w:rsidR="00F419E2" w:rsidRDefault="00F419E2" w:rsidP="00F419E2">
      <w:pPr>
        <w:tabs>
          <w:tab w:val="left" w:pos="720"/>
        </w:tabs>
        <w:spacing w:line="276" w:lineRule="auto"/>
        <w:contextualSpacing/>
        <w:rPr>
          <w:noProof/>
          <w:sz w:val="22"/>
          <w:lang w:val="sr-Latn-CS"/>
        </w:rPr>
      </w:pPr>
      <w:r w:rsidRPr="000D2540">
        <w:rPr>
          <w:noProof/>
          <w:sz w:val="22"/>
          <w:lang w:val="sr-Latn-CS"/>
        </w:rPr>
        <w:t>Od svih instruktora svakodnevno se dobijaju informacije o broju ukupno popisanih lica, domaćinstava i stanova, koje su evidentirali u elektronskom obrascu P-9 (</w:t>
      </w:r>
      <w:r w:rsidRPr="000D2540">
        <w:rPr>
          <w:i/>
          <w:noProof/>
          <w:sz w:val="22"/>
          <w:lang w:val="sr-Latn-CS"/>
        </w:rPr>
        <w:t>Dinamika popisivanja</w:t>
      </w:r>
      <w:r w:rsidRPr="000D2540">
        <w:rPr>
          <w:noProof/>
          <w:sz w:val="22"/>
          <w:lang w:val="sr-Latn-CS"/>
        </w:rPr>
        <w:t>). Na osnovu toga državni instruktor utiče na dinamiku popisivanja.</w:t>
      </w:r>
    </w:p>
    <w:p w:rsidR="00300F1E" w:rsidRDefault="00300F1E" w:rsidP="00F419E2">
      <w:pPr>
        <w:tabs>
          <w:tab w:val="left" w:pos="720"/>
        </w:tabs>
        <w:spacing w:line="276" w:lineRule="auto"/>
        <w:contextualSpacing/>
        <w:rPr>
          <w:noProof/>
          <w:sz w:val="22"/>
          <w:lang w:val="sr-Latn-CS"/>
        </w:rPr>
      </w:pPr>
    </w:p>
    <w:p w:rsidR="00F419E2" w:rsidRPr="00832D6C" w:rsidRDefault="009320A4" w:rsidP="006A54BC">
      <w:pPr>
        <w:pStyle w:val="ListParagraph"/>
        <w:numPr>
          <w:ilvl w:val="0"/>
          <w:numId w:val="62"/>
        </w:numPr>
        <w:spacing w:line="276" w:lineRule="auto"/>
        <w:ind w:left="360"/>
        <w:rPr>
          <w:sz w:val="22"/>
          <w:u w:val="single"/>
          <w:lang w:val="sr-Latn-CS"/>
        </w:rPr>
      </w:pPr>
      <w:r>
        <w:rPr>
          <w:sz w:val="22"/>
          <w:u w:val="single"/>
          <w:lang w:val="sr-Latn-CS"/>
        </w:rPr>
        <w:t>Kontrola obuhva</w:t>
      </w:r>
      <w:r w:rsidR="00F419E2" w:rsidRPr="00832D6C">
        <w:rPr>
          <w:sz w:val="22"/>
          <w:u w:val="single"/>
          <w:lang w:val="sr-Latn-CS"/>
        </w:rPr>
        <w:t xml:space="preserve">ta </w:t>
      </w:r>
    </w:p>
    <w:p w:rsidR="00F419E2" w:rsidRDefault="00F419E2" w:rsidP="00F419E2">
      <w:pPr>
        <w:spacing w:before="120" w:line="276" w:lineRule="auto"/>
        <w:contextualSpacing/>
        <w:rPr>
          <w:strike/>
          <w:noProof/>
          <w:sz w:val="22"/>
          <w:lang w:val="sr-Latn-CS"/>
        </w:rPr>
      </w:pPr>
      <w:r w:rsidRPr="000D2540">
        <w:rPr>
          <w:noProof/>
          <w:sz w:val="22"/>
          <w:lang w:val="sr-Latn-CS"/>
        </w:rPr>
        <w:t xml:space="preserve">Državni instruktor treba, tokom trajanja popisa, da u skladu sa opisom granice popisnog kruga, </w:t>
      </w:r>
      <w:r>
        <w:rPr>
          <w:noProof/>
          <w:sz w:val="22"/>
          <w:lang w:val="sr-Latn-CS"/>
        </w:rPr>
        <w:t>m</w:t>
      </w:r>
      <w:r w:rsidRPr="000D2540">
        <w:rPr>
          <w:noProof/>
          <w:sz w:val="22"/>
          <w:lang w:val="sr-Latn-CS"/>
        </w:rPr>
        <w:t>apom popisnog kruga</w:t>
      </w:r>
      <w:r>
        <w:rPr>
          <w:noProof/>
          <w:sz w:val="22"/>
          <w:lang w:val="sr-Latn-CS"/>
        </w:rPr>
        <w:t xml:space="preserve"> i spiskom ulica i kuć</w:t>
      </w:r>
      <w:r w:rsidRPr="000D2540">
        <w:rPr>
          <w:noProof/>
          <w:sz w:val="22"/>
          <w:lang w:val="sr-Latn-CS"/>
        </w:rPr>
        <w:t>nih broj</w:t>
      </w:r>
      <w:r>
        <w:rPr>
          <w:noProof/>
          <w:sz w:val="22"/>
          <w:lang w:val="sr-Latn-CS"/>
        </w:rPr>
        <w:t>e</w:t>
      </w:r>
      <w:r w:rsidRPr="000D2540">
        <w:rPr>
          <w:noProof/>
          <w:sz w:val="22"/>
          <w:lang w:val="sr-Latn-CS"/>
        </w:rPr>
        <w:t>va, provjeri da li je popisivač obišao sve objekte u kojima se nalaze popisne jedinice. Ako je riječ o području u kome postoji adresni sistem, jedan od načina kontrole jeste provjera da li su svi objekti i sve jedinice popisa na tim adresama, u datom popisnom krugu, obuhvaćene.</w:t>
      </w:r>
      <w:r w:rsidRPr="000D2540">
        <w:rPr>
          <w:strike/>
          <w:noProof/>
          <w:sz w:val="22"/>
          <w:lang w:val="sr-Latn-CS"/>
        </w:rPr>
        <w:t xml:space="preserve"> </w:t>
      </w:r>
    </w:p>
    <w:p w:rsidR="00F419E2" w:rsidRPr="000D2540" w:rsidRDefault="00F419E2" w:rsidP="00F419E2">
      <w:pPr>
        <w:spacing w:before="240" w:line="276" w:lineRule="auto"/>
        <w:ind w:left="142"/>
        <w:contextualSpacing/>
        <w:rPr>
          <w:noProof/>
          <w:sz w:val="22"/>
          <w:lang w:val="sr-Latn-CS"/>
        </w:rPr>
      </w:pPr>
    </w:p>
    <w:p w:rsidR="00F419E2" w:rsidRPr="00832D6C" w:rsidRDefault="00F419E2" w:rsidP="006A54BC">
      <w:pPr>
        <w:pStyle w:val="ListParagraph"/>
        <w:numPr>
          <w:ilvl w:val="0"/>
          <w:numId w:val="62"/>
        </w:numPr>
        <w:spacing w:after="120" w:line="276" w:lineRule="auto"/>
        <w:ind w:left="360"/>
        <w:rPr>
          <w:sz w:val="22"/>
          <w:u w:val="single"/>
          <w:lang w:val="sr-Latn-CS"/>
        </w:rPr>
      </w:pPr>
      <w:r w:rsidRPr="00832D6C">
        <w:rPr>
          <w:sz w:val="22"/>
          <w:u w:val="single"/>
          <w:lang w:val="sr-Latn-CS"/>
        </w:rPr>
        <w:t>Kontrola rada instruktora</w:t>
      </w:r>
    </w:p>
    <w:p w:rsidR="00F419E2" w:rsidRDefault="00F419E2" w:rsidP="00F419E2">
      <w:pPr>
        <w:spacing w:line="276" w:lineRule="auto"/>
        <w:contextualSpacing/>
        <w:rPr>
          <w:noProof/>
          <w:sz w:val="22"/>
          <w:lang w:val="sr-Latn-CS"/>
        </w:rPr>
      </w:pPr>
      <w:r w:rsidRPr="000D2540">
        <w:rPr>
          <w:noProof/>
          <w:sz w:val="22"/>
          <w:lang w:val="sr-Latn-CS"/>
        </w:rPr>
        <w:t>Za svakog instruktora, državni instruktor je dužan da u obrascu P-11 (</w:t>
      </w:r>
      <w:r w:rsidRPr="006B172D">
        <w:rPr>
          <w:i/>
          <w:noProof/>
          <w:sz w:val="22"/>
          <w:lang w:val="sr-Latn-CS"/>
        </w:rPr>
        <w:t>Izvještaj državnog instruktora</w:t>
      </w:r>
      <w:r w:rsidRPr="000D2540">
        <w:rPr>
          <w:noProof/>
          <w:sz w:val="22"/>
          <w:lang w:val="sr-Latn-CS"/>
        </w:rPr>
        <w:t>) evidentira kvalitet rada instruktora koji se odnosi na to kako instruktor kontroliše rad popisivača i kako to evidentira u obrascu P-10 (</w:t>
      </w:r>
      <w:r w:rsidRPr="006B172D">
        <w:rPr>
          <w:i/>
          <w:noProof/>
          <w:sz w:val="22"/>
          <w:lang w:val="sr-Latn-CS"/>
        </w:rPr>
        <w:t>Kontrola rada popisivača</w:t>
      </w:r>
      <w:r w:rsidRPr="000D2540">
        <w:rPr>
          <w:noProof/>
          <w:sz w:val="22"/>
          <w:lang w:val="sr-Latn-CS"/>
        </w:rPr>
        <w:t>). Ukoliko državni instruktor nije zadovoljan radom instruktora i zahtijeva njegovu zamjenu, dužan je da u obrascu P-11 navede obrazloženje.</w:t>
      </w:r>
    </w:p>
    <w:p w:rsidR="00F419E2" w:rsidRDefault="00F419E2" w:rsidP="00F419E2">
      <w:pPr>
        <w:spacing w:line="276" w:lineRule="auto"/>
        <w:ind w:left="142"/>
        <w:contextualSpacing/>
        <w:rPr>
          <w:noProof/>
          <w:sz w:val="22"/>
          <w:lang w:val="sr-Latn-CS"/>
        </w:rPr>
      </w:pPr>
    </w:p>
    <w:p w:rsidR="00F419E2" w:rsidRPr="000D2540" w:rsidRDefault="00F419E2" w:rsidP="006A54BC">
      <w:pPr>
        <w:pStyle w:val="ListParagraph"/>
        <w:numPr>
          <w:ilvl w:val="0"/>
          <w:numId w:val="62"/>
        </w:numPr>
        <w:spacing w:after="120" w:line="276" w:lineRule="auto"/>
        <w:ind w:left="360"/>
        <w:rPr>
          <w:sz w:val="22"/>
        </w:rPr>
      </w:pPr>
      <w:r w:rsidRPr="00832D6C">
        <w:rPr>
          <w:sz w:val="22"/>
          <w:u w:val="single"/>
          <w:lang w:val="sr-Latn-CS"/>
        </w:rPr>
        <w:t>Kontrola rada svih učesnika popisa</w:t>
      </w:r>
      <w:r w:rsidRPr="000D2540">
        <w:rPr>
          <w:sz w:val="22"/>
          <w:lang w:val="sr-Latn-CS"/>
        </w:rPr>
        <w:t xml:space="preserve"> </w:t>
      </w:r>
    </w:p>
    <w:p w:rsidR="00F419E2" w:rsidRPr="000D2540" w:rsidRDefault="00F419E2" w:rsidP="00F419E2">
      <w:pPr>
        <w:spacing w:after="120" w:line="276" w:lineRule="auto"/>
        <w:rPr>
          <w:noProof/>
          <w:sz w:val="22"/>
          <w:lang w:val="sr-Latn-CS"/>
        </w:rPr>
      </w:pPr>
      <w:r w:rsidRPr="000D2540">
        <w:rPr>
          <w:noProof/>
          <w:sz w:val="22"/>
          <w:lang w:val="sr-Latn-CS"/>
        </w:rPr>
        <w:t xml:space="preserve">Ukoliko </w:t>
      </w:r>
      <w:r>
        <w:rPr>
          <w:noProof/>
          <w:sz w:val="22"/>
          <w:lang w:val="sr-Latn-CS"/>
        </w:rPr>
        <w:t xml:space="preserve">državni instruktor ustanovi </w:t>
      </w:r>
      <w:r w:rsidRPr="000D2540">
        <w:rPr>
          <w:noProof/>
          <w:sz w:val="22"/>
          <w:lang w:val="sr-Latn-CS"/>
        </w:rPr>
        <w:t>da popisivač ili instruktor ne postupa u skladu sa uputstvima Uprave</w:t>
      </w:r>
      <w:r w:rsidRPr="00FA7771">
        <w:rPr>
          <w:noProof/>
          <w:sz w:val="22"/>
          <w:lang w:val="sr-Latn-CS"/>
        </w:rPr>
        <w:t xml:space="preserve"> za statistiku</w:t>
      </w:r>
      <w:r w:rsidRPr="000D2540">
        <w:rPr>
          <w:noProof/>
          <w:sz w:val="22"/>
          <w:lang w:val="sr-Latn-CS"/>
        </w:rPr>
        <w:t>, treba da nalože popisnoj komisiji zamjenu istih. Zahtjev za promjenu treba da bude pis</w:t>
      </w:r>
      <w:r w:rsidR="00E20269">
        <w:rPr>
          <w:noProof/>
          <w:sz w:val="22"/>
          <w:lang w:val="sr-Latn-CS"/>
        </w:rPr>
        <w:t>a</w:t>
      </w:r>
      <w:r w:rsidRPr="000D2540">
        <w:rPr>
          <w:noProof/>
          <w:sz w:val="22"/>
          <w:lang w:val="sr-Latn-CS"/>
        </w:rPr>
        <w:t>no obrazložen i dostavljen popisnoj komisiji.</w:t>
      </w:r>
    </w:p>
    <w:p w:rsidR="00F419E2" w:rsidRPr="005B4512" w:rsidRDefault="00F419E2" w:rsidP="00300F1E">
      <w:pPr>
        <w:spacing w:after="240" w:line="276" w:lineRule="auto"/>
        <w:rPr>
          <w:noProof/>
          <w:color w:val="auto"/>
          <w:sz w:val="22"/>
          <w:lang w:val="sr-Latn-CS"/>
        </w:rPr>
      </w:pPr>
      <w:r w:rsidRPr="000D2540">
        <w:rPr>
          <w:noProof/>
          <w:sz w:val="22"/>
          <w:lang w:val="sr-Latn-CS"/>
        </w:rPr>
        <w:t>Ukoliko ustanove da neki od članova popisne komisije ne postupaju u skladu sa uputstvima Uprave</w:t>
      </w:r>
      <w:r w:rsidRPr="00FA7771">
        <w:rPr>
          <w:noProof/>
          <w:sz w:val="22"/>
          <w:lang w:val="sr-Latn-CS"/>
        </w:rPr>
        <w:t xml:space="preserve"> za statistiku, treba da predlože predsjedniku popisne komisije zamjenu istih. Zahtjev za promjenu treba da bude pis</w:t>
      </w:r>
      <w:r w:rsidR="00E20269">
        <w:rPr>
          <w:noProof/>
          <w:sz w:val="22"/>
          <w:lang w:val="sr-Latn-CS"/>
        </w:rPr>
        <w:t>a</w:t>
      </w:r>
      <w:r w:rsidRPr="00FA7771">
        <w:rPr>
          <w:noProof/>
          <w:sz w:val="22"/>
          <w:lang w:val="sr-Latn-CS"/>
        </w:rPr>
        <w:t xml:space="preserve">no obrazložen i dostavljen predsjedniku </w:t>
      </w:r>
      <w:r w:rsidRPr="00A118A3">
        <w:rPr>
          <w:noProof/>
          <w:color w:val="auto"/>
          <w:sz w:val="22"/>
          <w:lang w:val="sr-Latn-CS"/>
        </w:rPr>
        <w:t xml:space="preserve">popisne komisije i direktoru Uprave za statistiku. </w:t>
      </w:r>
    </w:p>
    <w:p w:rsidR="00F419E2" w:rsidRPr="009E0D73" w:rsidRDefault="00F419E2" w:rsidP="00897F3D">
      <w:pPr>
        <w:pStyle w:val="ListParagraph"/>
        <w:numPr>
          <w:ilvl w:val="0"/>
          <w:numId w:val="18"/>
        </w:numPr>
        <w:tabs>
          <w:tab w:val="left" w:pos="450"/>
        </w:tabs>
        <w:spacing w:after="120" w:line="276" w:lineRule="auto"/>
        <w:ind w:left="-180" w:firstLine="180"/>
        <w:rPr>
          <w:rFonts w:cs="Arial"/>
          <w:color w:val="auto"/>
          <w:sz w:val="22"/>
          <w:lang w:val="en-US"/>
        </w:rPr>
      </w:pPr>
      <w:r w:rsidRPr="00FF1195">
        <w:rPr>
          <w:rFonts w:cs="Arial"/>
          <w:color w:val="auto"/>
          <w:sz w:val="22"/>
          <w:u w:val="single"/>
          <w:lang w:val="en-US"/>
        </w:rPr>
        <w:t xml:space="preserve">Ispravka podataka prikupljenih popisom </w:t>
      </w:r>
    </w:p>
    <w:p w:rsidR="009E0D73" w:rsidRPr="009E0D73" w:rsidRDefault="009E0D73" w:rsidP="009E0D73">
      <w:pPr>
        <w:rPr>
          <w:color w:val="auto"/>
          <w:sz w:val="22"/>
          <w:lang w:val="sr-Latn-RS"/>
        </w:rPr>
      </w:pPr>
      <w:bookmarkStart w:id="688" w:name="_Hlk151368395"/>
      <w:r w:rsidRPr="009E0D73">
        <w:rPr>
          <w:color w:val="auto"/>
          <w:sz w:val="22"/>
          <w:highlight w:val="lightGray"/>
          <w:lang w:val="sr-Latn-RS"/>
        </w:rPr>
        <w:t>Tokom trajanja terenskog rada prikupljaju se primjedbe i zahtjevi za ispravkom podataka iz popisnih upitnika. Zahtjeve razmatrati nakon 1</w:t>
      </w:r>
      <w:r w:rsidR="00A65F6C">
        <w:rPr>
          <w:color w:val="auto"/>
          <w:sz w:val="22"/>
          <w:highlight w:val="lightGray"/>
          <w:lang w:val="sr-Latn-RS"/>
        </w:rPr>
        <w:t>3</w:t>
      </w:r>
      <w:r w:rsidRPr="009E0D73">
        <w:rPr>
          <w:color w:val="auto"/>
          <w:sz w:val="22"/>
          <w:highlight w:val="lightGray"/>
          <w:lang w:val="sr-Latn-RS"/>
        </w:rPr>
        <w:t xml:space="preserve">. </w:t>
      </w:r>
      <w:r w:rsidRPr="009E0D73">
        <w:rPr>
          <w:color w:val="auto"/>
          <w:sz w:val="22"/>
          <w:highlight w:val="lightGray"/>
          <w:shd w:val="clear" w:color="auto" w:fill="BFBFBF" w:themeFill="background1" w:themeFillShade="BF"/>
          <w:lang w:val="sr-Latn-RS"/>
        </w:rPr>
        <w:t>decembra</w:t>
      </w:r>
      <w:r w:rsidRPr="009E0D73">
        <w:rPr>
          <w:color w:val="auto"/>
          <w:sz w:val="22"/>
          <w:highlight w:val="lightGray"/>
          <w:lang w:val="sr-Latn-RS"/>
        </w:rPr>
        <w:t xml:space="preserve"> i odobriti “osnovane“ ispravke koje treba završiti najkasnije do </w:t>
      </w:r>
      <w:r w:rsidRPr="009E0D73">
        <w:rPr>
          <w:color w:val="auto"/>
          <w:sz w:val="22"/>
          <w:highlight w:val="lightGray"/>
          <w:shd w:val="clear" w:color="auto" w:fill="BFBFBF" w:themeFill="background1" w:themeFillShade="BF"/>
          <w:lang w:val="sr-Latn-RS"/>
        </w:rPr>
        <w:t>posljednjeg dana terenskog rada prikupljanja podataka.</w:t>
      </w:r>
    </w:p>
    <w:bookmarkEnd w:id="688"/>
    <w:p w:rsidR="00F419E2" w:rsidRPr="00FF1195" w:rsidRDefault="00F419E2" w:rsidP="00F419E2">
      <w:pPr>
        <w:spacing w:after="120" w:line="276" w:lineRule="auto"/>
        <w:rPr>
          <w:rFonts w:cs="Arial"/>
          <w:color w:val="auto"/>
          <w:sz w:val="22"/>
          <w:lang w:val="sr-Latn-ME"/>
        </w:rPr>
      </w:pPr>
      <w:r w:rsidRPr="00FF1195">
        <w:rPr>
          <w:rFonts w:cs="Arial"/>
          <w:color w:val="auto"/>
          <w:sz w:val="22"/>
          <w:lang w:val="sr-Latn-ME"/>
        </w:rPr>
        <w:t>Za Upitnik za lice, pod „</w:t>
      </w:r>
      <w:r w:rsidRPr="00FF1195">
        <w:rPr>
          <w:rFonts w:cs="Arial"/>
          <w:i/>
          <w:color w:val="auto"/>
          <w:sz w:val="22"/>
          <w:lang w:val="sr-Latn-ME"/>
        </w:rPr>
        <w:t>osnovanom“</w:t>
      </w:r>
      <w:r w:rsidRPr="00FF1195">
        <w:rPr>
          <w:rFonts w:cs="Arial"/>
          <w:color w:val="auto"/>
          <w:sz w:val="22"/>
        </w:rPr>
        <w:t xml:space="preserve"> </w:t>
      </w:r>
      <w:r w:rsidRPr="00FF1195">
        <w:rPr>
          <w:rFonts w:cs="Arial"/>
          <w:color w:val="auto"/>
          <w:sz w:val="22"/>
          <w:lang w:val="sr-Latn-ME"/>
        </w:rPr>
        <w:t>ispravkom</w:t>
      </w:r>
      <w:r w:rsidRPr="00FF1195">
        <w:rPr>
          <w:rFonts w:cs="Arial"/>
          <w:color w:val="auto"/>
          <w:sz w:val="22"/>
        </w:rPr>
        <w:t xml:space="preserve"> podr</w:t>
      </w:r>
      <w:r w:rsidRPr="00FF1195">
        <w:rPr>
          <w:rFonts w:cs="Arial"/>
          <w:color w:val="auto"/>
          <w:sz w:val="22"/>
          <w:lang w:val="sr-Latn-ME"/>
        </w:rPr>
        <w:t>a</w:t>
      </w:r>
      <w:r w:rsidRPr="00FF1195">
        <w:rPr>
          <w:rFonts w:cs="Arial"/>
          <w:color w:val="auto"/>
          <w:sz w:val="22"/>
        </w:rPr>
        <w:t>zum</w:t>
      </w:r>
      <w:r w:rsidRPr="00FF1195">
        <w:rPr>
          <w:rFonts w:cs="Arial"/>
          <w:color w:val="auto"/>
          <w:sz w:val="22"/>
          <w:lang w:val="sr-Latn-ME"/>
        </w:rPr>
        <w:t>i</w:t>
      </w:r>
      <w:r w:rsidRPr="00FF1195">
        <w:rPr>
          <w:rFonts w:cs="Arial"/>
          <w:color w:val="auto"/>
          <w:sz w:val="22"/>
        </w:rPr>
        <w:t>je</w:t>
      </w:r>
      <w:r w:rsidRPr="00FF1195">
        <w:rPr>
          <w:rFonts w:cs="Arial"/>
          <w:color w:val="auto"/>
          <w:sz w:val="22"/>
          <w:lang w:val="sr-Latn-ME"/>
        </w:rPr>
        <w:t>va</w:t>
      </w:r>
      <w:r w:rsidRPr="00FF1195">
        <w:rPr>
          <w:rFonts w:cs="Arial"/>
          <w:color w:val="auto"/>
          <w:sz w:val="22"/>
        </w:rPr>
        <w:t xml:space="preserve"> se ispravk</w:t>
      </w:r>
      <w:r w:rsidRPr="00FF1195">
        <w:rPr>
          <w:rFonts w:cs="Arial"/>
          <w:color w:val="auto"/>
          <w:sz w:val="22"/>
          <w:lang w:val="sr-Latn-ME"/>
        </w:rPr>
        <w:t xml:space="preserve">a </w:t>
      </w:r>
      <w:r w:rsidRPr="00FF1195">
        <w:rPr>
          <w:rFonts w:cs="Arial"/>
          <w:color w:val="auto"/>
          <w:sz w:val="22"/>
        </w:rPr>
        <w:t>podatka ako</w:t>
      </w:r>
      <w:r w:rsidRPr="00FF1195">
        <w:rPr>
          <w:rFonts w:cs="Arial"/>
          <w:color w:val="auto"/>
          <w:sz w:val="22"/>
          <w:lang w:val="sr-Latn-ME"/>
        </w:rPr>
        <w:t xml:space="preserve"> </w:t>
      </w:r>
      <w:r w:rsidRPr="00FF1195">
        <w:rPr>
          <w:rFonts w:cs="Arial"/>
          <w:color w:val="auto"/>
          <w:sz w:val="22"/>
        </w:rPr>
        <w:t>lice nije davalo odgovore</w:t>
      </w:r>
      <w:r w:rsidRPr="00FF1195">
        <w:rPr>
          <w:rFonts w:cs="Arial"/>
          <w:color w:val="auto"/>
          <w:sz w:val="22"/>
          <w:lang w:val="sr-Latn-ME"/>
        </w:rPr>
        <w:t xml:space="preserve"> za sebe</w:t>
      </w:r>
      <w:r w:rsidRPr="00FF1195">
        <w:rPr>
          <w:rFonts w:cs="Arial"/>
          <w:color w:val="auto"/>
          <w:sz w:val="22"/>
        </w:rPr>
        <w:t xml:space="preserve">. </w:t>
      </w:r>
      <w:r w:rsidRPr="00FF1195">
        <w:rPr>
          <w:rFonts w:cs="Arial"/>
          <w:color w:val="auto"/>
          <w:sz w:val="22"/>
          <w:lang w:val="sr-Latn-ME"/>
        </w:rPr>
        <w:t>Pravila za ispravke podataka su:</w:t>
      </w:r>
    </w:p>
    <w:p w:rsidR="00F419E2" w:rsidRPr="00FF1195" w:rsidRDefault="00F419E2" w:rsidP="00F419E2">
      <w:pPr>
        <w:spacing w:after="120" w:line="276" w:lineRule="auto"/>
        <w:ind w:firstLine="720"/>
        <w:rPr>
          <w:rFonts w:cs="Arial"/>
          <w:color w:val="auto"/>
          <w:sz w:val="22"/>
          <w:lang w:val="sr-Latn-ME"/>
        </w:rPr>
      </w:pPr>
      <w:r w:rsidRPr="00FF1195">
        <w:rPr>
          <w:rFonts w:cs="Arial"/>
          <w:color w:val="auto"/>
          <w:sz w:val="22"/>
          <w:lang w:val="sr-Latn-ME"/>
        </w:rPr>
        <w:t>- i</w:t>
      </w:r>
      <w:r w:rsidRPr="00FF1195">
        <w:rPr>
          <w:rFonts w:cs="Arial"/>
          <w:color w:val="auto"/>
          <w:sz w:val="22"/>
        </w:rPr>
        <w:t>spravke mogu da se vrše samo za svoje lične podatke ne i za druge članove domaćinstva</w:t>
      </w:r>
      <w:r w:rsidRPr="00FF1195">
        <w:rPr>
          <w:rFonts w:cs="Arial"/>
          <w:color w:val="auto"/>
          <w:sz w:val="22"/>
          <w:lang w:val="sr-Latn-ME"/>
        </w:rPr>
        <w:t>, osim za djecu (shodno članu 27</w:t>
      </w:r>
      <w:r w:rsidR="00CA0B2E" w:rsidRPr="00FF1195">
        <w:rPr>
          <w:rFonts w:cs="Arial"/>
          <w:color w:val="auto"/>
          <w:sz w:val="22"/>
          <w:lang w:val="sr-Latn-ME"/>
        </w:rPr>
        <w:t>, stav 2</w:t>
      </w:r>
      <w:r w:rsidRPr="00FF1195">
        <w:rPr>
          <w:rFonts w:cs="Arial"/>
          <w:color w:val="auto"/>
          <w:sz w:val="22"/>
          <w:lang w:val="sr-Latn-ME"/>
        </w:rPr>
        <w:t xml:space="preserve"> </w:t>
      </w:r>
      <w:r w:rsidR="00CA0B2E" w:rsidRPr="00FF1195">
        <w:rPr>
          <w:rFonts w:cs="Arial"/>
          <w:color w:val="auto"/>
          <w:sz w:val="22"/>
          <w:lang w:val="sr-Latn-ME"/>
        </w:rPr>
        <w:t xml:space="preserve">Zakona </w:t>
      </w:r>
      <w:r w:rsidRPr="00FF1195">
        <w:rPr>
          <w:rFonts w:cs="Arial"/>
          <w:color w:val="auto"/>
          <w:sz w:val="22"/>
          <w:lang w:val="sr-Latn-ME"/>
        </w:rPr>
        <w:t>o popisu).</w:t>
      </w:r>
    </w:p>
    <w:p w:rsidR="00F419E2" w:rsidRPr="00FF1195" w:rsidRDefault="00F419E2" w:rsidP="00F419E2">
      <w:pPr>
        <w:spacing w:after="120" w:line="276" w:lineRule="auto"/>
        <w:ind w:firstLine="720"/>
        <w:rPr>
          <w:rFonts w:cs="Arial"/>
          <w:color w:val="auto"/>
          <w:sz w:val="22"/>
        </w:rPr>
      </w:pPr>
      <w:r w:rsidRPr="00FF1195">
        <w:rPr>
          <w:rFonts w:cs="Arial"/>
          <w:color w:val="auto"/>
          <w:sz w:val="22"/>
          <w:lang w:val="sr-Latn-ME"/>
        </w:rPr>
        <w:t>- ispravke</w:t>
      </w:r>
      <w:r w:rsidRPr="00FF1195">
        <w:rPr>
          <w:rFonts w:cs="Arial"/>
          <w:color w:val="auto"/>
          <w:sz w:val="22"/>
        </w:rPr>
        <w:t xml:space="preserve"> vršiti isključivo tako što će se popis</w:t>
      </w:r>
      <w:r w:rsidRPr="00FF1195">
        <w:rPr>
          <w:rFonts w:cs="Arial"/>
          <w:color w:val="auto"/>
          <w:sz w:val="22"/>
          <w:lang w:val="sr-Latn-ME"/>
        </w:rPr>
        <w:t>i</w:t>
      </w:r>
      <w:r w:rsidRPr="00FF1195">
        <w:rPr>
          <w:rFonts w:cs="Arial"/>
          <w:color w:val="auto"/>
          <w:sz w:val="22"/>
        </w:rPr>
        <w:t xml:space="preserve">vač poslati u domaćinstvo. </w:t>
      </w:r>
    </w:p>
    <w:p w:rsidR="00F419E2" w:rsidRPr="00FF1195" w:rsidRDefault="00F419E2" w:rsidP="00F419E2">
      <w:pPr>
        <w:spacing w:after="120" w:line="276" w:lineRule="auto"/>
        <w:ind w:firstLine="720"/>
        <w:rPr>
          <w:rFonts w:cs="Arial"/>
          <w:color w:val="auto"/>
          <w:sz w:val="22"/>
        </w:rPr>
      </w:pPr>
      <w:r w:rsidRPr="00FF1195">
        <w:rPr>
          <w:rFonts w:cs="Arial"/>
          <w:color w:val="auto"/>
          <w:sz w:val="22"/>
          <w:lang w:val="sr-Latn-ME"/>
        </w:rPr>
        <w:t>- ispravke</w:t>
      </w:r>
      <w:r w:rsidRPr="00FF1195">
        <w:rPr>
          <w:rFonts w:cs="Arial"/>
          <w:color w:val="auto"/>
          <w:sz w:val="22"/>
        </w:rPr>
        <w:t xml:space="preserve"> se vrš</w:t>
      </w:r>
      <w:r w:rsidRPr="00FF1195">
        <w:rPr>
          <w:rFonts w:cs="Arial"/>
          <w:color w:val="auto"/>
          <w:sz w:val="22"/>
          <w:lang w:val="sr-Latn-ME"/>
        </w:rPr>
        <w:t>e</w:t>
      </w:r>
      <w:r w:rsidRPr="00FF1195">
        <w:rPr>
          <w:rFonts w:cs="Arial"/>
          <w:color w:val="auto"/>
          <w:sz w:val="22"/>
        </w:rPr>
        <w:t xml:space="preserve"> tako što se precrta jednom linijom pogrešan podatak, a ispravka se upiše na praznom prostoru pored tog pod</w:t>
      </w:r>
      <w:r w:rsidRPr="00FF1195">
        <w:rPr>
          <w:rFonts w:cs="Arial"/>
          <w:color w:val="auto"/>
          <w:sz w:val="22"/>
          <w:lang w:val="sr-Latn-ME"/>
        </w:rPr>
        <w:t>a</w:t>
      </w:r>
      <w:r w:rsidRPr="00FF1195">
        <w:rPr>
          <w:rFonts w:cs="Arial"/>
          <w:color w:val="auto"/>
          <w:sz w:val="22"/>
        </w:rPr>
        <w:t xml:space="preserve">tka. </w:t>
      </w:r>
    </w:p>
    <w:p w:rsidR="00F419E2" w:rsidRPr="00FF1195" w:rsidRDefault="00F419E2" w:rsidP="00F419E2">
      <w:pPr>
        <w:spacing w:after="120" w:line="276" w:lineRule="auto"/>
        <w:ind w:firstLine="720"/>
        <w:rPr>
          <w:rFonts w:cs="Arial"/>
          <w:color w:val="auto"/>
          <w:sz w:val="22"/>
        </w:rPr>
      </w:pPr>
      <w:r w:rsidRPr="00FF1195">
        <w:rPr>
          <w:rFonts w:cs="Arial"/>
          <w:color w:val="auto"/>
          <w:sz w:val="22"/>
          <w:lang w:val="sr-Latn-ME"/>
        </w:rPr>
        <w:t xml:space="preserve">- pored svake ispravke potreban je potpis </w:t>
      </w:r>
      <w:r w:rsidRPr="00FF1195">
        <w:rPr>
          <w:rFonts w:cs="Arial"/>
          <w:color w:val="auto"/>
          <w:sz w:val="22"/>
        </w:rPr>
        <w:t>lic</w:t>
      </w:r>
      <w:r w:rsidRPr="00FF1195">
        <w:rPr>
          <w:rFonts w:cs="Arial"/>
          <w:color w:val="auto"/>
          <w:sz w:val="22"/>
          <w:lang w:val="sr-Latn-ME"/>
        </w:rPr>
        <w:t>a</w:t>
      </w:r>
      <w:r w:rsidRPr="00FF1195">
        <w:rPr>
          <w:rFonts w:cs="Arial"/>
          <w:color w:val="auto"/>
          <w:sz w:val="22"/>
        </w:rPr>
        <w:t xml:space="preserve"> </w:t>
      </w:r>
      <w:r w:rsidRPr="00FF1195">
        <w:rPr>
          <w:rFonts w:cs="Arial"/>
          <w:color w:val="auto"/>
          <w:sz w:val="22"/>
          <w:lang w:val="sr-Latn-ME"/>
        </w:rPr>
        <w:t xml:space="preserve">za </w:t>
      </w:r>
      <w:r w:rsidRPr="00FF1195">
        <w:rPr>
          <w:rFonts w:cs="Arial"/>
          <w:color w:val="auto"/>
          <w:sz w:val="22"/>
        </w:rPr>
        <w:t>koje</w:t>
      </w:r>
      <w:r w:rsidRPr="00FF1195">
        <w:rPr>
          <w:rFonts w:cs="Arial"/>
          <w:color w:val="auto"/>
          <w:sz w:val="22"/>
          <w:lang w:val="sr-Latn-ME"/>
        </w:rPr>
        <w:t xml:space="preserve"> se</w:t>
      </w:r>
      <w:r w:rsidRPr="00FF1195">
        <w:rPr>
          <w:rFonts w:cs="Arial"/>
          <w:color w:val="auto"/>
          <w:sz w:val="22"/>
        </w:rPr>
        <w:t xml:space="preserve"> ispravlja podat</w:t>
      </w:r>
      <w:r w:rsidRPr="00FF1195">
        <w:rPr>
          <w:rFonts w:cs="Arial"/>
          <w:color w:val="auto"/>
          <w:sz w:val="22"/>
          <w:lang w:val="sr-Latn-ME"/>
        </w:rPr>
        <w:t>ak</w:t>
      </w:r>
      <w:r w:rsidRPr="00FF1195">
        <w:rPr>
          <w:rFonts w:cs="Arial"/>
          <w:color w:val="auto"/>
          <w:sz w:val="22"/>
        </w:rPr>
        <w:t xml:space="preserve"> i </w:t>
      </w:r>
      <w:r w:rsidRPr="00FF1195">
        <w:rPr>
          <w:rFonts w:cs="Arial"/>
          <w:color w:val="auto"/>
          <w:sz w:val="22"/>
          <w:lang w:val="sr-Latn-ME"/>
        </w:rPr>
        <w:t xml:space="preserve">potpis </w:t>
      </w:r>
      <w:r w:rsidRPr="00FF1195">
        <w:rPr>
          <w:rFonts w:cs="Arial"/>
          <w:color w:val="auto"/>
          <w:sz w:val="22"/>
        </w:rPr>
        <w:t>popis</w:t>
      </w:r>
      <w:r w:rsidRPr="00FF1195">
        <w:rPr>
          <w:rFonts w:cs="Arial"/>
          <w:color w:val="auto"/>
          <w:sz w:val="22"/>
          <w:lang w:val="sr-Latn-ME"/>
        </w:rPr>
        <w:t>i</w:t>
      </w:r>
      <w:r w:rsidRPr="00FF1195">
        <w:rPr>
          <w:rFonts w:cs="Arial"/>
          <w:color w:val="auto"/>
          <w:sz w:val="22"/>
        </w:rPr>
        <w:t>vač</w:t>
      </w:r>
      <w:r w:rsidRPr="00FF1195">
        <w:rPr>
          <w:rFonts w:cs="Arial"/>
          <w:color w:val="auto"/>
          <w:sz w:val="22"/>
          <w:lang w:val="sr-Latn-ME"/>
        </w:rPr>
        <w:t>a</w:t>
      </w:r>
      <w:r w:rsidRPr="00FF1195">
        <w:rPr>
          <w:rFonts w:cs="Arial"/>
          <w:color w:val="auto"/>
          <w:sz w:val="22"/>
        </w:rPr>
        <w:t xml:space="preserve">. </w:t>
      </w:r>
    </w:p>
    <w:p w:rsidR="00F419E2" w:rsidRPr="005B4512" w:rsidRDefault="00F419E2" w:rsidP="00F419E2">
      <w:pPr>
        <w:spacing w:after="120" w:line="276" w:lineRule="auto"/>
        <w:ind w:firstLine="720"/>
        <w:rPr>
          <w:noProof/>
          <w:color w:val="auto"/>
          <w:sz w:val="22"/>
          <w:lang w:val="it-IT"/>
        </w:rPr>
      </w:pPr>
      <w:r w:rsidRPr="00FF1195">
        <w:rPr>
          <w:rFonts w:cs="Arial"/>
          <w:color w:val="auto"/>
          <w:sz w:val="22"/>
          <w:lang w:val="sr-Latn-ME"/>
        </w:rPr>
        <w:t>- p</w:t>
      </w:r>
      <w:r w:rsidRPr="00FF1195">
        <w:rPr>
          <w:rFonts w:cs="Arial"/>
          <w:color w:val="auto"/>
          <w:sz w:val="22"/>
        </w:rPr>
        <w:t>ored ispravke napisati i datum ispr</w:t>
      </w:r>
      <w:r w:rsidRPr="00FF1195">
        <w:rPr>
          <w:rFonts w:cs="Arial"/>
          <w:color w:val="auto"/>
          <w:sz w:val="22"/>
          <w:lang w:val="sr-Latn-ME"/>
        </w:rPr>
        <w:t>a</w:t>
      </w:r>
      <w:r w:rsidRPr="00FF1195">
        <w:rPr>
          <w:rFonts w:cs="Arial"/>
          <w:color w:val="auto"/>
          <w:sz w:val="22"/>
        </w:rPr>
        <w:t>vke</w:t>
      </w:r>
      <w:r w:rsidRPr="00FF1195">
        <w:rPr>
          <w:rFonts w:cs="Arial"/>
          <w:color w:val="auto"/>
          <w:sz w:val="22"/>
          <w:lang w:val="it-IT"/>
        </w:rPr>
        <w:t>.</w:t>
      </w:r>
    </w:p>
    <w:p w:rsidR="00F419E2" w:rsidRPr="000D2540" w:rsidRDefault="00F419E2" w:rsidP="00F419E2">
      <w:pPr>
        <w:spacing w:line="276" w:lineRule="auto"/>
        <w:rPr>
          <w:noProof/>
          <w:sz w:val="22"/>
          <w:lang w:val="sr-Latn-CS"/>
        </w:rPr>
      </w:pPr>
      <w:r w:rsidRPr="00FA7771">
        <w:rPr>
          <w:noProof/>
          <w:sz w:val="22"/>
          <w:lang w:val="sr-Latn-CS"/>
        </w:rPr>
        <w:t>Državni instruktori preduzimaju</w:t>
      </w:r>
      <w:r w:rsidRPr="000D2540">
        <w:rPr>
          <w:noProof/>
          <w:sz w:val="22"/>
          <w:lang w:val="sr-Latn-CS"/>
        </w:rPr>
        <w:t xml:space="preserve"> </w:t>
      </w:r>
      <w:r>
        <w:rPr>
          <w:noProof/>
          <w:sz w:val="22"/>
          <w:lang w:val="sr-Latn-CS"/>
        </w:rPr>
        <w:t xml:space="preserve">sve </w:t>
      </w:r>
      <w:r w:rsidRPr="000D2540">
        <w:rPr>
          <w:noProof/>
          <w:sz w:val="22"/>
          <w:lang w:val="sr-Latn-CS"/>
        </w:rPr>
        <w:t>potrebne</w:t>
      </w:r>
      <w:r w:rsidRPr="000D2540">
        <w:rPr>
          <w:sz w:val="22"/>
          <w:lang w:val="sr-Latn-CS"/>
        </w:rPr>
        <w:t xml:space="preserve"> mjere i radnje u cilju otklanjanja uočenih nepravilnosti u radu svih učesnika popisa, a u skladu sa uputstvima Uprave</w:t>
      </w:r>
      <w:r w:rsidRPr="001E0D46">
        <w:rPr>
          <w:noProof/>
          <w:sz w:val="22"/>
        </w:rPr>
        <w:t xml:space="preserve"> </w:t>
      </w:r>
      <w:r w:rsidRPr="00BA1AB9">
        <w:rPr>
          <w:noProof/>
          <w:sz w:val="22"/>
        </w:rPr>
        <w:t>za statistiku</w:t>
      </w:r>
      <w:r w:rsidRPr="000D2540">
        <w:rPr>
          <w:sz w:val="22"/>
          <w:lang w:val="sr-Latn-CS"/>
        </w:rPr>
        <w:t>.</w:t>
      </w:r>
    </w:p>
    <w:p w:rsidR="00F419E2" w:rsidRPr="000D2540" w:rsidRDefault="00F419E2" w:rsidP="006A54BC">
      <w:pPr>
        <w:pStyle w:val="Heading3"/>
        <w:numPr>
          <w:ilvl w:val="2"/>
          <w:numId w:val="50"/>
        </w:numPr>
        <w:spacing w:after="360"/>
        <w:ind w:left="720"/>
      </w:pPr>
      <w:bookmarkStart w:id="689" w:name="_Toc138763641"/>
      <w:bookmarkStart w:id="690" w:name="_Toc138763780"/>
      <w:bookmarkStart w:id="691" w:name="_Toc152245773"/>
      <w:r w:rsidRPr="000D2540">
        <w:t xml:space="preserve">Obaveze državnih instruktora </w:t>
      </w:r>
      <w:r w:rsidRPr="00832D6C">
        <w:t>nakon</w:t>
      </w:r>
      <w:r w:rsidRPr="000D2540">
        <w:t xml:space="preserve"> završetka terenskog rada</w:t>
      </w:r>
      <w:bookmarkEnd w:id="689"/>
      <w:bookmarkEnd w:id="690"/>
      <w:bookmarkEnd w:id="691"/>
    </w:p>
    <w:p w:rsidR="00F419E2" w:rsidRPr="00832D6C" w:rsidRDefault="00F419E2" w:rsidP="006A54BC">
      <w:pPr>
        <w:numPr>
          <w:ilvl w:val="0"/>
          <w:numId w:val="13"/>
        </w:numPr>
        <w:spacing w:line="276" w:lineRule="auto"/>
        <w:rPr>
          <w:noProof/>
          <w:sz w:val="22"/>
        </w:rPr>
      </w:pPr>
      <w:r w:rsidRPr="00832D6C">
        <w:rPr>
          <w:noProof/>
          <w:sz w:val="22"/>
        </w:rPr>
        <w:t xml:space="preserve">Kontrolišu potpunost i kvalitet </w:t>
      </w:r>
      <w:r w:rsidRPr="000D2540">
        <w:rPr>
          <w:noProof/>
          <w:sz w:val="22"/>
        </w:rPr>
        <w:t>primljenog</w:t>
      </w:r>
      <w:r w:rsidRPr="00832D6C">
        <w:rPr>
          <w:noProof/>
          <w:sz w:val="22"/>
        </w:rPr>
        <w:t xml:space="preserve"> popisnog materijala (građe)</w:t>
      </w:r>
      <w:r>
        <w:rPr>
          <w:noProof/>
          <w:sz w:val="22"/>
          <w:lang w:val="sr-Latn-ME"/>
        </w:rPr>
        <w:t>;</w:t>
      </w:r>
    </w:p>
    <w:p w:rsidR="00223902" w:rsidRPr="00223902" w:rsidRDefault="00F419E2" w:rsidP="00223902">
      <w:pPr>
        <w:numPr>
          <w:ilvl w:val="0"/>
          <w:numId w:val="13"/>
        </w:numPr>
        <w:spacing w:after="120" w:line="276" w:lineRule="auto"/>
        <w:rPr>
          <w:sz w:val="22"/>
          <w:lang w:val="sr-Latn-CS"/>
        </w:rPr>
      </w:pPr>
      <w:r w:rsidRPr="00614ACC">
        <w:rPr>
          <w:noProof/>
          <w:sz w:val="22"/>
          <w:lang w:val="sr-Latn-ME"/>
        </w:rPr>
        <w:t>N</w:t>
      </w:r>
      <w:r w:rsidRPr="00614ACC">
        <w:rPr>
          <w:noProof/>
          <w:sz w:val="22"/>
        </w:rPr>
        <w:t>akon kontrole potpunosti i kvaliteta, preuzimaju od instruktora popisni materijal</w:t>
      </w:r>
      <w:r>
        <w:rPr>
          <w:noProof/>
          <w:sz w:val="22"/>
          <w:lang w:val="sr-Latn-ME"/>
        </w:rPr>
        <w:t>.</w:t>
      </w:r>
    </w:p>
    <w:p w:rsidR="00F419E2" w:rsidRPr="00614ACC" w:rsidRDefault="00223902" w:rsidP="00223902">
      <w:pPr>
        <w:rPr>
          <w:color w:val="auto"/>
          <w:sz w:val="22"/>
          <w:lang w:val="sr-Latn-CS"/>
        </w:rPr>
      </w:pPr>
      <w:bookmarkStart w:id="692" w:name="_Hlk151368512"/>
      <w:r w:rsidRPr="00223902">
        <w:rPr>
          <w:color w:val="auto"/>
          <w:sz w:val="22"/>
          <w:highlight w:val="lightGray"/>
          <w:lang w:val="sr-Latn-RS"/>
        </w:rPr>
        <w:t xml:space="preserve">Poslije završenog pregleda i prijema popisnog materijala od popisivača, a najkasnije do </w:t>
      </w:r>
      <w:r w:rsidRPr="00223902">
        <w:rPr>
          <w:color w:val="auto"/>
          <w:sz w:val="22"/>
          <w:highlight w:val="lightGray"/>
          <w:shd w:val="clear" w:color="auto" w:fill="BFBFBF" w:themeFill="background1" w:themeFillShade="BF"/>
          <w:lang w:val="sr-Latn-RS"/>
        </w:rPr>
        <w:t>posljednjeg dana terenskog rada prikupljanja podataka,</w:t>
      </w:r>
      <w:r w:rsidRPr="00223902">
        <w:rPr>
          <w:color w:val="auto"/>
          <w:sz w:val="22"/>
          <w:highlight w:val="lightGray"/>
          <w:lang w:val="sr-Latn-RS"/>
        </w:rPr>
        <w:t xml:space="preserve"> instruktor predaje državnom instruktoru kompletan popisni materijal svih popisivača koji su mu bili dodijeljeni.</w:t>
      </w:r>
      <w:bookmarkEnd w:id="692"/>
      <w:r w:rsidR="00F419E2" w:rsidRPr="00614ACC">
        <w:rPr>
          <w:sz w:val="22"/>
          <w:lang w:val="sr-Latn-CS"/>
        </w:rPr>
        <w:t xml:space="preserve">Iz kompletnog popisnog materijala instruktor izdvaja poništene i prazne popisne upitnike i posebno ih predaje državnom instruktoru uz evidenciju istih u </w:t>
      </w:r>
      <w:r w:rsidR="00F419E2" w:rsidRPr="00614ACC">
        <w:rPr>
          <w:noProof/>
          <w:sz w:val="22"/>
          <w:lang w:val="sr-Latn-CS"/>
        </w:rPr>
        <w:t>obrascu</w:t>
      </w:r>
      <w:r w:rsidR="00F419E2" w:rsidRPr="00614ACC">
        <w:rPr>
          <w:sz w:val="22"/>
          <w:lang w:val="sr-Latn-CS"/>
        </w:rPr>
        <w:t xml:space="preserve"> P-10</w:t>
      </w:r>
      <w:r w:rsidR="00F419E2" w:rsidRPr="00614ACC">
        <w:rPr>
          <w:sz w:val="22"/>
        </w:rPr>
        <w:t xml:space="preserve"> (</w:t>
      </w:r>
      <w:r w:rsidR="00F419E2" w:rsidRPr="00614ACC">
        <w:rPr>
          <w:i/>
          <w:sz w:val="22"/>
          <w:lang w:val="sr-Latn-CS"/>
        </w:rPr>
        <w:t xml:space="preserve">Kontrola rada popisivača </w:t>
      </w:r>
      <w:r w:rsidR="00F419E2" w:rsidRPr="00614ACC">
        <w:rPr>
          <w:sz w:val="22"/>
          <w:lang w:val="sr-Latn-CS"/>
        </w:rPr>
        <w:t>-Tabela 2).</w:t>
      </w:r>
    </w:p>
    <w:p w:rsidR="00F419E2" w:rsidRDefault="00F419E2" w:rsidP="00F419E2">
      <w:pPr>
        <w:spacing w:line="276" w:lineRule="auto"/>
        <w:rPr>
          <w:sz w:val="22"/>
          <w:lang w:val="sr-Latn-CS"/>
        </w:rPr>
      </w:pPr>
      <w:r w:rsidRPr="000D2540">
        <w:rPr>
          <w:sz w:val="22"/>
          <w:lang w:val="sr-Latn-CS"/>
        </w:rPr>
        <w:t>Uz ovaj popisni materijal instruktor treba da preda i popunjeni obrazac P-10</w:t>
      </w:r>
      <w:r w:rsidRPr="000D2540">
        <w:rPr>
          <w:sz w:val="22"/>
        </w:rPr>
        <w:t xml:space="preserve"> (</w:t>
      </w:r>
      <w:r w:rsidRPr="000D2540">
        <w:rPr>
          <w:i/>
          <w:sz w:val="22"/>
          <w:lang w:val="sr-Latn-CS"/>
        </w:rPr>
        <w:t>Kontrola rada popisivača</w:t>
      </w:r>
      <w:r w:rsidRPr="000D2540">
        <w:rPr>
          <w:sz w:val="22"/>
          <w:lang w:val="sr-Latn-CS"/>
        </w:rPr>
        <w:t>) za svaki predati popisni krug.</w:t>
      </w:r>
    </w:p>
    <w:p w:rsidR="00F419E2" w:rsidRPr="000D2540" w:rsidRDefault="00F419E2" w:rsidP="00F419E2">
      <w:pPr>
        <w:spacing w:before="120" w:line="276" w:lineRule="auto"/>
        <w:rPr>
          <w:sz w:val="22"/>
          <w:lang w:val="sr-Latn-CS"/>
        </w:rPr>
      </w:pPr>
      <w:r w:rsidRPr="000D2540">
        <w:rPr>
          <w:sz w:val="22"/>
          <w:lang w:val="sr-Latn-CS"/>
        </w:rPr>
        <w:t xml:space="preserve">Pri pregledu državni instruktor kontroliše materijal na sljedeći način: </w:t>
      </w:r>
    </w:p>
    <w:p w:rsidR="00F419E2" w:rsidRPr="006A1C9C" w:rsidRDefault="00F419E2" w:rsidP="00300F1E">
      <w:pPr>
        <w:numPr>
          <w:ilvl w:val="0"/>
          <w:numId w:val="13"/>
        </w:numPr>
        <w:spacing w:after="80" w:line="276" w:lineRule="auto"/>
        <w:rPr>
          <w:sz w:val="22"/>
          <w:lang w:val="sr-Latn-CS"/>
        </w:rPr>
      </w:pPr>
      <w:r w:rsidRPr="006A1C9C">
        <w:rPr>
          <w:noProof/>
          <w:sz w:val="22"/>
        </w:rPr>
        <w:t>Kontroliše</w:t>
      </w:r>
      <w:r w:rsidRPr="006A1C9C">
        <w:rPr>
          <w:sz w:val="22"/>
          <w:lang w:val="sr-Latn-CS"/>
        </w:rPr>
        <w:t xml:space="preserve"> da li je popisni materijal kompletan (</w:t>
      </w:r>
      <w:r w:rsidRPr="00924FE4">
        <w:rPr>
          <w:sz w:val="22"/>
          <w:lang w:val="sr-Latn-CS"/>
        </w:rPr>
        <w:t>pogledati dio</w:t>
      </w:r>
      <w:r w:rsidRPr="006A1C9C">
        <w:rPr>
          <w:sz w:val="22"/>
          <w:lang w:val="sr-Latn-CS"/>
        </w:rPr>
        <w:t xml:space="preserve"> Sređivanje popisnih upitnika i predaja kompletnog popisnog materijala)</w:t>
      </w:r>
      <w:r w:rsidRPr="006A1C9C">
        <w:rPr>
          <w:noProof/>
          <w:sz w:val="22"/>
          <w:lang w:val="sr-Latn-ME"/>
        </w:rPr>
        <w:t>;</w:t>
      </w:r>
    </w:p>
    <w:p w:rsidR="00F419E2" w:rsidRPr="006A1C9C" w:rsidRDefault="00F419E2" w:rsidP="00300F1E">
      <w:pPr>
        <w:numPr>
          <w:ilvl w:val="0"/>
          <w:numId w:val="13"/>
        </w:numPr>
        <w:spacing w:after="80" w:line="276" w:lineRule="auto"/>
        <w:rPr>
          <w:sz w:val="22"/>
          <w:lang w:val="sr-Latn-CS"/>
        </w:rPr>
      </w:pPr>
      <w:r w:rsidRPr="006A1C9C">
        <w:rPr>
          <w:sz w:val="22"/>
          <w:lang w:val="sr-Latn-CS"/>
        </w:rPr>
        <w:t xml:space="preserve">Provjerava da li je </w:t>
      </w:r>
      <w:r w:rsidRPr="006A1C9C">
        <w:rPr>
          <w:noProof/>
          <w:sz w:val="22"/>
        </w:rPr>
        <w:t>materijal</w:t>
      </w:r>
      <w:r w:rsidRPr="006A1C9C">
        <w:rPr>
          <w:sz w:val="22"/>
          <w:lang w:val="sr-Latn-CS"/>
        </w:rPr>
        <w:t xml:space="preserve"> pravilno sređen (</w:t>
      </w:r>
      <w:r w:rsidRPr="00924FE4">
        <w:rPr>
          <w:sz w:val="22"/>
          <w:lang w:val="sr-Latn-CS"/>
        </w:rPr>
        <w:t>pogledati dio</w:t>
      </w:r>
      <w:r w:rsidRPr="006A1C9C">
        <w:rPr>
          <w:sz w:val="22"/>
          <w:lang w:val="sr-Latn-CS"/>
        </w:rPr>
        <w:t xml:space="preserve"> Sređivanje popisnih upitnika i predaja kompletnog popisnog materijala)</w:t>
      </w:r>
      <w:r w:rsidRPr="006A1C9C">
        <w:rPr>
          <w:noProof/>
          <w:sz w:val="22"/>
          <w:lang w:val="sr-Latn-ME"/>
        </w:rPr>
        <w:t>;</w:t>
      </w:r>
    </w:p>
    <w:p w:rsidR="00F419E2" w:rsidRPr="006A1C9C" w:rsidRDefault="00F419E2" w:rsidP="00300F1E">
      <w:pPr>
        <w:numPr>
          <w:ilvl w:val="0"/>
          <w:numId w:val="13"/>
        </w:numPr>
        <w:spacing w:after="80" w:line="276" w:lineRule="auto"/>
        <w:rPr>
          <w:sz w:val="22"/>
          <w:lang w:val="sr-Latn-CS"/>
        </w:rPr>
      </w:pPr>
      <w:r w:rsidRPr="006A1C9C">
        <w:rPr>
          <w:sz w:val="22"/>
          <w:lang w:val="sr-Latn-CS"/>
        </w:rPr>
        <w:t xml:space="preserve">Provjerava redne brojeve </w:t>
      </w:r>
      <w:r w:rsidRPr="00F4062D">
        <w:rPr>
          <w:sz w:val="22"/>
          <w:lang w:val="sr-Latn-CS"/>
        </w:rPr>
        <w:t>stan</w:t>
      </w:r>
      <w:r w:rsidR="00F4062D" w:rsidRPr="00F4062D">
        <w:rPr>
          <w:sz w:val="22"/>
          <w:lang w:val="sr-Latn-CS"/>
        </w:rPr>
        <w:t>ova</w:t>
      </w:r>
      <w:r w:rsidRPr="006A1C9C">
        <w:rPr>
          <w:sz w:val="22"/>
          <w:lang w:val="sr-Latn-CS"/>
        </w:rPr>
        <w:t>, zgrada i lica u Kontrolniku</w:t>
      </w:r>
      <w:r w:rsidRPr="006A1C9C">
        <w:rPr>
          <w:noProof/>
          <w:sz w:val="22"/>
          <w:lang w:val="sr-Latn-ME"/>
        </w:rPr>
        <w:t>;</w:t>
      </w:r>
    </w:p>
    <w:p w:rsidR="00F419E2" w:rsidRPr="000D2540" w:rsidRDefault="00F419E2" w:rsidP="00300F1E">
      <w:pPr>
        <w:numPr>
          <w:ilvl w:val="0"/>
          <w:numId w:val="13"/>
        </w:numPr>
        <w:spacing w:after="80" w:line="276" w:lineRule="auto"/>
        <w:rPr>
          <w:sz w:val="22"/>
          <w:lang w:val="sr-Latn-CS"/>
        </w:rPr>
      </w:pPr>
      <w:r w:rsidRPr="006A1C9C">
        <w:rPr>
          <w:sz w:val="22"/>
          <w:lang w:val="sr-Latn-CS"/>
        </w:rPr>
        <w:t>Kontroliše da li je u Kontrolniku</w:t>
      </w:r>
      <w:r w:rsidRPr="000D2540">
        <w:rPr>
          <w:sz w:val="22"/>
          <w:lang w:val="sr-Latn-CS"/>
        </w:rPr>
        <w:t xml:space="preserve"> pravilno popunjen </w:t>
      </w:r>
      <w:r w:rsidRPr="000D2540">
        <w:rPr>
          <w:i/>
          <w:sz w:val="22"/>
          <w:lang w:val="sr-Latn-CS"/>
        </w:rPr>
        <w:t>Pregled rezultata po stanovima</w:t>
      </w:r>
      <w:r w:rsidRPr="000D2540">
        <w:rPr>
          <w:sz w:val="22"/>
          <w:lang w:val="sr-Latn-CS"/>
        </w:rPr>
        <w:t xml:space="preserve"> tj. da li su tačno prenešeni podaci iz Spiska lica (Upitnik P-2 -</w:t>
      </w:r>
      <w:r>
        <w:rPr>
          <w:sz w:val="22"/>
          <w:lang w:val="sr-Latn-CS"/>
        </w:rPr>
        <w:t xml:space="preserve"> Upitnik za stan i domaćinstv</w:t>
      </w:r>
      <w:r w:rsidR="00AC2A23">
        <w:rPr>
          <w:sz w:val="22"/>
          <w:lang w:val="sr-Latn-CS"/>
        </w:rPr>
        <w:t>o</w:t>
      </w:r>
      <w:r>
        <w:rPr>
          <w:sz w:val="22"/>
          <w:lang w:val="sr-Latn-CS"/>
        </w:rPr>
        <w:t>)</w:t>
      </w:r>
      <w:r>
        <w:rPr>
          <w:noProof/>
          <w:sz w:val="22"/>
          <w:lang w:val="sr-Latn-ME"/>
        </w:rPr>
        <w:t>;</w:t>
      </w:r>
    </w:p>
    <w:p w:rsidR="00F419E2" w:rsidRPr="000D2540" w:rsidRDefault="00F419E2" w:rsidP="00300F1E">
      <w:pPr>
        <w:numPr>
          <w:ilvl w:val="0"/>
          <w:numId w:val="13"/>
        </w:numPr>
        <w:spacing w:after="80" w:line="276" w:lineRule="auto"/>
        <w:rPr>
          <w:sz w:val="22"/>
          <w:lang w:val="sr-Latn-CS"/>
        </w:rPr>
      </w:pPr>
      <w:r w:rsidRPr="000D2540">
        <w:rPr>
          <w:sz w:val="22"/>
          <w:lang w:val="sr-Latn-CS"/>
        </w:rPr>
        <w:t xml:space="preserve">Kontroliše i ostale kolone i red </w:t>
      </w:r>
      <w:r w:rsidRPr="000D2540">
        <w:rPr>
          <w:i/>
          <w:sz w:val="22"/>
          <w:lang w:val="sr-Latn-CS"/>
        </w:rPr>
        <w:t>Ukupno</w:t>
      </w:r>
      <w:r w:rsidRPr="000D2540">
        <w:rPr>
          <w:sz w:val="22"/>
          <w:lang w:val="sr-Latn-CS"/>
        </w:rPr>
        <w:t xml:space="preserve"> u Spisku lica (Upitnik P-2 - </w:t>
      </w:r>
      <w:r w:rsidRPr="00F4062D">
        <w:rPr>
          <w:sz w:val="22"/>
          <w:lang w:val="sr-Latn-CS"/>
        </w:rPr>
        <w:t>Upitnik za stan i domaćinstv</w:t>
      </w:r>
      <w:r w:rsidR="00AC2A23" w:rsidRPr="00F4062D">
        <w:rPr>
          <w:sz w:val="22"/>
          <w:lang w:val="sr-Latn-CS"/>
        </w:rPr>
        <w:t>o</w:t>
      </w:r>
      <w:r w:rsidRPr="00F4062D">
        <w:rPr>
          <w:sz w:val="22"/>
          <w:lang w:val="sr-Latn-CS"/>
        </w:rPr>
        <w:t>)</w:t>
      </w:r>
      <w:r w:rsidRPr="00F4062D">
        <w:rPr>
          <w:noProof/>
          <w:sz w:val="22"/>
          <w:lang w:val="sr-Latn-ME"/>
        </w:rPr>
        <w:t>;</w:t>
      </w:r>
    </w:p>
    <w:p w:rsidR="00F419E2" w:rsidRPr="008E75F4" w:rsidRDefault="00F419E2" w:rsidP="00300F1E">
      <w:pPr>
        <w:numPr>
          <w:ilvl w:val="0"/>
          <w:numId w:val="13"/>
        </w:numPr>
        <w:spacing w:after="80" w:line="276" w:lineRule="auto"/>
        <w:rPr>
          <w:sz w:val="22"/>
          <w:lang w:val="sr-Latn-CS"/>
        </w:rPr>
      </w:pPr>
      <w:r w:rsidRPr="008E75F4">
        <w:rPr>
          <w:sz w:val="22"/>
          <w:lang w:val="sr-Latn-CS"/>
        </w:rPr>
        <w:t xml:space="preserve">Kontroliše red </w:t>
      </w:r>
      <w:r w:rsidRPr="008E75F4">
        <w:rPr>
          <w:i/>
          <w:sz w:val="22"/>
          <w:lang w:val="sr-Latn-CS"/>
        </w:rPr>
        <w:t>Ukupno</w:t>
      </w:r>
      <w:r w:rsidRPr="008E75F4">
        <w:rPr>
          <w:color w:val="FF0000"/>
          <w:sz w:val="22"/>
          <w:lang w:val="sr-Latn-CS"/>
        </w:rPr>
        <w:t xml:space="preserve"> </w:t>
      </w:r>
      <w:r w:rsidRPr="008E75F4">
        <w:rPr>
          <w:sz w:val="22"/>
          <w:lang w:val="sr-Latn-CS"/>
        </w:rPr>
        <w:t xml:space="preserve">i </w:t>
      </w:r>
      <w:r w:rsidRPr="008E75F4">
        <w:rPr>
          <w:i/>
          <w:sz w:val="22"/>
          <w:lang w:val="sr-Latn-CS"/>
        </w:rPr>
        <w:t>Rezultate za popisni krug</w:t>
      </w:r>
      <w:r w:rsidRPr="008E75F4">
        <w:rPr>
          <w:sz w:val="22"/>
          <w:lang w:val="sr-Latn-CS"/>
        </w:rPr>
        <w:t xml:space="preserve"> u </w:t>
      </w:r>
      <w:r w:rsidRPr="008E75F4">
        <w:rPr>
          <w:i/>
          <w:sz w:val="22"/>
          <w:lang w:val="sr-Latn-CS"/>
        </w:rPr>
        <w:t>Kontrolniku</w:t>
      </w:r>
      <w:r w:rsidRPr="008E75F4">
        <w:rPr>
          <w:sz w:val="22"/>
          <w:lang w:val="sr-Latn-CS"/>
        </w:rPr>
        <w:t xml:space="preserve"> (Upitnik P-3).</w:t>
      </w:r>
      <w:r>
        <w:rPr>
          <w:sz w:val="22"/>
          <w:lang w:val="sr-Latn-CS"/>
        </w:rPr>
        <w:t xml:space="preserve"> </w:t>
      </w:r>
      <w:r w:rsidRPr="008E75F4">
        <w:rPr>
          <w:sz w:val="22"/>
          <w:lang w:val="sr-Latn-CS"/>
        </w:rPr>
        <w:t>Kad državni instruktor utvrdi da je popisni materijal potpun i ispravan, preuzima ga od instruktora. Ako pri prijemu popisnog materijala državni instruktor utvrdi da materijal nije potpun ili da je nepravilno popunjen, isti vraća instruktorima, odnosno popisivačima na doradu i zahtijeva da ga u određenom roku isprave. Tek nakon ispravke može da primi materijal</w:t>
      </w:r>
      <w:r>
        <w:rPr>
          <w:sz w:val="22"/>
          <w:lang w:val="sr-Latn-CS"/>
        </w:rPr>
        <w:t>;</w:t>
      </w:r>
    </w:p>
    <w:p w:rsidR="00F419E2" w:rsidRPr="00F563E6" w:rsidRDefault="00F563E6" w:rsidP="00F563E6">
      <w:pPr>
        <w:pStyle w:val="ListParagraph"/>
        <w:numPr>
          <w:ilvl w:val="0"/>
          <w:numId w:val="13"/>
        </w:numPr>
        <w:rPr>
          <w:color w:val="auto"/>
          <w:sz w:val="22"/>
          <w:highlight w:val="lightGray"/>
          <w:lang w:val="sr-Latn-RS"/>
        </w:rPr>
      </w:pPr>
      <w:r w:rsidRPr="00F563E6">
        <w:rPr>
          <w:color w:val="auto"/>
          <w:sz w:val="22"/>
          <w:highlight w:val="lightGray"/>
          <w:lang w:val="sr-Latn-RS"/>
        </w:rPr>
        <w:t>Pri prijemu materijala popunjavaju obrazac P-8 (</w:t>
      </w:r>
      <w:r w:rsidRPr="00F563E6">
        <w:rPr>
          <w:i/>
          <w:color w:val="auto"/>
          <w:sz w:val="22"/>
          <w:highlight w:val="lightGray"/>
          <w:lang w:val="sr-Latn-RS"/>
        </w:rPr>
        <w:t>Raspored popisivača i prvi rezultati na nivou popisnih krugova</w:t>
      </w:r>
      <w:r w:rsidRPr="00F563E6">
        <w:rPr>
          <w:color w:val="auto"/>
          <w:sz w:val="22"/>
          <w:highlight w:val="lightGray"/>
          <w:lang w:val="sr-Latn-RS"/>
        </w:rPr>
        <w:t xml:space="preserve">), koji je u excel formatu, upisujući rezultate po popisnim krugovima i dostavljaju ih Upravi za statistiku najkasnije </w:t>
      </w:r>
      <w:r w:rsidRPr="00F563E6">
        <w:rPr>
          <w:color w:val="auto"/>
          <w:sz w:val="22"/>
          <w:highlight w:val="lightGray"/>
          <w:shd w:val="clear" w:color="auto" w:fill="BFBFBF" w:themeFill="background1" w:themeFillShade="BF"/>
          <w:lang w:val="sr-Latn-RS"/>
        </w:rPr>
        <w:t xml:space="preserve">dan nakon posljednjeg dana terenskog rada prikupljanja podataka </w:t>
      </w:r>
      <w:r w:rsidRPr="00F563E6">
        <w:rPr>
          <w:color w:val="auto"/>
          <w:sz w:val="22"/>
          <w:highlight w:val="lightGray"/>
          <w:lang w:val="sr-Latn-RS"/>
        </w:rPr>
        <w:t>2023. godine</w:t>
      </w:r>
      <w:r w:rsidR="00F419E2" w:rsidRPr="00F563E6">
        <w:rPr>
          <w:noProof/>
          <w:color w:val="auto"/>
          <w:sz w:val="22"/>
          <w:highlight w:val="lightGray"/>
          <w:lang w:val="sr-Latn-ME"/>
        </w:rPr>
        <w:t>;</w:t>
      </w:r>
    </w:p>
    <w:p w:rsidR="00DB7B3F" w:rsidRPr="000D2540" w:rsidRDefault="00E76453" w:rsidP="00300F1E">
      <w:pPr>
        <w:numPr>
          <w:ilvl w:val="0"/>
          <w:numId w:val="13"/>
        </w:numPr>
        <w:spacing w:after="80" w:line="276" w:lineRule="auto"/>
        <w:rPr>
          <w:sz w:val="22"/>
          <w:lang w:val="sr-Latn-CS"/>
        </w:rPr>
      </w:pPr>
      <w:r w:rsidRPr="00E76453">
        <w:rPr>
          <w:sz w:val="22"/>
          <w:lang w:val="sr-Latn-CS"/>
        </w:rPr>
        <w:t xml:space="preserve">Na osnovu podataka iz obrasca P-8 o broju popisanih lica, domaćinstava i stanova </w:t>
      </w:r>
      <w:r w:rsidR="0000132E">
        <w:rPr>
          <w:sz w:val="22"/>
          <w:lang w:val="sr-Latn-CS"/>
        </w:rPr>
        <w:t xml:space="preserve">članu popisne komisije, zaduženom za finansije, </w:t>
      </w:r>
      <w:r w:rsidRPr="00E76453">
        <w:rPr>
          <w:sz w:val="22"/>
          <w:lang w:val="sr-Latn-CS"/>
        </w:rPr>
        <w:t>dostavlja neophodne informacije za potrebe popunjavanja finansijskih obrazaca. Nakon toga, kontroliše ispravnost popunjenih finansijskih obrazaca, koju potvrđuje svojim potpisom;</w:t>
      </w:r>
    </w:p>
    <w:p w:rsidR="00F419E2" w:rsidRPr="000D2540" w:rsidRDefault="00F419E2" w:rsidP="00300F1E">
      <w:pPr>
        <w:numPr>
          <w:ilvl w:val="0"/>
          <w:numId w:val="13"/>
        </w:numPr>
        <w:spacing w:after="80" w:line="276" w:lineRule="auto"/>
        <w:rPr>
          <w:sz w:val="22"/>
          <w:lang w:val="sr-Latn-CS"/>
        </w:rPr>
      </w:pPr>
      <w:r w:rsidRPr="000D2540">
        <w:rPr>
          <w:sz w:val="22"/>
          <w:lang w:val="sr-Latn-CS"/>
        </w:rPr>
        <w:t xml:space="preserve">Izrađuju Prve rezultate u obrascu P-8 na nivou jedinica lokalne samouprave. Državnom instruktoru nije dozvoljeno da izvodi rezultate po bilo kom obilježju iz materijala, osim onih koji su </w:t>
      </w:r>
      <w:r>
        <w:rPr>
          <w:sz w:val="22"/>
          <w:lang w:val="sr-Latn-CS"/>
        </w:rPr>
        <w:t>predviđeni popisnim upitnicima</w:t>
      </w:r>
      <w:r>
        <w:rPr>
          <w:noProof/>
          <w:sz w:val="22"/>
          <w:lang w:val="sr-Latn-ME"/>
        </w:rPr>
        <w:t>;</w:t>
      </w:r>
    </w:p>
    <w:p w:rsidR="00F419E2" w:rsidRPr="000D2540" w:rsidRDefault="00F419E2" w:rsidP="00300F1E">
      <w:pPr>
        <w:numPr>
          <w:ilvl w:val="0"/>
          <w:numId w:val="13"/>
        </w:numPr>
        <w:spacing w:after="80" w:line="276" w:lineRule="auto"/>
        <w:rPr>
          <w:sz w:val="22"/>
          <w:lang w:val="sr-Latn-CS"/>
        </w:rPr>
      </w:pPr>
      <w:r w:rsidRPr="000D2540">
        <w:rPr>
          <w:sz w:val="22"/>
          <w:lang w:val="sr-Latn-CS"/>
        </w:rPr>
        <w:t xml:space="preserve">Odgovaraju za tačnost prvih </w:t>
      </w:r>
      <w:r w:rsidRPr="000D2540">
        <w:rPr>
          <w:sz w:val="22"/>
        </w:rPr>
        <w:t>rezultata</w:t>
      </w:r>
      <w:r>
        <w:rPr>
          <w:noProof/>
          <w:sz w:val="22"/>
          <w:lang w:val="sr-Latn-ME"/>
        </w:rPr>
        <w:t>;</w:t>
      </w:r>
    </w:p>
    <w:p w:rsidR="00F419E2" w:rsidRPr="000D2540" w:rsidRDefault="00F419E2" w:rsidP="00300F1E">
      <w:pPr>
        <w:numPr>
          <w:ilvl w:val="0"/>
          <w:numId w:val="13"/>
        </w:numPr>
        <w:spacing w:after="80" w:line="276" w:lineRule="auto"/>
        <w:rPr>
          <w:sz w:val="22"/>
          <w:lang w:val="sr-Latn-CS"/>
        </w:rPr>
      </w:pPr>
      <w:r w:rsidRPr="000D2540">
        <w:rPr>
          <w:sz w:val="22"/>
          <w:lang w:val="sr-Latn-CS"/>
        </w:rPr>
        <w:t xml:space="preserve">Pоdаtke prikupljеne u </w:t>
      </w:r>
      <w:r w:rsidR="0074150D" w:rsidRPr="0074150D">
        <w:rPr>
          <w:sz w:val="22"/>
          <w:lang w:val="sr-Latn-CS"/>
        </w:rPr>
        <w:t>p</w:t>
      </w:r>
      <w:r w:rsidRPr="0074150D">
        <w:rPr>
          <w:sz w:val="22"/>
          <w:lang w:val="sr-Latn-CS"/>
        </w:rPr>
        <w:t>оpisu</w:t>
      </w:r>
      <w:r w:rsidRPr="000D2540">
        <w:rPr>
          <w:sz w:val="22"/>
          <w:lang w:val="sr-Latn-CS"/>
        </w:rPr>
        <w:t xml:space="preserve"> treba da čuvaju kao službenu tajnu (član 28 i član 29 Zakona). Shodno tome potpisaće </w:t>
      </w:r>
      <w:r w:rsidRPr="000D2540">
        <w:rPr>
          <w:i/>
          <w:iCs/>
          <w:sz w:val="22"/>
          <w:lang w:val="sr-Latn-CS"/>
        </w:rPr>
        <w:t>Izjavu o o poštovanju principa povjerljivosti</w:t>
      </w:r>
      <w:r w:rsidRPr="000D2540">
        <w:rPr>
          <w:sz w:val="22"/>
          <w:lang w:val="sr-Latn-CS"/>
        </w:rPr>
        <w:t>, shodno odredbama zakona kojima</w:t>
      </w:r>
      <w:r>
        <w:rPr>
          <w:sz w:val="22"/>
          <w:lang w:val="sr-Latn-CS"/>
        </w:rPr>
        <w:t xml:space="preserve"> se uređuje zvanična statistika</w:t>
      </w:r>
      <w:r>
        <w:rPr>
          <w:noProof/>
          <w:sz w:val="22"/>
          <w:lang w:val="sr-Latn-ME"/>
        </w:rPr>
        <w:t>;</w:t>
      </w:r>
    </w:p>
    <w:p w:rsidR="00F90AAB" w:rsidRDefault="00F419E2" w:rsidP="006A54BC">
      <w:pPr>
        <w:numPr>
          <w:ilvl w:val="0"/>
          <w:numId w:val="13"/>
        </w:numPr>
        <w:spacing w:after="120" w:line="276" w:lineRule="auto"/>
        <w:rPr>
          <w:noProof/>
          <w:sz w:val="22"/>
          <w:lang w:val="sr-Latn-ME"/>
        </w:rPr>
      </w:pPr>
      <w:r w:rsidRPr="000D2540">
        <w:rPr>
          <w:sz w:val="22"/>
          <w:lang w:val="sr-Latn-CS"/>
        </w:rPr>
        <w:t xml:space="preserve">Vrše i </w:t>
      </w:r>
      <w:r w:rsidRPr="000D2540">
        <w:rPr>
          <w:sz w:val="22"/>
        </w:rPr>
        <w:t>druge</w:t>
      </w:r>
      <w:r w:rsidRPr="000D2540">
        <w:rPr>
          <w:sz w:val="22"/>
          <w:lang w:val="sr-Latn-CS"/>
        </w:rPr>
        <w:t xml:space="preserve"> poslove u skladu sa uputstvima Uprave</w:t>
      </w:r>
      <w:r w:rsidRPr="001E0D46">
        <w:rPr>
          <w:noProof/>
          <w:sz w:val="22"/>
        </w:rPr>
        <w:t xml:space="preserve"> </w:t>
      </w:r>
      <w:r w:rsidRPr="00BA1AB9">
        <w:rPr>
          <w:noProof/>
          <w:sz w:val="22"/>
        </w:rPr>
        <w:t>za statistiku</w:t>
      </w:r>
      <w:r>
        <w:rPr>
          <w:noProof/>
          <w:sz w:val="22"/>
          <w:lang w:val="sr-Latn-ME"/>
        </w:rPr>
        <w:t>.</w:t>
      </w:r>
    </w:p>
    <w:p w:rsidR="0049301D" w:rsidRDefault="0049301D" w:rsidP="0049301D">
      <w:pPr>
        <w:spacing w:after="120" w:line="276" w:lineRule="auto"/>
        <w:ind w:left="1080"/>
        <w:rPr>
          <w:noProof/>
          <w:sz w:val="22"/>
          <w:lang w:val="sr-Latn-ME"/>
        </w:rPr>
      </w:pPr>
    </w:p>
    <w:p w:rsidR="00F419E2" w:rsidRPr="004A0C4D" w:rsidRDefault="00F419E2" w:rsidP="008C188C">
      <w:pPr>
        <w:pStyle w:val="Heading2"/>
      </w:pPr>
      <w:bookmarkStart w:id="693" w:name="_Toc65239134"/>
      <w:bookmarkStart w:id="694" w:name="_Toc138763642"/>
      <w:bookmarkStart w:id="695" w:name="_Toc138763781"/>
      <w:bookmarkStart w:id="696" w:name="_Toc152245774"/>
      <w:bookmarkStart w:id="697" w:name="_Toc283743097"/>
      <w:bookmarkEnd w:id="650"/>
      <w:r w:rsidRPr="004A0C4D">
        <w:t>POPISNE KOMISIJE</w:t>
      </w:r>
      <w:bookmarkEnd w:id="693"/>
      <w:bookmarkEnd w:id="694"/>
      <w:bookmarkEnd w:id="695"/>
      <w:bookmarkEnd w:id="696"/>
      <w:r w:rsidRPr="004A0C4D">
        <w:t xml:space="preserve"> </w:t>
      </w:r>
    </w:p>
    <w:p w:rsidR="00F419E2" w:rsidRPr="000D2540" w:rsidRDefault="00F419E2" w:rsidP="00300F1E">
      <w:pPr>
        <w:spacing w:before="240" w:after="80" w:line="276" w:lineRule="auto"/>
        <w:rPr>
          <w:sz w:val="22"/>
          <w:lang w:val="sr-Latn-CS"/>
        </w:rPr>
      </w:pPr>
      <w:r w:rsidRPr="000D2540">
        <w:rPr>
          <w:sz w:val="22"/>
          <w:lang w:val="sr-Latn-CS"/>
        </w:rPr>
        <w:t xml:space="preserve">Popisna komisija na čelu sa predsjednikom je neposredni organizator popisa na teritoriji jedinica lokalne samouprave. Prema Zakonu ona odgovara za blagovremeno preduzimanje potrebnih mjera radi obezbjeđivanja svih aktivnosti za pripremu, organizaciju, kvalitetno i pravovremeno sprovođenje popisa na teritoriji jedinica lokalne samouprave, </w:t>
      </w:r>
      <w:r w:rsidR="003F25E0">
        <w:rPr>
          <w:sz w:val="22"/>
          <w:lang w:val="sr-Latn-CS"/>
        </w:rPr>
        <w:t>u skladu sa</w:t>
      </w:r>
      <w:r w:rsidR="003F25E0" w:rsidRPr="000D2540">
        <w:rPr>
          <w:sz w:val="22"/>
          <w:lang w:val="sr-Latn-CS"/>
        </w:rPr>
        <w:t xml:space="preserve"> </w:t>
      </w:r>
      <w:r w:rsidRPr="000D2540">
        <w:rPr>
          <w:sz w:val="22"/>
          <w:lang w:val="sr-Latn-CS"/>
        </w:rPr>
        <w:t>pravilima i instrukcijama Uprave</w:t>
      </w:r>
      <w:r w:rsidRPr="001E0D46">
        <w:rPr>
          <w:noProof/>
          <w:sz w:val="22"/>
        </w:rPr>
        <w:t xml:space="preserve"> </w:t>
      </w:r>
      <w:r w:rsidRPr="00BA1AB9">
        <w:rPr>
          <w:noProof/>
          <w:sz w:val="22"/>
        </w:rPr>
        <w:t>za statistiku</w:t>
      </w:r>
      <w:r w:rsidRPr="000D2540">
        <w:rPr>
          <w:sz w:val="22"/>
          <w:lang w:val="sr-Latn-CS"/>
        </w:rPr>
        <w:t xml:space="preserve">. </w:t>
      </w:r>
    </w:p>
    <w:p w:rsidR="00F419E2" w:rsidRDefault="00F419E2" w:rsidP="00F419E2">
      <w:pPr>
        <w:spacing w:line="276" w:lineRule="auto"/>
        <w:rPr>
          <w:sz w:val="22"/>
          <w:lang w:val="sr-Latn-CS"/>
        </w:rPr>
      </w:pPr>
      <w:r w:rsidRPr="000D2540">
        <w:rPr>
          <w:sz w:val="22"/>
          <w:lang w:val="sr-Latn-CS"/>
        </w:rPr>
        <w:t>Ona ima zadatak da organizuje poslove popisa, kao i da interveniše u svim slučajevima koji, eventualno, mogu ugroziti kvalitetno i pravovremeno izvršenje popisivanja.</w:t>
      </w:r>
    </w:p>
    <w:p w:rsidR="00F419E2" w:rsidRPr="00300F1E" w:rsidRDefault="00F419E2" w:rsidP="00F419E2">
      <w:pPr>
        <w:spacing w:line="276" w:lineRule="auto"/>
        <w:rPr>
          <w:sz w:val="12"/>
          <w:lang w:val="sr-Latn-CS"/>
        </w:rPr>
      </w:pPr>
    </w:p>
    <w:p w:rsidR="00F419E2" w:rsidRPr="000D2540" w:rsidRDefault="00F419E2" w:rsidP="006A54BC">
      <w:pPr>
        <w:pStyle w:val="Heading3"/>
        <w:numPr>
          <w:ilvl w:val="2"/>
          <w:numId w:val="50"/>
        </w:numPr>
        <w:ind w:left="720"/>
      </w:pPr>
      <w:bookmarkStart w:id="698" w:name="_Toc138763643"/>
      <w:bookmarkStart w:id="699" w:name="_Toc138763782"/>
      <w:bookmarkStart w:id="700" w:name="_Toc152245775"/>
      <w:r w:rsidRPr="000D2540">
        <w:t xml:space="preserve">Obaveze </w:t>
      </w:r>
      <w:r w:rsidRPr="00832D6C">
        <w:t>popisne</w:t>
      </w:r>
      <w:r w:rsidRPr="000D2540">
        <w:t xml:space="preserve"> komisije prije početka terenskog rada</w:t>
      </w:r>
      <w:bookmarkEnd w:id="698"/>
      <w:bookmarkEnd w:id="699"/>
      <w:bookmarkEnd w:id="700"/>
    </w:p>
    <w:p w:rsidR="00F419E2" w:rsidRPr="00A61134" w:rsidRDefault="00F419E2" w:rsidP="00300F1E">
      <w:pPr>
        <w:numPr>
          <w:ilvl w:val="0"/>
          <w:numId w:val="13"/>
        </w:numPr>
        <w:spacing w:before="240" w:after="80" w:line="276" w:lineRule="auto"/>
        <w:rPr>
          <w:sz w:val="22"/>
          <w:lang w:val="sr-Latn-CS"/>
        </w:rPr>
      </w:pPr>
      <w:r w:rsidRPr="00A61134">
        <w:rPr>
          <w:sz w:val="22"/>
          <w:lang w:val="sr-Latn-CS"/>
        </w:rPr>
        <w:t>Raspisuje javni oglas za instruktore i popisivače.</w:t>
      </w:r>
      <w:r>
        <w:rPr>
          <w:sz w:val="22"/>
          <w:lang w:val="sr-Latn-CS"/>
        </w:rPr>
        <w:t xml:space="preserve"> </w:t>
      </w:r>
      <w:r w:rsidRPr="00A61134">
        <w:rPr>
          <w:sz w:val="22"/>
          <w:lang w:val="sr-Latn-CS"/>
        </w:rPr>
        <w:t xml:space="preserve">Tipski obrazac, odnosno sadržinu javnog oglasa utvrđuje </w:t>
      </w:r>
      <w:r w:rsidRPr="00A61134">
        <w:rPr>
          <w:noProof/>
          <w:sz w:val="22"/>
        </w:rPr>
        <w:t>Uprava</w:t>
      </w:r>
      <w:r w:rsidRPr="00A61134">
        <w:rPr>
          <w:noProof/>
          <w:sz w:val="22"/>
          <w:lang w:val="sr-Latn-ME"/>
        </w:rPr>
        <w:t xml:space="preserve"> za statistiku</w:t>
      </w:r>
      <w:r w:rsidRPr="00A61134">
        <w:rPr>
          <w:sz w:val="22"/>
          <w:lang w:val="sr-Latn-CS"/>
        </w:rPr>
        <w:t xml:space="preserve"> (obrazac P-12), kao i sadržinu Prijave za učesnike u popisu (obrazac P-13), koja se popunjava prilikom prijave na javni konkurs. </w:t>
      </w:r>
    </w:p>
    <w:p w:rsidR="00E7511A" w:rsidRPr="00CB2DDA" w:rsidRDefault="00F419E2" w:rsidP="003375C0">
      <w:pPr>
        <w:numPr>
          <w:ilvl w:val="0"/>
          <w:numId w:val="13"/>
        </w:numPr>
        <w:spacing w:after="80" w:line="276" w:lineRule="auto"/>
        <w:rPr>
          <w:sz w:val="22"/>
          <w:lang w:val="sr-Latn-CS"/>
        </w:rPr>
      </w:pPr>
      <w:r w:rsidRPr="00CB2DDA">
        <w:rPr>
          <w:sz w:val="22"/>
          <w:lang w:val="sr-Latn-CS"/>
        </w:rPr>
        <w:t xml:space="preserve">Vrši izbor i raspored popisivača i instruktora shodno kriterijumima Uprave </w:t>
      </w:r>
      <w:r w:rsidRPr="00CB2DDA">
        <w:rPr>
          <w:noProof/>
          <w:sz w:val="22"/>
        </w:rPr>
        <w:t>za statistiku</w:t>
      </w:r>
      <w:r w:rsidRPr="00CB2DDA">
        <w:rPr>
          <w:sz w:val="22"/>
          <w:lang w:val="sr-Latn-CS"/>
        </w:rPr>
        <w:t>. Popisna komisija prilikom izbora instruktora</w:t>
      </w:r>
      <w:r w:rsidR="006936D5" w:rsidRPr="00CB2DDA">
        <w:rPr>
          <w:sz w:val="22"/>
          <w:lang w:val="sr-Latn-CS"/>
        </w:rPr>
        <w:t>/popisivača</w:t>
      </w:r>
      <w:r w:rsidRPr="00CB2DDA">
        <w:rPr>
          <w:sz w:val="22"/>
          <w:lang w:val="sr-Latn-CS"/>
        </w:rPr>
        <w:t xml:space="preserve"> vodi računa o kriterijumima koji su navedeni u javnom oglasu. Kandidati za instruktore moraju da imaju završen fakultet</w:t>
      </w:r>
      <w:r w:rsidR="00FE50C2" w:rsidRPr="00CB2DDA">
        <w:rPr>
          <w:sz w:val="22"/>
          <w:lang w:val="sr-Latn-CS"/>
        </w:rPr>
        <w:t xml:space="preserve"> (</w:t>
      </w:r>
      <w:r w:rsidR="00A00648" w:rsidRPr="00CB2DDA">
        <w:rPr>
          <w:sz w:val="22"/>
          <w:lang w:val="sr-Latn-CS"/>
        </w:rPr>
        <w:t>najmanje VI nivo k</w:t>
      </w:r>
      <w:r w:rsidR="00CB2F31" w:rsidRPr="00CB2DDA">
        <w:rPr>
          <w:sz w:val="22"/>
          <w:lang w:val="sr-Latn-CS"/>
        </w:rPr>
        <w:t>val</w:t>
      </w:r>
      <w:r w:rsidR="00A00648" w:rsidRPr="00CB2DDA">
        <w:rPr>
          <w:sz w:val="22"/>
          <w:lang w:val="sr-Latn-CS"/>
        </w:rPr>
        <w:t xml:space="preserve">ifikacije </w:t>
      </w:r>
      <w:r w:rsidR="00CB2F31" w:rsidRPr="00CB2DDA">
        <w:rPr>
          <w:sz w:val="22"/>
          <w:lang w:val="sr-Latn-CS"/>
        </w:rPr>
        <w:t xml:space="preserve">nivoa </w:t>
      </w:r>
      <w:r w:rsidR="00A00648" w:rsidRPr="00CB2DDA">
        <w:rPr>
          <w:sz w:val="22"/>
          <w:lang w:val="sr-Latn-CS"/>
        </w:rPr>
        <w:t>obrazovanja)</w:t>
      </w:r>
      <w:r w:rsidRPr="00CB2DDA">
        <w:rPr>
          <w:sz w:val="22"/>
          <w:lang w:val="sr-Latn-CS"/>
        </w:rPr>
        <w:t xml:space="preserve">, da su </w:t>
      </w:r>
      <w:r w:rsidR="00A00648" w:rsidRPr="00CB2DDA">
        <w:rPr>
          <w:sz w:val="22"/>
          <w:lang w:val="sr-Latn-CS"/>
        </w:rPr>
        <w:t xml:space="preserve">punoljetni </w:t>
      </w:r>
      <w:r w:rsidRPr="00CB2DDA">
        <w:rPr>
          <w:sz w:val="22"/>
          <w:lang w:val="sr-Latn-CS"/>
        </w:rPr>
        <w:t xml:space="preserve">državljani Crne Gore i da popune Prijavu za učesnike u popisu (obrazac P-13). </w:t>
      </w:r>
      <w:r w:rsidR="00E7511A" w:rsidRPr="00CB2DDA">
        <w:rPr>
          <w:sz w:val="22"/>
          <w:lang w:val="sr-Latn-CS"/>
        </w:rPr>
        <w:t>Kandidati za popisivače moraju da imaju završen srednju školu (najmanje IV nivo kvalifikacije nivoa obrazovanja), da su punoljetni državljani Crne Gore i da popune Prijavu za učesnike u popisu (obrazac P-13).</w:t>
      </w:r>
    </w:p>
    <w:p w:rsidR="00F419E2" w:rsidRPr="00A61134" w:rsidRDefault="00F419E2" w:rsidP="00300F1E">
      <w:pPr>
        <w:numPr>
          <w:ilvl w:val="0"/>
          <w:numId w:val="13"/>
        </w:numPr>
        <w:spacing w:after="80" w:line="276" w:lineRule="auto"/>
        <w:rPr>
          <w:sz w:val="22"/>
          <w:lang w:val="sr-Latn-CS"/>
        </w:rPr>
      </w:pPr>
      <w:r w:rsidRPr="00A61134">
        <w:rPr>
          <w:sz w:val="22"/>
          <w:lang w:val="sr-Latn-CS"/>
        </w:rPr>
        <w:t>Prilikom izbora instruktora</w:t>
      </w:r>
      <w:r w:rsidR="00764847">
        <w:rPr>
          <w:sz w:val="22"/>
          <w:lang w:val="sr-Latn-CS"/>
        </w:rPr>
        <w:t>/popisivača</w:t>
      </w:r>
      <w:r w:rsidRPr="00A61134">
        <w:rPr>
          <w:sz w:val="22"/>
          <w:lang w:val="sr-Latn-CS"/>
        </w:rPr>
        <w:t xml:space="preserve"> treba voditi računa o</w:t>
      </w:r>
      <w:r w:rsidR="00B95066">
        <w:rPr>
          <w:sz w:val="22"/>
          <w:lang w:val="sr-Latn-CS"/>
        </w:rPr>
        <w:t xml:space="preserve"> rasporedu istih kao i o</w:t>
      </w:r>
      <w:r w:rsidRPr="00A61134">
        <w:rPr>
          <w:sz w:val="22"/>
          <w:lang w:val="sr-Latn-CS"/>
        </w:rPr>
        <w:t xml:space="preserve"> tome:</w:t>
      </w:r>
    </w:p>
    <w:p w:rsidR="00F419E2" w:rsidRPr="00F5273B" w:rsidRDefault="00F419E2" w:rsidP="00300F1E">
      <w:pPr>
        <w:pStyle w:val="ListParagraph"/>
        <w:numPr>
          <w:ilvl w:val="0"/>
          <w:numId w:val="63"/>
        </w:numPr>
        <w:spacing w:after="80" w:line="276" w:lineRule="auto"/>
        <w:ind w:left="1440"/>
        <w:rPr>
          <w:sz w:val="21"/>
          <w:szCs w:val="21"/>
          <w:lang w:val="sr-Latn-CS"/>
        </w:rPr>
      </w:pPr>
      <w:r w:rsidRPr="00F5273B">
        <w:rPr>
          <w:sz w:val="21"/>
          <w:szCs w:val="21"/>
          <w:lang w:val="sr-Latn-CS"/>
        </w:rPr>
        <w:t>da je kandidat dostavio svu potrebnu dokumentaciju</w:t>
      </w:r>
      <w:r w:rsidR="002822FC">
        <w:rPr>
          <w:sz w:val="21"/>
          <w:szCs w:val="21"/>
          <w:lang w:val="sr-Latn-CS"/>
        </w:rPr>
        <w:t xml:space="preserve"> (dokaz o državljanstvu</w:t>
      </w:r>
      <w:r w:rsidR="00B95066">
        <w:rPr>
          <w:sz w:val="21"/>
          <w:szCs w:val="21"/>
          <w:lang w:val="sr-Latn-CS"/>
        </w:rPr>
        <w:t>, dokaz o školskoj spremi i popunjenu prijavu)</w:t>
      </w:r>
      <w:r w:rsidRPr="00F5273B">
        <w:rPr>
          <w:sz w:val="21"/>
          <w:szCs w:val="21"/>
          <w:lang w:val="sr-Latn-CS"/>
        </w:rPr>
        <w:t>;</w:t>
      </w:r>
    </w:p>
    <w:p w:rsidR="00F419E2" w:rsidRDefault="00F419E2" w:rsidP="00300F1E">
      <w:pPr>
        <w:pStyle w:val="ListParagraph"/>
        <w:numPr>
          <w:ilvl w:val="0"/>
          <w:numId w:val="63"/>
        </w:numPr>
        <w:spacing w:after="80" w:line="276" w:lineRule="auto"/>
        <w:ind w:left="1440"/>
        <w:rPr>
          <w:sz w:val="21"/>
          <w:szCs w:val="21"/>
          <w:lang w:val="sr-Latn-CS"/>
        </w:rPr>
      </w:pPr>
      <w:r w:rsidRPr="00F5273B">
        <w:rPr>
          <w:sz w:val="21"/>
          <w:szCs w:val="21"/>
          <w:lang w:val="sr-Latn-CS"/>
        </w:rPr>
        <w:t xml:space="preserve">da kandidat dobro poznaje teren za koji će biti zadužen i da za rad na terenu ne mora da koristi prevozna sredstva (pri tome vidjeti u Prijavi za učesnike u popisu šta je kandidat naveo u </w:t>
      </w:r>
      <w:r w:rsidRPr="00F5273B">
        <w:rPr>
          <w:i/>
          <w:sz w:val="21"/>
          <w:szCs w:val="21"/>
          <w:lang w:val="sr-Latn-CS"/>
        </w:rPr>
        <w:t xml:space="preserve">Mjesto-naselje u kome je kandidat zainteresovan da radi aktivnosti popisa </w:t>
      </w:r>
      <w:r w:rsidRPr="00F5273B">
        <w:rPr>
          <w:sz w:val="21"/>
          <w:szCs w:val="21"/>
          <w:lang w:val="sr-Latn-CS"/>
        </w:rPr>
        <w:t>zbog dobrog poznavanja terena i blizine mjesta stanovanja</w:t>
      </w:r>
      <w:r w:rsidRPr="00F5273B">
        <w:rPr>
          <w:i/>
          <w:sz w:val="21"/>
          <w:szCs w:val="21"/>
          <w:lang w:val="sr-Latn-CS"/>
        </w:rPr>
        <w:t xml:space="preserve"> i Adresa)</w:t>
      </w:r>
      <w:r w:rsidR="00FF1195" w:rsidRPr="00FF1195">
        <w:rPr>
          <w:sz w:val="21"/>
          <w:szCs w:val="21"/>
          <w:lang w:val="sr-Latn-CS"/>
        </w:rPr>
        <w:t xml:space="preserve"> </w:t>
      </w:r>
      <w:r w:rsidR="00FF1195" w:rsidRPr="00F5273B">
        <w:rPr>
          <w:sz w:val="21"/>
          <w:szCs w:val="21"/>
          <w:lang w:val="sr-Latn-CS"/>
        </w:rPr>
        <w:t>;</w:t>
      </w:r>
    </w:p>
    <w:p w:rsidR="00FF1195" w:rsidRPr="00F5273B" w:rsidRDefault="00FF1195" w:rsidP="00300F1E">
      <w:pPr>
        <w:pStyle w:val="ListParagraph"/>
        <w:numPr>
          <w:ilvl w:val="0"/>
          <w:numId w:val="63"/>
        </w:numPr>
        <w:spacing w:after="80" w:line="276" w:lineRule="auto"/>
        <w:ind w:left="1440"/>
        <w:rPr>
          <w:sz w:val="21"/>
          <w:szCs w:val="21"/>
          <w:lang w:val="sr-Latn-CS"/>
        </w:rPr>
      </w:pPr>
      <w:r>
        <w:rPr>
          <w:sz w:val="21"/>
          <w:szCs w:val="21"/>
          <w:lang w:val="sr-Latn-CS"/>
        </w:rPr>
        <w:t>da prednost imaju nezaposlena lica</w:t>
      </w:r>
      <w:r w:rsidR="003E77E9">
        <w:rPr>
          <w:sz w:val="21"/>
          <w:szCs w:val="21"/>
          <w:lang w:val="sr-Latn-CS"/>
        </w:rPr>
        <w:t xml:space="preserve"> (uključujući studente i penzionere)</w:t>
      </w:r>
      <w:r w:rsidRPr="00F5273B">
        <w:rPr>
          <w:sz w:val="21"/>
          <w:szCs w:val="21"/>
          <w:lang w:val="sr-Latn-CS"/>
        </w:rPr>
        <w:t>;</w:t>
      </w:r>
    </w:p>
    <w:p w:rsidR="00FF1195" w:rsidRDefault="00F419E2" w:rsidP="00300F1E">
      <w:pPr>
        <w:pStyle w:val="ListParagraph"/>
        <w:numPr>
          <w:ilvl w:val="0"/>
          <w:numId w:val="63"/>
        </w:numPr>
        <w:spacing w:after="80" w:line="276" w:lineRule="auto"/>
        <w:ind w:left="1440"/>
        <w:rPr>
          <w:sz w:val="21"/>
          <w:szCs w:val="21"/>
          <w:lang w:val="sr-Latn-CS"/>
        </w:rPr>
      </w:pPr>
      <w:r w:rsidRPr="00F5273B">
        <w:rPr>
          <w:sz w:val="21"/>
          <w:szCs w:val="21"/>
          <w:lang w:val="sr-Latn-CS"/>
        </w:rPr>
        <w:t xml:space="preserve">da prednost imaju lica koja imaju iskustvo u statističkim istraživanjima; </w:t>
      </w:r>
    </w:p>
    <w:p w:rsidR="00FF1195" w:rsidRDefault="00FF1195" w:rsidP="002822FC">
      <w:pPr>
        <w:pStyle w:val="ListParagraph"/>
        <w:numPr>
          <w:ilvl w:val="0"/>
          <w:numId w:val="63"/>
        </w:numPr>
        <w:spacing w:after="80" w:line="276" w:lineRule="auto"/>
        <w:ind w:left="1440"/>
        <w:rPr>
          <w:sz w:val="21"/>
          <w:szCs w:val="21"/>
          <w:lang w:val="sr-Latn-CS"/>
        </w:rPr>
      </w:pPr>
      <w:r w:rsidRPr="00FF1195">
        <w:rPr>
          <w:sz w:val="21"/>
          <w:szCs w:val="21"/>
          <w:lang w:val="sr-Latn-CS"/>
        </w:rPr>
        <w:t>da prednost imaju lica koja</w:t>
      </w:r>
      <w:r w:rsidR="00764847">
        <w:rPr>
          <w:sz w:val="21"/>
          <w:szCs w:val="21"/>
          <w:lang w:val="sr-Latn-CS"/>
        </w:rPr>
        <w:t>,</w:t>
      </w:r>
      <w:r w:rsidRPr="00FF1195">
        <w:rPr>
          <w:sz w:val="21"/>
          <w:szCs w:val="21"/>
          <w:lang w:val="sr-Latn-CS"/>
        </w:rPr>
        <w:t xml:space="preserve"> pored crnogorskog jezika</w:t>
      </w:r>
      <w:r w:rsidR="00764847">
        <w:rPr>
          <w:sz w:val="21"/>
          <w:szCs w:val="21"/>
          <w:lang w:val="sr-Latn-CS"/>
        </w:rPr>
        <w:t>,</w:t>
      </w:r>
      <w:r w:rsidRPr="00FF1195">
        <w:rPr>
          <w:sz w:val="21"/>
          <w:szCs w:val="21"/>
          <w:lang w:val="sr-Latn-CS"/>
        </w:rPr>
        <w:t xml:space="preserve"> poznaju i drugi jezik za rad na tom govornom području</w:t>
      </w:r>
      <w:r w:rsidRPr="00F5273B">
        <w:rPr>
          <w:sz w:val="21"/>
          <w:szCs w:val="21"/>
          <w:lang w:val="sr-Latn-CS"/>
        </w:rPr>
        <w:t xml:space="preserve">; </w:t>
      </w:r>
    </w:p>
    <w:p w:rsidR="00FF1195" w:rsidRPr="00FF1195" w:rsidRDefault="00FF1195" w:rsidP="002822FC">
      <w:pPr>
        <w:pStyle w:val="ListParagraph"/>
        <w:numPr>
          <w:ilvl w:val="0"/>
          <w:numId w:val="63"/>
        </w:numPr>
        <w:spacing w:after="80" w:line="276" w:lineRule="auto"/>
        <w:ind w:left="1440"/>
        <w:rPr>
          <w:sz w:val="21"/>
          <w:szCs w:val="21"/>
          <w:lang w:val="sr-Latn-CS"/>
        </w:rPr>
      </w:pPr>
      <w:r w:rsidRPr="00FF1195">
        <w:rPr>
          <w:sz w:val="21"/>
          <w:szCs w:val="21"/>
          <w:lang w:val="sr-Latn-CS"/>
        </w:rPr>
        <w:t>u slu</w:t>
      </w:r>
      <w:r w:rsidRPr="00FF1195">
        <w:rPr>
          <w:rFonts w:ascii="Calibri" w:hAnsi="Calibri" w:cs="Calibri"/>
          <w:sz w:val="21"/>
          <w:szCs w:val="21"/>
          <w:lang w:val="sr-Latn-ME"/>
        </w:rPr>
        <w:t>č</w:t>
      </w:r>
      <w:r w:rsidRPr="00FF1195">
        <w:rPr>
          <w:sz w:val="21"/>
          <w:szCs w:val="21"/>
          <w:lang w:val="sr-Latn-CS"/>
        </w:rPr>
        <w:t xml:space="preserve">aju instruktora da prednost imaju lica koja imaju </w:t>
      </w:r>
      <w:r w:rsidR="00F419E2" w:rsidRPr="00FF1195">
        <w:rPr>
          <w:sz w:val="21"/>
          <w:szCs w:val="21"/>
          <w:lang w:val="sr-Latn-CS"/>
        </w:rPr>
        <w:t xml:space="preserve">iskustvo u održavanju obuka i </w:t>
      </w:r>
      <w:r w:rsidR="0001642B" w:rsidRPr="00FF1195">
        <w:rPr>
          <w:sz w:val="21"/>
          <w:szCs w:val="21"/>
          <w:lang w:val="sr-Latn-CS"/>
        </w:rPr>
        <w:t>organ</w:t>
      </w:r>
      <w:r w:rsidR="00B52F02" w:rsidRPr="00FF1195">
        <w:rPr>
          <w:sz w:val="21"/>
          <w:szCs w:val="21"/>
          <w:lang w:val="sr-Latn-CS"/>
        </w:rPr>
        <w:t xml:space="preserve">izaciji i koordinaciji u radu sa više lica, </w:t>
      </w:r>
    </w:p>
    <w:p w:rsidR="00F419E2" w:rsidRPr="0080762E" w:rsidRDefault="00F419E2" w:rsidP="00300F1E">
      <w:pPr>
        <w:numPr>
          <w:ilvl w:val="0"/>
          <w:numId w:val="13"/>
        </w:numPr>
        <w:spacing w:after="80" w:line="276" w:lineRule="auto"/>
        <w:rPr>
          <w:sz w:val="22"/>
          <w:lang w:val="sr-Latn-CS"/>
        </w:rPr>
      </w:pPr>
      <w:r w:rsidRPr="0080762E">
        <w:rPr>
          <w:sz w:val="22"/>
          <w:lang w:val="sr-Latn-CS"/>
        </w:rPr>
        <w:t xml:space="preserve">Pravi </w:t>
      </w:r>
      <w:bookmarkStart w:id="701" w:name="_Hlk129089627"/>
      <w:r w:rsidRPr="0080762E">
        <w:rPr>
          <w:sz w:val="22"/>
          <w:lang w:val="sr-Latn-CS"/>
        </w:rPr>
        <w:t xml:space="preserve">listu kandidata </w:t>
      </w:r>
      <w:bookmarkEnd w:id="701"/>
      <w:r w:rsidRPr="0080762E">
        <w:rPr>
          <w:sz w:val="22"/>
          <w:lang w:val="sr-Latn-CS"/>
        </w:rPr>
        <w:t xml:space="preserve">za potrebe održavanja obuke u skladu sa pravilima Uprave za statistiku. Broj kandidata za instruktore i popisivače određuje na osnovu javnog oglasa. Jedan instruktor treba da bude zadužen za rad 8 - 10 popisivača. Broj kandidata je uvećan za broj rezervnih instruktora i popisivača, zbog mogućih zamjena; </w:t>
      </w:r>
    </w:p>
    <w:p w:rsidR="00F419E2" w:rsidRPr="0080762E" w:rsidRDefault="00F419E2" w:rsidP="00300F1E">
      <w:pPr>
        <w:numPr>
          <w:ilvl w:val="0"/>
          <w:numId w:val="13"/>
        </w:numPr>
        <w:spacing w:after="80" w:line="276" w:lineRule="auto"/>
        <w:rPr>
          <w:sz w:val="22"/>
          <w:lang w:val="sr-Latn-CS"/>
        </w:rPr>
      </w:pPr>
      <w:r w:rsidRPr="0080762E">
        <w:rPr>
          <w:sz w:val="22"/>
          <w:lang w:val="sr-Latn-CS"/>
        </w:rPr>
        <w:t>Obezbjeđuje prostorije za održavanje instruktaža za instruktore i popisivače;</w:t>
      </w:r>
    </w:p>
    <w:p w:rsidR="00F419E2" w:rsidRPr="0080762E" w:rsidRDefault="00F419E2" w:rsidP="00300F1E">
      <w:pPr>
        <w:numPr>
          <w:ilvl w:val="0"/>
          <w:numId w:val="13"/>
        </w:numPr>
        <w:spacing w:after="80" w:line="276" w:lineRule="auto"/>
        <w:rPr>
          <w:sz w:val="22"/>
          <w:lang w:val="sr-Latn-CS"/>
        </w:rPr>
      </w:pPr>
      <w:r w:rsidRPr="0080762E">
        <w:rPr>
          <w:sz w:val="22"/>
          <w:lang w:val="sr-Latn-CS"/>
        </w:rPr>
        <w:t>Zaključuje ugovore o djelu sa instruktorima i popisivačima;</w:t>
      </w:r>
    </w:p>
    <w:p w:rsidR="008A19FB" w:rsidRDefault="00F419E2" w:rsidP="00FF1195">
      <w:pPr>
        <w:numPr>
          <w:ilvl w:val="0"/>
          <w:numId w:val="13"/>
        </w:numPr>
        <w:spacing w:after="80"/>
        <w:rPr>
          <w:sz w:val="22"/>
          <w:lang w:val="sr-Latn-CS"/>
        </w:rPr>
      </w:pPr>
      <w:r w:rsidRPr="0080762E">
        <w:rPr>
          <w:sz w:val="22"/>
          <w:lang w:val="sr-Latn-CS"/>
        </w:rPr>
        <w:t>Obezbjeđuje adekvatne prostorije za prijem</w:t>
      </w:r>
      <w:r w:rsidR="00444C99">
        <w:rPr>
          <w:sz w:val="22"/>
          <w:lang w:val="sr-Latn-CS"/>
        </w:rPr>
        <w:t xml:space="preserve"> </w:t>
      </w:r>
      <w:r w:rsidRPr="0080762E">
        <w:rPr>
          <w:sz w:val="22"/>
          <w:lang w:val="sr-Latn-CS"/>
        </w:rPr>
        <w:t>i čuvanje popisnog materijala uz ispunjenje propisanih sigurnosnih mjera u skladu sa pravilima i instrukcijama Uprave za statistiku.</w:t>
      </w:r>
      <w:r>
        <w:rPr>
          <w:sz w:val="22"/>
          <w:lang w:val="sr-Latn-CS"/>
        </w:rPr>
        <w:t xml:space="preserve"> </w:t>
      </w:r>
      <w:r w:rsidRPr="0080762E">
        <w:rPr>
          <w:sz w:val="22"/>
          <w:lang w:val="sr-Latn-CS"/>
        </w:rPr>
        <w:t>Prostorije za čuvanje popisnog materijala treba</w:t>
      </w:r>
      <w:r w:rsidR="008A19FB">
        <w:rPr>
          <w:sz w:val="22"/>
          <w:lang w:val="sr-Latn-CS"/>
        </w:rPr>
        <w:t>:</w:t>
      </w:r>
    </w:p>
    <w:p w:rsidR="008A19FB" w:rsidRPr="008A19FB" w:rsidRDefault="008A19FB" w:rsidP="008A19FB">
      <w:pPr>
        <w:pStyle w:val="ListParagraph"/>
        <w:numPr>
          <w:ilvl w:val="0"/>
          <w:numId w:val="131"/>
        </w:numPr>
        <w:spacing w:after="80"/>
        <w:rPr>
          <w:sz w:val="21"/>
          <w:szCs w:val="21"/>
          <w:lang w:val="sr-Latn-CS"/>
        </w:rPr>
      </w:pPr>
      <w:r w:rsidRPr="008A19FB">
        <w:rPr>
          <w:sz w:val="21"/>
          <w:szCs w:val="21"/>
          <w:lang w:val="sr-Latn-CS"/>
        </w:rPr>
        <w:t xml:space="preserve">da </w:t>
      </w:r>
      <w:r w:rsidR="00F419E2" w:rsidRPr="008A19FB">
        <w:rPr>
          <w:sz w:val="21"/>
          <w:szCs w:val="21"/>
          <w:lang w:val="sr-Latn-CS"/>
        </w:rPr>
        <w:t>budu izdvojene</w:t>
      </w:r>
      <w:r w:rsidRPr="008A19FB">
        <w:rPr>
          <w:sz w:val="21"/>
          <w:szCs w:val="21"/>
          <w:lang w:val="sr-Latn-CS"/>
        </w:rPr>
        <w:t xml:space="preserve"> i</w:t>
      </w:r>
      <w:r w:rsidR="00F419E2" w:rsidRPr="008A19FB">
        <w:rPr>
          <w:sz w:val="21"/>
          <w:szCs w:val="21"/>
          <w:lang w:val="sr-Latn-CS"/>
        </w:rPr>
        <w:t xml:space="preserve"> obezbijeđene</w:t>
      </w:r>
      <w:r w:rsidRPr="008A19FB">
        <w:rPr>
          <w:sz w:val="21"/>
          <w:szCs w:val="21"/>
          <w:lang w:val="sr-Latn-CS"/>
        </w:rPr>
        <w:t>;</w:t>
      </w:r>
      <w:r w:rsidR="00F419E2" w:rsidRPr="008A19FB">
        <w:rPr>
          <w:sz w:val="21"/>
          <w:szCs w:val="21"/>
          <w:lang w:val="sr-Latn-CS"/>
        </w:rPr>
        <w:t xml:space="preserve"> </w:t>
      </w:r>
    </w:p>
    <w:p w:rsidR="008A19FB" w:rsidRPr="008A19FB" w:rsidRDefault="00F419E2" w:rsidP="008A19FB">
      <w:pPr>
        <w:pStyle w:val="ListParagraph"/>
        <w:numPr>
          <w:ilvl w:val="0"/>
          <w:numId w:val="131"/>
        </w:numPr>
        <w:spacing w:after="80"/>
        <w:rPr>
          <w:sz w:val="21"/>
          <w:szCs w:val="21"/>
          <w:lang w:val="sr-Latn-CS"/>
        </w:rPr>
      </w:pPr>
      <w:r w:rsidRPr="008A19FB">
        <w:rPr>
          <w:sz w:val="21"/>
          <w:szCs w:val="21"/>
          <w:lang w:val="sr-Latn-CS"/>
        </w:rPr>
        <w:t>da pristup imaju samo državni instruktori</w:t>
      </w:r>
      <w:r w:rsidR="008A19FB" w:rsidRPr="008A19FB">
        <w:rPr>
          <w:sz w:val="21"/>
          <w:szCs w:val="21"/>
          <w:lang w:val="sr-Latn-CS"/>
        </w:rPr>
        <w:t>;</w:t>
      </w:r>
    </w:p>
    <w:p w:rsidR="008A19FB" w:rsidRPr="008A19FB" w:rsidRDefault="008A19FB" w:rsidP="008A19FB">
      <w:pPr>
        <w:pStyle w:val="ListParagraph"/>
        <w:numPr>
          <w:ilvl w:val="0"/>
          <w:numId w:val="131"/>
        </w:numPr>
        <w:spacing w:after="80"/>
        <w:rPr>
          <w:sz w:val="21"/>
          <w:szCs w:val="21"/>
          <w:lang w:val="sr-Latn-CS"/>
        </w:rPr>
      </w:pPr>
      <w:r w:rsidRPr="008A19FB">
        <w:rPr>
          <w:sz w:val="21"/>
          <w:szCs w:val="21"/>
          <w:lang w:val="sr-Latn-CS"/>
        </w:rPr>
        <w:t>p</w:t>
      </w:r>
      <w:r w:rsidR="00B95066" w:rsidRPr="008A19FB">
        <w:rPr>
          <w:sz w:val="21"/>
          <w:szCs w:val="21"/>
          <w:lang w:val="sr-Latn-CS"/>
        </w:rPr>
        <w:t>o mogućnosti da imaju kontrolu video nadzorom.</w:t>
      </w:r>
      <w:r w:rsidRPr="008A19FB">
        <w:rPr>
          <w:sz w:val="21"/>
          <w:szCs w:val="21"/>
          <w:lang w:val="sr-Latn-CS"/>
        </w:rPr>
        <w:t xml:space="preserve"> </w:t>
      </w:r>
    </w:p>
    <w:p w:rsidR="00374B3C" w:rsidRPr="00374B3C" w:rsidRDefault="00374B3C" w:rsidP="00374B3C">
      <w:pPr>
        <w:pStyle w:val="ListParagraph"/>
        <w:numPr>
          <w:ilvl w:val="0"/>
          <w:numId w:val="131"/>
        </w:numPr>
        <w:spacing w:after="160" w:line="259" w:lineRule="auto"/>
        <w:rPr>
          <w:sz w:val="21"/>
          <w:szCs w:val="21"/>
          <w:highlight w:val="lightGray"/>
          <w:lang w:val="sr-Latn-CS"/>
        </w:rPr>
      </w:pPr>
      <w:r w:rsidRPr="00374B3C">
        <w:rPr>
          <w:sz w:val="21"/>
          <w:szCs w:val="21"/>
          <w:highlight w:val="lightGray"/>
          <w:lang w:val="sr-Latn-CS"/>
        </w:rPr>
        <w:t>po mogućnosti da se nalaze u objektu koje ima 24h obezbjeđenje za ulazak u objekat;</w:t>
      </w:r>
    </w:p>
    <w:p w:rsidR="00374B3C" w:rsidRPr="00374B3C" w:rsidRDefault="00374B3C" w:rsidP="00374B3C">
      <w:pPr>
        <w:pStyle w:val="ListParagraph"/>
        <w:numPr>
          <w:ilvl w:val="0"/>
          <w:numId w:val="131"/>
        </w:numPr>
        <w:spacing w:after="160" w:line="259" w:lineRule="auto"/>
        <w:rPr>
          <w:sz w:val="21"/>
          <w:szCs w:val="21"/>
          <w:highlight w:val="lightGray"/>
          <w:lang w:val="sr-Latn-CS"/>
        </w:rPr>
      </w:pPr>
      <w:r w:rsidRPr="00374B3C">
        <w:rPr>
          <w:sz w:val="21"/>
          <w:szCs w:val="21"/>
          <w:highlight w:val="lightGray"/>
          <w:lang w:val="sr-Latn-CS"/>
        </w:rPr>
        <w:t>da imaju vidnu oznaku „Posebna kategorija ličnih podataka“ i „Pristup imaju samo državni instruktori“.</w:t>
      </w:r>
    </w:p>
    <w:p w:rsidR="00F419E2" w:rsidRPr="000D2540" w:rsidRDefault="00F419E2" w:rsidP="00300F1E">
      <w:pPr>
        <w:numPr>
          <w:ilvl w:val="0"/>
          <w:numId w:val="13"/>
        </w:numPr>
        <w:spacing w:after="60"/>
        <w:rPr>
          <w:sz w:val="22"/>
          <w:lang w:val="sr-Latn-CS"/>
        </w:rPr>
      </w:pPr>
      <w:r w:rsidRPr="000D2540">
        <w:rPr>
          <w:sz w:val="22"/>
          <w:lang w:val="sr-Latn-CS"/>
        </w:rPr>
        <w:t>Obavlja prijem popisnog materijala za sprovođenje popisa (</w:t>
      </w:r>
      <w:r w:rsidR="00792D85" w:rsidRPr="000D2540">
        <w:rPr>
          <w:sz w:val="22"/>
          <w:lang w:val="sr-Latn-CS"/>
        </w:rPr>
        <w:t xml:space="preserve">popisne </w:t>
      </w:r>
      <w:r w:rsidRPr="000D2540">
        <w:rPr>
          <w:sz w:val="22"/>
          <w:lang w:val="sr-Latn-CS"/>
        </w:rPr>
        <w:t xml:space="preserve">upitnike, obrasce, </w:t>
      </w:r>
      <w:r>
        <w:rPr>
          <w:sz w:val="22"/>
          <w:lang w:val="sr-Latn-CS"/>
        </w:rPr>
        <w:t>uputstva</w:t>
      </w:r>
      <w:r w:rsidRPr="000D2540">
        <w:rPr>
          <w:sz w:val="22"/>
          <w:lang w:val="sr-Latn-CS"/>
        </w:rPr>
        <w:t xml:space="preserve">, </w:t>
      </w:r>
      <w:r>
        <w:rPr>
          <w:sz w:val="22"/>
          <w:lang w:val="sr-Latn-CS"/>
        </w:rPr>
        <w:t>m</w:t>
      </w:r>
      <w:r w:rsidRPr="000D2540">
        <w:rPr>
          <w:sz w:val="22"/>
          <w:lang w:val="sr-Latn-CS"/>
        </w:rPr>
        <w:t xml:space="preserve">ape i opise granica popisnih krugova i </w:t>
      </w:r>
      <w:r w:rsidRPr="000D2540">
        <w:rPr>
          <w:rFonts w:cs="Arial"/>
          <w:color w:val="000000"/>
          <w:sz w:val="22"/>
          <w:lang w:val="sr-Latn-CS"/>
        </w:rPr>
        <w:t>adresa u popisnom krugu</w:t>
      </w:r>
      <w:r w:rsidRPr="000D2540">
        <w:rPr>
          <w:sz w:val="22"/>
          <w:lang w:val="sr-Latn-CS"/>
        </w:rPr>
        <w:t>, obavještenja, reklamni materijal itd.) i utvrđuje da li ima dovoljno materijala po vrstama i količinama, u skladu sa specifikacijom. U slučaju da nedostaje neka vrsta materijala, ili je nedovoljna količina, obraća se državnom instruktoru</w:t>
      </w:r>
      <w:r>
        <w:rPr>
          <w:sz w:val="22"/>
          <w:lang w:val="sr-Latn-CS"/>
        </w:rPr>
        <w:t>;</w:t>
      </w:r>
    </w:p>
    <w:p w:rsidR="00F419E2" w:rsidRPr="007F5192" w:rsidRDefault="00F419E2" w:rsidP="00300F1E">
      <w:pPr>
        <w:numPr>
          <w:ilvl w:val="0"/>
          <w:numId w:val="13"/>
        </w:numPr>
        <w:spacing w:after="60"/>
        <w:rPr>
          <w:sz w:val="22"/>
          <w:lang w:val="sr-Latn-CS"/>
        </w:rPr>
      </w:pPr>
      <w:r w:rsidRPr="00134D30">
        <w:rPr>
          <w:sz w:val="22"/>
          <w:lang w:val="sr-Latn-CS"/>
        </w:rPr>
        <w:t>Organizuje pakovanje popisnog materijala namijenjenog za instruktore i popisivače</w:t>
      </w:r>
      <w:r w:rsidR="00CE7AB9">
        <w:rPr>
          <w:sz w:val="22"/>
          <w:lang w:val="sr-Latn-CS"/>
        </w:rPr>
        <w:t xml:space="preserve"> za svaki popisni krug</w:t>
      </w:r>
      <w:r w:rsidRPr="00134D30">
        <w:rPr>
          <w:sz w:val="22"/>
          <w:lang w:val="sr-Latn-CS"/>
        </w:rPr>
        <w:t xml:space="preserve"> (tvrde i meke fascikle) prema uputstvu datom</w:t>
      </w:r>
      <w:r w:rsidR="00732021">
        <w:rPr>
          <w:sz w:val="22"/>
          <w:lang w:val="sr-Latn-CS"/>
        </w:rPr>
        <w:t xml:space="preserve"> u odjeljku 4,</w:t>
      </w:r>
      <w:r w:rsidRPr="00134D30">
        <w:rPr>
          <w:sz w:val="22"/>
          <w:lang w:val="sr-Latn-CS"/>
        </w:rPr>
        <w:t xml:space="preserve"> u </w:t>
      </w:r>
      <w:r w:rsidRPr="007F5192">
        <w:rPr>
          <w:sz w:val="22"/>
          <w:lang w:val="sr-Latn-CS"/>
        </w:rPr>
        <w:t>prilozima</w:t>
      </w:r>
      <w:r w:rsidRPr="00134D30">
        <w:rPr>
          <w:sz w:val="22"/>
          <w:lang w:val="sr-Latn-CS"/>
        </w:rPr>
        <w:t xml:space="preserve"> 2a i 2b</w:t>
      </w:r>
      <w:r w:rsidR="00732021">
        <w:rPr>
          <w:sz w:val="22"/>
          <w:lang w:val="sr-Latn-CS"/>
        </w:rPr>
        <w:t>,</w:t>
      </w:r>
      <w:r w:rsidRPr="00134D30">
        <w:rPr>
          <w:sz w:val="22"/>
          <w:lang w:val="sr-Latn-CS"/>
        </w:rPr>
        <w:t xml:space="preserve"> </w:t>
      </w:r>
      <w:r w:rsidRPr="007F5192">
        <w:rPr>
          <w:sz w:val="22"/>
          <w:lang w:val="sr-Latn-CS"/>
        </w:rPr>
        <w:t xml:space="preserve">kao i </w:t>
      </w:r>
      <w:r w:rsidR="00814038">
        <w:rPr>
          <w:sz w:val="22"/>
          <w:lang w:val="sr-Latn-CS"/>
        </w:rPr>
        <w:t>dijelu o</w:t>
      </w:r>
      <w:r w:rsidRPr="007F5192">
        <w:rPr>
          <w:sz w:val="22"/>
          <w:lang w:val="sr-Latn-CS"/>
        </w:rPr>
        <w:t>brasc</w:t>
      </w:r>
      <w:r w:rsidR="00814038">
        <w:rPr>
          <w:sz w:val="22"/>
          <w:lang w:val="sr-Latn-CS"/>
        </w:rPr>
        <w:t>a</w:t>
      </w:r>
      <w:r w:rsidRPr="007F5192">
        <w:rPr>
          <w:sz w:val="22"/>
          <w:lang w:val="sr-Latn-CS"/>
        </w:rPr>
        <w:t xml:space="preserve"> P-8 </w:t>
      </w:r>
      <w:r w:rsidR="00CE7AB9">
        <w:rPr>
          <w:sz w:val="22"/>
          <w:lang w:val="sr-Latn-CS"/>
        </w:rPr>
        <w:t>R</w:t>
      </w:r>
      <w:r w:rsidRPr="007F5192">
        <w:rPr>
          <w:sz w:val="22"/>
          <w:lang w:val="sr-Latn-CS"/>
        </w:rPr>
        <w:t xml:space="preserve">aspored popisivača </w:t>
      </w:r>
      <w:r w:rsidRPr="00134D30">
        <w:rPr>
          <w:sz w:val="22"/>
          <w:lang w:val="sr-Latn-CS"/>
        </w:rPr>
        <w:t xml:space="preserve">i </w:t>
      </w:r>
      <w:r w:rsidRPr="007F5192">
        <w:rPr>
          <w:sz w:val="22"/>
          <w:lang w:val="sr-Latn-CS"/>
        </w:rPr>
        <w:t>prvi rezultati na niv</w:t>
      </w:r>
      <w:r>
        <w:rPr>
          <w:sz w:val="22"/>
          <w:lang w:val="sr-Latn-CS"/>
        </w:rPr>
        <w:t>o</w:t>
      </w:r>
      <w:r w:rsidRPr="007F5192">
        <w:rPr>
          <w:sz w:val="22"/>
          <w:lang w:val="sr-Latn-CS"/>
        </w:rPr>
        <w:t>u popisnih krugova</w:t>
      </w:r>
      <w:r>
        <w:rPr>
          <w:sz w:val="22"/>
          <w:lang w:val="sr-Latn-CS"/>
        </w:rPr>
        <w:t>;</w:t>
      </w:r>
    </w:p>
    <w:p w:rsidR="00F419E2" w:rsidRPr="00134D30" w:rsidRDefault="00F419E2" w:rsidP="00300F1E">
      <w:pPr>
        <w:numPr>
          <w:ilvl w:val="0"/>
          <w:numId w:val="13"/>
        </w:numPr>
        <w:spacing w:after="60"/>
        <w:rPr>
          <w:sz w:val="22"/>
          <w:lang w:val="sr-Latn-CS"/>
        </w:rPr>
      </w:pPr>
      <w:r w:rsidRPr="007F5192">
        <w:rPr>
          <w:sz w:val="22"/>
          <w:lang w:val="sr-Latn-CS"/>
        </w:rPr>
        <w:t>Distribuira meke fascikle</w:t>
      </w:r>
      <w:r w:rsidRPr="00134D30">
        <w:rPr>
          <w:sz w:val="22"/>
          <w:lang w:val="sr-Latn-CS"/>
        </w:rPr>
        <w:t xml:space="preserve"> na instruktažna mjesta dan prije početka instruktaže za instruktore i popisivače</w:t>
      </w:r>
      <w:r>
        <w:rPr>
          <w:sz w:val="22"/>
          <w:lang w:val="sr-Latn-CS"/>
        </w:rPr>
        <w:t>;</w:t>
      </w:r>
    </w:p>
    <w:p w:rsidR="00F419E2" w:rsidRPr="007F5192" w:rsidRDefault="00F419E2" w:rsidP="00300F1E">
      <w:pPr>
        <w:numPr>
          <w:ilvl w:val="0"/>
          <w:numId w:val="13"/>
        </w:numPr>
        <w:spacing w:after="60"/>
        <w:rPr>
          <w:sz w:val="22"/>
          <w:lang w:val="sr-Latn-CS"/>
        </w:rPr>
      </w:pPr>
      <w:r w:rsidRPr="007F5192">
        <w:rPr>
          <w:sz w:val="22"/>
          <w:lang w:val="sr-Latn-CS"/>
        </w:rPr>
        <w:t>Distribuira tvrd</w:t>
      </w:r>
      <w:r>
        <w:rPr>
          <w:sz w:val="22"/>
          <w:lang w:val="sr-Latn-CS"/>
        </w:rPr>
        <w:t>e</w:t>
      </w:r>
      <w:r w:rsidRPr="007F5192">
        <w:rPr>
          <w:sz w:val="22"/>
          <w:lang w:val="sr-Latn-CS"/>
        </w:rPr>
        <w:t xml:space="preserve"> fascikle na instruktažna mjesta posljednjeg dana instruktaže za instruktore i popisivače</w:t>
      </w:r>
      <w:r>
        <w:rPr>
          <w:sz w:val="22"/>
          <w:lang w:val="sr-Latn-CS"/>
        </w:rPr>
        <w:t>;</w:t>
      </w:r>
    </w:p>
    <w:p w:rsidR="00F419E2" w:rsidRPr="002866B6" w:rsidRDefault="00F419E2" w:rsidP="00FF1195">
      <w:pPr>
        <w:numPr>
          <w:ilvl w:val="0"/>
          <w:numId w:val="13"/>
        </w:numPr>
        <w:spacing w:after="60"/>
        <w:rPr>
          <w:noProof/>
          <w:sz w:val="22"/>
        </w:rPr>
      </w:pPr>
      <w:r w:rsidRPr="002866B6">
        <w:rPr>
          <w:noProof/>
          <w:sz w:val="22"/>
        </w:rPr>
        <w:t xml:space="preserve">Organizuje obuku za instruktore i popisivače u skladu sa </w:t>
      </w:r>
      <w:r w:rsidR="00544D3D" w:rsidRPr="002866B6">
        <w:rPr>
          <w:sz w:val="22"/>
          <w:lang w:val="sr-Latn-CS"/>
        </w:rPr>
        <w:t xml:space="preserve">pravilima Uprave za statistiku i </w:t>
      </w:r>
      <w:r w:rsidRPr="002866B6">
        <w:rPr>
          <w:noProof/>
          <w:sz w:val="22"/>
        </w:rPr>
        <w:t>unaprijed definisanim rokovima</w:t>
      </w:r>
      <w:r w:rsidR="0039331C" w:rsidRPr="002866B6">
        <w:rPr>
          <w:noProof/>
          <w:sz w:val="22"/>
          <w:lang w:val="sr-Latn-ME"/>
        </w:rPr>
        <w:t>. Organizacija podrazumjeva obezbjeđivanje tehničkih uslova za održavanje obuke, u smislu obezbjeđenja adekvatnih prostorija, sa lap topom i projektorom</w:t>
      </w:r>
      <w:r w:rsidR="001B2569">
        <w:rPr>
          <w:noProof/>
          <w:sz w:val="22"/>
          <w:lang w:val="sr-Latn-ME"/>
        </w:rPr>
        <w:t xml:space="preserve"> i po mogu</w:t>
      </w:r>
      <w:r w:rsidR="001B2569" w:rsidRPr="001B2569">
        <w:rPr>
          <w:noProof/>
          <w:sz w:val="22"/>
          <w:lang w:val="sr-Latn-ME"/>
        </w:rPr>
        <w:t>ćnosti sa zvučnicima</w:t>
      </w:r>
      <w:r w:rsidR="0039331C" w:rsidRPr="002866B6">
        <w:rPr>
          <w:noProof/>
          <w:sz w:val="22"/>
          <w:lang w:val="sr-Latn-ME"/>
        </w:rPr>
        <w:t>, kao i stolovima i stolicama za oko 30-35 lica/učesnika obuke</w:t>
      </w:r>
      <w:r w:rsidR="00544D3D" w:rsidRPr="002866B6">
        <w:rPr>
          <w:noProof/>
          <w:sz w:val="22"/>
          <w:lang w:val="sr-Latn-ME"/>
        </w:rPr>
        <w:t xml:space="preserve"> i drugo</w:t>
      </w:r>
      <w:r w:rsidR="0039331C" w:rsidRPr="002866B6">
        <w:rPr>
          <w:noProof/>
          <w:sz w:val="22"/>
          <w:lang w:val="sr-Latn-ME"/>
        </w:rPr>
        <w:t xml:space="preserve">. </w:t>
      </w:r>
      <w:r w:rsidR="00544D3D" w:rsidRPr="002866B6">
        <w:rPr>
          <w:noProof/>
          <w:sz w:val="22"/>
          <w:lang w:val="sr-Latn-ME"/>
        </w:rPr>
        <w:t xml:space="preserve">U zavisnosti od veličine opštine i broja </w:t>
      </w:r>
      <w:r w:rsidR="00544D3D" w:rsidRPr="00C0385F">
        <w:rPr>
          <w:noProof/>
          <w:sz w:val="22"/>
          <w:lang w:val="sr-Latn-ME"/>
        </w:rPr>
        <w:t>popis</w:t>
      </w:r>
      <w:r w:rsidR="00C0385F" w:rsidRPr="00C0385F">
        <w:rPr>
          <w:noProof/>
          <w:sz w:val="22"/>
          <w:lang w:val="sr-Latn-ME"/>
        </w:rPr>
        <w:t>i</w:t>
      </w:r>
      <w:r w:rsidR="00544D3D" w:rsidRPr="00C0385F">
        <w:rPr>
          <w:noProof/>
          <w:sz w:val="22"/>
          <w:lang w:val="sr-Latn-ME"/>
        </w:rPr>
        <w:t>vača</w:t>
      </w:r>
      <w:r w:rsidR="00544D3D" w:rsidRPr="002866B6">
        <w:rPr>
          <w:noProof/>
          <w:sz w:val="22"/>
          <w:lang w:val="sr-Latn-ME"/>
        </w:rPr>
        <w:t xml:space="preserve"> i instruktora odrediće se broj prostorija potrebnih za održavanje obuka. </w:t>
      </w:r>
      <w:r w:rsidR="0039331C" w:rsidRPr="002866B6">
        <w:rPr>
          <w:noProof/>
          <w:sz w:val="22"/>
          <w:lang w:val="sr-Latn-ME"/>
        </w:rPr>
        <w:t>Takođe, sve navedeno neophodno je obezbjediti u periodu održavanja obuka za instruktore i popisivače, tj. te</w:t>
      </w:r>
      <w:r w:rsidR="00544D3D" w:rsidRPr="002866B6">
        <w:rPr>
          <w:noProof/>
          <w:sz w:val="22"/>
          <w:lang w:val="sr-Latn-ME"/>
        </w:rPr>
        <w:t>rm</w:t>
      </w:r>
      <w:r w:rsidR="0039331C" w:rsidRPr="002866B6">
        <w:rPr>
          <w:noProof/>
          <w:sz w:val="22"/>
          <w:lang w:val="sr-Latn-ME"/>
        </w:rPr>
        <w:t xml:space="preserve">inima navedenim u </w:t>
      </w:r>
      <w:r w:rsidR="00DD1F2A">
        <w:rPr>
          <w:noProof/>
          <w:sz w:val="22"/>
          <w:lang w:val="sr-Latn-ME"/>
        </w:rPr>
        <w:t>m</w:t>
      </w:r>
      <w:r w:rsidR="0030056D" w:rsidRPr="002866B6">
        <w:rPr>
          <w:noProof/>
          <w:sz w:val="22"/>
          <w:lang w:val="sr-Latn-ME"/>
        </w:rPr>
        <w:t xml:space="preserve">etodologiji </w:t>
      </w:r>
      <w:r w:rsidR="0039331C" w:rsidRPr="002866B6">
        <w:rPr>
          <w:noProof/>
          <w:sz w:val="22"/>
          <w:lang w:val="sr-Latn-ME"/>
        </w:rPr>
        <w:t>popisa</w:t>
      </w:r>
      <w:r w:rsidRPr="002866B6">
        <w:rPr>
          <w:noProof/>
          <w:sz w:val="22"/>
          <w:lang w:val="sr-Latn-ME"/>
        </w:rPr>
        <w:t>;</w:t>
      </w:r>
    </w:p>
    <w:p w:rsidR="00F419E2" w:rsidRPr="00832D6C" w:rsidRDefault="00F419E2" w:rsidP="00300F1E">
      <w:pPr>
        <w:numPr>
          <w:ilvl w:val="0"/>
          <w:numId w:val="13"/>
        </w:numPr>
        <w:spacing w:after="60"/>
        <w:rPr>
          <w:noProof/>
          <w:sz w:val="22"/>
        </w:rPr>
      </w:pPr>
      <w:r w:rsidRPr="00832D6C">
        <w:rPr>
          <w:noProof/>
          <w:sz w:val="22"/>
        </w:rPr>
        <w:t xml:space="preserve">Obavezno </w:t>
      </w:r>
      <w:r w:rsidR="00CE7AB9" w:rsidRPr="00832D6C">
        <w:rPr>
          <w:noProof/>
          <w:sz w:val="22"/>
        </w:rPr>
        <w:t>prisustvuj</w:t>
      </w:r>
      <w:r w:rsidR="00CE7AB9">
        <w:rPr>
          <w:noProof/>
          <w:sz w:val="22"/>
          <w:lang w:val="sr-Latn-ME"/>
        </w:rPr>
        <w:t>e</w:t>
      </w:r>
      <w:r w:rsidR="00CE7AB9" w:rsidRPr="00832D6C">
        <w:rPr>
          <w:noProof/>
          <w:sz w:val="22"/>
        </w:rPr>
        <w:t xml:space="preserve"> </w:t>
      </w:r>
      <w:r w:rsidR="00CE7AB9">
        <w:rPr>
          <w:noProof/>
          <w:sz w:val="22"/>
          <w:lang w:val="sr-Latn-ME"/>
        </w:rPr>
        <w:t>sastancima koje organizuje Uprava za statistiku</w:t>
      </w:r>
      <w:r>
        <w:rPr>
          <w:noProof/>
          <w:sz w:val="22"/>
          <w:lang w:val="sr-Latn-ME"/>
        </w:rPr>
        <w:t>;</w:t>
      </w:r>
    </w:p>
    <w:p w:rsidR="00F419E2" w:rsidRPr="00832D6C" w:rsidRDefault="00F419E2" w:rsidP="00300F1E">
      <w:pPr>
        <w:numPr>
          <w:ilvl w:val="0"/>
          <w:numId w:val="13"/>
        </w:numPr>
        <w:spacing w:after="60"/>
        <w:rPr>
          <w:noProof/>
          <w:sz w:val="22"/>
        </w:rPr>
      </w:pPr>
      <w:r w:rsidRPr="00832D6C">
        <w:rPr>
          <w:noProof/>
          <w:sz w:val="22"/>
        </w:rPr>
        <w:t>Izdaje propisana ovlašćenja za rad popisivačima i instruktorima;</w:t>
      </w:r>
    </w:p>
    <w:p w:rsidR="00F419E2" w:rsidRPr="00832D6C" w:rsidRDefault="00F419E2" w:rsidP="00300F1E">
      <w:pPr>
        <w:numPr>
          <w:ilvl w:val="0"/>
          <w:numId w:val="13"/>
        </w:numPr>
        <w:spacing w:after="60"/>
        <w:rPr>
          <w:noProof/>
          <w:sz w:val="22"/>
        </w:rPr>
      </w:pPr>
      <w:r w:rsidRPr="00832D6C">
        <w:rPr>
          <w:noProof/>
          <w:sz w:val="22"/>
        </w:rPr>
        <w:t>Angažuje dodatno stručna lica za obavljanje pojedinih popisnih zadataka, na zahtjev Uprave za statistiku;</w:t>
      </w:r>
    </w:p>
    <w:p w:rsidR="00F419E2" w:rsidRPr="00832D6C" w:rsidRDefault="00F419E2" w:rsidP="00300F1E">
      <w:pPr>
        <w:numPr>
          <w:ilvl w:val="0"/>
          <w:numId w:val="13"/>
        </w:numPr>
        <w:spacing w:after="60"/>
        <w:rPr>
          <w:noProof/>
          <w:sz w:val="22"/>
        </w:rPr>
      </w:pPr>
      <w:r w:rsidRPr="00832D6C">
        <w:rPr>
          <w:noProof/>
          <w:sz w:val="22"/>
        </w:rPr>
        <w:t>Stara se o pravilnoj primjeni organizacionih pravila i drugih instrukcija Uprave za statistiku;</w:t>
      </w:r>
    </w:p>
    <w:p w:rsidR="00F419E2" w:rsidRPr="00832D6C" w:rsidRDefault="00F419E2" w:rsidP="00300F1E">
      <w:pPr>
        <w:numPr>
          <w:ilvl w:val="0"/>
          <w:numId w:val="13"/>
        </w:numPr>
        <w:spacing w:after="60"/>
        <w:rPr>
          <w:noProof/>
          <w:sz w:val="22"/>
        </w:rPr>
      </w:pPr>
      <w:r w:rsidRPr="00832D6C">
        <w:rPr>
          <w:noProof/>
          <w:sz w:val="22"/>
        </w:rPr>
        <w:t>Pruža pomoć popisivačima i instruktorima i rješava sporne situacije na terenu;</w:t>
      </w:r>
    </w:p>
    <w:p w:rsidR="009E6920" w:rsidRPr="000D2540" w:rsidRDefault="00F419E2" w:rsidP="00300F1E">
      <w:pPr>
        <w:numPr>
          <w:ilvl w:val="0"/>
          <w:numId w:val="13"/>
        </w:numPr>
        <w:spacing w:after="80"/>
        <w:rPr>
          <w:sz w:val="22"/>
          <w:lang w:val="sr-Latn-CS"/>
        </w:rPr>
      </w:pPr>
      <w:r w:rsidRPr="00832D6C">
        <w:rPr>
          <w:noProof/>
          <w:sz w:val="22"/>
        </w:rPr>
        <w:t>Svu dokumentaciju vezanu za izbor instruktora i popisivača, popisna komisija je dužna da dostavi Upravi</w:t>
      </w:r>
      <w:r w:rsidRPr="001E0D46">
        <w:rPr>
          <w:noProof/>
          <w:sz w:val="22"/>
        </w:rPr>
        <w:t xml:space="preserve"> </w:t>
      </w:r>
      <w:r w:rsidRPr="00BA1AB9">
        <w:rPr>
          <w:noProof/>
          <w:sz w:val="22"/>
        </w:rPr>
        <w:t>za statistiku</w:t>
      </w:r>
      <w:r w:rsidRPr="00832D6C">
        <w:rPr>
          <w:noProof/>
          <w:sz w:val="22"/>
        </w:rPr>
        <w:t xml:space="preserve"> po završetku</w:t>
      </w:r>
      <w:r w:rsidRPr="000D2540">
        <w:rPr>
          <w:sz w:val="22"/>
          <w:lang w:val="sr-Latn-CS"/>
        </w:rPr>
        <w:t xml:space="preserve"> popisivanja.</w:t>
      </w:r>
    </w:p>
    <w:p w:rsidR="009E6920" w:rsidRPr="00300F1E" w:rsidRDefault="009E6920" w:rsidP="00897F3D">
      <w:pPr>
        <w:spacing w:line="276" w:lineRule="auto"/>
        <w:ind w:left="1080"/>
        <w:rPr>
          <w:sz w:val="4"/>
          <w:lang w:val="sr-Latn-CS"/>
        </w:rPr>
      </w:pPr>
    </w:p>
    <w:p w:rsidR="00F419E2" w:rsidRPr="000D2540" w:rsidRDefault="00F419E2" w:rsidP="00300F1E">
      <w:pPr>
        <w:spacing w:before="80" w:after="80" w:line="276" w:lineRule="auto"/>
        <w:rPr>
          <w:sz w:val="22"/>
          <w:lang w:val="sr-Latn-CS"/>
        </w:rPr>
      </w:pPr>
      <w:r w:rsidRPr="000D2540">
        <w:rPr>
          <w:sz w:val="22"/>
          <w:lang w:val="sr-Latn-CS"/>
        </w:rPr>
        <w:t xml:space="preserve">Pri </w:t>
      </w:r>
      <w:r w:rsidR="001B2569">
        <w:rPr>
          <w:sz w:val="22"/>
          <w:lang w:val="sr-Latn-CS"/>
        </w:rPr>
        <w:t>kona</w:t>
      </w:r>
      <w:r w:rsidR="001B2569" w:rsidRPr="0006471F">
        <w:rPr>
          <w:sz w:val="22"/>
          <w:lang w:val="sr-Latn-CS"/>
        </w:rPr>
        <w:t>čnom</w:t>
      </w:r>
      <w:r w:rsidR="001B2569">
        <w:rPr>
          <w:rFonts w:ascii="Calibri" w:hAnsi="Calibri" w:cs="Calibri"/>
          <w:sz w:val="22"/>
          <w:lang w:val="sr-Latn-CS"/>
        </w:rPr>
        <w:t xml:space="preserve"> </w:t>
      </w:r>
      <w:r w:rsidRPr="000D2540">
        <w:rPr>
          <w:sz w:val="22"/>
          <w:lang w:val="sr-Latn-CS"/>
        </w:rPr>
        <w:t xml:space="preserve">rasporedu popisivača po popisnim krugovima (na osnovu obrasca P-8, </w:t>
      </w:r>
      <w:r w:rsidRPr="000D2540">
        <w:rPr>
          <w:i/>
          <w:sz w:val="22"/>
          <w:lang w:val="sr-Latn-CS"/>
        </w:rPr>
        <w:t>Raspored popisivača i prvi rezultati na nivou popisnih krugova</w:t>
      </w:r>
      <w:r w:rsidRPr="000D2540">
        <w:rPr>
          <w:sz w:val="22"/>
          <w:lang w:val="sr-Latn-CS"/>
        </w:rPr>
        <w:t>), komisija treba da ima u vidu sljedeće:</w:t>
      </w:r>
    </w:p>
    <w:p w:rsidR="00F419E2" w:rsidRPr="000D2540" w:rsidRDefault="00F419E2" w:rsidP="00300F1E">
      <w:pPr>
        <w:numPr>
          <w:ilvl w:val="0"/>
          <w:numId w:val="13"/>
        </w:numPr>
        <w:spacing w:after="60" w:line="276" w:lineRule="auto"/>
        <w:rPr>
          <w:sz w:val="22"/>
          <w:lang w:val="sr-Latn-CS"/>
        </w:rPr>
      </w:pPr>
      <w:r w:rsidRPr="000D2540">
        <w:rPr>
          <w:sz w:val="22"/>
          <w:lang w:val="sr-Latn-CS"/>
        </w:rPr>
        <w:t xml:space="preserve">da lica budu iz mjesta u kome se vrši popisivanje (na osnovu adrese prebivališta date u </w:t>
      </w:r>
      <w:r w:rsidRPr="008F62F3">
        <w:rPr>
          <w:i/>
          <w:sz w:val="22"/>
          <w:lang w:val="sr-Latn-CS"/>
        </w:rPr>
        <w:t>Prijavi za učesnike u popisu</w:t>
      </w:r>
      <w:r w:rsidRPr="000D2540">
        <w:rPr>
          <w:sz w:val="22"/>
          <w:lang w:val="sr-Latn-CS"/>
        </w:rPr>
        <w:t>) ili da poznaju teren na koji su raspoređeni;</w:t>
      </w:r>
    </w:p>
    <w:p w:rsidR="00F419E2" w:rsidRPr="000D2540" w:rsidRDefault="00F419E2" w:rsidP="00300F1E">
      <w:pPr>
        <w:numPr>
          <w:ilvl w:val="0"/>
          <w:numId w:val="13"/>
        </w:numPr>
        <w:spacing w:after="60" w:line="276" w:lineRule="auto"/>
        <w:rPr>
          <w:sz w:val="22"/>
          <w:lang w:val="sr-Latn-CS"/>
        </w:rPr>
      </w:pPr>
      <w:r w:rsidRPr="000D2540">
        <w:rPr>
          <w:sz w:val="22"/>
          <w:lang w:val="sr-Latn-CS"/>
        </w:rPr>
        <w:t>da poznaju jezik na kome će se vršiti popisivanje;</w:t>
      </w:r>
    </w:p>
    <w:p w:rsidR="001767DE" w:rsidRPr="001767DE" w:rsidRDefault="001767DE" w:rsidP="001767DE">
      <w:pPr>
        <w:pStyle w:val="ListParagraph"/>
        <w:numPr>
          <w:ilvl w:val="0"/>
          <w:numId w:val="13"/>
        </w:numPr>
        <w:shd w:val="clear" w:color="auto" w:fill="BFBFBF" w:themeFill="background1" w:themeFillShade="BF"/>
        <w:spacing w:after="160" w:line="259" w:lineRule="auto"/>
        <w:rPr>
          <w:color w:val="auto"/>
          <w:sz w:val="22"/>
          <w:lang w:val="sr-Latn-RS"/>
        </w:rPr>
      </w:pPr>
      <w:bookmarkStart w:id="702" w:name="_Hlk152245030"/>
      <w:bookmarkStart w:id="703" w:name="_Hlk152244850"/>
      <w:r w:rsidRPr="001767DE">
        <w:rPr>
          <w:color w:val="auto"/>
          <w:sz w:val="22"/>
          <w:lang w:val="sr-Latn-RS"/>
        </w:rPr>
        <w:t>da se popisivanje na terenu, gdje je to moguće, završi do 1</w:t>
      </w:r>
      <w:r w:rsidR="00CB382D">
        <w:rPr>
          <w:color w:val="auto"/>
          <w:sz w:val="22"/>
          <w:lang w:val="sr-Latn-RS"/>
        </w:rPr>
        <w:t>3</w:t>
      </w:r>
      <w:r w:rsidRPr="001767DE">
        <w:rPr>
          <w:color w:val="auto"/>
          <w:sz w:val="22"/>
          <w:lang w:val="sr-Latn-RS"/>
        </w:rPr>
        <w:t xml:space="preserve">. </w:t>
      </w:r>
      <w:r w:rsidRPr="001767DE">
        <w:rPr>
          <w:color w:val="auto"/>
          <w:sz w:val="22"/>
          <w:shd w:val="clear" w:color="auto" w:fill="BFBFBF" w:themeFill="background1" w:themeFillShade="BF"/>
          <w:lang w:val="sr-Latn-RS"/>
        </w:rPr>
        <w:t>decembra</w:t>
      </w:r>
      <w:r w:rsidRPr="001767DE">
        <w:rPr>
          <w:color w:val="auto"/>
          <w:sz w:val="22"/>
          <w:lang w:val="sr-Latn-RS"/>
        </w:rPr>
        <w:t xml:space="preserve"> 2023. godine, u izuzetnim slučajevima (domaćinstva odsutna do 1</w:t>
      </w:r>
      <w:r w:rsidR="00CB382D">
        <w:rPr>
          <w:color w:val="auto"/>
          <w:sz w:val="22"/>
          <w:lang w:val="sr-Latn-RS"/>
        </w:rPr>
        <w:t>3</w:t>
      </w:r>
      <w:r w:rsidRPr="001767DE">
        <w:rPr>
          <w:color w:val="auto"/>
          <w:sz w:val="22"/>
          <w:lang w:val="sr-Latn-RS"/>
        </w:rPr>
        <w:t xml:space="preserve">. </w:t>
      </w:r>
      <w:r w:rsidRPr="001767DE">
        <w:rPr>
          <w:color w:val="auto"/>
          <w:sz w:val="22"/>
          <w:shd w:val="clear" w:color="auto" w:fill="BFBFBF" w:themeFill="background1" w:themeFillShade="BF"/>
          <w:lang w:val="sr-Latn-RS"/>
        </w:rPr>
        <w:t xml:space="preserve">decembra </w:t>
      </w:r>
      <w:r w:rsidRPr="001767DE">
        <w:rPr>
          <w:color w:val="auto"/>
          <w:sz w:val="22"/>
          <w:lang w:val="sr-Latn-RS"/>
        </w:rPr>
        <w:t>i sl.) do posljednjeg dana terenskog rada popisivanja;</w:t>
      </w:r>
    </w:p>
    <w:p w:rsidR="00F419E2" w:rsidRPr="00C93AAC" w:rsidRDefault="00F321B1" w:rsidP="009D31A5">
      <w:pPr>
        <w:pStyle w:val="ListParagraph"/>
        <w:numPr>
          <w:ilvl w:val="0"/>
          <w:numId w:val="13"/>
        </w:numPr>
        <w:spacing w:after="60" w:line="259" w:lineRule="auto"/>
        <w:rPr>
          <w:sz w:val="22"/>
          <w:lang w:val="sr-Latn-CS"/>
        </w:rPr>
      </w:pPr>
      <w:r w:rsidRPr="00C93AAC">
        <w:rPr>
          <w:color w:val="auto"/>
          <w:sz w:val="22"/>
          <w:highlight w:val="lightGray"/>
          <w:lang w:val="sr-Latn-RS"/>
        </w:rPr>
        <w:t xml:space="preserve">da svaki popisivač može biti zadužen za jedan, dva ili više popisnih krugova, vodeći računa da mora završiti popisivanje u periodu od </w:t>
      </w:r>
      <w:r w:rsidR="00CB382D">
        <w:rPr>
          <w:color w:val="auto"/>
          <w:sz w:val="22"/>
          <w:highlight w:val="lightGray"/>
          <w:lang w:val="sr-Latn-RS"/>
        </w:rPr>
        <w:t>3</w:t>
      </w:r>
      <w:r w:rsidRPr="00C93AAC">
        <w:rPr>
          <w:color w:val="auto"/>
          <w:sz w:val="22"/>
          <w:highlight w:val="lightGray"/>
          <w:lang w:val="sr-Latn-RS"/>
        </w:rPr>
        <w:t>-1</w:t>
      </w:r>
      <w:r w:rsidR="00CB382D">
        <w:rPr>
          <w:color w:val="auto"/>
          <w:sz w:val="22"/>
          <w:highlight w:val="lightGray"/>
          <w:lang w:val="sr-Latn-RS"/>
        </w:rPr>
        <w:t>3</w:t>
      </w:r>
      <w:r w:rsidRPr="00C93AAC">
        <w:rPr>
          <w:color w:val="auto"/>
          <w:sz w:val="22"/>
          <w:highlight w:val="lightGray"/>
          <w:lang w:val="sr-Latn-RS"/>
        </w:rPr>
        <w:t xml:space="preserve">. </w:t>
      </w:r>
      <w:r w:rsidRPr="00C93AAC">
        <w:rPr>
          <w:color w:val="auto"/>
          <w:sz w:val="22"/>
          <w:highlight w:val="lightGray"/>
          <w:shd w:val="clear" w:color="auto" w:fill="BFBFBF" w:themeFill="background1" w:themeFillShade="BF"/>
          <w:lang w:val="sr-Latn-RS"/>
        </w:rPr>
        <w:t>decembra</w:t>
      </w:r>
      <w:r w:rsidRPr="00C93AAC">
        <w:rPr>
          <w:color w:val="auto"/>
          <w:sz w:val="22"/>
          <w:highlight w:val="lightGray"/>
          <w:lang w:val="sr-Latn-RS"/>
        </w:rPr>
        <w:t xml:space="preserve"> sa izuzecima najkasnije do </w:t>
      </w:r>
      <w:r w:rsidRPr="00C93AAC">
        <w:rPr>
          <w:color w:val="auto"/>
          <w:sz w:val="22"/>
          <w:highlight w:val="lightGray"/>
          <w:shd w:val="clear" w:color="auto" w:fill="BFBFBF" w:themeFill="background1" w:themeFillShade="BF"/>
          <w:lang w:val="sr-Latn-RS"/>
        </w:rPr>
        <w:t>posljednjeg dana terenskog rada popisivanja</w:t>
      </w:r>
      <w:bookmarkEnd w:id="702"/>
      <w:r w:rsidR="00C93AAC" w:rsidRPr="00C93AAC">
        <w:rPr>
          <w:color w:val="auto"/>
          <w:sz w:val="22"/>
          <w:highlight w:val="lightGray"/>
          <w:shd w:val="clear" w:color="auto" w:fill="BFBFBF" w:themeFill="background1" w:themeFillShade="BF"/>
          <w:lang w:val="sr-Latn-RS"/>
        </w:rPr>
        <w:t>.</w:t>
      </w:r>
      <w:r w:rsidR="00C93AAC">
        <w:rPr>
          <w:color w:val="auto"/>
          <w:sz w:val="22"/>
          <w:shd w:val="clear" w:color="auto" w:fill="BFBFBF" w:themeFill="background1" w:themeFillShade="BF"/>
          <w:lang w:val="sr-Latn-RS"/>
        </w:rPr>
        <w:t xml:space="preserve"> </w:t>
      </w:r>
      <w:bookmarkEnd w:id="703"/>
      <w:r w:rsidR="00F419E2" w:rsidRPr="00C93AAC">
        <w:rPr>
          <w:sz w:val="22"/>
          <w:lang w:val="sr-Latn-CS"/>
        </w:rPr>
        <w:t>Ako je, međutim, neki popisni krug po broju jedinica suviše veliki, tako da jedan popisivač ne može da završi popisivanje u određenom roku, može se odrediti da dva popisivača vrše popisivanje u tom krugu. Isto tako uzimajući u obzir terenske prilike (gustinu naseljenosti, zbijenost kuća i druge okolnosti), jedan popisivač može da dobije dva ili više krugova, vodeći pri tome računa da se time u znatnoj mjeri ne pređe broj od ukupno 400 jedinica, kao i da ti krugovi budu susjedni ili, u krajnjem slučaju, da su neznatno udaljeni jedan od drugoga, mada ne moraju da budu u istom naselju;</w:t>
      </w:r>
    </w:p>
    <w:p w:rsidR="00F419E2" w:rsidRDefault="00F419E2" w:rsidP="0049301D">
      <w:pPr>
        <w:numPr>
          <w:ilvl w:val="0"/>
          <w:numId w:val="13"/>
        </w:numPr>
        <w:spacing w:after="240" w:line="276" w:lineRule="auto"/>
        <w:rPr>
          <w:sz w:val="22"/>
          <w:lang w:val="sr-Latn-CS"/>
        </w:rPr>
      </w:pPr>
      <w:r>
        <w:rPr>
          <w:sz w:val="22"/>
          <w:lang w:val="sr-Latn-CS"/>
        </w:rPr>
        <w:t>j</w:t>
      </w:r>
      <w:r w:rsidRPr="000D2540">
        <w:rPr>
          <w:sz w:val="22"/>
          <w:lang w:val="sr-Latn-CS"/>
        </w:rPr>
        <w:t>edan instruktor treba da bude zadužen za rad 8 – 10 popisivača.</w:t>
      </w:r>
    </w:p>
    <w:p w:rsidR="00F419E2" w:rsidRPr="000D2540" w:rsidRDefault="00F419E2" w:rsidP="006A54BC">
      <w:pPr>
        <w:pStyle w:val="Heading3"/>
        <w:numPr>
          <w:ilvl w:val="2"/>
          <w:numId w:val="50"/>
        </w:numPr>
        <w:ind w:left="720"/>
      </w:pPr>
      <w:bookmarkStart w:id="704" w:name="_Toc138763644"/>
      <w:bookmarkStart w:id="705" w:name="_Toc138763783"/>
      <w:bookmarkStart w:id="706" w:name="_Toc152245776"/>
      <w:r w:rsidRPr="000D2540">
        <w:t xml:space="preserve">Obaveze popisne </w:t>
      </w:r>
      <w:r w:rsidRPr="00832D6C">
        <w:t>komisije</w:t>
      </w:r>
      <w:r w:rsidRPr="000D2540">
        <w:t xml:space="preserve"> tokom terenskog rada</w:t>
      </w:r>
      <w:bookmarkEnd w:id="704"/>
      <w:bookmarkEnd w:id="705"/>
      <w:bookmarkEnd w:id="706"/>
    </w:p>
    <w:p w:rsidR="00F419E2" w:rsidRPr="00832D6C" w:rsidRDefault="00F419E2" w:rsidP="00300F1E">
      <w:pPr>
        <w:numPr>
          <w:ilvl w:val="0"/>
          <w:numId w:val="13"/>
        </w:numPr>
        <w:spacing w:after="80" w:line="276" w:lineRule="auto"/>
        <w:rPr>
          <w:noProof/>
          <w:sz w:val="22"/>
        </w:rPr>
      </w:pPr>
      <w:r w:rsidRPr="000D2540">
        <w:rPr>
          <w:sz w:val="22"/>
          <w:lang w:val="sr-Latn-CS"/>
        </w:rPr>
        <w:t xml:space="preserve">Na </w:t>
      </w:r>
      <w:r w:rsidRPr="00832D6C">
        <w:rPr>
          <w:noProof/>
          <w:sz w:val="22"/>
        </w:rPr>
        <w:t>zahtjev instruktora, a u slučaju nejasnih i nedovoljno preciznih granica popisnih krugova, član popisne komisije izlazi na teren i vrši razgraničenje popisnih krugova;</w:t>
      </w:r>
    </w:p>
    <w:p w:rsidR="00F419E2" w:rsidRPr="00832D6C" w:rsidRDefault="00F419E2" w:rsidP="00300F1E">
      <w:pPr>
        <w:numPr>
          <w:ilvl w:val="0"/>
          <w:numId w:val="13"/>
        </w:numPr>
        <w:spacing w:after="80" w:line="276" w:lineRule="auto"/>
        <w:rPr>
          <w:noProof/>
          <w:sz w:val="22"/>
        </w:rPr>
      </w:pPr>
      <w:r w:rsidRPr="00832D6C">
        <w:rPr>
          <w:noProof/>
          <w:sz w:val="22"/>
        </w:rPr>
        <w:t>Na zahtjev instruktora, a u slučaju odbijanja saradnje domaćinstva sa popisivačem odnosno instruktorom, član popisne komisije dužan je da obiđe takvo domaćinstvo i pokuša da ga ubijedi na saradnju;</w:t>
      </w:r>
    </w:p>
    <w:p w:rsidR="00F419E2" w:rsidRPr="00832D6C" w:rsidRDefault="00F419E2" w:rsidP="00300F1E">
      <w:pPr>
        <w:numPr>
          <w:ilvl w:val="0"/>
          <w:numId w:val="13"/>
        </w:numPr>
        <w:spacing w:after="80" w:line="276" w:lineRule="auto"/>
        <w:rPr>
          <w:noProof/>
          <w:sz w:val="22"/>
        </w:rPr>
      </w:pPr>
      <w:r w:rsidRPr="00832D6C">
        <w:rPr>
          <w:noProof/>
          <w:sz w:val="22"/>
        </w:rPr>
        <w:t>Po nalogu državnog instruktora vrši zamjenu instruktora, odnosno popisivača, koji ne obavljaju svoje dužnosti u skladu sa uputstvima Uprave</w:t>
      </w:r>
      <w:r w:rsidRPr="001E0D46">
        <w:rPr>
          <w:noProof/>
          <w:sz w:val="22"/>
        </w:rPr>
        <w:t xml:space="preserve"> </w:t>
      </w:r>
      <w:r w:rsidRPr="00BA1AB9">
        <w:rPr>
          <w:noProof/>
          <w:sz w:val="22"/>
        </w:rPr>
        <w:t>za statistiku</w:t>
      </w:r>
      <w:r w:rsidRPr="00832D6C">
        <w:rPr>
          <w:noProof/>
          <w:sz w:val="22"/>
        </w:rPr>
        <w:t>.</w:t>
      </w:r>
    </w:p>
    <w:p w:rsidR="00F419E2" w:rsidRPr="00832D6C" w:rsidRDefault="00F419E2" w:rsidP="00300F1E">
      <w:pPr>
        <w:numPr>
          <w:ilvl w:val="0"/>
          <w:numId w:val="13"/>
        </w:numPr>
        <w:spacing w:after="80" w:line="276" w:lineRule="auto"/>
        <w:rPr>
          <w:noProof/>
          <w:sz w:val="22"/>
        </w:rPr>
      </w:pPr>
      <w:r w:rsidRPr="00832D6C">
        <w:rPr>
          <w:noProof/>
          <w:sz w:val="22"/>
        </w:rPr>
        <w:t>Postupa po dodatnim zahtjevima državnih instruktora i Uprave</w:t>
      </w:r>
      <w:r w:rsidRPr="001E0D46">
        <w:rPr>
          <w:noProof/>
          <w:sz w:val="22"/>
        </w:rPr>
        <w:t xml:space="preserve"> </w:t>
      </w:r>
      <w:r w:rsidRPr="00BA1AB9">
        <w:rPr>
          <w:noProof/>
          <w:sz w:val="22"/>
        </w:rPr>
        <w:t>za statistiku</w:t>
      </w:r>
      <w:r w:rsidRPr="00832D6C">
        <w:rPr>
          <w:noProof/>
          <w:sz w:val="22"/>
        </w:rPr>
        <w:t>;</w:t>
      </w:r>
    </w:p>
    <w:p w:rsidR="00F419E2" w:rsidRPr="00832D6C" w:rsidRDefault="00F419E2" w:rsidP="00300F1E">
      <w:pPr>
        <w:numPr>
          <w:ilvl w:val="0"/>
          <w:numId w:val="13"/>
        </w:numPr>
        <w:spacing w:after="80" w:line="276" w:lineRule="auto"/>
        <w:rPr>
          <w:noProof/>
          <w:sz w:val="22"/>
        </w:rPr>
      </w:pPr>
      <w:r w:rsidRPr="00832D6C">
        <w:rPr>
          <w:noProof/>
          <w:sz w:val="22"/>
        </w:rPr>
        <w:t>Omogućava da državni instruktor nesmetano obavlja svoje zadatke utvrđene ovim i drugim uputstvima izdatim od Uprave</w:t>
      </w:r>
      <w:r w:rsidRPr="001E0D46">
        <w:rPr>
          <w:noProof/>
          <w:sz w:val="22"/>
        </w:rPr>
        <w:t xml:space="preserve"> </w:t>
      </w:r>
      <w:r w:rsidRPr="00BA1AB9">
        <w:rPr>
          <w:noProof/>
          <w:sz w:val="22"/>
        </w:rPr>
        <w:t>za statistiku</w:t>
      </w:r>
      <w:r w:rsidRPr="00832D6C">
        <w:rPr>
          <w:noProof/>
          <w:sz w:val="22"/>
        </w:rPr>
        <w:t>;</w:t>
      </w:r>
    </w:p>
    <w:p w:rsidR="00F419E2" w:rsidRPr="00832D6C" w:rsidRDefault="00F419E2" w:rsidP="00300F1E">
      <w:pPr>
        <w:numPr>
          <w:ilvl w:val="0"/>
          <w:numId w:val="13"/>
        </w:numPr>
        <w:spacing w:after="80" w:line="276" w:lineRule="auto"/>
        <w:rPr>
          <w:noProof/>
          <w:sz w:val="22"/>
        </w:rPr>
      </w:pPr>
      <w:r w:rsidRPr="00832D6C">
        <w:rPr>
          <w:noProof/>
          <w:sz w:val="22"/>
        </w:rPr>
        <w:t>Organizuje u sjedištu komisije svakodnevno dežurstvo članova popisne komisije tokom popisa u periodu od 7-</w:t>
      </w:r>
      <w:r>
        <w:rPr>
          <w:noProof/>
          <w:sz w:val="22"/>
          <w:lang w:val="sr-Latn-ME"/>
        </w:rPr>
        <w:t>20</w:t>
      </w:r>
      <w:r w:rsidRPr="00832D6C">
        <w:rPr>
          <w:noProof/>
          <w:sz w:val="22"/>
        </w:rPr>
        <w:t>h, radi pružanja potrebnih objašnjenja i obavještenja, kao i radi primanja i daljeg prenošenja dobijenih uputstava od strane Uprave</w:t>
      </w:r>
      <w:r w:rsidRPr="00406213">
        <w:rPr>
          <w:noProof/>
          <w:sz w:val="22"/>
        </w:rPr>
        <w:t xml:space="preserve"> </w:t>
      </w:r>
      <w:r w:rsidRPr="00BA1AB9">
        <w:rPr>
          <w:noProof/>
          <w:sz w:val="22"/>
        </w:rPr>
        <w:t>za statistiku</w:t>
      </w:r>
      <w:r w:rsidRPr="00832D6C">
        <w:rPr>
          <w:noProof/>
          <w:sz w:val="22"/>
        </w:rPr>
        <w:t xml:space="preserve"> i državnog instruktora;</w:t>
      </w:r>
    </w:p>
    <w:p w:rsidR="00F0084A" w:rsidRPr="00F0084A" w:rsidRDefault="00F0084A" w:rsidP="00F0084A">
      <w:pPr>
        <w:pStyle w:val="ListParagraph"/>
        <w:numPr>
          <w:ilvl w:val="0"/>
          <w:numId w:val="13"/>
        </w:numPr>
        <w:spacing w:before="240" w:after="160" w:line="259" w:lineRule="auto"/>
        <w:jc w:val="left"/>
        <w:rPr>
          <w:color w:val="auto"/>
          <w:sz w:val="22"/>
          <w:highlight w:val="lightGray"/>
          <w:lang w:val="sr-Latn-RS"/>
        </w:rPr>
      </w:pPr>
      <w:bookmarkStart w:id="707" w:name="_Hlk152245105"/>
      <w:bookmarkStart w:id="708" w:name="_Toc138763645"/>
      <w:bookmarkStart w:id="709" w:name="_Toc138763784"/>
      <w:r w:rsidRPr="00F0084A">
        <w:rPr>
          <w:color w:val="auto"/>
          <w:sz w:val="22"/>
          <w:highlight w:val="lightGray"/>
          <w:lang w:val="sr-Latn-RS"/>
        </w:rPr>
        <w:t>Organizuje prijem kompletnog iskontrolisanog popisnog materijala od instruktora u periodu od 1</w:t>
      </w:r>
      <w:r w:rsidR="00CB382D">
        <w:rPr>
          <w:color w:val="auto"/>
          <w:sz w:val="22"/>
          <w:highlight w:val="lightGray"/>
          <w:lang w:val="sr-Latn-RS"/>
        </w:rPr>
        <w:t>3</w:t>
      </w:r>
      <w:r w:rsidRPr="00F0084A">
        <w:rPr>
          <w:color w:val="auto"/>
          <w:sz w:val="22"/>
          <w:highlight w:val="lightGray"/>
          <w:lang w:val="sr-Latn-RS"/>
        </w:rPr>
        <w:t xml:space="preserve">. decembra do </w:t>
      </w:r>
      <w:r w:rsidRPr="00F0084A">
        <w:rPr>
          <w:color w:val="auto"/>
          <w:sz w:val="22"/>
          <w:highlight w:val="lightGray"/>
          <w:shd w:val="clear" w:color="auto" w:fill="BFBFBF" w:themeFill="background1" w:themeFillShade="BF"/>
          <w:lang w:val="sr-Latn-RS"/>
        </w:rPr>
        <w:t>posljednjeg dana terenskog rada popisivanja.</w:t>
      </w:r>
    </w:p>
    <w:p w:rsidR="00F419E2" w:rsidRPr="000D2540" w:rsidRDefault="00F419E2" w:rsidP="006A54BC">
      <w:pPr>
        <w:pStyle w:val="Heading3"/>
        <w:numPr>
          <w:ilvl w:val="2"/>
          <w:numId w:val="50"/>
        </w:numPr>
        <w:tabs>
          <w:tab w:val="left" w:pos="990"/>
        </w:tabs>
        <w:ind w:left="720"/>
      </w:pPr>
      <w:bookmarkStart w:id="710" w:name="_Toc152245777"/>
      <w:bookmarkEnd w:id="707"/>
      <w:r w:rsidRPr="000D2540">
        <w:t>Obaveze popisne komisije nakon završetka terenskog rada</w:t>
      </w:r>
      <w:bookmarkEnd w:id="708"/>
      <w:bookmarkEnd w:id="709"/>
      <w:bookmarkEnd w:id="710"/>
    </w:p>
    <w:p w:rsidR="00F419E2" w:rsidRDefault="00F419E2" w:rsidP="00300F1E">
      <w:pPr>
        <w:numPr>
          <w:ilvl w:val="0"/>
          <w:numId w:val="13"/>
        </w:numPr>
        <w:spacing w:after="60" w:line="276" w:lineRule="auto"/>
        <w:rPr>
          <w:noProof/>
          <w:sz w:val="22"/>
        </w:rPr>
      </w:pPr>
      <w:r w:rsidRPr="000D2540">
        <w:rPr>
          <w:sz w:val="22"/>
          <w:lang w:val="sr-Latn-CS"/>
        </w:rPr>
        <w:t xml:space="preserve">Državni instruktori, kao članovi popisne komisije, nakon kontrole potpunosti i kvaliteta, preuzimaju od instruktora </w:t>
      </w:r>
      <w:r w:rsidRPr="00832D6C">
        <w:rPr>
          <w:noProof/>
          <w:sz w:val="22"/>
        </w:rPr>
        <w:t>pop</w:t>
      </w:r>
      <w:r>
        <w:rPr>
          <w:noProof/>
          <w:sz w:val="22"/>
        </w:rPr>
        <w:t>isni materijal</w:t>
      </w:r>
      <w:r>
        <w:rPr>
          <w:noProof/>
          <w:sz w:val="22"/>
          <w:lang w:val="sr-Latn-ME"/>
        </w:rPr>
        <w:t>;</w:t>
      </w:r>
    </w:p>
    <w:p w:rsidR="00F419E2" w:rsidRPr="00832D6C" w:rsidRDefault="00F419E2" w:rsidP="00300F1E">
      <w:pPr>
        <w:numPr>
          <w:ilvl w:val="0"/>
          <w:numId w:val="13"/>
        </w:numPr>
        <w:spacing w:after="60" w:line="276" w:lineRule="auto"/>
        <w:rPr>
          <w:noProof/>
          <w:sz w:val="22"/>
        </w:rPr>
      </w:pPr>
      <w:r w:rsidRPr="00832D6C">
        <w:rPr>
          <w:noProof/>
          <w:sz w:val="22"/>
        </w:rPr>
        <w:t>Vrši obračun nаknаda zа rаd učеsnicimа pоpisа i stаrа sе о prаvilnоm rаspоrеdu i rаciоnаlnој upоtrеbi finаnsiјskih srеdstаvа оdrеđеnih zа pоpis i dostavlja izvještaj u skladu sa pravilima i instrukcijama Uprave za statistiku;</w:t>
      </w:r>
    </w:p>
    <w:p w:rsidR="00F419E2" w:rsidRPr="00832D6C" w:rsidRDefault="00F419E2" w:rsidP="00300F1E">
      <w:pPr>
        <w:numPr>
          <w:ilvl w:val="0"/>
          <w:numId w:val="13"/>
        </w:numPr>
        <w:spacing w:after="60" w:line="276" w:lineRule="auto"/>
        <w:rPr>
          <w:noProof/>
          <w:sz w:val="22"/>
        </w:rPr>
      </w:pPr>
      <w:r w:rsidRPr="00832D6C">
        <w:rPr>
          <w:noProof/>
          <w:sz w:val="22"/>
        </w:rPr>
        <w:t>Podnosi izvještaj i popunjava obrasce koji se odnose na realizovana finansijska sredstva u skladu sa uputstvima Uprave</w:t>
      </w:r>
      <w:r w:rsidRPr="00406213">
        <w:rPr>
          <w:noProof/>
          <w:sz w:val="22"/>
        </w:rPr>
        <w:t xml:space="preserve"> </w:t>
      </w:r>
      <w:r w:rsidRPr="00BA1AB9">
        <w:rPr>
          <w:noProof/>
          <w:sz w:val="22"/>
        </w:rPr>
        <w:t>za statistiku</w:t>
      </w:r>
      <w:r w:rsidRPr="00832D6C">
        <w:rPr>
          <w:noProof/>
          <w:sz w:val="22"/>
        </w:rPr>
        <w:t>;</w:t>
      </w:r>
    </w:p>
    <w:p w:rsidR="00F419E2" w:rsidRPr="00832D6C" w:rsidRDefault="00F419E2" w:rsidP="00300F1E">
      <w:pPr>
        <w:numPr>
          <w:ilvl w:val="0"/>
          <w:numId w:val="13"/>
        </w:numPr>
        <w:spacing w:after="60" w:line="276" w:lineRule="auto"/>
        <w:rPr>
          <w:noProof/>
          <w:sz w:val="22"/>
        </w:rPr>
      </w:pPr>
      <w:r w:rsidRPr="00832D6C">
        <w:rPr>
          <w:noProof/>
          <w:sz w:val="22"/>
        </w:rPr>
        <w:t>Upravi</w:t>
      </w:r>
      <w:r w:rsidRPr="00406213">
        <w:rPr>
          <w:noProof/>
          <w:sz w:val="22"/>
        </w:rPr>
        <w:t xml:space="preserve"> </w:t>
      </w:r>
      <w:r w:rsidRPr="00BA1AB9">
        <w:rPr>
          <w:noProof/>
          <w:sz w:val="22"/>
        </w:rPr>
        <w:t>za statistiku</w:t>
      </w:r>
      <w:r w:rsidRPr="00832D6C">
        <w:rPr>
          <w:noProof/>
          <w:sz w:val="22"/>
        </w:rPr>
        <w:t xml:space="preserve"> dostavlja </w:t>
      </w:r>
      <w:r>
        <w:rPr>
          <w:noProof/>
          <w:sz w:val="22"/>
          <w:lang w:val="sr-Latn-ME"/>
        </w:rPr>
        <w:t xml:space="preserve">tražene </w:t>
      </w:r>
      <w:r w:rsidRPr="00832D6C">
        <w:rPr>
          <w:noProof/>
          <w:sz w:val="22"/>
        </w:rPr>
        <w:t>izvjеštаје</w:t>
      </w:r>
      <w:r w:rsidR="00B614BE">
        <w:rPr>
          <w:noProof/>
          <w:sz w:val="22"/>
          <w:lang w:val="sr-Latn-ME"/>
        </w:rPr>
        <w:t xml:space="preserve"> uključujući finansijske obrasce i završni izvještaj kao druge </w:t>
      </w:r>
      <w:r w:rsidRPr="00832D6C">
        <w:rPr>
          <w:noProof/>
          <w:sz w:val="22"/>
        </w:rPr>
        <w:t>i informacije vezane za organizaciju sprovođenja popisa;</w:t>
      </w:r>
    </w:p>
    <w:p w:rsidR="00F419E2" w:rsidRDefault="00F419E2" w:rsidP="00300F1E">
      <w:pPr>
        <w:numPr>
          <w:ilvl w:val="0"/>
          <w:numId w:val="13"/>
        </w:numPr>
        <w:spacing w:after="80" w:line="276" w:lineRule="auto"/>
        <w:rPr>
          <w:noProof/>
          <w:sz w:val="22"/>
        </w:rPr>
      </w:pPr>
      <w:r w:rsidRPr="00832D6C">
        <w:rPr>
          <w:noProof/>
          <w:sz w:val="22"/>
        </w:rPr>
        <w:t>Obavlja i druge poslove u vezi sa priprem</w:t>
      </w:r>
      <w:r w:rsidR="00EE501B">
        <w:rPr>
          <w:noProof/>
          <w:sz w:val="22"/>
          <w:lang w:val="sr-Latn-ME"/>
        </w:rPr>
        <w:t>om, organizacijom</w:t>
      </w:r>
      <w:r w:rsidRPr="00832D6C">
        <w:rPr>
          <w:noProof/>
          <w:sz w:val="22"/>
        </w:rPr>
        <w:t xml:space="preserve"> i </w:t>
      </w:r>
      <w:r w:rsidR="00EE501B">
        <w:rPr>
          <w:noProof/>
          <w:sz w:val="22"/>
          <w:lang w:val="sr-Latn-ME"/>
        </w:rPr>
        <w:t>sprovođenjem</w:t>
      </w:r>
      <w:r w:rsidR="00EE501B" w:rsidRPr="00832D6C">
        <w:rPr>
          <w:noProof/>
          <w:sz w:val="22"/>
        </w:rPr>
        <w:t xml:space="preserve"> </w:t>
      </w:r>
      <w:r w:rsidRPr="00832D6C">
        <w:rPr>
          <w:noProof/>
          <w:sz w:val="22"/>
        </w:rPr>
        <w:t xml:space="preserve">popisa, u skladu sa </w:t>
      </w:r>
      <w:r w:rsidR="00EE501B">
        <w:rPr>
          <w:noProof/>
          <w:sz w:val="22"/>
          <w:lang w:val="sr-Latn-ME"/>
        </w:rPr>
        <w:t>pravilima i instrukcijama</w:t>
      </w:r>
      <w:r w:rsidRPr="00832D6C">
        <w:rPr>
          <w:noProof/>
          <w:sz w:val="22"/>
        </w:rPr>
        <w:t xml:space="preserve"> Uprave za statistiku.</w:t>
      </w:r>
    </w:p>
    <w:p w:rsidR="00F90AAB" w:rsidRDefault="00F90AAB" w:rsidP="00F419E2">
      <w:pPr>
        <w:spacing w:line="276" w:lineRule="auto"/>
        <w:ind w:left="1080"/>
        <w:rPr>
          <w:noProof/>
          <w:sz w:val="22"/>
        </w:rPr>
      </w:pPr>
      <w:r>
        <w:rPr>
          <w:noProof/>
          <w:sz w:val="22"/>
        </w:rPr>
        <w:br w:type="page"/>
      </w:r>
    </w:p>
    <w:p w:rsidR="002C54E2" w:rsidRDefault="00F419E2" w:rsidP="008C188C">
      <w:pPr>
        <w:pStyle w:val="Heading2"/>
      </w:pPr>
      <w:bookmarkStart w:id="711" w:name="_Toc138763646"/>
      <w:bookmarkStart w:id="712" w:name="_Toc138763785"/>
      <w:bookmarkStart w:id="713" w:name="_Toc152245778"/>
      <w:bookmarkEnd w:id="697"/>
      <w:r w:rsidRPr="004A0C4D">
        <w:t>INSTRUKTORI</w:t>
      </w:r>
      <w:bookmarkEnd w:id="711"/>
      <w:bookmarkEnd w:id="712"/>
      <w:bookmarkEnd w:id="713"/>
    </w:p>
    <w:p w:rsidR="002C54E2" w:rsidRPr="002C54E2" w:rsidRDefault="002C54E2" w:rsidP="008B62F1">
      <w:pPr>
        <w:spacing w:line="276" w:lineRule="auto"/>
        <w:rPr>
          <w:rFonts w:eastAsia="Times New Roman" w:cs="Times New Roman"/>
          <w:color w:val="000000"/>
          <w:sz w:val="22"/>
          <w:lang w:val="sr-Latn-RS"/>
        </w:rPr>
      </w:pPr>
      <w:r w:rsidRPr="002C54E2">
        <w:rPr>
          <w:rFonts w:eastAsia="Times New Roman" w:cs="Times New Roman"/>
          <w:color w:val="000000"/>
          <w:sz w:val="22"/>
          <w:lang w:val="sr-Latn-RS"/>
        </w:rPr>
        <w:t>Instruktor ima veoma značajnu ulogu u popisu, da održi obuku kandidatima za popisivače, da ih podrži i kontroliše njihov rad. Instruktori su dužni da:</w:t>
      </w:r>
    </w:p>
    <w:p w:rsidR="002C54E2" w:rsidRDefault="002C54E2" w:rsidP="00300F1E">
      <w:pPr>
        <w:pStyle w:val="BodyTextIndent"/>
        <w:numPr>
          <w:ilvl w:val="0"/>
          <w:numId w:val="122"/>
        </w:numPr>
        <w:spacing w:after="60" w:line="276" w:lineRule="auto"/>
        <w:rPr>
          <w:rFonts w:ascii="Arial Nova" w:hAnsi="Arial Nova"/>
          <w:color w:val="000000"/>
          <w:sz w:val="22"/>
          <w:szCs w:val="22"/>
          <w:lang w:val="sr-Latn-RS"/>
        </w:rPr>
      </w:pPr>
      <w:r>
        <w:rPr>
          <w:rFonts w:ascii="Arial Nova" w:hAnsi="Arial Nova"/>
          <w:color w:val="000000"/>
          <w:sz w:val="22"/>
          <w:szCs w:val="22"/>
          <w:lang w:val="sr-Latn-RS"/>
        </w:rPr>
        <w:t>Obavezno prisustvuju instruktaži za instruktore, u okviru koje će se sprovesti testiranje o osposobljenosti instruktora za angažovanje u popisu.</w:t>
      </w:r>
    </w:p>
    <w:p w:rsidR="002C54E2" w:rsidRDefault="002C54E2" w:rsidP="00300F1E">
      <w:pPr>
        <w:pStyle w:val="BodyTextIndent"/>
        <w:numPr>
          <w:ilvl w:val="0"/>
          <w:numId w:val="122"/>
        </w:numPr>
        <w:spacing w:after="60" w:line="276" w:lineRule="auto"/>
        <w:rPr>
          <w:rFonts w:ascii="Arial Nova" w:hAnsi="Arial Nova"/>
          <w:color w:val="000000"/>
          <w:sz w:val="22"/>
          <w:szCs w:val="22"/>
          <w:lang w:val="sr-Latn-RS"/>
        </w:rPr>
      </w:pPr>
      <w:r>
        <w:rPr>
          <w:rFonts w:ascii="Arial Nova" w:hAnsi="Arial Nova"/>
          <w:color w:val="000000"/>
          <w:sz w:val="22"/>
          <w:szCs w:val="22"/>
          <w:lang w:val="sr-Latn-RS"/>
        </w:rPr>
        <w:t xml:space="preserve">Detaljno se upoznaju sa svim obavezama utvrđenim </w:t>
      </w:r>
      <w:r w:rsidR="0030056D">
        <w:rPr>
          <w:rFonts w:ascii="Arial Nova" w:hAnsi="Arial Nova"/>
          <w:color w:val="000000"/>
          <w:sz w:val="22"/>
          <w:szCs w:val="22"/>
          <w:lang w:val="sr-Latn-RS"/>
        </w:rPr>
        <w:t xml:space="preserve">metodologijom </w:t>
      </w:r>
      <w:r>
        <w:rPr>
          <w:rFonts w:ascii="Arial Nova" w:hAnsi="Arial Nova"/>
          <w:color w:val="000000"/>
          <w:sz w:val="22"/>
          <w:szCs w:val="22"/>
          <w:lang w:val="sr-Latn-RS"/>
        </w:rPr>
        <w:t>popisa i Zakonom o popisu.</w:t>
      </w:r>
    </w:p>
    <w:p w:rsidR="002C54E2" w:rsidRDefault="002C54E2" w:rsidP="00300F1E">
      <w:pPr>
        <w:pStyle w:val="BodyTextIndent"/>
        <w:numPr>
          <w:ilvl w:val="0"/>
          <w:numId w:val="122"/>
        </w:numPr>
        <w:spacing w:after="60" w:line="276" w:lineRule="auto"/>
        <w:rPr>
          <w:rFonts w:ascii="Arial Nova" w:hAnsi="Arial Nova"/>
          <w:color w:val="000000"/>
          <w:sz w:val="22"/>
          <w:szCs w:val="22"/>
          <w:lang w:val="sr-Latn-RS"/>
        </w:rPr>
      </w:pPr>
      <w:r>
        <w:rPr>
          <w:rFonts w:ascii="Arial Nova" w:hAnsi="Arial Nova"/>
          <w:color w:val="000000"/>
          <w:sz w:val="22"/>
          <w:szCs w:val="22"/>
          <w:lang w:val="sr-Latn-RS"/>
        </w:rPr>
        <w:t>Dodatno se pripreme za održavanje instruktaže za popisivače.</w:t>
      </w:r>
    </w:p>
    <w:p w:rsidR="002362E2" w:rsidRDefault="002362E2" w:rsidP="00300F1E">
      <w:pPr>
        <w:pStyle w:val="BodyTextIndent"/>
        <w:numPr>
          <w:ilvl w:val="0"/>
          <w:numId w:val="122"/>
        </w:numPr>
        <w:spacing w:after="60" w:line="276" w:lineRule="auto"/>
        <w:rPr>
          <w:rFonts w:ascii="Arial Nova" w:hAnsi="Arial Nova"/>
          <w:color w:val="000000"/>
          <w:sz w:val="22"/>
          <w:szCs w:val="22"/>
          <w:lang w:val="sr-Latn-RS"/>
        </w:rPr>
      </w:pPr>
      <w:r>
        <w:rPr>
          <w:rFonts w:ascii="Arial Nova" w:hAnsi="Arial Nova"/>
          <w:color w:val="000000"/>
          <w:sz w:val="22"/>
          <w:szCs w:val="22"/>
          <w:lang w:val="sr-Latn-RS"/>
        </w:rPr>
        <w:t>I</w:t>
      </w:r>
      <w:r w:rsidRPr="002362E2">
        <w:rPr>
          <w:rFonts w:ascii="Arial Nova" w:hAnsi="Arial Nova"/>
          <w:color w:val="000000"/>
          <w:sz w:val="22"/>
          <w:szCs w:val="22"/>
          <w:lang w:val="sr-Latn-RS"/>
        </w:rPr>
        <w:t>nstruktori ne smiju komentarisati prikupljene podatke niti sa drugim učesnicima u popisu niti sa drugim licima sa kojima stupaju u kontakt, osim prilikom kontrola i ukazivanja na nelogičnosti direktno popisivačima koji su prikupili te podatke ili sa državnim instruktorima pri davanju objašnjenja.</w:t>
      </w:r>
      <w:r w:rsidR="003751D3">
        <w:rPr>
          <w:rFonts w:ascii="Arial Nova" w:hAnsi="Arial Nova"/>
          <w:color w:val="000000"/>
          <w:sz w:val="22"/>
          <w:szCs w:val="22"/>
          <w:lang w:val="sr-Latn-RS"/>
        </w:rPr>
        <w:t xml:space="preserve"> </w:t>
      </w:r>
      <w:r w:rsidR="003751D3" w:rsidRPr="003751D3">
        <w:rPr>
          <w:rFonts w:ascii="Arial Nova" w:hAnsi="Arial Nova"/>
          <w:color w:val="000000"/>
          <w:sz w:val="22"/>
          <w:szCs w:val="22"/>
          <w:lang w:val="sr-Latn-RS"/>
        </w:rPr>
        <w:t>Ova obaveza odnosi se kako na period terenskog rada tako i nakon završenog popisa.</w:t>
      </w:r>
    </w:p>
    <w:p w:rsidR="00F419E2" w:rsidRPr="000D2540" w:rsidRDefault="00F419E2" w:rsidP="006A54BC">
      <w:pPr>
        <w:pStyle w:val="Heading3"/>
        <w:numPr>
          <w:ilvl w:val="2"/>
          <w:numId w:val="50"/>
        </w:numPr>
        <w:spacing w:after="360"/>
        <w:ind w:left="720"/>
      </w:pPr>
      <w:bookmarkStart w:id="714" w:name="_Toc65239136"/>
      <w:bookmarkStart w:id="715" w:name="_Toc138763647"/>
      <w:bookmarkStart w:id="716" w:name="_Toc138763786"/>
      <w:bookmarkStart w:id="717" w:name="_Toc152245779"/>
      <w:r w:rsidRPr="000D2540">
        <w:t xml:space="preserve">Obaveze </w:t>
      </w:r>
      <w:r w:rsidRPr="00832D6C">
        <w:t>instruktora</w:t>
      </w:r>
      <w:r w:rsidRPr="000D2540">
        <w:t xml:space="preserve"> </w:t>
      </w:r>
      <w:bookmarkStart w:id="718" w:name="_Hlk71800495"/>
      <w:r w:rsidRPr="000D2540">
        <w:t>prije početka popisivanja</w:t>
      </w:r>
      <w:bookmarkEnd w:id="714"/>
      <w:bookmarkEnd w:id="715"/>
      <w:bookmarkEnd w:id="716"/>
      <w:bookmarkEnd w:id="717"/>
      <w:bookmarkEnd w:id="718"/>
      <w:r w:rsidRPr="000D2540">
        <w:t xml:space="preserve"> </w:t>
      </w:r>
    </w:p>
    <w:p w:rsidR="00F419E2" w:rsidRDefault="00F419E2" w:rsidP="006A54BC">
      <w:pPr>
        <w:pStyle w:val="BodyTextIndent"/>
        <w:numPr>
          <w:ilvl w:val="0"/>
          <w:numId w:val="81"/>
        </w:numPr>
        <w:spacing w:after="120" w:line="276" w:lineRule="auto"/>
        <w:rPr>
          <w:rFonts w:ascii="Arial Nova" w:eastAsiaTheme="minorHAnsi" w:hAnsi="Arial Nova" w:cstheme="minorBidi"/>
          <w:color w:val="000000" w:themeColor="text1"/>
          <w:sz w:val="22"/>
          <w:szCs w:val="22"/>
          <w:lang w:val="sr-Latn-CS"/>
        </w:rPr>
      </w:pPr>
      <w:r w:rsidRPr="005542DE">
        <w:rPr>
          <w:rFonts w:ascii="Arial Nova" w:eastAsiaTheme="minorHAnsi" w:hAnsi="Arial Nova" w:cstheme="minorBidi"/>
          <w:color w:val="000000" w:themeColor="text1"/>
          <w:sz w:val="22"/>
          <w:szCs w:val="22"/>
          <w:lang w:val="sr-Latn-CS"/>
        </w:rPr>
        <w:t xml:space="preserve">Održavanje instruktaže za popisivače. </w:t>
      </w:r>
    </w:p>
    <w:p w:rsidR="00F419E2" w:rsidRPr="005542DE" w:rsidRDefault="00F419E2" w:rsidP="00F419E2">
      <w:pPr>
        <w:pStyle w:val="BodyTextIndent"/>
        <w:spacing w:after="120" w:line="276" w:lineRule="auto"/>
        <w:ind w:left="720"/>
        <w:rPr>
          <w:rFonts w:ascii="Arial Nova" w:eastAsiaTheme="minorHAnsi" w:hAnsi="Arial Nova" w:cstheme="minorBidi"/>
          <w:color w:val="000000" w:themeColor="text1"/>
          <w:sz w:val="22"/>
          <w:szCs w:val="22"/>
          <w:lang w:val="sr-Latn-CS"/>
        </w:rPr>
      </w:pPr>
      <w:r w:rsidRPr="005542DE">
        <w:rPr>
          <w:rFonts w:ascii="Arial Nova" w:eastAsiaTheme="minorHAnsi" w:hAnsi="Arial Nova" w:cstheme="minorBidi"/>
          <w:color w:val="000000" w:themeColor="text1"/>
          <w:sz w:val="22"/>
          <w:szCs w:val="22"/>
          <w:lang w:val="sr-Latn-CS"/>
        </w:rPr>
        <w:t>Instruktor treba da pruži adekvatnu obuku popisivača i da prati njihovo prisustvo i aktivno učešće na instruktaži. Treba da edukuje popisivače kroz praktične primjere i da im pruži mogućnost da komentarišu pitanja iz upitnika, daj</w:t>
      </w:r>
      <w:r>
        <w:rPr>
          <w:rFonts w:ascii="Arial Nova" w:eastAsiaTheme="minorHAnsi" w:hAnsi="Arial Nova" w:cstheme="minorBidi"/>
          <w:color w:val="000000" w:themeColor="text1"/>
          <w:sz w:val="22"/>
          <w:szCs w:val="22"/>
          <w:lang w:val="sr-Latn-CS"/>
        </w:rPr>
        <w:t>e</w:t>
      </w:r>
      <w:r w:rsidRPr="005542DE">
        <w:rPr>
          <w:rFonts w:ascii="Arial Nova" w:eastAsiaTheme="minorHAnsi" w:hAnsi="Arial Nova" w:cstheme="minorBidi"/>
          <w:color w:val="000000" w:themeColor="text1"/>
          <w:sz w:val="22"/>
          <w:szCs w:val="22"/>
          <w:lang w:val="sr-Latn-CS"/>
        </w:rPr>
        <w:t xml:space="preserve"> sugestije i da bude na raspolaganju popisivačima radi dodatnih objašnjenja. Takođe, instruktor treba da utvrdi da li popisivači razumiju koncept i osnovne definicije popisa, da im pruži podršku i ohrabrenje za budući rad. Instruktor treba da obezbijedi kontakt telefone ili neki drugi vid komunikacije sa popisivačima za koje je zadužen i da dogovori sa svim popisivačima mjesto za sastanke tokom popisivanja koje mora biti u službenim prostorijama koje se koriste za vrijeme popisa. Na instruktaži instruktor je dužan je da:</w:t>
      </w:r>
    </w:p>
    <w:p w:rsidR="00F419E2" w:rsidRPr="000D2540" w:rsidRDefault="00F419E2" w:rsidP="006A54BC">
      <w:pPr>
        <w:numPr>
          <w:ilvl w:val="0"/>
          <w:numId w:val="83"/>
        </w:numPr>
        <w:spacing w:line="276" w:lineRule="auto"/>
        <w:ind w:left="1350"/>
        <w:contextualSpacing/>
        <w:rPr>
          <w:rFonts w:eastAsia="Calibri" w:cs="Times New Roman"/>
          <w:bCs/>
          <w:iCs/>
          <w:noProof/>
          <w:sz w:val="22"/>
          <w:lang w:val="sr-Latn-CS"/>
        </w:rPr>
      </w:pPr>
      <w:r w:rsidRPr="000D2540">
        <w:rPr>
          <w:rFonts w:eastAsia="Calibri" w:cs="Times New Roman"/>
          <w:bCs/>
          <w:iCs/>
          <w:noProof/>
          <w:sz w:val="22"/>
          <w:lang w:val="sr-Latn-CS"/>
        </w:rPr>
        <w:t xml:space="preserve">pravilno prezentuje Uputstvo za </w:t>
      </w:r>
      <w:r w:rsidR="0030056D" w:rsidRPr="000D2540">
        <w:rPr>
          <w:rFonts w:eastAsia="Calibri" w:cs="Times New Roman"/>
          <w:bCs/>
          <w:iCs/>
          <w:noProof/>
          <w:sz w:val="22"/>
          <w:lang w:val="sr-Latn-CS"/>
        </w:rPr>
        <w:t>popisiva</w:t>
      </w:r>
      <w:r w:rsidR="0030056D">
        <w:rPr>
          <w:rFonts w:eastAsia="Calibri" w:cs="Times New Roman"/>
          <w:bCs/>
          <w:iCs/>
          <w:noProof/>
          <w:sz w:val="22"/>
          <w:lang w:val="sr-Latn-CS"/>
        </w:rPr>
        <w:t>nje</w:t>
      </w:r>
      <w:r w:rsidR="0030056D" w:rsidRPr="000D2540">
        <w:rPr>
          <w:rFonts w:eastAsia="Calibri" w:cs="Times New Roman"/>
          <w:bCs/>
          <w:iCs/>
          <w:noProof/>
          <w:sz w:val="22"/>
          <w:lang w:val="sr-Latn-CS"/>
        </w:rPr>
        <w:t xml:space="preserve"> </w:t>
      </w:r>
      <w:r w:rsidRPr="000D2540">
        <w:rPr>
          <w:rFonts w:eastAsia="Calibri" w:cs="Times New Roman"/>
          <w:bCs/>
          <w:iCs/>
          <w:noProof/>
          <w:sz w:val="22"/>
          <w:lang w:val="sr-Latn-CS"/>
        </w:rPr>
        <w:t xml:space="preserve">i da se u svemu pridržava </w:t>
      </w:r>
      <w:r w:rsidR="0030056D">
        <w:rPr>
          <w:rFonts w:eastAsia="Calibri" w:cs="Times New Roman"/>
          <w:bCs/>
          <w:iCs/>
          <w:noProof/>
          <w:sz w:val="22"/>
          <w:lang w:val="sr-Latn-CS"/>
        </w:rPr>
        <w:t>m</w:t>
      </w:r>
      <w:r w:rsidR="0030056D" w:rsidRPr="000D2540">
        <w:rPr>
          <w:rFonts w:eastAsia="Calibri" w:cs="Times New Roman"/>
          <w:bCs/>
          <w:iCs/>
          <w:noProof/>
          <w:sz w:val="22"/>
          <w:lang w:val="sr-Latn-CS"/>
        </w:rPr>
        <w:t xml:space="preserve">etodologije </w:t>
      </w:r>
      <w:r w:rsidRPr="000D2540">
        <w:rPr>
          <w:rFonts w:eastAsia="Calibri" w:cs="Times New Roman"/>
          <w:bCs/>
          <w:iCs/>
          <w:noProof/>
          <w:sz w:val="22"/>
          <w:lang w:val="sr-Latn-CS"/>
        </w:rPr>
        <w:t xml:space="preserve">popisa; </w:t>
      </w:r>
    </w:p>
    <w:p w:rsidR="00F419E2" w:rsidRPr="000D2540" w:rsidRDefault="00F419E2" w:rsidP="006A54BC">
      <w:pPr>
        <w:numPr>
          <w:ilvl w:val="0"/>
          <w:numId w:val="83"/>
        </w:numPr>
        <w:spacing w:line="276" w:lineRule="auto"/>
        <w:ind w:left="1350"/>
        <w:contextualSpacing/>
        <w:rPr>
          <w:rFonts w:eastAsia="Calibri" w:cs="Times New Roman"/>
          <w:bCs/>
          <w:iCs/>
          <w:noProof/>
          <w:sz w:val="22"/>
          <w:lang w:val="sr-Latn-CS"/>
        </w:rPr>
      </w:pPr>
      <w:r w:rsidRPr="000D2540">
        <w:rPr>
          <w:rFonts w:eastAsia="Calibri" w:cs="Times New Roman"/>
          <w:bCs/>
          <w:iCs/>
          <w:noProof/>
          <w:sz w:val="22"/>
          <w:lang w:val="sr-Latn-CS"/>
        </w:rPr>
        <w:t>poštuje vrijeme i dnevni red instruktaže;</w:t>
      </w:r>
    </w:p>
    <w:p w:rsidR="00F419E2" w:rsidRPr="000D2540" w:rsidRDefault="00F419E2" w:rsidP="006A54BC">
      <w:pPr>
        <w:numPr>
          <w:ilvl w:val="0"/>
          <w:numId w:val="83"/>
        </w:numPr>
        <w:spacing w:line="276" w:lineRule="auto"/>
        <w:ind w:left="1350"/>
        <w:contextualSpacing/>
        <w:rPr>
          <w:rFonts w:eastAsia="Calibri" w:cs="Times New Roman"/>
          <w:bCs/>
          <w:iCs/>
          <w:noProof/>
          <w:sz w:val="22"/>
          <w:lang w:val="sr-Latn-CS"/>
        </w:rPr>
      </w:pPr>
      <w:r w:rsidRPr="000D2540">
        <w:rPr>
          <w:rFonts w:eastAsia="Calibri" w:cs="Times New Roman"/>
          <w:bCs/>
          <w:iCs/>
          <w:noProof/>
          <w:sz w:val="22"/>
          <w:lang w:val="sr-Latn-CS"/>
        </w:rPr>
        <w:t xml:space="preserve">instruktažu sprovodi prema prezentaciji koju je pripremila </w:t>
      </w:r>
      <w:r w:rsidRPr="000D2540">
        <w:rPr>
          <w:noProof/>
          <w:sz w:val="22"/>
        </w:rPr>
        <w:t>Uprava</w:t>
      </w:r>
      <w:r>
        <w:rPr>
          <w:noProof/>
          <w:sz w:val="22"/>
          <w:lang w:val="sr-Latn-ME"/>
        </w:rPr>
        <w:t xml:space="preserve"> za statistiku</w:t>
      </w:r>
      <w:r w:rsidRPr="000D2540">
        <w:rPr>
          <w:rFonts w:eastAsia="Calibri" w:cs="Times New Roman"/>
          <w:bCs/>
          <w:iCs/>
          <w:noProof/>
          <w:sz w:val="22"/>
          <w:lang w:val="sr-Latn-CS"/>
        </w:rPr>
        <w:t>;</w:t>
      </w:r>
    </w:p>
    <w:p w:rsidR="00F419E2" w:rsidRPr="000D2540" w:rsidRDefault="00F419E2" w:rsidP="006A54BC">
      <w:pPr>
        <w:numPr>
          <w:ilvl w:val="0"/>
          <w:numId w:val="83"/>
        </w:numPr>
        <w:spacing w:line="276" w:lineRule="auto"/>
        <w:ind w:left="1350"/>
        <w:contextualSpacing/>
        <w:rPr>
          <w:rFonts w:eastAsia="Calibri" w:cs="Times New Roman"/>
          <w:bCs/>
          <w:iCs/>
          <w:noProof/>
          <w:sz w:val="22"/>
          <w:lang w:val="sr-Latn-CS"/>
        </w:rPr>
      </w:pPr>
      <w:r w:rsidRPr="000D2540">
        <w:rPr>
          <w:rFonts w:eastAsia="Calibri" w:cs="Times New Roman"/>
          <w:bCs/>
          <w:iCs/>
          <w:noProof/>
          <w:sz w:val="22"/>
          <w:lang w:val="sr-Latn-CS"/>
        </w:rPr>
        <w:t xml:space="preserve">drži pažnju učesnika, edukuje ih kroz praktične primjere, pruža im mogućnost da komentarišu </w:t>
      </w:r>
      <w:r w:rsidRPr="000D2540">
        <w:rPr>
          <w:noProof/>
          <w:sz w:val="22"/>
        </w:rPr>
        <w:t xml:space="preserve">i postavljaju </w:t>
      </w:r>
      <w:r w:rsidRPr="000D2540">
        <w:rPr>
          <w:rFonts w:eastAsia="Calibri" w:cs="Times New Roman"/>
          <w:bCs/>
          <w:iCs/>
          <w:noProof/>
          <w:sz w:val="22"/>
          <w:lang w:val="sr-Latn-CS"/>
        </w:rPr>
        <w:t>pitanja i da im bude na raspolaganju radi dodatnih objašnjenja;</w:t>
      </w:r>
    </w:p>
    <w:p w:rsidR="00F419E2" w:rsidRPr="000D2540" w:rsidRDefault="00F419E2" w:rsidP="006A54BC">
      <w:pPr>
        <w:numPr>
          <w:ilvl w:val="0"/>
          <w:numId w:val="83"/>
        </w:numPr>
        <w:spacing w:line="276" w:lineRule="auto"/>
        <w:ind w:left="1350"/>
        <w:contextualSpacing/>
        <w:rPr>
          <w:rFonts w:eastAsia="Calibri" w:cs="Times New Roman"/>
          <w:bCs/>
          <w:iCs/>
          <w:noProof/>
          <w:sz w:val="22"/>
          <w:lang w:val="sr-Latn-CS"/>
        </w:rPr>
      </w:pPr>
      <w:r w:rsidRPr="000D2540">
        <w:rPr>
          <w:rFonts w:eastAsia="Calibri" w:cs="Times New Roman"/>
          <w:bCs/>
          <w:iCs/>
          <w:noProof/>
          <w:sz w:val="22"/>
          <w:lang w:val="sr-Latn-CS"/>
        </w:rPr>
        <w:t xml:space="preserve">utvrdi da li učesnici razumiju koncept i </w:t>
      </w:r>
      <w:r w:rsidR="0030056D">
        <w:rPr>
          <w:rFonts w:eastAsia="Calibri" w:cs="Times New Roman"/>
          <w:bCs/>
          <w:iCs/>
          <w:noProof/>
          <w:sz w:val="22"/>
          <w:lang w:val="sr-Latn-CS"/>
        </w:rPr>
        <w:t>m</w:t>
      </w:r>
      <w:r w:rsidR="0030056D" w:rsidRPr="000D2540">
        <w:rPr>
          <w:rFonts w:eastAsia="Calibri" w:cs="Times New Roman"/>
          <w:bCs/>
          <w:iCs/>
          <w:noProof/>
          <w:sz w:val="22"/>
          <w:lang w:val="sr-Latn-CS"/>
        </w:rPr>
        <w:t xml:space="preserve">etodologiju </w:t>
      </w:r>
      <w:r w:rsidRPr="000D2540">
        <w:rPr>
          <w:rFonts w:eastAsia="Calibri" w:cs="Times New Roman"/>
          <w:bCs/>
          <w:iCs/>
          <w:noProof/>
          <w:sz w:val="22"/>
          <w:lang w:val="sr-Latn-CS"/>
        </w:rPr>
        <w:t>popisa;</w:t>
      </w:r>
    </w:p>
    <w:p w:rsidR="00F419E2" w:rsidRPr="000D2540" w:rsidRDefault="00F419E2" w:rsidP="006A54BC">
      <w:pPr>
        <w:numPr>
          <w:ilvl w:val="0"/>
          <w:numId w:val="83"/>
        </w:numPr>
        <w:spacing w:line="276" w:lineRule="auto"/>
        <w:ind w:left="1350"/>
        <w:contextualSpacing/>
        <w:rPr>
          <w:rFonts w:eastAsia="Calibri" w:cs="Times New Roman"/>
          <w:bCs/>
          <w:iCs/>
          <w:noProof/>
          <w:sz w:val="22"/>
          <w:lang w:val="sr-Latn-CS"/>
        </w:rPr>
      </w:pPr>
      <w:r w:rsidRPr="000D2540">
        <w:rPr>
          <w:rFonts w:eastAsia="Calibri" w:cs="Times New Roman"/>
          <w:bCs/>
          <w:iCs/>
          <w:noProof/>
          <w:sz w:val="22"/>
          <w:lang w:val="sr-Latn-CS"/>
        </w:rPr>
        <w:t>svakodnevno vodi evidenciju o prisutnosti učesnika;</w:t>
      </w:r>
    </w:p>
    <w:p w:rsidR="00F419E2" w:rsidRPr="000D2540" w:rsidRDefault="00F419E2" w:rsidP="006A54BC">
      <w:pPr>
        <w:numPr>
          <w:ilvl w:val="0"/>
          <w:numId w:val="83"/>
        </w:numPr>
        <w:spacing w:line="276" w:lineRule="auto"/>
        <w:ind w:left="1350"/>
        <w:contextualSpacing/>
        <w:rPr>
          <w:rFonts w:eastAsia="Calibri" w:cs="Times New Roman"/>
          <w:bCs/>
          <w:iCs/>
          <w:noProof/>
          <w:sz w:val="22"/>
          <w:lang w:val="sr-Latn-CS"/>
        </w:rPr>
      </w:pPr>
      <w:r w:rsidRPr="000D2540">
        <w:rPr>
          <w:rFonts w:eastAsia="Calibri" w:cs="Times New Roman"/>
          <w:bCs/>
          <w:iCs/>
          <w:noProof/>
          <w:sz w:val="22"/>
          <w:lang w:val="sr-Latn-CS"/>
        </w:rPr>
        <w:t>pravilno sprovodi testiranje popisivača;</w:t>
      </w:r>
    </w:p>
    <w:p w:rsidR="00F419E2" w:rsidRPr="000D2540" w:rsidRDefault="00F419E2" w:rsidP="006A54BC">
      <w:pPr>
        <w:numPr>
          <w:ilvl w:val="0"/>
          <w:numId w:val="83"/>
        </w:numPr>
        <w:spacing w:line="276" w:lineRule="auto"/>
        <w:ind w:left="1350"/>
        <w:contextualSpacing/>
        <w:rPr>
          <w:rFonts w:eastAsia="Calibri" w:cs="Times New Roman"/>
          <w:bCs/>
          <w:iCs/>
          <w:noProof/>
          <w:sz w:val="22"/>
          <w:lang w:val="sr-Latn-CS"/>
        </w:rPr>
      </w:pPr>
      <w:r w:rsidRPr="000D2540">
        <w:rPr>
          <w:rFonts w:eastAsia="Calibri" w:cs="Times New Roman"/>
          <w:bCs/>
          <w:iCs/>
          <w:noProof/>
          <w:sz w:val="22"/>
          <w:lang w:val="sr-Latn-CS"/>
        </w:rPr>
        <w:t>obezbijedi kontakt telefone;</w:t>
      </w:r>
    </w:p>
    <w:p w:rsidR="00F419E2" w:rsidRDefault="00F419E2" w:rsidP="006A54BC">
      <w:pPr>
        <w:numPr>
          <w:ilvl w:val="0"/>
          <w:numId w:val="83"/>
        </w:numPr>
        <w:spacing w:line="276" w:lineRule="auto"/>
        <w:ind w:left="1350"/>
        <w:contextualSpacing/>
        <w:rPr>
          <w:rFonts w:eastAsia="Calibri" w:cs="Times New Roman"/>
          <w:bCs/>
          <w:iCs/>
          <w:noProof/>
          <w:sz w:val="22"/>
          <w:lang w:val="sr-Latn-CS"/>
        </w:rPr>
      </w:pPr>
      <w:r w:rsidRPr="000D2540">
        <w:rPr>
          <w:rFonts w:eastAsia="Calibri" w:cs="Times New Roman"/>
          <w:bCs/>
          <w:iCs/>
          <w:noProof/>
          <w:sz w:val="22"/>
          <w:lang w:val="sr-Latn-CS"/>
        </w:rPr>
        <w:t xml:space="preserve">provjeri </w:t>
      </w:r>
      <w:r>
        <w:rPr>
          <w:rFonts w:eastAsia="Calibri" w:cs="Times New Roman"/>
          <w:bCs/>
          <w:iCs/>
          <w:noProof/>
          <w:sz w:val="22"/>
          <w:lang w:val="sr-Latn-CS"/>
        </w:rPr>
        <w:t>tačnost</w:t>
      </w:r>
      <w:r w:rsidRPr="000D2540">
        <w:rPr>
          <w:rFonts w:eastAsia="Calibri" w:cs="Times New Roman"/>
          <w:bCs/>
          <w:iCs/>
          <w:noProof/>
          <w:sz w:val="22"/>
          <w:lang w:val="sr-Latn-CS"/>
        </w:rPr>
        <w:t xml:space="preserve"> podataka (ime i prezime) iz liste kandidata za popisivača (koju formira popisna komisija) i podataka koje je angažovani popisivač napisao u Ovlašćenju za popisivača koje će, uz identifikacioni dokument</w:t>
      </w:r>
      <w:r>
        <w:rPr>
          <w:rFonts w:eastAsia="Calibri" w:cs="Times New Roman"/>
          <w:bCs/>
          <w:iCs/>
          <w:noProof/>
          <w:sz w:val="22"/>
          <w:lang w:val="sr-Latn-CS"/>
        </w:rPr>
        <w:t>,</w:t>
      </w:r>
      <w:r w:rsidRPr="000D2540">
        <w:rPr>
          <w:rFonts w:eastAsia="Calibri" w:cs="Times New Roman"/>
          <w:bCs/>
          <w:iCs/>
          <w:noProof/>
          <w:sz w:val="22"/>
          <w:lang w:val="sr-Latn-CS"/>
        </w:rPr>
        <w:t xml:space="preserve"> pokazivati u domaćinstvu.</w:t>
      </w:r>
    </w:p>
    <w:p w:rsidR="00F419E2" w:rsidRPr="000D2540" w:rsidRDefault="00F419E2" w:rsidP="00F419E2">
      <w:pPr>
        <w:spacing w:line="276" w:lineRule="auto"/>
        <w:contextualSpacing/>
        <w:rPr>
          <w:rFonts w:eastAsia="Calibri" w:cs="Times New Roman"/>
          <w:bCs/>
          <w:iCs/>
          <w:noProof/>
          <w:sz w:val="22"/>
          <w:lang w:val="sr-Latn-CS"/>
        </w:rPr>
      </w:pPr>
    </w:p>
    <w:p w:rsidR="00F419E2" w:rsidRPr="00F5273B" w:rsidRDefault="00F419E2" w:rsidP="006A54BC">
      <w:pPr>
        <w:pStyle w:val="ListParagraph"/>
        <w:numPr>
          <w:ilvl w:val="0"/>
          <w:numId w:val="62"/>
        </w:numPr>
        <w:tabs>
          <w:tab w:val="left" w:pos="1350"/>
        </w:tabs>
        <w:spacing w:line="276" w:lineRule="auto"/>
        <w:ind w:left="360"/>
        <w:rPr>
          <w:sz w:val="22"/>
          <w:lang w:val="sr-Latn-CS"/>
        </w:rPr>
      </w:pPr>
      <w:r w:rsidRPr="00F5273B">
        <w:rPr>
          <w:sz w:val="22"/>
          <w:lang w:val="sr-Latn-CS"/>
        </w:rPr>
        <w:t>Obilazak granica popisnih krugova</w:t>
      </w:r>
    </w:p>
    <w:p w:rsidR="00F419E2" w:rsidRPr="00B62AA1" w:rsidRDefault="00F419E2" w:rsidP="00300F1E">
      <w:pPr>
        <w:pStyle w:val="BodyTextIndent"/>
        <w:numPr>
          <w:ilvl w:val="0"/>
          <w:numId w:val="84"/>
        </w:numPr>
        <w:spacing w:before="120" w:after="80" w:line="276" w:lineRule="auto"/>
        <w:rPr>
          <w:rFonts w:ascii="Arial Nova" w:eastAsia="Calibri" w:hAnsi="Arial Nova"/>
          <w:noProof/>
          <w:color w:val="000000" w:themeColor="text1"/>
          <w:sz w:val="22"/>
          <w:szCs w:val="22"/>
          <w:lang w:val="sr-Latn-CS"/>
        </w:rPr>
      </w:pPr>
      <w:r w:rsidRPr="00B62AA1">
        <w:rPr>
          <w:rFonts w:ascii="Arial Nova" w:eastAsia="Calibri" w:hAnsi="Arial Nova"/>
          <w:noProof/>
          <w:color w:val="000000" w:themeColor="text1"/>
          <w:sz w:val="22"/>
          <w:szCs w:val="22"/>
          <w:lang w:val="sr-Latn-CS"/>
        </w:rPr>
        <w:t xml:space="preserve">Upoznaju se sa </w:t>
      </w:r>
      <w:r>
        <w:rPr>
          <w:rFonts w:ascii="Arial Nova" w:eastAsia="Calibri" w:hAnsi="Arial Nova"/>
          <w:noProof/>
          <w:color w:val="000000" w:themeColor="text1"/>
          <w:sz w:val="22"/>
          <w:szCs w:val="22"/>
          <w:lang w:val="sr-Latn-CS"/>
        </w:rPr>
        <w:t>mapama</w:t>
      </w:r>
      <w:r w:rsidRPr="00B62AA1">
        <w:rPr>
          <w:rFonts w:ascii="Arial Nova" w:eastAsia="Calibri" w:hAnsi="Arial Nova"/>
          <w:noProof/>
          <w:color w:val="000000" w:themeColor="text1"/>
          <w:sz w:val="22"/>
          <w:szCs w:val="22"/>
          <w:lang w:val="sr-Latn-CS"/>
        </w:rPr>
        <w:t xml:space="preserve"> i opisima statističkih i popisnih krugova</w:t>
      </w:r>
      <w:r w:rsidRPr="00134D30">
        <w:rPr>
          <w:rFonts w:ascii="Arial Nova" w:eastAsia="Calibri" w:hAnsi="Arial Nova"/>
          <w:color w:val="000000" w:themeColor="text1"/>
          <w:sz w:val="22"/>
          <w:lang w:val="sr-Latn-CS"/>
        </w:rPr>
        <w:t xml:space="preserve"> za </w:t>
      </w:r>
      <w:r w:rsidRPr="00B62AA1">
        <w:rPr>
          <w:rFonts w:ascii="Arial Nova" w:eastAsia="Calibri" w:hAnsi="Arial Nova"/>
          <w:noProof/>
          <w:color w:val="000000" w:themeColor="text1"/>
          <w:sz w:val="22"/>
          <w:szCs w:val="22"/>
          <w:lang w:val="sr-Latn-CS"/>
        </w:rPr>
        <w:t>koje su zaduženi</w:t>
      </w:r>
      <w:r>
        <w:rPr>
          <w:rFonts w:ascii="Arial Nova" w:eastAsia="Calibri" w:hAnsi="Arial Nova"/>
          <w:noProof/>
          <w:color w:val="000000" w:themeColor="text1"/>
          <w:sz w:val="22"/>
          <w:szCs w:val="22"/>
          <w:lang w:val="sr-Latn-CS"/>
        </w:rPr>
        <w:t>;</w:t>
      </w:r>
    </w:p>
    <w:p w:rsidR="00880162" w:rsidRPr="00880162" w:rsidRDefault="00F419E2" w:rsidP="00880162">
      <w:pPr>
        <w:pStyle w:val="ListParagraph"/>
        <w:numPr>
          <w:ilvl w:val="0"/>
          <w:numId w:val="84"/>
        </w:numPr>
        <w:spacing w:after="80" w:line="276" w:lineRule="auto"/>
        <w:rPr>
          <w:rFonts w:eastAsia="Calibri" w:cs="Times New Roman"/>
          <w:noProof/>
          <w:sz w:val="22"/>
          <w:lang w:val="sr-Latn-CS"/>
        </w:rPr>
      </w:pPr>
      <w:r w:rsidRPr="00B62AA1">
        <w:rPr>
          <w:rFonts w:eastAsia="Calibri" w:cs="Times New Roman"/>
          <w:noProof/>
          <w:sz w:val="22"/>
          <w:lang w:val="sr-Latn-CS"/>
        </w:rPr>
        <w:t xml:space="preserve">Upoznaju teren na kojem će raditi s popisivačima </w:t>
      </w:r>
      <w:r w:rsidRPr="000D2540">
        <w:rPr>
          <w:rFonts w:eastAsia="Calibri" w:cs="Times New Roman"/>
          <w:noProof/>
          <w:sz w:val="22"/>
          <w:lang w:val="sr-Latn-CS"/>
        </w:rPr>
        <w:t xml:space="preserve">koji </w:t>
      </w:r>
      <w:r w:rsidRPr="00B62AA1">
        <w:rPr>
          <w:rFonts w:eastAsia="Calibri" w:cs="Times New Roman"/>
          <w:noProof/>
          <w:sz w:val="22"/>
          <w:lang w:val="sr-Latn-CS"/>
        </w:rPr>
        <w:t>su im dodijeljeni, kao i granice između popisnih krugova na kojima će raditi pojedini popisivači kako bi mogli da prate pravilnost obuhvata svih jedinica u popisu (detaljnije u Uputstvu za popisivanje - Obaveze instruktora)</w:t>
      </w:r>
      <w:r>
        <w:rPr>
          <w:rFonts w:eastAsia="Calibri" w:cs="Times New Roman"/>
          <w:noProof/>
          <w:sz w:val="22"/>
          <w:lang w:val="sr-Latn-CS"/>
        </w:rPr>
        <w:t>;</w:t>
      </w:r>
    </w:p>
    <w:p w:rsidR="00880162" w:rsidRPr="00880162" w:rsidRDefault="00880162" w:rsidP="00880162">
      <w:pPr>
        <w:shd w:val="clear" w:color="auto" w:fill="BFBFBF" w:themeFill="background1" w:themeFillShade="BF"/>
        <w:rPr>
          <w:color w:val="auto"/>
          <w:sz w:val="22"/>
          <w:lang w:val="sr-Latn-RS"/>
        </w:rPr>
      </w:pPr>
      <w:r w:rsidRPr="00880162">
        <w:rPr>
          <w:color w:val="auto"/>
          <w:sz w:val="22"/>
          <w:highlight w:val="lightGray"/>
          <w:lang w:val="sr-Latn-RS"/>
        </w:rPr>
        <w:t>Instruktor ima obavezu da 28 - 29.novembra 2023. godine izađe na teren sa popisivačima za koje je zadužen</w:t>
      </w:r>
      <w:r w:rsidRPr="00880162">
        <w:rPr>
          <w:color w:val="auto"/>
          <w:sz w:val="22"/>
          <w:highlight w:val="lightGray"/>
          <w:lang w:val="sr-Latn-ME"/>
        </w:rPr>
        <w:t xml:space="preserve"> i obiđe granice popisnog kruga</w:t>
      </w:r>
      <w:r w:rsidRPr="00880162">
        <w:rPr>
          <w:color w:val="auto"/>
          <w:sz w:val="22"/>
          <w:highlight w:val="lightGray"/>
          <w:lang w:val="sr-Latn-RS"/>
        </w:rPr>
        <w:t>.</w:t>
      </w:r>
    </w:p>
    <w:p w:rsidR="00F419E2" w:rsidRPr="000D2540" w:rsidRDefault="00F419E2" w:rsidP="00300F1E">
      <w:pPr>
        <w:spacing w:after="80" w:line="276" w:lineRule="auto"/>
        <w:rPr>
          <w:rFonts w:eastAsia="Calibri" w:cs="Times New Roman"/>
          <w:noProof/>
          <w:color w:val="000000"/>
          <w:sz w:val="22"/>
          <w:lang w:val="sr-Latn-CS"/>
        </w:rPr>
      </w:pPr>
      <w:r w:rsidRPr="000D2540">
        <w:rPr>
          <w:rFonts w:eastAsia="Calibri" w:cs="Times New Roman"/>
          <w:noProof/>
          <w:sz w:val="22"/>
          <w:lang w:val="sr-Latn-CS"/>
        </w:rPr>
        <w:t xml:space="preserve">Cilj obilaska terena je da se utvrde tačne granice popisnih krugova kako ne bi došlo do preklapanja sa drugim popisnim krugom ili do </w:t>
      </w:r>
      <w:r>
        <w:rPr>
          <w:rFonts w:eastAsia="Calibri" w:cs="Times New Roman"/>
          <w:noProof/>
          <w:sz w:val="22"/>
          <w:lang w:val="sr-Latn-CS"/>
        </w:rPr>
        <w:t>propuštanja</w:t>
      </w:r>
      <w:r w:rsidRPr="000D2540">
        <w:rPr>
          <w:rFonts w:eastAsia="Calibri" w:cs="Times New Roman"/>
          <w:noProof/>
          <w:sz w:val="22"/>
          <w:lang w:val="sr-Latn-CS"/>
        </w:rPr>
        <w:t xml:space="preserve"> nekog dijela teritorije. Takođe je potrebno upoznati se sa stanjem na terenu da bi se napravio plan obilaska popisnih jedinica unutar popisnog kruga. </w:t>
      </w:r>
    </w:p>
    <w:p w:rsidR="00F419E2" w:rsidRPr="000D2540" w:rsidRDefault="00F419E2" w:rsidP="00300F1E">
      <w:pPr>
        <w:spacing w:after="80" w:line="276" w:lineRule="auto"/>
        <w:rPr>
          <w:rFonts w:eastAsia="Calibri" w:cs="Times New Roman"/>
          <w:noProof/>
          <w:color w:val="000000"/>
          <w:sz w:val="22"/>
          <w:lang w:val="sr-Latn-CS"/>
        </w:rPr>
      </w:pPr>
      <w:r w:rsidRPr="000D2540">
        <w:rPr>
          <w:rFonts w:eastAsia="Calibri" w:cs="Times New Roman"/>
          <w:noProof/>
          <w:color w:val="000000"/>
          <w:sz w:val="22"/>
          <w:lang w:val="sr-Latn-CS"/>
        </w:rPr>
        <w:t>Na terenu je moguće ustanoviti da se granica popisnog kruga preklapa sa drugim popisnim krugom ili da granica nije dovoljno jasna. U tom slučaju popisivač i instruktor kontaktiraju popisnu komisiju  koja vrši ispravku u skladu sa situacijom na terenu.</w:t>
      </w:r>
    </w:p>
    <w:p w:rsidR="00F419E2" w:rsidRPr="00832D6C" w:rsidRDefault="00F419E2" w:rsidP="00F419E2">
      <w:pPr>
        <w:spacing w:after="120" w:line="276" w:lineRule="auto"/>
        <w:rPr>
          <w:rFonts w:eastAsia="Calibri" w:cs="Times New Roman"/>
          <w:noProof/>
          <w:color w:val="000000"/>
          <w:sz w:val="22"/>
          <w:lang w:val="sr-Latn-CS"/>
        </w:rPr>
      </w:pPr>
      <w:r w:rsidRPr="000D2540">
        <w:rPr>
          <w:rFonts w:eastAsia="Calibri" w:cs="Times New Roman"/>
          <w:noProof/>
          <w:color w:val="000000"/>
          <w:sz w:val="22"/>
          <w:lang w:val="sr-Latn-CS"/>
        </w:rPr>
        <w:t>U obrazac P-10 (</w:t>
      </w:r>
      <w:r w:rsidRPr="000D2540">
        <w:rPr>
          <w:rFonts w:eastAsia="Calibri" w:cs="Times New Roman"/>
          <w:i/>
          <w:noProof/>
          <w:color w:val="000000"/>
          <w:sz w:val="22"/>
          <w:lang w:val="sr-Latn-CS"/>
        </w:rPr>
        <w:t>Kontrola rada popisiva</w:t>
      </w:r>
      <w:r w:rsidRPr="000D2540">
        <w:rPr>
          <w:rFonts w:eastAsia="Calibri" w:cs="Times New Roman"/>
          <w:i/>
          <w:noProof/>
          <w:color w:val="000000"/>
          <w:sz w:val="22"/>
        </w:rPr>
        <w:t>ča, Tabela 2</w:t>
      </w:r>
      <w:r w:rsidRPr="000D2540">
        <w:rPr>
          <w:rFonts w:eastAsia="Calibri" w:cs="Times New Roman"/>
          <w:noProof/>
          <w:color w:val="000000"/>
          <w:sz w:val="22"/>
        </w:rPr>
        <w:t>), za svakog popisivača pojedinačno, upisati broj upitnika P-1 i P-2 predatih popisivaču.</w:t>
      </w:r>
    </w:p>
    <w:p w:rsidR="00F419E2" w:rsidRPr="00EA6DA6" w:rsidRDefault="00F419E2" w:rsidP="00F419E2">
      <w:pPr>
        <w:tabs>
          <w:tab w:val="left" w:pos="1710"/>
        </w:tabs>
        <w:spacing w:line="276" w:lineRule="auto"/>
        <w:rPr>
          <w:sz w:val="22"/>
          <w:u w:val="single"/>
          <w:lang w:val="sr-Latn-CS"/>
        </w:rPr>
      </w:pPr>
      <w:r w:rsidRPr="00EA6DA6">
        <w:rPr>
          <w:sz w:val="22"/>
          <w:u w:val="single"/>
          <w:lang w:val="sr-Latn-CS"/>
        </w:rPr>
        <w:t>Vrše raspodjelu popisnog materijala (tvrdih fascikli) popisivačima poslednjeg dana instruktaže za popisivače.</w:t>
      </w:r>
    </w:p>
    <w:p w:rsidR="00F419E2" w:rsidRPr="000D2540" w:rsidRDefault="00F419E2" w:rsidP="006A54BC">
      <w:pPr>
        <w:pStyle w:val="Heading3"/>
        <w:numPr>
          <w:ilvl w:val="2"/>
          <w:numId w:val="87"/>
        </w:numPr>
        <w:ind w:left="720"/>
      </w:pPr>
      <w:bookmarkStart w:id="719" w:name="_Toc65239137"/>
      <w:bookmarkStart w:id="720" w:name="_Toc138763648"/>
      <w:bookmarkStart w:id="721" w:name="_Toc138763787"/>
      <w:bookmarkStart w:id="722" w:name="_Toc152245780"/>
      <w:r w:rsidRPr="000D2540">
        <w:t xml:space="preserve">Obaveze instruktora u toku </w:t>
      </w:r>
      <w:r w:rsidRPr="00832D6C">
        <w:t>popisivanja</w:t>
      </w:r>
      <w:bookmarkEnd w:id="719"/>
      <w:bookmarkEnd w:id="720"/>
      <w:bookmarkEnd w:id="721"/>
      <w:bookmarkEnd w:id="722"/>
    </w:p>
    <w:p w:rsidR="00F419E2" w:rsidRDefault="00F419E2" w:rsidP="006A54BC">
      <w:pPr>
        <w:numPr>
          <w:ilvl w:val="0"/>
          <w:numId w:val="13"/>
        </w:numPr>
        <w:spacing w:before="240" w:after="120" w:line="276" w:lineRule="auto"/>
        <w:rPr>
          <w:noProof/>
          <w:sz w:val="22"/>
        </w:rPr>
      </w:pPr>
      <w:r w:rsidRPr="00832D6C">
        <w:rPr>
          <w:noProof/>
          <w:sz w:val="22"/>
        </w:rPr>
        <w:t>Instruktor svoje Ovlašćenje (obrazac P-4) i lični identifikacioni dokument (ličnu kartu, pasoš ili vozačku dozvolu) mora da nosi sa sobom tokom cijelog terenskog rada.</w:t>
      </w:r>
    </w:p>
    <w:p w:rsidR="00FC29F3" w:rsidRPr="00FC29F3" w:rsidRDefault="00FC29F3" w:rsidP="00FC29F3">
      <w:pPr>
        <w:pStyle w:val="ListParagraph"/>
        <w:numPr>
          <w:ilvl w:val="0"/>
          <w:numId w:val="13"/>
        </w:numPr>
        <w:spacing w:after="160" w:line="276" w:lineRule="auto"/>
        <w:rPr>
          <w:color w:val="auto"/>
          <w:sz w:val="22"/>
          <w:lang w:val="sr-Latn-RS"/>
        </w:rPr>
      </w:pPr>
      <w:bookmarkStart w:id="723" w:name="_Hlk151291652"/>
      <w:r w:rsidRPr="00FC29F3">
        <w:rPr>
          <w:color w:val="auto"/>
          <w:sz w:val="22"/>
          <w:shd w:val="clear" w:color="auto" w:fill="BFBFBF" w:themeFill="background1" w:themeFillShade="BF"/>
          <w:lang w:val="sr-Latn-RS"/>
        </w:rPr>
        <w:t xml:space="preserve">U vezi sa  članom 2 Plana zaštite posebne kategorije ličnih podataka, popisivač će nakon završenog popisivanja tog dana popunjeni popisni materijal predati svom instruktoru‚ osim Kontrolnika. Nakon što prikupi sav popisni materijal od svojih popisivača, instruktor isti predaje </w:t>
      </w:r>
      <w:bookmarkStart w:id="724" w:name="_Hlk151291503"/>
      <w:r w:rsidRPr="00FC29F3">
        <w:rPr>
          <w:color w:val="auto"/>
          <w:sz w:val="22"/>
          <w:shd w:val="clear" w:color="auto" w:fill="BFBFBF" w:themeFill="background1" w:themeFillShade="BF"/>
          <w:lang w:val="sr-Latn-RS"/>
        </w:rPr>
        <w:t xml:space="preserve">državnom instruktoru koji ga skladišti u prostorije popisne komisije namijenjene za čuvanje popunjenog popisnog materijala </w:t>
      </w:r>
      <w:bookmarkEnd w:id="724"/>
      <w:r w:rsidRPr="00FC29F3">
        <w:rPr>
          <w:color w:val="auto"/>
          <w:sz w:val="22"/>
          <w:shd w:val="clear" w:color="auto" w:fill="BFBFBF" w:themeFill="background1" w:themeFillShade="BF"/>
          <w:lang w:val="sr-Latn-RS"/>
        </w:rPr>
        <w:t>i to u fasciklu na kojoj je označen popisni krug za koji se materijal predaje. Izuzetno popisivač može da preda instruktoru torbu sa svim popisnim materijalom, koju instruktor predaje državnom instruktoru a isti ga skladišti u prostorije popisne komisije namijenjene za čuvanje popunjenog popisnog materijala, a zatim cijelu torbu vraća popisivaču sjutradan kada popisivač treba da nastavi popisivanje.</w:t>
      </w:r>
      <w:r w:rsidRPr="00FC29F3">
        <w:rPr>
          <w:color w:val="auto"/>
          <w:sz w:val="22"/>
          <w:lang w:val="sr-Latn-RS"/>
        </w:rPr>
        <w:t xml:space="preserve"> </w:t>
      </w:r>
      <w:bookmarkEnd w:id="723"/>
    </w:p>
    <w:p w:rsidR="00F419E2" w:rsidRPr="00832D6C" w:rsidRDefault="00F419E2" w:rsidP="006A54BC">
      <w:pPr>
        <w:numPr>
          <w:ilvl w:val="0"/>
          <w:numId w:val="13"/>
        </w:numPr>
        <w:spacing w:after="120" w:line="276" w:lineRule="auto"/>
        <w:rPr>
          <w:noProof/>
          <w:sz w:val="22"/>
        </w:rPr>
      </w:pPr>
      <w:r w:rsidRPr="00832D6C">
        <w:rPr>
          <w:noProof/>
          <w:sz w:val="22"/>
        </w:rPr>
        <w:t>Kontinuirano kontrolisanje rada popisivača</w:t>
      </w:r>
    </w:p>
    <w:p w:rsidR="00F419E2" w:rsidRDefault="00F419E2" w:rsidP="00F419E2">
      <w:pPr>
        <w:spacing w:after="120" w:line="276" w:lineRule="auto"/>
        <w:rPr>
          <w:rFonts w:eastAsia="Calibri"/>
          <w:noProof/>
          <w:color w:val="000000"/>
          <w:sz w:val="22"/>
          <w:lang w:val="sr-Latn-CS"/>
        </w:rPr>
      </w:pPr>
      <w:r w:rsidRPr="000D2540">
        <w:rPr>
          <w:rFonts w:eastAsia="Calibri"/>
          <w:noProof/>
          <w:color w:val="000000"/>
          <w:sz w:val="22"/>
          <w:lang w:val="sr-Latn-CS"/>
        </w:rPr>
        <w:t>Instruktor je dužan da kontinuirano kontroliše i ocjenjuje rad popisivača da bi na vrijeme otkrio probleme i greške koje pravi popisivač i preduzeo korektivne mjere da se greške ne bi ponavljale. Sve kontrole evidentira u obr</w:t>
      </w:r>
      <w:r>
        <w:rPr>
          <w:rFonts w:eastAsia="Calibri"/>
          <w:noProof/>
          <w:color w:val="000000"/>
          <w:sz w:val="22"/>
          <w:lang w:val="sr-Latn-CS"/>
        </w:rPr>
        <w:t>ascu</w:t>
      </w:r>
      <w:r w:rsidRPr="000D2540">
        <w:rPr>
          <w:rFonts w:eastAsia="Calibri"/>
          <w:noProof/>
          <w:color w:val="000000"/>
          <w:sz w:val="22"/>
          <w:lang w:val="sr-Latn-CS"/>
        </w:rPr>
        <w:t xml:space="preserve"> P-10 (</w:t>
      </w:r>
      <w:r w:rsidRPr="000D2540">
        <w:rPr>
          <w:rFonts w:eastAsia="Calibri"/>
          <w:i/>
          <w:noProof/>
          <w:color w:val="000000"/>
          <w:sz w:val="22"/>
          <w:lang w:val="sr-Latn-CS"/>
        </w:rPr>
        <w:t>Kontrola rada popisivača</w:t>
      </w:r>
      <w:r w:rsidRPr="000D2540">
        <w:rPr>
          <w:rFonts w:eastAsia="Calibri"/>
          <w:noProof/>
          <w:color w:val="000000"/>
          <w:sz w:val="22"/>
          <w:lang w:val="sr-Latn-CS"/>
        </w:rPr>
        <w:t>). U tom cilju, instruktor treba da obavlja sljedeće aktivnosti:</w:t>
      </w:r>
    </w:p>
    <w:p w:rsidR="00F419E2" w:rsidRPr="00832D6C" w:rsidRDefault="00F419E2" w:rsidP="006A54BC">
      <w:pPr>
        <w:pStyle w:val="ListParagraph"/>
        <w:numPr>
          <w:ilvl w:val="0"/>
          <w:numId w:val="62"/>
        </w:numPr>
        <w:spacing w:after="240" w:line="276" w:lineRule="auto"/>
        <w:ind w:left="360"/>
        <w:rPr>
          <w:sz w:val="22"/>
          <w:u w:val="single"/>
          <w:lang w:val="sr-Latn-CS"/>
        </w:rPr>
      </w:pPr>
      <w:r w:rsidRPr="00832D6C">
        <w:rPr>
          <w:sz w:val="22"/>
          <w:u w:val="single"/>
          <w:lang w:val="sr-Latn-CS"/>
        </w:rPr>
        <w:t>Kontrola već popisanih jedinica na terenu</w:t>
      </w:r>
    </w:p>
    <w:p w:rsidR="00F419E2" w:rsidRDefault="00F419E2" w:rsidP="00F419E2">
      <w:pPr>
        <w:spacing w:line="276" w:lineRule="auto"/>
        <w:contextualSpacing/>
        <w:rPr>
          <w:noProof/>
          <w:sz w:val="22"/>
        </w:rPr>
      </w:pPr>
      <w:r w:rsidRPr="000D2540">
        <w:rPr>
          <w:rFonts w:eastAsia="Calibri" w:cs="Times New Roman"/>
          <w:noProof/>
          <w:color w:val="000000"/>
          <w:sz w:val="22"/>
          <w:lang w:val="sr-Latn-CS"/>
        </w:rPr>
        <w:t xml:space="preserve">Kontrola </w:t>
      </w:r>
      <w:r w:rsidRPr="000D2540">
        <w:rPr>
          <w:rFonts w:eastAsia="Calibri"/>
          <w:noProof/>
          <w:color w:val="000000"/>
          <w:sz w:val="22"/>
          <w:lang w:val="sr-Latn-CS"/>
        </w:rPr>
        <w:t>već popisanih jedinica</w:t>
      </w:r>
      <w:r w:rsidRPr="000D2540">
        <w:rPr>
          <w:rFonts w:eastAsia="Calibri"/>
          <w:b/>
          <w:noProof/>
          <w:color w:val="000000"/>
          <w:sz w:val="22"/>
          <w:lang w:val="sr-Latn-CS"/>
        </w:rPr>
        <w:t xml:space="preserve"> </w:t>
      </w:r>
      <w:r w:rsidRPr="000D2540">
        <w:rPr>
          <w:rFonts w:eastAsia="Calibri" w:cs="Times New Roman"/>
          <w:noProof/>
          <w:color w:val="000000"/>
          <w:sz w:val="22"/>
          <w:lang w:val="sr-Latn-CS"/>
        </w:rPr>
        <w:t xml:space="preserve">na terenu je provjera da li je popisivač zaista bio u popisanom domaćinstvu i da li je popisao sva lica na toj adresi. Slučajnim izborom instruktor treba da odabere iz </w:t>
      </w:r>
      <w:r w:rsidRPr="000D2540">
        <w:rPr>
          <w:rFonts w:eastAsia="Calibri" w:cs="Times New Roman"/>
          <w:i/>
          <w:noProof/>
          <w:color w:val="000000"/>
          <w:sz w:val="22"/>
          <w:lang w:val="sr-Latn-CS"/>
        </w:rPr>
        <w:t>Kontrolnika</w:t>
      </w:r>
      <w:r w:rsidRPr="000D2540">
        <w:rPr>
          <w:rFonts w:eastAsia="Calibri" w:cs="Times New Roman"/>
          <w:noProof/>
          <w:color w:val="000000"/>
          <w:sz w:val="22"/>
          <w:lang w:val="sr-Latn-CS"/>
        </w:rPr>
        <w:t xml:space="preserve"> najmanje </w:t>
      </w:r>
      <w:r w:rsidR="00000181">
        <w:rPr>
          <w:rFonts w:eastAsia="Calibri" w:cs="Times New Roman"/>
          <w:noProof/>
          <w:color w:val="000000"/>
          <w:sz w:val="22"/>
          <w:lang w:val="sr-Latn-CS"/>
        </w:rPr>
        <w:t>dvije</w:t>
      </w:r>
      <w:r w:rsidR="00000181" w:rsidRPr="000D2540">
        <w:rPr>
          <w:rFonts w:eastAsia="Calibri" w:cs="Times New Roman"/>
          <w:noProof/>
          <w:color w:val="000000"/>
          <w:sz w:val="22"/>
          <w:lang w:val="sr-Latn-CS"/>
        </w:rPr>
        <w:t xml:space="preserve"> </w:t>
      </w:r>
      <w:r w:rsidRPr="000D2540">
        <w:rPr>
          <w:rFonts w:eastAsia="Calibri" w:cs="Times New Roman"/>
          <w:noProof/>
          <w:color w:val="000000"/>
          <w:sz w:val="22"/>
          <w:lang w:val="sr-Latn-CS"/>
        </w:rPr>
        <w:t>adrese</w:t>
      </w:r>
      <w:r w:rsidR="00000181">
        <w:rPr>
          <w:rFonts w:eastAsia="Calibri" w:cs="Times New Roman"/>
          <w:noProof/>
          <w:color w:val="000000"/>
          <w:sz w:val="22"/>
          <w:lang w:val="sr-Latn-CS"/>
        </w:rPr>
        <w:t xml:space="preserve"> za svakog popisivača</w:t>
      </w:r>
      <w:r w:rsidRPr="000D2540">
        <w:rPr>
          <w:rFonts w:eastAsia="Calibri" w:cs="Times New Roman"/>
          <w:noProof/>
          <w:color w:val="000000"/>
          <w:sz w:val="22"/>
          <w:lang w:val="sr-Latn-CS"/>
        </w:rPr>
        <w:t xml:space="preserve"> i </w:t>
      </w:r>
      <w:r w:rsidR="00715839">
        <w:rPr>
          <w:rFonts w:eastAsia="Calibri" w:cs="Times New Roman"/>
          <w:noProof/>
          <w:color w:val="000000"/>
          <w:sz w:val="22"/>
          <w:lang w:val="sr-Latn-CS"/>
        </w:rPr>
        <w:t>da obiđe već popisana domaćinst</w:t>
      </w:r>
      <w:r w:rsidRPr="000D2540">
        <w:rPr>
          <w:rFonts w:eastAsia="Calibri" w:cs="Times New Roman"/>
          <w:noProof/>
          <w:color w:val="000000"/>
          <w:sz w:val="22"/>
          <w:lang w:val="sr-Latn-CS"/>
        </w:rPr>
        <w:t>va na tim adresama. Prilikom posjete domaćinstvu instruktor treba da utvrdi da li je popisivač bio u domaćinstvu i koliko lica je popisao. Podatke kontrole treba evidentirati u obrazac P-10 (</w:t>
      </w:r>
      <w:r w:rsidRPr="000D2540">
        <w:rPr>
          <w:rFonts w:eastAsia="Calibri" w:cs="Times New Roman"/>
          <w:i/>
          <w:noProof/>
          <w:color w:val="000000"/>
          <w:sz w:val="22"/>
          <w:lang w:val="sr-Latn-CS"/>
        </w:rPr>
        <w:t>Kontrola rada popisivača</w:t>
      </w:r>
      <w:r w:rsidRPr="000D2540">
        <w:rPr>
          <w:rFonts w:eastAsia="Calibri" w:cs="Times New Roman"/>
          <w:noProof/>
          <w:color w:val="000000"/>
          <w:sz w:val="22"/>
          <w:lang w:val="sr-Latn-CS"/>
        </w:rPr>
        <w:t xml:space="preserve">, tabela 1, kolona Kontrola </w:t>
      </w:r>
      <w:r>
        <w:rPr>
          <w:rFonts w:eastAsia="Calibri"/>
          <w:noProof/>
          <w:color w:val="000000"/>
          <w:sz w:val="22"/>
          <w:lang w:val="sr-Latn-CS"/>
        </w:rPr>
        <w:t>popisanih jedinica</w:t>
      </w:r>
      <w:r w:rsidRPr="000D2540">
        <w:rPr>
          <w:rFonts w:eastAsia="Calibri" w:cs="Times New Roman"/>
          <w:noProof/>
          <w:color w:val="000000"/>
          <w:sz w:val="22"/>
          <w:lang w:val="sr-Latn-CS"/>
        </w:rPr>
        <w:t xml:space="preserve">). </w:t>
      </w:r>
      <w:r w:rsidRPr="000D2540">
        <w:rPr>
          <w:noProof/>
          <w:sz w:val="22"/>
          <w:lang w:val="sr-Latn-CS"/>
        </w:rPr>
        <w:t>U slučaju</w:t>
      </w:r>
      <w:r>
        <w:rPr>
          <w:noProof/>
          <w:sz w:val="22"/>
          <w:lang w:val="sr-Latn-CS"/>
        </w:rPr>
        <w:t xml:space="preserve"> da se utvrdi da popisivač nije </w:t>
      </w:r>
      <w:r w:rsidRPr="000D2540">
        <w:rPr>
          <w:noProof/>
          <w:sz w:val="22"/>
          <w:lang w:val="sr-Latn-CS"/>
        </w:rPr>
        <w:t>popisao domaćinstvo ili sva lica u tom domaćinstvu</w:t>
      </w:r>
      <w:r>
        <w:rPr>
          <w:noProof/>
          <w:sz w:val="22"/>
          <w:lang w:val="sr-Latn-CS"/>
        </w:rPr>
        <w:t xml:space="preserve">, </w:t>
      </w:r>
      <w:r w:rsidRPr="000D2540">
        <w:rPr>
          <w:noProof/>
          <w:sz w:val="22"/>
          <w:lang w:val="sr-Latn-CS"/>
        </w:rPr>
        <w:t>a posjeduje popunjene upitnike za to domaćinstvo</w:t>
      </w:r>
      <w:r>
        <w:rPr>
          <w:noProof/>
          <w:sz w:val="22"/>
          <w:lang w:val="sr-Latn-CS"/>
        </w:rPr>
        <w:t>,</w:t>
      </w:r>
      <w:r w:rsidRPr="000D2540">
        <w:rPr>
          <w:noProof/>
          <w:sz w:val="22"/>
          <w:lang w:val="sr-Latn-CS"/>
        </w:rPr>
        <w:t xml:space="preserve"> treba odmah informisati dr</w:t>
      </w:r>
      <w:r w:rsidRPr="000D2540">
        <w:rPr>
          <w:noProof/>
          <w:sz w:val="22"/>
        </w:rPr>
        <w:t xml:space="preserve">žavnog instruktora o tome. </w:t>
      </w:r>
      <w:r w:rsidRPr="000D2540">
        <w:rPr>
          <w:noProof/>
          <w:sz w:val="22"/>
          <w:lang w:val="sr-Latn-CS"/>
        </w:rPr>
        <w:t xml:space="preserve">Isto postupa i u slučaju da </w:t>
      </w:r>
      <w:r w:rsidRPr="000D2540">
        <w:rPr>
          <w:noProof/>
          <w:sz w:val="22"/>
        </w:rPr>
        <w:t>popisivač ima manje popunjenih upitnika nego što je lica koja žive u domaćinstvu, a koja nijesu odbila popisivanje.</w:t>
      </w:r>
    </w:p>
    <w:p w:rsidR="00F419E2" w:rsidRPr="000D2540" w:rsidRDefault="00F419E2" w:rsidP="00F419E2">
      <w:pPr>
        <w:spacing w:line="276" w:lineRule="auto"/>
        <w:contextualSpacing/>
        <w:rPr>
          <w:rFonts w:eastAsia="Calibri" w:cs="Times New Roman"/>
          <w:noProof/>
          <w:color w:val="000000"/>
          <w:sz w:val="22"/>
        </w:rPr>
      </w:pPr>
    </w:p>
    <w:p w:rsidR="00F419E2" w:rsidRPr="00832D6C" w:rsidRDefault="00F419E2" w:rsidP="006A54BC">
      <w:pPr>
        <w:pStyle w:val="ListParagraph"/>
        <w:numPr>
          <w:ilvl w:val="0"/>
          <w:numId w:val="62"/>
        </w:numPr>
        <w:spacing w:after="120" w:line="276" w:lineRule="auto"/>
        <w:ind w:left="360"/>
        <w:rPr>
          <w:sz w:val="22"/>
          <w:u w:val="single"/>
          <w:lang w:val="sr-Latn-CS"/>
        </w:rPr>
      </w:pPr>
      <w:r w:rsidRPr="00832D6C">
        <w:rPr>
          <w:sz w:val="22"/>
          <w:u w:val="single"/>
          <w:lang w:val="sr-Latn-CS"/>
        </w:rPr>
        <w:t>Kontrola rada popisivača u domaćinstvu</w:t>
      </w:r>
    </w:p>
    <w:p w:rsidR="009E6920" w:rsidRDefault="00F419E2" w:rsidP="00F419E2">
      <w:pPr>
        <w:tabs>
          <w:tab w:val="left" w:pos="90"/>
        </w:tabs>
        <w:spacing w:after="120" w:line="276" w:lineRule="auto"/>
        <w:rPr>
          <w:rFonts w:eastAsia="Calibri" w:cs="Times New Roman"/>
          <w:noProof/>
          <w:color w:val="000000"/>
          <w:sz w:val="22"/>
          <w:lang w:val="sr-Latn-CS"/>
        </w:rPr>
      </w:pPr>
      <w:r w:rsidRPr="000D2540">
        <w:rPr>
          <w:rFonts w:eastAsia="Calibri" w:cs="Times New Roman"/>
          <w:noProof/>
          <w:color w:val="000000"/>
          <w:sz w:val="22"/>
          <w:lang w:val="sr-Latn-CS"/>
        </w:rPr>
        <w:t>Posmatranjem popisivača u toku samog popisivanja, na terenu, utvrđuje se da li popisivač prati uputstvo kako se popunjavaju popisni upitnici, da li na adekvatan način postavlja pitanja iz upitnika, da li je sposoban da izgradi pravi odnos sa ispitanikom i da li pravilno zapisuje dobijene odgovore. Ova kontrola počinje da se radi od prvog dana popisivanja. Instruktor je dužan da prati rad svakog popisivača na terenu u najmanje dva domaćinstva.</w:t>
      </w:r>
    </w:p>
    <w:p w:rsidR="00F419E2" w:rsidRPr="000D2540" w:rsidRDefault="00F419E2" w:rsidP="00F419E2">
      <w:pPr>
        <w:tabs>
          <w:tab w:val="left" w:pos="90"/>
        </w:tabs>
        <w:spacing w:after="120" w:line="276" w:lineRule="auto"/>
        <w:rPr>
          <w:rFonts w:eastAsia="Calibri" w:cs="Times New Roman"/>
          <w:noProof/>
          <w:color w:val="000000"/>
          <w:sz w:val="22"/>
          <w:lang w:val="sr-Latn-CS"/>
        </w:rPr>
      </w:pPr>
      <w:r w:rsidRPr="000D2540">
        <w:rPr>
          <w:rFonts w:eastAsia="Calibri" w:cs="Times New Roman"/>
          <w:noProof/>
          <w:color w:val="000000"/>
          <w:sz w:val="22"/>
          <w:lang w:val="sr-Latn-CS"/>
        </w:rPr>
        <w:t xml:space="preserve">Da li će instruktor više od dva puta da kontroliše rad jednog popisivača zavisi od kvaliteta rada popisivača. Zaključke nakon kontrole instruktor evidentira u </w:t>
      </w:r>
      <w:r>
        <w:rPr>
          <w:rFonts w:eastAsia="Calibri" w:cs="Times New Roman"/>
          <w:noProof/>
          <w:color w:val="000000"/>
          <w:sz w:val="22"/>
          <w:lang w:val="sr-Latn-CS"/>
        </w:rPr>
        <w:t xml:space="preserve">obrascu </w:t>
      </w:r>
      <w:r w:rsidRPr="000D2540">
        <w:rPr>
          <w:rFonts w:eastAsia="Calibri" w:cs="Times New Roman"/>
          <w:noProof/>
          <w:color w:val="000000"/>
          <w:sz w:val="22"/>
          <w:lang w:val="sr-Latn-CS"/>
        </w:rPr>
        <w:t>P-10, tabela 1, kolon</w:t>
      </w:r>
      <w:r>
        <w:rPr>
          <w:rFonts w:eastAsia="Calibri" w:cs="Times New Roman"/>
          <w:noProof/>
          <w:color w:val="000000"/>
          <w:sz w:val="22"/>
          <w:lang w:val="sr-Latn-CS"/>
        </w:rPr>
        <w:t>e</w:t>
      </w:r>
      <w:r w:rsidRPr="000D2540">
        <w:rPr>
          <w:rFonts w:eastAsia="Calibri" w:cs="Times New Roman"/>
          <w:noProof/>
          <w:color w:val="000000"/>
          <w:sz w:val="22"/>
          <w:lang w:val="sr-Latn-CS"/>
        </w:rPr>
        <w:t xml:space="preserve"> R</w:t>
      </w:r>
      <w:r w:rsidRPr="000D2540">
        <w:rPr>
          <w:rFonts w:eastAsia="Calibri"/>
          <w:noProof/>
          <w:color w:val="000000"/>
          <w:sz w:val="22"/>
          <w:lang w:val="sr-Latn-CS"/>
        </w:rPr>
        <w:t>ad popisivača u domaćinstvu.</w:t>
      </w:r>
    </w:p>
    <w:p w:rsidR="00F419E2" w:rsidRDefault="00F419E2" w:rsidP="00F419E2">
      <w:pPr>
        <w:spacing w:line="276" w:lineRule="auto"/>
        <w:rPr>
          <w:noProof/>
          <w:sz w:val="22"/>
          <w:lang w:val="sr-Latn-CS"/>
        </w:rPr>
      </w:pPr>
      <w:r w:rsidRPr="000D2540">
        <w:rPr>
          <w:rFonts w:eastAsia="Calibri"/>
          <w:color w:val="000000"/>
          <w:sz w:val="22"/>
          <w:lang w:val="sr-Latn-CS"/>
        </w:rPr>
        <w:t>U ovoj tabeli</w:t>
      </w:r>
      <w:r>
        <w:rPr>
          <w:rFonts w:eastAsia="Calibri"/>
          <w:color w:val="000000"/>
          <w:sz w:val="22"/>
          <w:lang w:val="sr-Latn-CS"/>
        </w:rPr>
        <w:t xml:space="preserve"> (Tabela 1)</w:t>
      </w:r>
      <w:r w:rsidRPr="000D2540">
        <w:rPr>
          <w:rFonts w:eastAsia="Calibri"/>
          <w:color w:val="000000"/>
          <w:sz w:val="22"/>
          <w:lang w:val="sr-Latn-CS"/>
        </w:rPr>
        <w:t xml:space="preserve"> evidentiraju se: datum sprovođenja kontrole, redni broj stana iz </w:t>
      </w:r>
      <w:r w:rsidRPr="000D2540">
        <w:rPr>
          <w:rFonts w:eastAsia="Calibri"/>
          <w:i/>
          <w:color w:val="000000"/>
          <w:sz w:val="22"/>
          <w:lang w:val="sr-Latn-CS"/>
        </w:rPr>
        <w:t>Kontrolnika</w:t>
      </w:r>
      <w:r w:rsidRPr="000D2540">
        <w:rPr>
          <w:rFonts w:eastAsia="Calibri"/>
          <w:color w:val="000000"/>
          <w:sz w:val="22"/>
          <w:lang w:val="sr-Latn-CS"/>
        </w:rPr>
        <w:t xml:space="preserve"> i zaključci instruktora o komunikaciji popisivača u domaćinstvu, shvatanju </w:t>
      </w:r>
      <w:r w:rsidR="0030056D">
        <w:rPr>
          <w:rFonts w:eastAsia="Calibri"/>
          <w:color w:val="000000"/>
          <w:sz w:val="22"/>
          <w:lang w:val="sr-Latn-CS"/>
        </w:rPr>
        <w:t>Uputstva za popisivanje</w:t>
      </w:r>
      <w:r w:rsidRPr="000D2540">
        <w:rPr>
          <w:rFonts w:eastAsia="Calibri"/>
          <w:color w:val="000000"/>
          <w:sz w:val="22"/>
          <w:lang w:val="sr-Latn-CS"/>
        </w:rPr>
        <w:t xml:space="preserve"> i načinu postavljanja pitanja u domaćinstvu. Ako </w:t>
      </w:r>
      <w:r w:rsidRPr="000D2540">
        <w:rPr>
          <w:noProof/>
          <w:sz w:val="22"/>
          <w:lang w:val="sr-Latn-CS"/>
        </w:rPr>
        <w:t xml:space="preserve">instruktor primijeti da popisivač ne vrši pravilno popisivanje dodatno ga instruiše i posebno prati dalji rad tog popisivača. Nakon dodatnih instrukcija ponovo vrši kontrolu rada tog popisivača. Ako i tada nema poboljšanja o tome informiše državnog instruktora. </w:t>
      </w:r>
    </w:p>
    <w:p w:rsidR="00FC29F3" w:rsidRPr="00FC29F3" w:rsidRDefault="00FC29F3" w:rsidP="00FC29F3">
      <w:pPr>
        <w:shd w:val="clear" w:color="auto" w:fill="BFBFBF" w:themeFill="background1" w:themeFillShade="BF"/>
        <w:spacing w:line="276" w:lineRule="auto"/>
        <w:rPr>
          <w:color w:val="auto"/>
          <w:sz w:val="22"/>
          <w:lang w:val="sr-Latn-RS"/>
        </w:rPr>
      </w:pPr>
      <w:r w:rsidRPr="00FC29F3">
        <w:rPr>
          <w:color w:val="auto"/>
          <w:sz w:val="22"/>
          <w:lang w:val="sr-Latn-RS"/>
        </w:rPr>
        <w:t>U okviru ove kontrole instruktor obavezno provjerava da li popisivač ispravno lijepi naljepnicu sa statističkim ID brojem na Upitnik za lice, i to na orginal koji ostaje kod popisivača i na kopiju koja ostaje u domaćinstvu. Pri tome se provjerava da li orginal i kopija imaju isti statistički ID broj. Takođe, provjerava i da li popisivač informiše lice koje je dalo podatke da će ovaj broj kao i šifra opštine, popisnog kruga, stana i lica, biti šifre koje će se koristiti pri kontroli podataka.</w:t>
      </w:r>
    </w:p>
    <w:p w:rsidR="00FC29F3" w:rsidRDefault="00FC29F3" w:rsidP="00F419E2">
      <w:pPr>
        <w:spacing w:line="276" w:lineRule="auto"/>
        <w:rPr>
          <w:noProof/>
          <w:sz w:val="22"/>
          <w:lang w:val="sr-Latn-CS"/>
        </w:rPr>
      </w:pPr>
    </w:p>
    <w:p w:rsidR="00F419E2" w:rsidRPr="00832D6C" w:rsidRDefault="00F419E2" w:rsidP="006A54BC">
      <w:pPr>
        <w:pStyle w:val="ListParagraph"/>
        <w:numPr>
          <w:ilvl w:val="0"/>
          <w:numId w:val="62"/>
        </w:numPr>
        <w:spacing w:after="120" w:line="276" w:lineRule="auto"/>
        <w:ind w:left="270"/>
        <w:rPr>
          <w:sz w:val="22"/>
          <w:u w:val="single"/>
          <w:lang w:val="sr-Latn-CS"/>
        </w:rPr>
      </w:pPr>
      <w:r w:rsidRPr="00832D6C">
        <w:rPr>
          <w:sz w:val="22"/>
          <w:u w:val="single"/>
          <w:lang w:val="sr-Latn-CS"/>
        </w:rPr>
        <w:t>Kontrola kvaliteta popunjenih upitnika</w:t>
      </w:r>
    </w:p>
    <w:p w:rsidR="00F419E2" w:rsidRPr="000D2540" w:rsidRDefault="00F419E2" w:rsidP="00F419E2">
      <w:pPr>
        <w:tabs>
          <w:tab w:val="left" w:pos="90"/>
        </w:tabs>
        <w:spacing w:after="120" w:line="276" w:lineRule="auto"/>
        <w:rPr>
          <w:rFonts w:eastAsia="Calibri" w:cs="Times New Roman"/>
          <w:noProof/>
          <w:color w:val="000000"/>
          <w:sz w:val="22"/>
          <w:lang w:val="sr-Latn-CS"/>
        </w:rPr>
      </w:pPr>
      <w:r w:rsidRPr="000D2540">
        <w:rPr>
          <w:rFonts w:eastAsia="Calibri" w:cs="Times New Roman"/>
          <w:noProof/>
          <w:color w:val="000000"/>
          <w:sz w:val="22"/>
          <w:lang w:val="sr-Latn-CS"/>
        </w:rPr>
        <w:t xml:space="preserve">Kontrola kvaliteta popunjenih upitnika je obaveza svih instruktora za vrijeme popisivanja. Kontrola počinje od prvog dana popisivanja, eventualno na početku drugog dana u ruralnim krugovima. Prilikom prve </w:t>
      </w:r>
      <w:r>
        <w:rPr>
          <w:rFonts w:eastAsia="Calibri" w:cs="Times New Roman"/>
          <w:noProof/>
          <w:color w:val="000000"/>
          <w:sz w:val="22"/>
          <w:lang w:val="sr-Latn-CS"/>
        </w:rPr>
        <w:t>kontrole</w:t>
      </w:r>
      <w:r w:rsidRPr="000D2540">
        <w:rPr>
          <w:rFonts w:eastAsia="Calibri" w:cs="Times New Roman"/>
          <w:noProof/>
          <w:color w:val="000000"/>
          <w:sz w:val="22"/>
          <w:lang w:val="sr-Latn-CS"/>
        </w:rPr>
        <w:t xml:space="preserve"> instruktor obavezno treba da pregleda popunjene upitnike. Dalje se kontrola kvaliteta vrši svakodnevno na novim popunjenim </w:t>
      </w:r>
      <w:r w:rsidRPr="00832D6C">
        <w:rPr>
          <w:rFonts w:eastAsia="Calibri"/>
          <w:noProof/>
          <w:color w:val="000000"/>
          <w:sz w:val="22"/>
          <w:lang w:val="sr-Latn-CS"/>
        </w:rPr>
        <w:t>upitnicima</w:t>
      </w:r>
      <w:r w:rsidRPr="000D2540">
        <w:rPr>
          <w:rFonts w:eastAsia="Calibri" w:cs="Times New Roman"/>
          <w:noProof/>
          <w:color w:val="000000"/>
          <w:sz w:val="22"/>
          <w:lang w:val="sr-Latn-CS"/>
        </w:rPr>
        <w:t xml:space="preserve">. </w:t>
      </w:r>
    </w:p>
    <w:p w:rsidR="00F419E2" w:rsidRPr="00832D6C" w:rsidRDefault="00F419E2" w:rsidP="00300F1E">
      <w:pPr>
        <w:tabs>
          <w:tab w:val="left" w:pos="90"/>
        </w:tabs>
        <w:spacing w:after="80" w:line="276" w:lineRule="auto"/>
        <w:rPr>
          <w:rFonts w:eastAsia="Calibri"/>
          <w:noProof/>
          <w:color w:val="000000"/>
          <w:sz w:val="22"/>
          <w:lang w:val="sr-Latn-CS"/>
        </w:rPr>
      </w:pPr>
      <w:r w:rsidRPr="000D2540">
        <w:rPr>
          <w:rFonts w:eastAsia="Calibri" w:cs="Times New Roman"/>
          <w:noProof/>
          <w:color w:val="000000"/>
          <w:sz w:val="22"/>
          <w:lang w:val="sr-Latn-CS"/>
        </w:rPr>
        <w:t>Instruktor pravi raspored učestalosti i obima kontrole materijala tokom popisivanja u zavisnosti od kvaliteta rada popisivača - manje gdje nema problema, više gdje se javljaju problemi i gdje</w:t>
      </w:r>
      <w:r>
        <w:rPr>
          <w:rFonts w:eastAsia="Calibri" w:cs="Times New Roman"/>
          <w:noProof/>
          <w:color w:val="000000"/>
          <w:sz w:val="22"/>
          <w:lang w:val="sr-Latn-CS"/>
        </w:rPr>
        <w:t xml:space="preserve"> su</w:t>
      </w:r>
      <w:r w:rsidRPr="000D2540">
        <w:rPr>
          <w:rFonts w:eastAsia="Calibri" w:cs="Times New Roman"/>
          <w:noProof/>
          <w:color w:val="000000"/>
          <w:sz w:val="22"/>
          <w:lang w:val="sr-Latn-CS"/>
        </w:rPr>
        <w:t xml:space="preserve"> popisivaču potrebna dodatna objašnjenja. Kontinuirana kontrola materijala treba da omogući da se pri primopredaji dobije potpuno iskontrolisani popisni materijal. Na kraju popisivanja instruktor je dužan da pregleda </w:t>
      </w:r>
      <w:r w:rsidRPr="00832D6C">
        <w:rPr>
          <w:rFonts w:eastAsia="Calibri"/>
          <w:noProof/>
          <w:color w:val="000000"/>
          <w:sz w:val="22"/>
          <w:lang w:val="sr-Latn-CS"/>
        </w:rPr>
        <w:t xml:space="preserve">cijeli materijal koji mu je popisivač dostavio. </w:t>
      </w:r>
    </w:p>
    <w:p w:rsidR="00F419E2" w:rsidRPr="000D2540" w:rsidRDefault="00F419E2" w:rsidP="00300F1E">
      <w:pPr>
        <w:tabs>
          <w:tab w:val="left" w:pos="90"/>
        </w:tabs>
        <w:spacing w:after="80" w:line="276" w:lineRule="auto"/>
        <w:rPr>
          <w:rFonts w:eastAsia="Calibri"/>
          <w:noProof/>
          <w:color w:val="000000"/>
          <w:sz w:val="22"/>
          <w:lang w:val="sr-Latn-CS"/>
        </w:rPr>
      </w:pPr>
      <w:r w:rsidRPr="00832D6C">
        <w:rPr>
          <w:rFonts w:eastAsia="Calibri"/>
          <w:noProof/>
          <w:color w:val="000000"/>
          <w:sz w:val="22"/>
          <w:lang w:val="sr-Latn-CS"/>
        </w:rPr>
        <w:t>Tokom kontrole materijala instruktor treba da obrati pažnju da li su sva polja na upitnicima pravilno popunjena i da li su tačno izvedeni redovi Ukupno u Spisku lica (Upitnik za stan i domaćinstv</w:t>
      </w:r>
      <w:r w:rsidR="00AC2A23">
        <w:rPr>
          <w:rFonts w:eastAsia="Calibri"/>
          <w:noProof/>
          <w:color w:val="000000"/>
          <w:sz w:val="22"/>
          <w:lang w:val="sr-Latn-CS"/>
        </w:rPr>
        <w:t>o</w:t>
      </w:r>
      <w:r w:rsidRPr="00832D6C">
        <w:rPr>
          <w:rFonts w:eastAsia="Calibri"/>
          <w:noProof/>
          <w:color w:val="000000"/>
          <w:sz w:val="22"/>
          <w:lang w:val="sr-Latn-CS"/>
        </w:rPr>
        <w:t xml:space="preserve"> – Upitnik P-2) i da li su pravilno prenešeni rezultati u Kontrolnik (Upitnik P-3). Posebno treba da obrati pažnju da li se adrese pravilno evidentiraju u Kontrolniku, da li popisivač pravilno dodjeljuje i upisuje identifikacione podatke na svim upitnicima, </w:t>
      </w:r>
      <w:r w:rsidRPr="000D2540">
        <w:rPr>
          <w:rFonts w:eastAsia="Calibri"/>
          <w:noProof/>
          <w:color w:val="000000"/>
          <w:sz w:val="22"/>
          <w:lang w:val="sr-Latn-CS"/>
        </w:rPr>
        <w:t>da li su pravilno dodijeljeni redni broj</w:t>
      </w:r>
      <w:r>
        <w:rPr>
          <w:rFonts w:eastAsia="Calibri"/>
          <w:noProof/>
          <w:color w:val="000000"/>
          <w:sz w:val="22"/>
          <w:lang w:val="sr-Latn-CS"/>
        </w:rPr>
        <w:t>evi</w:t>
      </w:r>
      <w:r w:rsidRPr="000D2540">
        <w:rPr>
          <w:rFonts w:eastAsia="Calibri"/>
          <w:noProof/>
          <w:color w:val="000000"/>
          <w:sz w:val="22"/>
          <w:lang w:val="sr-Latn-CS"/>
        </w:rPr>
        <w:t xml:space="preserve"> za stan, zgradu, domaćinstvo i lice, da li su u tabeli Spisak lica pravilno d</w:t>
      </w:r>
      <w:r>
        <w:rPr>
          <w:rFonts w:eastAsia="Calibri"/>
          <w:noProof/>
          <w:color w:val="000000"/>
          <w:sz w:val="22"/>
          <w:lang w:val="sr-Latn-CS"/>
        </w:rPr>
        <w:t>odijeljene šifre u kolonama 7-18</w:t>
      </w:r>
      <w:r w:rsidRPr="000D2540">
        <w:rPr>
          <w:rFonts w:eastAsia="Calibri"/>
          <w:noProof/>
          <w:color w:val="000000"/>
          <w:sz w:val="22"/>
          <w:lang w:val="sr-Latn-CS"/>
        </w:rPr>
        <w:t xml:space="preserve">, kako je popunjen </w:t>
      </w:r>
      <w:r w:rsidRPr="00832D6C">
        <w:rPr>
          <w:rFonts w:eastAsia="Calibri"/>
          <w:noProof/>
          <w:color w:val="000000"/>
          <w:sz w:val="22"/>
          <w:lang w:val="sr-Latn-CS"/>
        </w:rPr>
        <w:t>Upitnik P-2</w:t>
      </w:r>
      <w:r w:rsidRPr="000D2540">
        <w:rPr>
          <w:rFonts w:eastAsia="Calibri"/>
          <w:noProof/>
          <w:color w:val="000000"/>
          <w:sz w:val="22"/>
          <w:lang w:val="sr-Latn-CS"/>
        </w:rPr>
        <w:t xml:space="preserve"> za prazan stan, logička povezanost podataka o starosti, polu, obrazovanju itd., logička povezanost površine stana i broja soba itd. </w:t>
      </w:r>
    </w:p>
    <w:p w:rsidR="00F419E2" w:rsidRPr="000D2540" w:rsidRDefault="00F419E2" w:rsidP="00300F1E">
      <w:pPr>
        <w:tabs>
          <w:tab w:val="left" w:pos="90"/>
        </w:tabs>
        <w:spacing w:after="80" w:line="276" w:lineRule="auto"/>
        <w:rPr>
          <w:rFonts w:eastAsia="Calibri"/>
          <w:noProof/>
          <w:color w:val="000000"/>
          <w:sz w:val="22"/>
          <w:lang w:val="sr-Latn-CS"/>
        </w:rPr>
      </w:pPr>
      <w:r w:rsidRPr="00832D6C">
        <w:rPr>
          <w:rFonts w:eastAsia="Calibri"/>
          <w:noProof/>
          <w:color w:val="000000"/>
          <w:sz w:val="22"/>
          <w:lang w:val="sr-Latn-CS"/>
        </w:rPr>
        <w:t xml:space="preserve">Isto tako treba da provjeri da li je materijal složen po redosljedu </w:t>
      </w:r>
      <w:r>
        <w:rPr>
          <w:rFonts w:eastAsia="Calibri"/>
          <w:noProof/>
          <w:color w:val="000000"/>
          <w:sz w:val="22"/>
          <w:lang w:val="sr-Latn-CS"/>
        </w:rPr>
        <w:t>iz Kontrolnika</w:t>
      </w:r>
      <w:r w:rsidRPr="00832D6C">
        <w:rPr>
          <w:rFonts w:eastAsia="Calibri"/>
          <w:noProof/>
          <w:color w:val="000000"/>
          <w:sz w:val="22"/>
          <w:lang w:val="sr-Latn-CS"/>
        </w:rPr>
        <w:t>. Ukoliko utvrdi propuste i greške treba popisivaču da ukaže na problem i da mu pomogne da ga riješi. Ukoliko su problem nelogičnosti u popunjenim upitnicima, instruktor treba zajedno sa popisivačem da se vrati u domaćinstvo da bi se utvrdili tačni podaci.</w:t>
      </w:r>
      <w:r w:rsidRPr="000D2540">
        <w:rPr>
          <w:rFonts w:eastAsia="Calibri"/>
          <w:noProof/>
          <w:color w:val="000000"/>
          <w:sz w:val="22"/>
          <w:lang w:val="sr-Latn-CS"/>
        </w:rPr>
        <w:t xml:space="preserve"> </w:t>
      </w:r>
    </w:p>
    <w:p w:rsidR="00F419E2" w:rsidRDefault="00F419E2" w:rsidP="00F419E2">
      <w:pPr>
        <w:spacing w:after="120" w:line="276" w:lineRule="auto"/>
        <w:contextualSpacing/>
        <w:rPr>
          <w:rFonts w:eastAsia="Calibri"/>
          <w:noProof/>
          <w:color w:val="000000"/>
          <w:sz w:val="22"/>
          <w:lang w:val="sr-Latn-CS"/>
        </w:rPr>
      </w:pPr>
      <w:r w:rsidRPr="000D2540">
        <w:rPr>
          <w:rFonts w:eastAsia="Calibri"/>
          <w:noProof/>
          <w:color w:val="000000"/>
          <w:sz w:val="22"/>
          <w:lang w:val="sr-Latn-CS"/>
        </w:rPr>
        <w:t>Zaključke nakon svake kontrole instruktor evidentira u obra</w:t>
      </w:r>
      <w:r>
        <w:rPr>
          <w:rFonts w:eastAsia="Calibri"/>
          <w:noProof/>
          <w:color w:val="000000"/>
          <w:sz w:val="22"/>
          <w:lang w:val="sr-Latn-CS"/>
        </w:rPr>
        <w:t>scu</w:t>
      </w:r>
      <w:r w:rsidRPr="000D2540">
        <w:rPr>
          <w:rFonts w:eastAsia="Calibri"/>
          <w:noProof/>
          <w:color w:val="000000"/>
          <w:sz w:val="22"/>
          <w:lang w:val="sr-Latn-CS"/>
        </w:rPr>
        <w:t xml:space="preserve"> P-10 (Kontrola rada popisivača, Tabela 1, kolona Kvalitet popunjenih upitnika).</w:t>
      </w:r>
    </w:p>
    <w:p w:rsidR="0072674F" w:rsidRPr="0072674F" w:rsidRDefault="0072674F" w:rsidP="0072674F">
      <w:pPr>
        <w:shd w:val="clear" w:color="auto" w:fill="BFBFBF" w:themeFill="background1" w:themeFillShade="BF"/>
        <w:rPr>
          <w:color w:val="auto"/>
          <w:sz w:val="22"/>
          <w:lang w:val="sr-Latn-RS"/>
        </w:rPr>
      </w:pPr>
      <w:r w:rsidRPr="0072674F">
        <w:rPr>
          <w:color w:val="auto"/>
          <w:sz w:val="22"/>
          <w:lang w:val="sr-Latn-RS"/>
        </w:rPr>
        <w:t xml:space="preserve">U okviru ove kontrole instruktor obavezno provjerava da li  svaki Upitnik za lice ima naljepnicu sa statističkim ID brojem koji mora biti različit kod svakog Upitnika za lice. </w:t>
      </w:r>
    </w:p>
    <w:p w:rsidR="0072674F" w:rsidRDefault="0072674F" w:rsidP="00F419E2">
      <w:pPr>
        <w:spacing w:after="120" w:line="276" w:lineRule="auto"/>
        <w:contextualSpacing/>
        <w:rPr>
          <w:rFonts w:eastAsia="Calibri"/>
          <w:noProof/>
          <w:color w:val="000000"/>
          <w:sz w:val="22"/>
          <w:lang w:val="sr-Latn-CS"/>
        </w:rPr>
      </w:pPr>
    </w:p>
    <w:p w:rsidR="00F419E2" w:rsidRPr="00832D6C" w:rsidRDefault="00F419E2" w:rsidP="006A54BC">
      <w:pPr>
        <w:pStyle w:val="ListParagraph"/>
        <w:numPr>
          <w:ilvl w:val="0"/>
          <w:numId w:val="62"/>
        </w:numPr>
        <w:spacing w:after="120" w:line="276" w:lineRule="auto"/>
        <w:ind w:left="360"/>
        <w:rPr>
          <w:sz w:val="22"/>
          <w:u w:val="single"/>
          <w:lang w:val="sr-Latn-CS"/>
        </w:rPr>
      </w:pPr>
      <w:r w:rsidRPr="00832D6C">
        <w:rPr>
          <w:sz w:val="22"/>
          <w:u w:val="single"/>
          <w:lang w:val="sr-Latn-CS"/>
        </w:rPr>
        <w:t xml:space="preserve">Kontrola dinamike popisivanja </w:t>
      </w:r>
    </w:p>
    <w:p w:rsidR="00F419E2" w:rsidRPr="000D2540" w:rsidRDefault="00F419E2" w:rsidP="00F419E2">
      <w:pPr>
        <w:tabs>
          <w:tab w:val="left" w:pos="90"/>
        </w:tabs>
        <w:spacing w:after="120" w:line="276" w:lineRule="auto"/>
        <w:rPr>
          <w:rFonts w:eastAsia="Calibri"/>
          <w:noProof/>
          <w:color w:val="000000"/>
          <w:sz w:val="22"/>
          <w:lang w:val="sr-Latn-CS"/>
        </w:rPr>
      </w:pPr>
      <w:r w:rsidRPr="000D2540">
        <w:rPr>
          <w:rFonts w:eastAsia="Calibri"/>
          <w:noProof/>
          <w:color w:val="000000"/>
          <w:sz w:val="22"/>
          <w:lang w:val="sr-Latn-CS"/>
        </w:rPr>
        <w:t>Na nivou popisnog kruga instruktor je dužan da svakodnevno prati napredak popisivanja prema rasporedu datom u obrascu P-9 (</w:t>
      </w:r>
      <w:r w:rsidRPr="00832D6C">
        <w:rPr>
          <w:rFonts w:eastAsia="Calibri"/>
          <w:i/>
          <w:noProof/>
          <w:color w:val="000000"/>
          <w:sz w:val="22"/>
          <w:lang w:val="sr-Latn-CS"/>
        </w:rPr>
        <w:t>Dinamika popisivanja</w:t>
      </w:r>
      <w:r w:rsidRPr="000D2540">
        <w:rPr>
          <w:rFonts w:eastAsia="Calibri"/>
          <w:noProof/>
          <w:color w:val="000000"/>
          <w:sz w:val="22"/>
          <w:lang w:val="sr-Latn-CS"/>
        </w:rPr>
        <w:t>). Ovaj obrazac je elektronski i popunjava se preko web portala.</w:t>
      </w:r>
    </w:p>
    <w:p w:rsidR="00F419E2" w:rsidRPr="000D2540" w:rsidRDefault="00F419E2" w:rsidP="00F419E2">
      <w:pPr>
        <w:tabs>
          <w:tab w:val="left" w:pos="90"/>
        </w:tabs>
        <w:spacing w:after="120" w:line="276" w:lineRule="auto"/>
        <w:rPr>
          <w:rFonts w:eastAsia="Calibri"/>
          <w:noProof/>
          <w:color w:val="000000"/>
          <w:sz w:val="22"/>
          <w:lang w:val="sr-Latn-CS"/>
        </w:rPr>
      </w:pPr>
      <w:r w:rsidRPr="000D2540">
        <w:rPr>
          <w:rFonts w:eastAsia="Calibri"/>
          <w:noProof/>
          <w:color w:val="000000"/>
          <w:sz w:val="22"/>
          <w:lang w:val="sr-Latn-CS"/>
        </w:rPr>
        <w:t>Od svih popisivača za koje je zadužen instruktor treba svakodnevno da dobija informacije o broju ukupno popisanih lica, domaćinstava i stanova. U odgovarajuće kolone instruktor upisuje broj dnevno popisanih jedinica (lica, domaćinstava i stanova) za tačno utvrđeni datum naveden u obrascu. Automatski se računa i kumulativ za utvrđeni period.</w:t>
      </w:r>
    </w:p>
    <w:p w:rsidR="00F419E2" w:rsidRPr="000D2540" w:rsidRDefault="00F419E2" w:rsidP="00F419E2">
      <w:pPr>
        <w:spacing w:after="120" w:line="276" w:lineRule="auto"/>
        <w:contextualSpacing/>
        <w:rPr>
          <w:rFonts w:eastAsia="Calibri"/>
          <w:noProof/>
          <w:color w:val="000000"/>
          <w:sz w:val="22"/>
          <w:lang w:val="sr-Latn-CS"/>
        </w:rPr>
      </w:pPr>
      <w:r w:rsidRPr="000D2540">
        <w:rPr>
          <w:rFonts w:eastAsia="Calibri"/>
          <w:noProof/>
          <w:color w:val="000000"/>
          <w:sz w:val="22"/>
          <w:lang w:val="sr-Latn-CS"/>
        </w:rPr>
        <w:t xml:space="preserve">Dinamika popisivanja ima dvojnu ulogu: </w:t>
      </w:r>
    </w:p>
    <w:p w:rsidR="00F419E2" w:rsidRPr="000D2540" w:rsidRDefault="00F419E2" w:rsidP="006A54BC">
      <w:pPr>
        <w:pStyle w:val="ListParagraph"/>
        <w:numPr>
          <w:ilvl w:val="0"/>
          <w:numId w:val="19"/>
        </w:numPr>
        <w:spacing w:after="120" w:line="276" w:lineRule="auto"/>
        <w:rPr>
          <w:rFonts w:eastAsia="Calibri"/>
          <w:noProof/>
          <w:color w:val="000000"/>
          <w:sz w:val="22"/>
          <w:lang w:val="sr-Latn-CS"/>
        </w:rPr>
      </w:pPr>
      <w:r w:rsidRPr="000D2540">
        <w:rPr>
          <w:rFonts w:eastAsia="Calibri"/>
          <w:noProof/>
          <w:color w:val="000000"/>
          <w:sz w:val="22"/>
          <w:lang w:val="sr-Latn-CS"/>
        </w:rPr>
        <w:t>nedovoljni napredak u popisivanju u jednom popisnom krugu ukazuje na potencijalne probleme koji zahtijevaju preduzimanje određenih mjera (davanje dodatnih objašnjenja popisivaču, uključivanje još jednog popisivača ili zamjena popisivača),</w:t>
      </w:r>
    </w:p>
    <w:p w:rsidR="00F419E2" w:rsidRDefault="00F419E2" w:rsidP="006A54BC">
      <w:pPr>
        <w:pStyle w:val="ListParagraph"/>
        <w:numPr>
          <w:ilvl w:val="0"/>
          <w:numId w:val="19"/>
        </w:numPr>
        <w:spacing w:before="240" w:after="120" w:line="276" w:lineRule="auto"/>
        <w:rPr>
          <w:rFonts w:eastAsia="Calibri"/>
          <w:noProof/>
          <w:color w:val="000000"/>
          <w:sz w:val="22"/>
          <w:lang w:val="sr-Latn-CS"/>
        </w:rPr>
      </w:pPr>
      <w:r w:rsidRPr="000D2540">
        <w:rPr>
          <w:rFonts w:eastAsia="Calibri"/>
          <w:noProof/>
          <w:color w:val="000000"/>
          <w:sz w:val="22"/>
          <w:lang w:val="sr-Latn-CS"/>
        </w:rPr>
        <w:t>podaci služe za procjenu završetka popisivanja i planiranje daljih aktivnosti.</w:t>
      </w:r>
    </w:p>
    <w:p w:rsidR="002D10C9" w:rsidRPr="000D2540" w:rsidRDefault="002D10C9" w:rsidP="00F419E2">
      <w:pPr>
        <w:pStyle w:val="ListParagraph"/>
        <w:spacing w:before="240" w:line="276" w:lineRule="auto"/>
        <w:rPr>
          <w:rFonts w:eastAsia="Calibri"/>
          <w:noProof/>
          <w:color w:val="000000"/>
          <w:sz w:val="22"/>
          <w:lang w:val="sr-Latn-CS"/>
        </w:rPr>
      </w:pPr>
    </w:p>
    <w:p w:rsidR="00F419E2" w:rsidRPr="00832D6C" w:rsidRDefault="00F419E2" w:rsidP="006A54BC">
      <w:pPr>
        <w:pStyle w:val="ListParagraph"/>
        <w:numPr>
          <w:ilvl w:val="0"/>
          <w:numId w:val="62"/>
        </w:numPr>
        <w:spacing w:line="276" w:lineRule="auto"/>
        <w:ind w:left="360"/>
        <w:rPr>
          <w:sz w:val="22"/>
          <w:u w:val="single"/>
          <w:lang w:val="sr-Latn-CS"/>
        </w:rPr>
      </w:pPr>
      <w:r w:rsidRPr="00832D6C">
        <w:rPr>
          <w:sz w:val="22"/>
          <w:u w:val="single"/>
          <w:lang w:val="sr-Latn-CS"/>
        </w:rPr>
        <w:t xml:space="preserve">Kontrola obuhvata </w:t>
      </w:r>
    </w:p>
    <w:p w:rsidR="00F419E2" w:rsidRDefault="00F419E2" w:rsidP="00300F1E">
      <w:pPr>
        <w:spacing w:before="120" w:line="276" w:lineRule="auto"/>
        <w:contextualSpacing/>
        <w:rPr>
          <w:rFonts w:eastAsia="Calibri" w:cs="Times New Roman"/>
          <w:noProof/>
          <w:color w:val="000000"/>
          <w:sz w:val="22"/>
          <w:lang w:val="sr-Latn-CS"/>
        </w:rPr>
      </w:pPr>
      <w:r w:rsidRPr="000D2540">
        <w:rPr>
          <w:rFonts w:eastAsia="Calibri" w:cs="Times New Roman"/>
          <w:noProof/>
          <w:color w:val="000000"/>
          <w:sz w:val="22"/>
          <w:lang w:val="sr-Latn-CS"/>
        </w:rPr>
        <w:t xml:space="preserve">Kontrola obuhvata se vrši na razne načine u zavisnosti od vrste terena za koji je popisivač zadužen. Instruktor je dužan da u skladu sa opisom granice popisnog kruga i </w:t>
      </w:r>
      <w:r>
        <w:rPr>
          <w:rFonts w:eastAsia="Calibri" w:cs="Times New Roman"/>
          <w:noProof/>
          <w:color w:val="000000"/>
          <w:sz w:val="22"/>
          <w:lang w:val="sr-Latn-CS"/>
        </w:rPr>
        <w:t>m</w:t>
      </w:r>
      <w:r w:rsidRPr="000D2540">
        <w:rPr>
          <w:rFonts w:eastAsia="Calibri" w:cs="Times New Roman"/>
          <w:noProof/>
          <w:color w:val="000000"/>
          <w:sz w:val="22"/>
          <w:lang w:val="sr-Latn-CS"/>
        </w:rPr>
        <w:t xml:space="preserve">apom popisnog kruga i </w:t>
      </w:r>
      <w:r w:rsidRPr="000D2540">
        <w:rPr>
          <w:sz w:val="22"/>
          <w:lang w:val="sr-Latn-CS"/>
        </w:rPr>
        <w:t>spiskom ulica i kućnih brojeva</w:t>
      </w:r>
      <w:r w:rsidRPr="000D2540">
        <w:rPr>
          <w:rFonts w:eastAsia="Calibri" w:cs="Times New Roman"/>
          <w:noProof/>
          <w:color w:val="000000"/>
          <w:sz w:val="22"/>
          <w:lang w:val="sr-Latn-CS"/>
        </w:rPr>
        <w:t xml:space="preserve"> provjeri da li je popisivač obišao sve objekte u kojima se nalaze popisne jedinice. Ako je riječ o području u kome postoji adresni sistem, jedan od načina kontrole jeste provjera da li su svi objekti i sve jedinice popisa na tim adresama, u datom popisnom krugu, obuhvaćene. </w:t>
      </w:r>
    </w:p>
    <w:p w:rsidR="00F419E2" w:rsidRPr="000D2540" w:rsidRDefault="00F419E2" w:rsidP="00F419E2">
      <w:pPr>
        <w:spacing w:line="276" w:lineRule="auto"/>
        <w:contextualSpacing/>
        <w:rPr>
          <w:rFonts w:eastAsia="Calibri" w:cs="Times New Roman"/>
          <w:noProof/>
          <w:color w:val="000000"/>
          <w:sz w:val="22"/>
          <w:lang w:val="sr-Latn-CS"/>
        </w:rPr>
      </w:pPr>
    </w:p>
    <w:p w:rsidR="00F419E2" w:rsidRPr="00832D6C" w:rsidRDefault="00F419E2" w:rsidP="00300F1E">
      <w:pPr>
        <w:pStyle w:val="ListParagraph"/>
        <w:numPr>
          <w:ilvl w:val="0"/>
          <w:numId w:val="62"/>
        </w:numPr>
        <w:spacing w:after="120" w:line="276" w:lineRule="auto"/>
        <w:ind w:left="360"/>
        <w:rPr>
          <w:sz w:val="22"/>
          <w:u w:val="single"/>
          <w:lang w:val="sr-Latn-CS"/>
        </w:rPr>
      </w:pPr>
      <w:r w:rsidRPr="00832D6C">
        <w:rPr>
          <w:sz w:val="22"/>
          <w:u w:val="single"/>
          <w:lang w:val="sr-Latn-CS"/>
        </w:rPr>
        <w:t>Kontinuirana podrška popisivaču</w:t>
      </w:r>
    </w:p>
    <w:p w:rsidR="00F419E2" w:rsidRPr="000D2540" w:rsidRDefault="00F419E2" w:rsidP="00F419E2">
      <w:pPr>
        <w:spacing w:after="120" w:line="276" w:lineRule="auto"/>
        <w:rPr>
          <w:rFonts w:eastAsia="Calibri" w:cs="Times New Roman"/>
          <w:noProof/>
          <w:color w:val="000000"/>
          <w:sz w:val="22"/>
          <w:lang w:val="sr-Latn-CS"/>
        </w:rPr>
      </w:pPr>
      <w:r w:rsidRPr="000D2540">
        <w:rPr>
          <w:rFonts w:eastAsia="Calibri" w:cs="Times New Roman"/>
          <w:noProof/>
          <w:color w:val="000000"/>
          <w:sz w:val="22"/>
          <w:lang w:val="sr-Latn-CS"/>
        </w:rPr>
        <w:t xml:space="preserve">Tokom popisivanja instruktor treba kontinuirano da </w:t>
      </w:r>
      <w:r w:rsidRPr="000D2540">
        <w:rPr>
          <w:rFonts w:eastAsia="Calibri" w:cs="Times New Roman"/>
          <w:noProof/>
          <w:sz w:val="22"/>
          <w:lang w:val="sr-Latn-CS"/>
        </w:rPr>
        <w:t>pruža</w:t>
      </w:r>
      <w:r w:rsidRPr="000D2540">
        <w:rPr>
          <w:rFonts w:eastAsia="Calibri" w:cs="Times New Roman"/>
          <w:noProof/>
          <w:color w:val="000000"/>
          <w:sz w:val="22"/>
          <w:lang w:val="sr-Latn-CS"/>
        </w:rPr>
        <w:t xml:space="preserve"> podršku popisivaču i uvijek da bude na raspolaganju za dodatna objašnjenja, ukoliko su potrebna popisivaču. U slučaju nekih nepredviđenih okolnosti i nemogućnosti popisivača da izvrši popisivanje u domaćinstvu, instruktor je dužan da, umjesto popisivača, popiše dato domaćinstvo.</w:t>
      </w:r>
    </w:p>
    <w:p w:rsidR="00F419E2" w:rsidRPr="000D2540" w:rsidRDefault="00F419E2" w:rsidP="00F419E2">
      <w:pPr>
        <w:spacing w:after="120" w:line="276" w:lineRule="auto"/>
        <w:rPr>
          <w:rFonts w:eastAsia="Calibri" w:cs="Times New Roman"/>
          <w:noProof/>
          <w:color w:val="000000"/>
          <w:sz w:val="22"/>
          <w:lang w:val="sr-Latn-CS"/>
        </w:rPr>
      </w:pPr>
      <w:r w:rsidRPr="000D2540">
        <w:rPr>
          <w:rFonts w:eastAsia="Calibri" w:cs="Times New Roman"/>
          <w:noProof/>
          <w:color w:val="000000"/>
          <w:sz w:val="22"/>
          <w:lang w:val="sr-Latn-CS"/>
        </w:rPr>
        <w:t>Instruktor održava sastanke sa popisivačima</w:t>
      </w:r>
      <w:r>
        <w:rPr>
          <w:rFonts w:eastAsia="Calibri" w:cs="Times New Roman"/>
          <w:noProof/>
          <w:color w:val="000000"/>
          <w:sz w:val="22"/>
          <w:lang w:val="sr-Latn-CS"/>
        </w:rPr>
        <w:t xml:space="preserve">, redovno i po potrebi, i pruža </w:t>
      </w:r>
      <w:r w:rsidR="00C0385F" w:rsidRPr="00C0385F">
        <w:rPr>
          <w:rFonts w:eastAsia="Calibri" w:cs="Times New Roman"/>
          <w:noProof/>
          <w:color w:val="000000"/>
          <w:sz w:val="22"/>
          <w:lang w:val="sr-Latn-CS"/>
        </w:rPr>
        <w:t>im</w:t>
      </w:r>
      <w:r>
        <w:rPr>
          <w:rFonts w:eastAsia="Calibri" w:cs="Times New Roman"/>
          <w:noProof/>
          <w:color w:val="000000"/>
          <w:sz w:val="22"/>
          <w:lang w:val="sr-Latn-CS"/>
        </w:rPr>
        <w:t xml:space="preserve"> informacije, ob</w:t>
      </w:r>
      <w:r w:rsidRPr="000D2540">
        <w:rPr>
          <w:rFonts w:eastAsia="Calibri" w:cs="Times New Roman"/>
          <w:noProof/>
          <w:color w:val="000000"/>
          <w:sz w:val="22"/>
          <w:lang w:val="sr-Latn-CS"/>
        </w:rPr>
        <w:t>jašnjenja i kontrol</w:t>
      </w:r>
      <w:r>
        <w:rPr>
          <w:rFonts w:eastAsia="Calibri" w:cs="Times New Roman"/>
          <w:noProof/>
          <w:color w:val="000000"/>
          <w:sz w:val="22"/>
          <w:lang w:val="sr-Latn-CS"/>
        </w:rPr>
        <w:t>iše popisni</w:t>
      </w:r>
      <w:r w:rsidRPr="000D2540">
        <w:rPr>
          <w:rFonts w:eastAsia="Calibri" w:cs="Times New Roman"/>
          <w:noProof/>
          <w:color w:val="000000"/>
          <w:sz w:val="22"/>
          <w:lang w:val="sr-Latn-CS"/>
        </w:rPr>
        <w:t xml:space="preserve"> </w:t>
      </w:r>
      <w:r>
        <w:rPr>
          <w:rFonts w:eastAsia="Calibri" w:cs="Times New Roman"/>
          <w:noProof/>
          <w:color w:val="000000"/>
          <w:sz w:val="22"/>
          <w:lang w:val="sr-Latn-CS"/>
        </w:rPr>
        <w:t>materijal</w:t>
      </w:r>
      <w:r w:rsidRPr="000D2540">
        <w:rPr>
          <w:rFonts w:eastAsia="Calibri" w:cs="Times New Roman"/>
          <w:noProof/>
          <w:color w:val="000000"/>
          <w:sz w:val="22"/>
          <w:lang w:val="sr-Latn-CS"/>
        </w:rPr>
        <w:t>.</w:t>
      </w:r>
    </w:p>
    <w:p w:rsidR="00F419E2" w:rsidRPr="000D2540" w:rsidRDefault="00F419E2" w:rsidP="00F419E2">
      <w:pPr>
        <w:numPr>
          <w:ilvl w:val="0"/>
          <w:numId w:val="2"/>
        </w:numPr>
        <w:spacing w:after="120" w:line="276" w:lineRule="auto"/>
        <w:ind w:left="540"/>
        <w:rPr>
          <w:rFonts w:eastAsia="Calibri" w:cs="Times New Roman"/>
          <w:noProof/>
          <w:color w:val="000000"/>
          <w:sz w:val="22"/>
          <w:lang w:val="sr-Latn-CS"/>
        </w:rPr>
      </w:pPr>
      <w:r w:rsidRPr="000D2540">
        <w:rPr>
          <w:rFonts w:eastAsia="Calibri" w:cs="Times New Roman"/>
          <w:noProof/>
          <w:color w:val="000000"/>
          <w:sz w:val="22"/>
          <w:lang w:val="sr-Latn-CS"/>
        </w:rPr>
        <w:t>Instruktor je dužan da, ukoliko popisivača neko domaćinstvo odbije, obiđe to domaćinstvo i pokuša da ih ubijedi na saradnju. Ukoliko domaćinstvo i tada odbije saradnju</w:t>
      </w:r>
      <w:r>
        <w:rPr>
          <w:rFonts w:eastAsia="Calibri" w:cs="Times New Roman"/>
          <w:noProof/>
          <w:color w:val="000000"/>
          <w:sz w:val="22"/>
          <w:lang w:val="sr-Latn-CS"/>
        </w:rPr>
        <w:t>,</w:t>
      </w:r>
      <w:r w:rsidRPr="000D2540">
        <w:rPr>
          <w:rFonts w:eastAsia="Calibri" w:cs="Times New Roman"/>
          <w:noProof/>
          <w:color w:val="000000"/>
          <w:sz w:val="22"/>
          <w:lang w:val="sr-Latn-CS"/>
        </w:rPr>
        <w:t xml:space="preserve"> instruktor je dužan da informiše popisnu komisiju čiji član će obići domaćinstvo i pokušati da ih ubijedi da sarađuju. Ako domaćinstvo i tada odbije saradnju to </w:t>
      </w:r>
      <w:r>
        <w:rPr>
          <w:rFonts w:eastAsia="Calibri" w:cs="Times New Roman"/>
          <w:noProof/>
          <w:color w:val="000000"/>
          <w:sz w:val="22"/>
          <w:lang w:val="sr-Latn-CS"/>
        </w:rPr>
        <w:t xml:space="preserve">je potrebno </w:t>
      </w:r>
      <w:r w:rsidRPr="000D2540">
        <w:rPr>
          <w:rFonts w:eastAsia="Calibri" w:cs="Times New Roman"/>
          <w:noProof/>
          <w:color w:val="000000"/>
          <w:sz w:val="22"/>
          <w:lang w:val="sr-Latn-CS"/>
        </w:rPr>
        <w:t>evidentira</w:t>
      </w:r>
      <w:r>
        <w:rPr>
          <w:rFonts w:eastAsia="Calibri" w:cs="Times New Roman"/>
          <w:noProof/>
          <w:color w:val="000000"/>
          <w:sz w:val="22"/>
          <w:lang w:val="sr-Latn-CS"/>
        </w:rPr>
        <w:t>ti</w:t>
      </w:r>
      <w:r w:rsidRPr="000D2540">
        <w:rPr>
          <w:rFonts w:eastAsia="Calibri" w:cs="Times New Roman"/>
          <w:noProof/>
          <w:color w:val="000000"/>
          <w:sz w:val="22"/>
          <w:lang w:val="sr-Latn-CS"/>
        </w:rPr>
        <w:t xml:space="preserve"> u </w:t>
      </w:r>
      <w:r w:rsidRPr="000D2540">
        <w:rPr>
          <w:rFonts w:eastAsia="Calibri" w:cs="Times New Roman"/>
          <w:i/>
          <w:noProof/>
          <w:color w:val="000000"/>
          <w:sz w:val="22"/>
          <w:lang w:val="sr-Latn-CS"/>
        </w:rPr>
        <w:t>Kontrolniku</w:t>
      </w:r>
      <w:r w:rsidRPr="000D2540">
        <w:rPr>
          <w:rFonts w:eastAsia="Calibri" w:cs="Times New Roman"/>
          <w:noProof/>
          <w:color w:val="000000"/>
          <w:sz w:val="22"/>
          <w:lang w:val="sr-Latn-CS"/>
        </w:rPr>
        <w:t xml:space="preserve"> sa tačnom adresom domaćinstva i imenom i prezimenom </w:t>
      </w:r>
      <w:r w:rsidRPr="000D2540">
        <w:rPr>
          <w:rFonts w:eastAsia="Calibri" w:cs="Times New Roman"/>
          <w:noProof/>
          <w:sz w:val="22"/>
          <w:lang w:val="sr-Latn-CS"/>
        </w:rPr>
        <w:t xml:space="preserve">nosioca </w:t>
      </w:r>
      <w:r w:rsidRPr="000D2540">
        <w:rPr>
          <w:rFonts w:eastAsia="Calibri" w:cs="Times New Roman"/>
          <w:noProof/>
          <w:color w:val="000000"/>
          <w:sz w:val="22"/>
          <w:lang w:val="sr-Latn-CS"/>
        </w:rPr>
        <w:t>domaćinstva</w:t>
      </w:r>
      <w:r>
        <w:rPr>
          <w:rFonts w:eastAsia="Calibri" w:cs="Times New Roman"/>
          <w:noProof/>
          <w:color w:val="000000"/>
          <w:sz w:val="22"/>
          <w:lang w:val="sr-Latn-CS"/>
        </w:rPr>
        <w:t xml:space="preserve"> (</w:t>
      </w:r>
      <w:r w:rsidRPr="000D2540">
        <w:rPr>
          <w:rFonts w:eastAsia="Calibri" w:cs="Times New Roman"/>
          <w:noProof/>
          <w:color w:val="000000"/>
          <w:sz w:val="22"/>
          <w:lang w:val="sr-Latn-CS"/>
        </w:rPr>
        <w:t>ukoliko je taj podatak uspio da sazna</w:t>
      </w:r>
      <w:r>
        <w:rPr>
          <w:rFonts w:eastAsia="Calibri" w:cs="Times New Roman"/>
          <w:noProof/>
          <w:color w:val="000000"/>
          <w:sz w:val="22"/>
          <w:lang w:val="sr-Latn-CS"/>
        </w:rPr>
        <w:t>)</w:t>
      </w:r>
      <w:r w:rsidRPr="000D2540">
        <w:rPr>
          <w:rFonts w:eastAsia="Calibri" w:cs="Times New Roman"/>
          <w:noProof/>
          <w:color w:val="000000"/>
          <w:sz w:val="22"/>
          <w:lang w:val="sr-Latn-CS"/>
        </w:rPr>
        <w:t xml:space="preserve"> i da popuni </w:t>
      </w:r>
      <w:r w:rsidRPr="000D2540">
        <w:rPr>
          <w:rFonts w:eastAsia="Calibri" w:cs="Times New Roman"/>
          <w:i/>
          <w:noProof/>
          <w:color w:val="000000"/>
          <w:sz w:val="22"/>
          <w:lang w:val="sr-Latn-CS"/>
        </w:rPr>
        <w:t>Upitnik za stan i domaćinstv</w:t>
      </w:r>
      <w:r w:rsidR="00AC2A23">
        <w:rPr>
          <w:rFonts w:eastAsia="Calibri" w:cs="Times New Roman"/>
          <w:i/>
          <w:noProof/>
          <w:color w:val="000000"/>
          <w:sz w:val="22"/>
          <w:lang w:val="sr-Latn-CS"/>
        </w:rPr>
        <w:t>o</w:t>
      </w:r>
      <w:r w:rsidRPr="000D2540">
        <w:rPr>
          <w:rFonts w:eastAsia="Calibri" w:cs="Times New Roman"/>
          <w:noProof/>
          <w:color w:val="000000"/>
          <w:sz w:val="22"/>
          <w:lang w:val="sr-Latn-CS"/>
        </w:rPr>
        <w:t xml:space="preserve"> (P-2), dio Podaci o stanu. U </w:t>
      </w:r>
      <w:r w:rsidRPr="000D2540">
        <w:rPr>
          <w:rFonts w:eastAsia="Calibri" w:cs="Times New Roman"/>
          <w:i/>
          <w:noProof/>
          <w:color w:val="000000"/>
          <w:sz w:val="22"/>
          <w:lang w:val="sr-Latn-CS"/>
        </w:rPr>
        <w:t>Kontrolniku</w:t>
      </w:r>
      <w:r w:rsidRPr="000D2540">
        <w:rPr>
          <w:rFonts w:eastAsia="Calibri" w:cs="Times New Roman"/>
          <w:noProof/>
          <w:color w:val="000000"/>
          <w:sz w:val="22"/>
          <w:lang w:val="sr-Latn-CS"/>
        </w:rPr>
        <w:t xml:space="preserve"> evidentirati da je domaćinstvo odbilo saradnju. Instruktor je dužan da obavijesti popisnu komisiju o svakom slučaju odbijanja. </w:t>
      </w:r>
    </w:p>
    <w:p w:rsidR="00F419E2" w:rsidRDefault="00F419E2" w:rsidP="00F419E2">
      <w:pPr>
        <w:numPr>
          <w:ilvl w:val="0"/>
          <w:numId w:val="2"/>
        </w:numPr>
        <w:spacing w:after="120" w:line="276" w:lineRule="auto"/>
        <w:ind w:left="540"/>
        <w:rPr>
          <w:rFonts w:eastAsia="Calibri" w:cs="Times New Roman"/>
          <w:noProof/>
          <w:color w:val="000000"/>
          <w:sz w:val="22"/>
          <w:lang w:val="sr-Latn-CS"/>
        </w:rPr>
      </w:pPr>
      <w:r w:rsidRPr="000D2540">
        <w:rPr>
          <w:rFonts w:eastAsia="Calibri" w:cs="Times New Roman"/>
          <w:noProof/>
          <w:color w:val="000000"/>
          <w:sz w:val="22"/>
          <w:lang w:val="sr-Latn-CS"/>
        </w:rPr>
        <w:t>Instruktor je dužan da pronađe rješenje za slučajeve koje popisivač nije mogao da riješi. Ali, ako ni on ne može da nađe rješenje dužan je da kontaktira državnog instruktora koji će da preduzme sve potrebne radnje kako bi se taj slučaj riješio.</w:t>
      </w:r>
    </w:p>
    <w:p w:rsidR="009B11E9" w:rsidRDefault="009B11E9" w:rsidP="00FF1195">
      <w:pPr>
        <w:spacing w:after="120" w:line="276" w:lineRule="auto"/>
        <w:ind w:left="540"/>
        <w:rPr>
          <w:rFonts w:eastAsia="Calibri" w:cs="Times New Roman"/>
          <w:noProof/>
          <w:color w:val="000000"/>
          <w:sz w:val="22"/>
          <w:lang w:val="sr-Latn-CS"/>
        </w:rPr>
      </w:pPr>
    </w:p>
    <w:p w:rsidR="00F419E2" w:rsidRPr="00832D6C" w:rsidRDefault="00F419E2" w:rsidP="006A54BC">
      <w:pPr>
        <w:pStyle w:val="ListParagraph"/>
        <w:numPr>
          <w:ilvl w:val="0"/>
          <w:numId w:val="62"/>
        </w:numPr>
        <w:spacing w:after="120" w:line="276" w:lineRule="auto"/>
        <w:ind w:left="360"/>
        <w:rPr>
          <w:sz w:val="22"/>
          <w:u w:val="single"/>
          <w:lang w:val="sr-Latn-CS"/>
        </w:rPr>
      </w:pPr>
      <w:r w:rsidRPr="00832D6C">
        <w:rPr>
          <w:sz w:val="22"/>
          <w:u w:val="single"/>
          <w:lang w:val="sr-Latn-CS"/>
        </w:rPr>
        <w:t>Preduzimanje korektivnih mjera</w:t>
      </w:r>
    </w:p>
    <w:p w:rsidR="00F419E2" w:rsidRPr="000D2540" w:rsidRDefault="00F419E2" w:rsidP="00F419E2">
      <w:pPr>
        <w:spacing w:after="120" w:line="276" w:lineRule="auto"/>
        <w:rPr>
          <w:rFonts w:eastAsia="Calibri" w:cs="Times New Roman"/>
          <w:noProof/>
          <w:color w:val="000000"/>
          <w:sz w:val="22"/>
          <w:lang w:val="sr-Latn-CS"/>
        </w:rPr>
      </w:pPr>
      <w:r w:rsidRPr="000D2540">
        <w:rPr>
          <w:rFonts w:eastAsia="Calibri" w:cs="Times New Roman"/>
          <w:noProof/>
          <w:color w:val="000000"/>
          <w:sz w:val="22"/>
          <w:lang w:val="sr-Latn-CS"/>
        </w:rPr>
        <w:t>Za vrijeme popisivanja, ukoliko instruktor utvrdi nepravilnosti u radu popisivača ili primijeti nedovoljan kvalitet popunjenih upitnika, dužan je:</w:t>
      </w:r>
    </w:p>
    <w:p w:rsidR="00F419E2" w:rsidRPr="000D2540" w:rsidRDefault="00F419E2" w:rsidP="006A54BC">
      <w:pPr>
        <w:numPr>
          <w:ilvl w:val="0"/>
          <w:numId w:val="25"/>
        </w:numPr>
        <w:spacing w:after="120" w:line="276" w:lineRule="auto"/>
        <w:contextualSpacing/>
        <w:rPr>
          <w:rFonts w:eastAsia="Calibri" w:cs="Times New Roman"/>
          <w:noProof/>
          <w:color w:val="000000"/>
          <w:sz w:val="22"/>
          <w:lang w:val="sr-Latn-CS"/>
        </w:rPr>
      </w:pPr>
      <w:r w:rsidRPr="000D2540">
        <w:rPr>
          <w:rFonts w:eastAsia="Calibri" w:cs="Times New Roman"/>
          <w:noProof/>
          <w:color w:val="000000"/>
          <w:sz w:val="22"/>
          <w:lang w:val="sr-Latn-CS"/>
        </w:rPr>
        <w:t>da ukaže popisivaču gdje griješi i da mu pruži dodatna objašnjenja,</w:t>
      </w:r>
    </w:p>
    <w:p w:rsidR="00F419E2" w:rsidRPr="000D2540" w:rsidRDefault="00F419E2" w:rsidP="006A54BC">
      <w:pPr>
        <w:numPr>
          <w:ilvl w:val="0"/>
          <w:numId w:val="25"/>
        </w:numPr>
        <w:spacing w:after="120" w:line="276" w:lineRule="auto"/>
        <w:contextualSpacing/>
        <w:rPr>
          <w:rFonts w:eastAsia="Calibri" w:cs="Times New Roman"/>
          <w:noProof/>
          <w:color w:val="000000"/>
          <w:sz w:val="22"/>
          <w:lang w:val="sr-Latn-CS"/>
        </w:rPr>
      </w:pPr>
      <w:r w:rsidRPr="000D2540">
        <w:rPr>
          <w:rFonts w:eastAsia="Calibri" w:cs="Times New Roman"/>
          <w:noProof/>
          <w:color w:val="000000"/>
          <w:sz w:val="22"/>
          <w:lang w:val="sr-Latn-CS"/>
        </w:rPr>
        <w:t>ako ima potrebe, da zatraži od popisivača da se vrati u domaćinstvo i da koriguje podatke.</w:t>
      </w:r>
    </w:p>
    <w:p w:rsidR="00F419E2" w:rsidRPr="000D2540" w:rsidRDefault="00F419E2" w:rsidP="00F419E2">
      <w:pPr>
        <w:spacing w:before="240" w:after="120" w:line="276" w:lineRule="auto"/>
        <w:rPr>
          <w:rFonts w:eastAsia="Calibri" w:cs="Times New Roman"/>
          <w:noProof/>
          <w:color w:val="000000"/>
          <w:sz w:val="22"/>
          <w:lang w:val="sr-Latn-CS"/>
        </w:rPr>
      </w:pPr>
      <w:r w:rsidRPr="000D2540">
        <w:rPr>
          <w:rFonts w:eastAsia="Calibri" w:cs="Times New Roman"/>
          <w:noProof/>
          <w:color w:val="000000"/>
          <w:sz w:val="22"/>
          <w:lang w:val="sr-Latn-CS"/>
        </w:rPr>
        <w:t>Ukoliko popisivač pravi kontinuirano iste greške koje značajno utiču na obuhvat popisnih jedinica i kvalitet podataka, onda instruktor treba da predloži da se promijeni popisivač. Značajne greške su, na primjer: kada prenese podatke koje je prikupio nekom trećem licu tj. ne čuva podatke kao službenu tajnu; kada popisivač pogrešno odredi koja lica treba da se popisuju, ili koji objekat je stan, a koji nije; kada ne popisuje sve jedinice u okviru popisnog kruga iako mu je sugerisano šta je propustio; kada ne upisuje podatke onako kako lica izjavljuju i sl.</w:t>
      </w:r>
    </w:p>
    <w:p w:rsidR="00F419E2" w:rsidRDefault="00F419E2" w:rsidP="00300F1E">
      <w:pPr>
        <w:spacing w:after="360" w:line="276" w:lineRule="auto"/>
        <w:rPr>
          <w:rFonts w:eastAsia="Calibri" w:cs="Times New Roman"/>
          <w:noProof/>
          <w:color w:val="000000"/>
          <w:sz w:val="22"/>
          <w:lang w:val="sr-Latn-CS"/>
        </w:rPr>
      </w:pPr>
      <w:r w:rsidRPr="000D2540">
        <w:rPr>
          <w:rFonts w:eastAsia="Calibri" w:cs="Times New Roman"/>
          <w:noProof/>
          <w:color w:val="000000"/>
          <w:sz w:val="22"/>
          <w:lang w:val="sr-Latn-CS"/>
        </w:rPr>
        <w:t>Zahtjev za promjenu popisivača treba da bude pis</w:t>
      </w:r>
      <w:r w:rsidR="00E20269">
        <w:rPr>
          <w:rFonts w:eastAsia="Calibri" w:cs="Times New Roman"/>
          <w:noProof/>
          <w:color w:val="000000"/>
          <w:sz w:val="22"/>
          <w:lang w:val="sr-Latn-CS"/>
        </w:rPr>
        <w:t>a</w:t>
      </w:r>
      <w:r w:rsidRPr="000D2540">
        <w:rPr>
          <w:rFonts w:eastAsia="Calibri" w:cs="Times New Roman"/>
          <w:noProof/>
          <w:color w:val="000000"/>
          <w:sz w:val="22"/>
          <w:lang w:val="sr-Latn-CS"/>
        </w:rPr>
        <w:t xml:space="preserve">no obrazložen, a u prilogu da bude obrazac P-10 </w:t>
      </w:r>
      <w:r w:rsidRPr="000D2540">
        <w:rPr>
          <w:noProof/>
          <w:sz w:val="22"/>
          <w:lang w:val="sr-Latn-CS"/>
        </w:rPr>
        <w:t>(</w:t>
      </w:r>
      <w:r w:rsidRPr="000D2540">
        <w:rPr>
          <w:i/>
          <w:noProof/>
          <w:sz w:val="22"/>
          <w:lang w:val="sr-Latn-CS"/>
        </w:rPr>
        <w:t>Kontrola rada popisivača</w:t>
      </w:r>
      <w:r w:rsidRPr="000D2540">
        <w:rPr>
          <w:noProof/>
          <w:sz w:val="22"/>
          <w:lang w:val="sr-Latn-CS"/>
        </w:rPr>
        <w:t>)</w:t>
      </w:r>
      <w:r w:rsidRPr="000D2540">
        <w:rPr>
          <w:rFonts w:eastAsia="Calibri" w:cs="Times New Roman"/>
          <w:noProof/>
          <w:color w:val="000000"/>
          <w:sz w:val="22"/>
          <w:lang w:val="sr-Latn-CS"/>
        </w:rPr>
        <w:t xml:space="preserve">. Taj zahtjev se dostavlja državnom instruktoru. </w:t>
      </w:r>
      <w:r w:rsidR="003B0DBB" w:rsidRPr="00E20269">
        <w:rPr>
          <w:rFonts w:eastAsia="Calibri" w:cs="Times New Roman"/>
          <w:noProof/>
          <w:color w:val="000000"/>
          <w:sz w:val="22"/>
          <w:lang w:val="sr-Latn-CS"/>
        </w:rPr>
        <w:t>D</w:t>
      </w:r>
      <w:r w:rsidRPr="00E20269">
        <w:rPr>
          <w:rFonts w:eastAsia="Calibri" w:cs="Times New Roman"/>
          <w:noProof/>
          <w:color w:val="000000"/>
          <w:sz w:val="22"/>
          <w:lang w:val="sr-Latn-CS"/>
        </w:rPr>
        <w:t>r</w:t>
      </w:r>
      <w:r w:rsidRPr="00E20269">
        <w:rPr>
          <w:rFonts w:eastAsia="Calibri" w:cs="Times New Roman"/>
          <w:noProof/>
          <w:color w:val="000000"/>
          <w:sz w:val="22"/>
        </w:rPr>
        <w:t>žavni instruktori</w:t>
      </w:r>
      <w:r w:rsidRPr="00E20269">
        <w:rPr>
          <w:rFonts w:eastAsia="Calibri" w:cs="Times New Roman"/>
          <w:noProof/>
          <w:color w:val="000000"/>
          <w:sz w:val="22"/>
          <w:lang w:val="sr-Latn-CS"/>
        </w:rPr>
        <w:t>,</w:t>
      </w:r>
      <w:r w:rsidRPr="000D2540">
        <w:rPr>
          <w:rFonts w:eastAsia="Calibri" w:cs="Times New Roman"/>
          <w:noProof/>
          <w:color w:val="000000"/>
          <w:sz w:val="22"/>
          <w:lang w:val="sr-Latn-CS"/>
        </w:rPr>
        <w:t xml:space="preserve"> na osnovu zahtjeva i priložene evidencije u obrascu P-10, treba da posjet</w:t>
      </w:r>
      <w:r w:rsidR="003B0DBB">
        <w:rPr>
          <w:rFonts w:eastAsia="Calibri" w:cs="Times New Roman"/>
          <w:noProof/>
          <w:color w:val="000000"/>
          <w:sz w:val="22"/>
          <w:lang w:val="sr-Latn-CS"/>
        </w:rPr>
        <w:t>e</w:t>
      </w:r>
      <w:r w:rsidRPr="000D2540">
        <w:rPr>
          <w:rFonts w:eastAsia="Calibri" w:cs="Times New Roman"/>
          <w:noProof/>
          <w:color w:val="000000"/>
          <w:sz w:val="22"/>
          <w:lang w:val="sr-Latn-CS"/>
        </w:rPr>
        <w:t xml:space="preserve"> popisivača na terenu, da prat</w:t>
      </w:r>
      <w:r w:rsidR="003B0DBB">
        <w:rPr>
          <w:rFonts w:eastAsia="Calibri" w:cs="Times New Roman"/>
          <w:noProof/>
          <w:color w:val="000000"/>
          <w:sz w:val="22"/>
          <w:lang w:val="sr-Latn-CS"/>
        </w:rPr>
        <w:t>e</w:t>
      </w:r>
      <w:r w:rsidRPr="000D2540">
        <w:rPr>
          <w:rFonts w:eastAsia="Calibri" w:cs="Times New Roman"/>
          <w:noProof/>
          <w:color w:val="000000"/>
          <w:sz w:val="22"/>
          <w:lang w:val="sr-Latn-CS"/>
        </w:rPr>
        <w:t xml:space="preserve"> njegov rad u 1-2 domaćinstva i da naprav</w:t>
      </w:r>
      <w:r w:rsidR="003B0DBB">
        <w:rPr>
          <w:rFonts w:eastAsia="Calibri" w:cs="Times New Roman"/>
          <w:noProof/>
          <w:color w:val="000000"/>
          <w:sz w:val="22"/>
          <w:lang w:val="sr-Latn-CS"/>
        </w:rPr>
        <w:t>e</w:t>
      </w:r>
      <w:r w:rsidRPr="000D2540">
        <w:rPr>
          <w:rFonts w:eastAsia="Calibri" w:cs="Times New Roman"/>
          <w:noProof/>
          <w:color w:val="000000"/>
          <w:sz w:val="22"/>
          <w:lang w:val="sr-Latn-CS"/>
        </w:rPr>
        <w:t xml:space="preserve"> kontrolu popunjenog popisnog materijala. Na</w:t>
      </w:r>
      <w:r>
        <w:rPr>
          <w:rFonts w:eastAsia="Calibri" w:cs="Times New Roman"/>
          <w:noProof/>
          <w:color w:val="000000"/>
          <w:sz w:val="22"/>
          <w:lang w:val="sr-Latn-CS"/>
        </w:rPr>
        <w:t xml:space="preserve"> osnovu kontrole treba da dones</w:t>
      </w:r>
      <w:r w:rsidR="003B0DBB">
        <w:rPr>
          <w:rFonts w:eastAsia="Calibri" w:cs="Times New Roman"/>
          <w:noProof/>
          <w:color w:val="000000"/>
          <w:sz w:val="22"/>
          <w:lang w:val="sr-Latn-CS"/>
        </w:rPr>
        <w:t>u</w:t>
      </w:r>
      <w:r w:rsidRPr="000D2540">
        <w:rPr>
          <w:rFonts w:eastAsia="Calibri" w:cs="Times New Roman"/>
          <w:noProof/>
          <w:color w:val="000000"/>
          <w:sz w:val="22"/>
          <w:lang w:val="sr-Latn-CS"/>
        </w:rPr>
        <w:t xml:space="preserve"> odluku da li da se popisivač zamijeni ili ne.  </w:t>
      </w:r>
    </w:p>
    <w:p w:rsidR="00F419E2" w:rsidRPr="000D2540" w:rsidRDefault="00F419E2" w:rsidP="006A54BC">
      <w:pPr>
        <w:pStyle w:val="Heading3"/>
        <w:numPr>
          <w:ilvl w:val="2"/>
          <w:numId w:val="88"/>
        </w:numPr>
        <w:tabs>
          <w:tab w:val="left" w:pos="5580"/>
        </w:tabs>
        <w:ind w:left="720"/>
      </w:pPr>
      <w:bookmarkStart w:id="725" w:name="_Toc147585132"/>
      <w:bookmarkStart w:id="726" w:name="_Toc147585133"/>
      <w:bookmarkStart w:id="727" w:name="_Toc65239138"/>
      <w:bookmarkStart w:id="728" w:name="_Toc138763649"/>
      <w:bookmarkStart w:id="729" w:name="_Toc138763788"/>
      <w:bookmarkStart w:id="730" w:name="_Toc152245781"/>
      <w:bookmarkEnd w:id="725"/>
      <w:bookmarkEnd w:id="726"/>
      <w:r w:rsidRPr="000D2540">
        <w:t xml:space="preserve">Obaveze instruktora </w:t>
      </w:r>
      <w:r w:rsidRPr="002E48EC">
        <w:t>nakon</w:t>
      </w:r>
      <w:r w:rsidRPr="000D2540">
        <w:t xml:space="preserve"> završetka popisivanja</w:t>
      </w:r>
      <w:bookmarkEnd w:id="727"/>
      <w:bookmarkEnd w:id="728"/>
      <w:bookmarkEnd w:id="729"/>
      <w:bookmarkEnd w:id="730"/>
    </w:p>
    <w:p w:rsidR="00F419E2" w:rsidRPr="00C3437F" w:rsidRDefault="00F419E2" w:rsidP="006A54BC">
      <w:pPr>
        <w:numPr>
          <w:ilvl w:val="0"/>
          <w:numId w:val="13"/>
        </w:numPr>
        <w:spacing w:before="120" w:line="276" w:lineRule="auto"/>
        <w:rPr>
          <w:rFonts w:eastAsia="Calibri" w:cs="Times New Roman"/>
          <w:noProof/>
          <w:color w:val="000000"/>
          <w:sz w:val="22"/>
          <w:lang w:val="sr-Latn-CS"/>
        </w:rPr>
      </w:pPr>
      <w:r w:rsidRPr="00C3437F">
        <w:rPr>
          <w:rFonts w:eastAsia="Calibri" w:cs="Times New Roman"/>
          <w:noProof/>
          <w:color w:val="000000"/>
          <w:sz w:val="22"/>
          <w:lang w:val="sr-Latn-CS"/>
        </w:rPr>
        <w:t xml:space="preserve">Instruktor je dužan da kontroliše, u smislu kvaliteta, sav materijal koji primi od popisivača i svojim potpisom na </w:t>
      </w:r>
      <w:r w:rsidRPr="00C3437F">
        <w:rPr>
          <w:rFonts w:eastAsia="Calibri" w:cs="Times New Roman"/>
          <w:i/>
          <w:noProof/>
          <w:color w:val="000000"/>
          <w:sz w:val="22"/>
          <w:lang w:val="sr-Latn-CS"/>
        </w:rPr>
        <w:t>Kontrolniku</w:t>
      </w:r>
      <w:r w:rsidRPr="00C3437F">
        <w:rPr>
          <w:rFonts w:eastAsia="Calibri" w:cs="Times New Roman"/>
          <w:noProof/>
          <w:color w:val="000000"/>
          <w:sz w:val="22"/>
          <w:lang w:val="sr-Latn-CS"/>
        </w:rPr>
        <w:t xml:space="preserve"> to potvrdi. Ukoliko instruktor pri pregledu materijala ustanovi greške i nepotpunosti koje se na drugi način ne mogu ispraviti, dužan je da vrati popisivaču materijal koji treba ispraviti dodatno na terenu.</w:t>
      </w:r>
    </w:p>
    <w:p w:rsidR="00F419E2" w:rsidRPr="000D2540" w:rsidRDefault="00F419E2" w:rsidP="006A54BC">
      <w:pPr>
        <w:numPr>
          <w:ilvl w:val="0"/>
          <w:numId w:val="13"/>
        </w:numPr>
        <w:spacing w:before="120" w:line="276" w:lineRule="auto"/>
        <w:rPr>
          <w:rFonts w:eastAsia="Calibri" w:cs="Times New Roman"/>
          <w:noProof/>
          <w:color w:val="000000"/>
          <w:sz w:val="22"/>
          <w:lang w:val="sr-Latn-CS"/>
        </w:rPr>
      </w:pPr>
      <w:r w:rsidRPr="000D2540">
        <w:rPr>
          <w:rFonts w:eastAsia="Calibri" w:cs="Times New Roman"/>
          <w:noProof/>
          <w:color w:val="000000"/>
          <w:sz w:val="22"/>
          <w:lang w:val="sr-Latn-CS"/>
        </w:rPr>
        <w:t xml:space="preserve">Popisni materijal mora biti sređen prema objašnjenju u dijelu Sređivanje popisnih </w:t>
      </w:r>
      <w:r>
        <w:rPr>
          <w:rFonts w:eastAsia="Calibri" w:cs="Times New Roman"/>
          <w:noProof/>
          <w:color w:val="000000"/>
          <w:sz w:val="22"/>
          <w:lang w:val="sr-Latn-CS"/>
        </w:rPr>
        <w:t xml:space="preserve">upitnika i </w:t>
      </w:r>
      <w:r w:rsidRPr="000D2540">
        <w:rPr>
          <w:rFonts w:eastAsia="Calibri" w:cs="Times New Roman"/>
          <w:noProof/>
          <w:color w:val="000000"/>
          <w:sz w:val="22"/>
          <w:lang w:val="sr-Latn-CS"/>
        </w:rPr>
        <w:t xml:space="preserve">obrazaca i predaja kompletnog popisnog materijala. </w:t>
      </w:r>
    </w:p>
    <w:p w:rsidR="00F419E2" w:rsidRDefault="00F419E2" w:rsidP="006A54BC">
      <w:pPr>
        <w:numPr>
          <w:ilvl w:val="0"/>
          <w:numId w:val="13"/>
        </w:numPr>
        <w:spacing w:before="120" w:line="276" w:lineRule="auto"/>
        <w:rPr>
          <w:rFonts w:eastAsia="Calibri" w:cs="Times New Roman"/>
          <w:noProof/>
          <w:color w:val="000000"/>
          <w:sz w:val="22"/>
          <w:lang w:val="sr-Latn-CS"/>
        </w:rPr>
      </w:pPr>
      <w:r w:rsidRPr="000D2540">
        <w:rPr>
          <w:rFonts w:eastAsia="Calibri" w:cs="Times New Roman"/>
          <w:noProof/>
          <w:color w:val="000000"/>
          <w:sz w:val="22"/>
          <w:lang w:val="sr-Latn-CS"/>
        </w:rPr>
        <w:t>Instruktor prima od popisivača kompletan popisni materijal i kao takav predaje ga državnim instruktorima.</w:t>
      </w:r>
    </w:p>
    <w:p w:rsidR="0049301D" w:rsidRPr="000D2540" w:rsidRDefault="0049301D" w:rsidP="0049301D">
      <w:pPr>
        <w:spacing w:before="120" w:line="276" w:lineRule="auto"/>
        <w:ind w:left="1080"/>
        <w:rPr>
          <w:rFonts w:eastAsia="Calibri" w:cs="Times New Roman"/>
          <w:noProof/>
          <w:color w:val="000000"/>
          <w:sz w:val="22"/>
          <w:lang w:val="sr-Latn-CS"/>
        </w:rPr>
      </w:pPr>
    </w:p>
    <w:p w:rsidR="00F419E2" w:rsidRPr="004A0C4D" w:rsidRDefault="00F419E2" w:rsidP="008C188C">
      <w:pPr>
        <w:pStyle w:val="Heading2"/>
      </w:pPr>
      <w:bookmarkStart w:id="731" w:name="_Toc65239139"/>
      <w:bookmarkStart w:id="732" w:name="_Toc138763650"/>
      <w:bookmarkStart w:id="733" w:name="_Toc138763789"/>
      <w:bookmarkStart w:id="734" w:name="_Toc152245782"/>
      <w:bookmarkStart w:id="735" w:name="_Toc283743099"/>
      <w:r w:rsidRPr="004A0C4D">
        <w:t>POPISIVAČ</w:t>
      </w:r>
      <w:bookmarkEnd w:id="731"/>
      <w:r w:rsidRPr="004A0C4D">
        <w:t>I</w:t>
      </w:r>
      <w:bookmarkEnd w:id="732"/>
      <w:bookmarkEnd w:id="733"/>
      <w:bookmarkEnd w:id="734"/>
    </w:p>
    <w:p w:rsidR="00F419E2" w:rsidRDefault="00F419E2" w:rsidP="00F419E2">
      <w:pPr>
        <w:spacing w:before="240" w:line="276" w:lineRule="auto"/>
        <w:rPr>
          <w:noProof/>
          <w:sz w:val="22"/>
        </w:rPr>
      </w:pPr>
      <w:r w:rsidRPr="000D2540">
        <w:rPr>
          <w:noProof/>
          <w:sz w:val="22"/>
        </w:rPr>
        <w:t>Popisivači imaju veoma važnu i značajnu ulogu u sprovođenju popisa. Uspjeh popisa u velikoj mjeri zavisi od njihovog ponašanja i ophođenja prema građanima u toku popisivanja, detaljnog upoznavanja sa načinom popisivanja, potpunog shvatanja suštine pitanja postavljenih u upitnicima popisa i od njegovog stvarnog zalaganja u vršenju dužnosti. Svaki popisivač za svoj rad odgovara svom instruktoru, a dalje državnom instruktoru.</w:t>
      </w:r>
    </w:p>
    <w:p w:rsidR="00F419E2" w:rsidRPr="000D2540" w:rsidRDefault="00F419E2" w:rsidP="006A54BC">
      <w:pPr>
        <w:pStyle w:val="Heading3"/>
        <w:numPr>
          <w:ilvl w:val="2"/>
          <w:numId w:val="50"/>
        </w:numPr>
        <w:ind w:left="720"/>
      </w:pPr>
      <w:bookmarkStart w:id="736" w:name="_Toc138763651"/>
      <w:bookmarkStart w:id="737" w:name="_Toc138763790"/>
      <w:bookmarkStart w:id="738" w:name="_Toc152245783"/>
      <w:r w:rsidRPr="000D2540">
        <w:t>Osnovne obaveze popisivača</w:t>
      </w:r>
      <w:bookmarkEnd w:id="736"/>
      <w:bookmarkEnd w:id="737"/>
      <w:bookmarkEnd w:id="738"/>
      <w:r w:rsidRPr="000D2540">
        <w:t xml:space="preserve"> </w:t>
      </w:r>
    </w:p>
    <w:p w:rsidR="00F419E2" w:rsidRPr="003324EE" w:rsidRDefault="00F419E2" w:rsidP="006A54BC">
      <w:pPr>
        <w:pStyle w:val="ListParagraph"/>
        <w:numPr>
          <w:ilvl w:val="0"/>
          <w:numId w:val="20"/>
        </w:numPr>
        <w:spacing w:before="240" w:after="120" w:line="276" w:lineRule="auto"/>
        <w:rPr>
          <w:noProof/>
          <w:sz w:val="22"/>
        </w:rPr>
      </w:pPr>
      <w:r w:rsidRPr="00C3437F">
        <w:rPr>
          <w:noProof/>
          <w:sz w:val="22"/>
        </w:rPr>
        <w:t>Obavezno prisustvo instruktaži</w:t>
      </w:r>
      <w:r w:rsidRPr="00C3437F">
        <w:rPr>
          <w:noProof/>
          <w:sz w:val="22"/>
          <w:lang w:val="sr-Latn-ME"/>
        </w:rPr>
        <w:t>.</w:t>
      </w:r>
      <w:r>
        <w:rPr>
          <w:noProof/>
          <w:sz w:val="22"/>
          <w:lang w:val="sr-Latn-ME"/>
        </w:rPr>
        <w:t xml:space="preserve"> </w:t>
      </w:r>
    </w:p>
    <w:p w:rsidR="00F419E2" w:rsidRPr="003324EE" w:rsidRDefault="00F419E2" w:rsidP="00F419E2">
      <w:pPr>
        <w:spacing w:before="240" w:after="120" w:line="276" w:lineRule="auto"/>
        <w:rPr>
          <w:noProof/>
          <w:sz w:val="22"/>
        </w:rPr>
      </w:pPr>
      <w:r w:rsidRPr="003324EE">
        <w:rPr>
          <w:noProof/>
          <w:sz w:val="22"/>
        </w:rPr>
        <w:t xml:space="preserve">U okviru instruktaže će se sprovesti testiranje o osposobljenosti popisivača za angažovanje u popisu, upoznavanje sa definicijama i sadržinom popisa, načinom popisivanja i svim postupcima, kako bi uspješno mogao da ispuni svoje zadatke u popisu.  </w:t>
      </w:r>
    </w:p>
    <w:p w:rsidR="00F419E2" w:rsidRPr="000D2540" w:rsidRDefault="00F419E2" w:rsidP="006A54BC">
      <w:pPr>
        <w:pStyle w:val="ListParagraph"/>
        <w:numPr>
          <w:ilvl w:val="0"/>
          <w:numId w:val="20"/>
        </w:numPr>
        <w:spacing w:after="120" w:line="276" w:lineRule="auto"/>
        <w:rPr>
          <w:noProof/>
          <w:sz w:val="22"/>
        </w:rPr>
      </w:pPr>
      <w:r w:rsidRPr="000D2540">
        <w:rPr>
          <w:noProof/>
          <w:sz w:val="22"/>
        </w:rPr>
        <w:t xml:space="preserve">Da popiše svako lice, svako domaćinstvo i svaki stan u okviru dodijeljenog popisnog kruga, prema uputstvu. </w:t>
      </w:r>
    </w:p>
    <w:p w:rsidR="00FC6D9D" w:rsidRPr="00FC6D9D" w:rsidRDefault="00FC6D9D" w:rsidP="00FC6D9D">
      <w:pPr>
        <w:rPr>
          <w:color w:val="auto"/>
          <w:sz w:val="22"/>
          <w:lang w:val="sr-Latn-RS"/>
        </w:rPr>
      </w:pPr>
      <w:bookmarkStart w:id="739" w:name="_Hlk151370530"/>
      <w:bookmarkStart w:id="740" w:name="_Hlk131864426"/>
      <w:r w:rsidRPr="00FC6D9D">
        <w:rPr>
          <w:color w:val="auto"/>
          <w:sz w:val="22"/>
          <w:highlight w:val="lightGray"/>
          <w:lang w:val="sr-Latn-RS"/>
        </w:rPr>
        <w:t xml:space="preserve">Da bi popis mogao da se izvrši u predviđenom roku, popisivanje (prikupljanje podataka) treba da počne </w:t>
      </w:r>
      <w:r w:rsidRPr="00FC6D9D">
        <w:rPr>
          <w:color w:val="auto"/>
          <w:sz w:val="22"/>
          <w:highlight w:val="lightGray"/>
          <w:shd w:val="clear" w:color="auto" w:fill="BFBFBF" w:themeFill="background1" w:themeFillShade="BF"/>
          <w:lang w:val="sr-Latn-RS"/>
        </w:rPr>
        <w:t xml:space="preserve">3. </w:t>
      </w:r>
      <w:r w:rsidR="00CB382D">
        <w:rPr>
          <w:color w:val="auto"/>
          <w:sz w:val="22"/>
          <w:highlight w:val="lightGray"/>
          <w:shd w:val="clear" w:color="auto" w:fill="BFBFBF" w:themeFill="background1" w:themeFillShade="BF"/>
          <w:lang w:val="sr-Latn-RS"/>
        </w:rPr>
        <w:t>decembra</w:t>
      </w:r>
      <w:r w:rsidRPr="00FC6D9D">
        <w:rPr>
          <w:color w:val="auto"/>
          <w:sz w:val="22"/>
          <w:highlight w:val="lightGray"/>
          <w:lang w:val="sr-Latn-RS"/>
        </w:rPr>
        <w:t xml:space="preserve">, u 8 sati ujutru, a da se završi najkasnije do </w:t>
      </w:r>
      <w:r w:rsidRPr="00FC6D9D">
        <w:rPr>
          <w:color w:val="auto"/>
          <w:sz w:val="22"/>
          <w:highlight w:val="lightGray"/>
          <w:shd w:val="clear" w:color="auto" w:fill="BFBFBF" w:themeFill="background1" w:themeFillShade="BF"/>
          <w:lang w:val="sr-Latn-RS"/>
        </w:rPr>
        <w:t>posljednjeg dana terenskog rada popisivanja definisanog Uredbom.</w:t>
      </w:r>
      <w:r w:rsidRPr="00FC6D9D">
        <w:rPr>
          <w:color w:val="auto"/>
          <w:sz w:val="22"/>
          <w:highlight w:val="lightGray"/>
          <w:lang w:val="sr-Latn-RS"/>
        </w:rPr>
        <w:t xml:space="preserve"> Dinamiku popisa utvrdiće instruktor u dogovoru sa popisivačem, prema veličini popisnog kruga, kako bi se popisivanje završilo do 1</w:t>
      </w:r>
      <w:r w:rsidR="00CB382D">
        <w:rPr>
          <w:color w:val="auto"/>
          <w:sz w:val="22"/>
          <w:highlight w:val="lightGray"/>
          <w:lang w:val="sr-Latn-RS"/>
        </w:rPr>
        <w:t>3.</w:t>
      </w:r>
      <w:r w:rsidRPr="00FC6D9D">
        <w:rPr>
          <w:color w:val="auto"/>
          <w:sz w:val="22"/>
          <w:highlight w:val="lightGray"/>
          <w:lang w:val="sr-Latn-RS"/>
        </w:rPr>
        <w:t xml:space="preserve"> </w:t>
      </w:r>
      <w:r w:rsidRPr="00FC6D9D">
        <w:rPr>
          <w:color w:val="auto"/>
          <w:sz w:val="22"/>
          <w:highlight w:val="lightGray"/>
          <w:shd w:val="clear" w:color="auto" w:fill="BFBFBF" w:themeFill="background1" w:themeFillShade="BF"/>
          <w:lang w:val="sr-Latn-RS"/>
        </w:rPr>
        <w:t>decembra,</w:t>
      </w:r>
      <w:r w:rsidRPr="00FC6D9D">
        <w:rPr>
          <w:color w:val="auto"/>
          <w:sz w:val="22"/>
          <w:highlight w:val="lightGray"/>
          <w:lang w:val="sr-Latn-RS"/>
        </w:rPr>
        <w:t xml:space="preserve"> a u izuzetnim slučajevima do </w:t>
      </w:r>
      <w:r w:rsidRPr="00FC6D9D">
        <w:rPr>
          <w:color w:val="auto"/>
          <w:sz w:val="22"/>
          <w:highlight w:val="lightGray"/>
          <w:shd w:val="clear" w:color="auto" w:fill="BFBFBF" w:themeFill="background1" w:themeFillShade="BF"/>
          <w:lang w:val="sr-Latn-RS"/>
        </w:rPr>
        <w:t>posljednjeg dana terenskog rada popisivanja</w:t>
      </w:r>
      <w:r w:rsidRPr="00FC6D9D">
        <w:rPr>
          <w:color w:val="auto"/>
          <w:sz w:val="22"/>
          <w:highlight w:val="lightGray"/>
          <w:lang w:val="sr-Latn-RS"/>
        </w:rPr>
        <w:t xml:space="preserve"> (za domaćinstva koja su odsutna do 1</w:t>
      </w:r>
      <w:r w:rsidR="00CB382D">
        <w:rPr>
          <w:color w:val="auto"/>
          <w:sz w:val="22"/>
          <w:highlight w:val="lightGray"/>
          <w:lang w:val="sr-Latn-RS"/>
        </w:rPr>
        <w:t>3</w:t>
      </w:r>
      <w:r w:rsidRPr="00FC6D9D">
        <w:rPr>
          <w:color w:val="auto"/>
          <w:sz w:val="22"/>
          <w:highlight w:val="lightGray"/>
          <w:lang w:val="sr-Latn-RS"/>
        </w:rPr>
        <w:t xml:space="preserve">. </w:t>
      </w:r>
      <w:r w:rsidRPr="00FC6D9D">
        <w:rPr>
          <w:color w:val="auto"/>
          <w:sz w:val="22"/>
          <w:highlight w:val="lightGray"/>
          <w:shd w:val="clear" w:color="auto" w:fill="BFBFBF" w:themeFill="background1" w:themeFillShade="BF"/>
          <w:lang w:val="sr-Latn-RS"/>
        </w:rPr>
        <w:t>decembra</w:t>
      </w:r>
      <w:r w:rsidRPr="00FC6D9D">
        <w:rPr>
          <w:color w:val="auto"/>
          <w:sz w:val="22"/>
          <w:highlight w:val="lightGray"/>
          <w:lang w:val="sr-Latn-RS"/>
        </w:rPr>
        <w:t xml:space="preserve"> i sl.).</w:t>
      </w:r>
    </w:p>
    <w:bookmarkEnd w:id="739"/>
    <w:p w:rsidR="00D85CFB" w:rsidRPr="00721A69" w:rsidRDefault="00F419E2" w:rsidP="00721A69">
      <w:pPr>
        <w:numPr>
          <w:ilvl w:val="0"/>
          <w:numId w:val="13"/>
        </w:numPr>
        <w:spacing w:before="120" w:line="276" w:lineRule="auto"/>
        <w:rPr>
          <w:noProof/>
          <w:sz w:val="22"/>
        </w:rPr>
      </w:pPr>
      <w:r w:rsidRPr="00721A69">
        <w:rPr>
          <w:b/>
          <w:noProof/>
          <w:sz w:val="22"/>
        </w:rPr>
        <w:t xml:space="preserve">Popisivač svoje </w:t>
      </w:r>
      <w:r w:rsidRPr="00721A69">
        <w:rPr>
          <w:b/>
          <w:i/>
          <w:noProof/>
          <w:sz w:val="22"/>
        </w:rPr>
        <w:t>Ovlašćenje</w:t>
      </w:r>
      <w:r w:rsidRPr="00721A69">
        <w:rPr>
          <w:b/>
          <w:noProof/>
          <w:sz w:val="22"/>
        </w:rPr>
        <w:t xml:space="preserve"> (obrazac P-4) i lični identifikacioni dokument (ličnu kartu, pasoš ili vozačku dozvolu) mora da nosi sa sobom tokom cijelog terenskog rada</w:t>
      </w:r>
      <w:r w:rsidR="00D617C0">
        <w:rPr>
          <w:b/>
          <w:noProof/>
          <w:sz w:val="22"/>
          <w:lang w:val="sr-Latn-ME"/>
        </w:rPr>
        <w:t xml:space="preserve"> i da ih pokaže prilikom ulaska u domaćinstvo</w:t>
      </w:r>
      <w:r w:rsidRPr="00721A69">
        <w:rPr>
          <w:b/>
          <w:noProof/>
          <w:sz w:val="22"/>
        </w:rPr>
        <w:t>.</w:t>
      </w:r>
    </w:p>
    <w:bookmarkEnd w:id="740"/>
    <w:p w:rsidR="00F419E2" w:rsidRPr="000D2540" w:rsidRDefault="00F419E2" w:rsidP="006A54BC">
      <w:pPr>
        <w:numPr>
          <w:ilvl w:val="0"/>
          <w:numId w:val="13"/>
        </w:numPr>
        <w:spacing w:before="120" w:line="276" w:lineRule="auto"/>
        <w:rPr>
          <w:noProof/>
          <w:sz w:val="22"/>
        </w:rPr>
      </w:pPr>
      <w:r w:rsidRPr="000D2540">
        <w:rPr>
          <w:noProof/>
          <w:sz w:val="22"/>
        </w:rPr>
        <w:t xml:space="preserve">Popisivač mora obići svaki objekat koji se nalazi unutar popisnog kruga za koji je zadužen i popisati ga, kao i sva lica koja žive unutar tih objekata, prema objašnjenju datom u dijelu </w:t>
      </w:r>
      <w:r w:rsidRPr="002E48EC">
        <w:rPr>
          <w:noProof/>
          <w:sz w:val="22"/>
        </w:rPr>
        <w:t>Jedinice popisa</w:t>
      </w:r>
      <w:r w:rsidRPr="000D2540">
        <w:rPr>
          <w:noProof/>
          <w:sz w:val="22"/>
        </w:rPr>
        <w:t xml:space="preserve">. </w:t>
      </w:r>
    </w:p>
    <w:p w:rsidR="00F419E2" w:rsidRPr="000D2540" w:rsidRDefault="00F419E2" w:rsidP="006A54BC">
      <w:pPr>
        <w:numPr>
          <w:ilvl w:val="0"/>
          <w:numId w:val="13"/>
        </w:numPr>
        <w:spacing w:before="120" w:line="276" w:lineRule="auto"/>
        <w:rPr>
          <w:noProof/>
          <w:sz w:val="22"/>
        </w:rPr>
      </w:pPr>
      <w:r w:rsidRPr="000D2540">
        <w:rPr>
          <w:noProof/>
          <w:sz w:val="22"/>
        </w:rPr>
        <w:t>Na osnovu veličine popisnog kruga, gustine naseljenosti i konfiguracije terena instruktor, zajedno sa popisivačem, pravi procjenu koliko dana je potrebno da se završi popisivanje. Procjena je potrebna instruktoru da bi mogao da planira svoje aktivnosti i napravi raspored za primopredaju materijala.</w:t>
      </w:r>
    </w:p>
    <w:p w:rsidR="00F419E2" w:rsidRPr="000D2540" w:rsidRDefault="00F419E2" w:rsidP="006A54BC">
      <w:pPr>
        <w:numPr>
          <w:ilvl w:val="0"/>
          <w:numId w:val="13"/>
        </w:numPr>
        <w:spacing w:before="120" w:line="276" w:lineRule="auto"/>
        <w:rPr>
          <w:noProof/>
          <w:sz w:val="22"/>
        </w:rPr>
      </w:pPr>
      <w:r w:rsidRPr="000D2540">
        <w:rPr>
          <w:noProof/>
          <w:sz w:val="22"/>
        </w:rPr>
        <w:t>Ukoliko naiđe na situaciju za koju ne može naći riješenje u Uputstvu za popisivače, ili naiđe na neke smetnje u radu, dužan je da se obrati svom instruktoru radi objašnjenja ili preduzimanja mjera i da tačno postupi prema objašnjenjima koja dobije od instruktora.</w:t>
      </w:r>
    </w:p>
    <w:p w:rsidR="00F419E2" w:rsidRPr="000D2540" w:rsidRDefault="00F419E2" w:rsidP="006A54BC">
      <w:pPr>
        <w:numPr>
          <w:ilvl w:val="0"/>
          <w:numId w:val="13"/>
        </w:numPr>
        <w:spacing w:before="120" w:line="276" w:lineRule="auto"/>
        <w:rPr>
          <w:noProof/>
          <w:sz w:val="22"/>
        </w:rPr>
      </w:pPr>
      <w:r w:rsidRPr="000D2540">
        <w:rPr>
          <w:noProof/>
          <w:sz w:val="22"/>
        </w:rPr>
        <w:t>Da ne dozvoli drugim licima pristup popisnom materijalu.</w:t>
      </w:r>
    </w:p>
    <w:p w:rsidR="00F419E2" w:rsidRDefault="00F419E2" w:rsidP="006A54BC">
      <w:pPr>
        <w:numPr>
          <w:ilvl w:val="0"/>
          <w:numId w:val="13"/>
        </w:numPr>
        <w:spacing w:before="120" w:line="276" w:lineRule="auto"/>
        <w:rPr>
          <w:noProof/>
          <w:sz w:val="22"/>
        </w:rPr>
      </w:pPr>
      <w:r w:rsidRPr="00D902E0">
        <w:rPr>
          <w:noProof/>
          <w:sz w:val="22"/>
        </w:rPr>
        <w:t>Da svom instruktoru preda sređeni popisni materijal (popunjene upitnike i ostali materijal) svog popisnog kruga u roku koji mu je odredio instruktor. Ukoliko instruktor pri pregledu materijala ustanovi greške i nepotpunosti koje se na drugi način ne mogu ispraviti, popisivač je dužan da ispravi greške i nepotpunosti u popisnom materijalu ponovnim odlaskom u domaćinstvo.</w:t>
      </w:r>
    </w:p>
    <w:p w:rsidR="002362E2" w:rsidRPr="00D902E0" w:rsidRDefault="002362E2" w:rsidP="006A54BC">
      <w:pPr>
        <w:numPr>
          <w:ilvl w:val="0"/>
          <w:numId w:val="13"/>
        </w:numPr>
        <w:spacing w:before="120" w:line="276" w:lineRule="auto"/>
        <w:rPr>
          <w:noProof/>
          <w:sz w:val="22"/>
        </w:rPr>
      </w:pPr>
      <w:r w:rsidRPr="002362E2">
        <w:rPr>
          <w:noProof/>
          <w:sz w:val="22"/>
        </w:rPr>
        <w:t>Popisivači ne smiju komentarisati podatke koje su dobili tokom popisivanja niti sa učesnicima u popisu, niti sa drugim licima. Popisivač je dužan samo svom instruktoru ili državnom instruktoru dati odgovore na pitanja koja se odnose na podatke prilikom kontrole materijala.</w:t>
      </w:r>
      <w:r w:rsidR="00F74CFB">
        <w:rPr>
          <w:noProof/>
          <w:sz w:val="22"/>
          <w:lang w:val="sr-Latn-ME"/>
        </w:rPr>
        <w:t xml:space="preserve"> </w:t>
      </w:r>
      <w:r w:rsidR="00F74CFB" w:rsidRPr="002362E2">
        <w:rPr>
          <w:noProof/>
          <w:sz w:val="22"/>
        </w:rPr>
        <w:t>Ova obaveza odnosi se kako na period terenskog rada tako i nakon završenog popisa.</w:t>
      </w:r>
    </w:p>
    <w:p w:rsidR="00F419E2" w:rsidRPr="009E6920" w:rsidRDefault="00F419E2" w:rsidP="00897F3D">
      <w:pPr>
        <w:numPr>
          <w:ilvl w:val="0"/>
          <w:numId w:val="13"/>
        </w:numPr>
        <w:spacing w:before="120" w:line="276" w:lineRule="auto"/>
        <w:rPr>
          <w:noProof/>
          <w:sz w:val="22"/>
        </w:rPr>
      </w:pPr>
      <w:r w:rsidRPr="002E48EC">
        <w:rPr>
          <w:noProof/>
          <w:sz w:val="22"/>
        </w:rPr>
        <w:t>Da pоdаtke prikupljеne u pоpisu čuva kao službenu tajnu (član 28 i član 29 Zakona</w:t>
      </w:r>
      <w:r>
        <w:rPr>
          <w:noProof/>
          <w:sz w:val="22"/>
          <w:lang w:val="sr-Latn-ME"/>
        </w:rPr>
        <w:t xml:space="preserve"> o popisu</w:t>
      </w:r>
      <w:r w:rsidRPr="002E48EC">
        <w:rPr>
          <w:noProof/>
          <w:sz w:val="22"/>
        </w:rPr>
        <w:t xml:space="preserve">). </w:t>
      </w:r>
      <w:r w:rsidRPr="00D902E0">
        <w:rPr>
          <w:noProof/>
          <w:sz w:val="22"/>
        </w:rPr>
        <w:t>S</w:t>
      </w:r>
      <w:r w:rsidRPr="002E48EC">
        <w:rPr>
          <w:noProof/>
          <w:sz w:val="22"/>
        </w:rPr>
        <w:t xml:space="preserve">hodno tome potpisaće </w:t>
      </w:r>
      <w:r w:rsidRPr="00B206E7">
        <w:rPr>
          <w:i/>
          <w:noProof/>
          <w:sz w:val="22"/>
        </w:rPr>
        <w:t>Izjavu o poštovanju principa povjerljivosti</w:t>
      </w:r>
      <w:r w:rsidRPr="00D902E0">
        <w:rPr>
          <w:noProof/>
          <w:sz w:val="22"/>
        </w:rPr>
        <w:t xml:space="preserve">, </w:t>
      </w:r>
      <w:r w:rsidRPr="002E48EC">
        <w:rPr>
          <w:noProof/>
          <w:sz w:val="22"/>
        </w:rPr>
        <w:t>shodno odredbama zakona kojima se uređuje zvanična statistika. Prikupljene pojedinačne podatke popisivač može da preda samo svom instruktoru kao popisni materijal.</w:t>
      </w:r>
    </w:p>
    <w:p w:rsidR="00F419E2" w:rsidRPr="000D2540" w:rsidRDefault="00F419E2" w:rsidP="006A54BC">
      <w:pPr>
        <w:pStyle w:val="Heading3"/>
        <w:numPr>
          <w:ilvl w:val="2"/>
          <w:numId w:val="50"/>
        </w:numPr>
        <w:ind w:left="720"/>
      </w:pPr>
      <w:bookmarkStart w:id="741" w:name="_Toc138763652"/>
      <w:bookmarkStart w:id="742" w:name="_Toc138763791"/>
      <w:bookmarkStart w:id="743" w:name="_Toc152245784"/>
      <w:r w:rsidRPr="000D2540">
        <w:t xml:space="preserve">Obaveze </w:t>
      </w:r>
      <w:r w:rsidRPr="002E48EC">
        <w:t>popisivača</w:t>
      </w:r>
      <w:r w:rsidRPr="000D2540">
        <w:t xml:space="preserve"> prije početka terenskog rada</w:t>
      </w:r>
      <w:bookmarkEnd w:id="741"/>
      <w:bookmarkEnd w:id="742"/>
      <w:bookmarkEnd w:id="743"/>
    </w:p>
    <w:p w:rsidR="00F419E2" w:rsidRPr="000D2540" w:rsidRDefault="00F419E2" w:rsidP="006A54BC">
      <w:pPr>
        <w:numPr>
          <w:ilvl w:val="0"/>
          <w:numId w:val="13"/>
        </w:numPr>
        <w:spacing w:before="120" w:after="120" w:line="276" w:lineRule="auto"/>
        <w:rPr>
          <w:noProof/>
          <w:sz w:val="22"/>
        </w:rPr>
      </w:pPr>
      <w:r w:rsidRPr="000D2540">
        <w:rPr>
          <w:noProof/>
          <w:sz w:val="22"/>
        </w:rPr>
        <w:t>Obilazak granica popisnog kruga</w:t>
      </w:r>
    </w:p>
    <w:p w:rsidR="00E3209F" w:rsidRPr="00E3209F" w:rsidRDefault="00E3209F" w:rsidP="00E3209F">
      <w:pPr>
        <w:spacing w:before="240"/>
        <w:rPr>
          <w:color w:val="auto"/>
          <w:sz w:val="22"/>
          <w:lang w:val="sr-Latn-RS"/>
        </w:rPr>
      </w:pPr>
      <w:r w:rsidRPr="00E3209F">
        <w:rPr>
          <w:color w:val="auto"/>
          <w:sz w:val="22"/>
          <w:highlight w:val="lightGray"/>
          <w:lang w:val="sr-Latn-RS"/>
        </w:rPr>
        <w:t xml:space="preserve">Prije početka popisivanja, </w:t>
      </w:r>
      <w:r w:rsidRPr="00E3209F">
        <w:rPr>
          <w:color w:val="auto"/>
          <w:sz w:val="22"/>
          <w:highlight w:val="lightGray"/>
          <w:shd w:val="clear" w:color="auto" w:fill="BFBFBF" w:themeFill="background1" w:themeFillShade="BF"/>
          <w:lang w:val="sr-Latn-RS"/>
        </w:rPr>
        <w:t>28 i/ili 29.11.2023 godine</w:t>
      </w:r>
      <w:r w:rsidRPr="00E3209F">
        <w:rPr>
          <w:color w:val="auto"/>
          <w:sz w:val="22"/>
          <w:highlight w:val="lightGray"/>
          <w:lang w:val="sr-Latn-RS"/>
        </w:rPr>
        <w:t>, popisivač, treba da obiđe granice popisnog kruga za koji je zadužen, služeći se mapom i opisom granica popisnog kruga i spiskom ulica i kućnih brojeva.</w:t>
      </w:r>
    </w:p>
    <w:p w:rsidR="00F419E2" w:rsidRPr="000D2540" w:rsidRDefault="00F419E2" w:rsidP="00F419E2">
      <w:pPr>
        <w:spacing w:after="120" w:line="276" w:lineRule="auto"/>
        <w:rPr>
          <w:noProof/>
          <w:sz w:val="22"/>
        </w:rPr>
      </w:pPr>
      <w:r w:rsidRPr="000D2540">
        <w:rPr>
          <w:noProof/>
          <w:sz w:val="22"/>
        </w:rPr>
        <w:t xml:space="preserve">Ako prilikom obilaska zapazi da na osnovu </w:t>
      </w:r>
      <w:r w:rsidRPr="000D2540">
        <w:rPr>
          <w:noProof/>
          <w:sz w:val="22"/>
          <w:lang w:val="sr-Latn-ME"/>
        </w:rPr>
        <w:t>mape</w:t>
      </w:r>
      <w:r w:rsidRPr="000D2540">
        <w:rPr>
          <w:noProof/>
          <w:sz w:val="22"/>
        </w:rPr>
        <w:t>, opisa i spiska</w:t>
      </w:r>
      <w:r w:rsidRPr="000D2540">
        <w:rPr>
          <w:noProof/>
          <w:sz w:val="22"/>
          <w:lang w:val="sr-Latn-ME"/>
        </w:rPr>
        <w:t xml:space="preserve"> ulica i kućnih brojeva</w:t>
      </w:r>
      <w:r w:rsidRPr="000D2540">
        <w:rPr>
          <w:noProof/>
          <w:sz w:val="22"/>
        </w:rPr>
        <w:t xml:space="preserve"> ne može sa sigurnošću da odredi teren na kojem će vršiti popis, treba da o tome obavijesti instruktora.</w:t>
      </w:r>
    </w:p>
    <w:p w:rsidR="00F419E2" w:rsidRPr="000D2540" w:rsidRDefault="00F419E2" w:rsidP="00F419E2">
      <w:pPr>
        <w:spacing w:line="276" w:lineRule="auto"/>
        <w:rPr>
          <w:noProof/>
          <w:sz w:val="22"/>
        </w:rPr>
      </w:pPr>
      <w:r w:rsidRPr="000D2540">
        <w:rPr>
          <w:noProof/>
          <w:sz w:val="22"/>
        </w:rPr>
        <w:t>Na terenu je moguće ustanoviti da granica popisnog kruga nije dovoljno jasna. U tom slučaju, popisivač i instruktor kontaktiraju popisnu komisiju koja vrši ispravku u skladu sa situacijom na terenu.</w:t>
      </w:r>
    </w:p>
    <w:p w:rsidR="00F419E2" w:rsidRPr="0049301D" w:rsidRDefault="00F419E2" w:rsidP="00F419E2">
      <w:pPr>
        <w:spacing w:line="276" w:lineRule="auto"/>
        <w:rPr>
          <w:b/>
          <w:i/>
          <w:noProof/>
          <w:sz w:val="12"/>
        </w:rPr>
      </w:pPr>
    </w:p>
    <w:p w:rsidR="00F419E2" w:rsidRPr="002A6229" w:rsidRDefault="00F419E2" w:rsidP="00300F1E">
      <w:pPr>
        <w:pStyle w:val="Heading4"/>
        <w:spacing w:after="120"/>
      </w:pPr>
      <w:bookmarkStart w:id="744" w:name="_Toc152245785"/>
      <w:r w:rsidRPr="002A6229">
        <w:t>Uputstvo za korišćenje mape, podataka o popisnom krugu i adresa u popisnom krugu</w:t>
      </w:r>
      <w:bookmarkEnd w:id="744"/>
      <w:r w:rsidRPr="002A6229">
        <w:t xml:space="preserve"> </w:t>
      </w:r>
    </w:p>
    <w:p w:rsidR="00F419E2" w:rsidRPr="000D2540" w:rsidRDefault="00F419E2" w:rsidP="00710F32">
      <w:pPr>
        <w:spacing w:before="240"/>
        <w:rPr>
          <w:noProof/>
          <w:sz w:val="22"/>
        </w:rPr>
      </w:pPr>
      <w:r w:rsidRPr="000D2540">
        <w:rPr>
          <w:noProof/>
          <w:sz w:val="22"/>
        </w:rPr>
        <w:t xml:space="preserve">Popisni krug je unaprijed određena i jasnom granicom definisana osnovna teritorijalna jedinica na kojoj popisivač vrši popisivanje. </w:t>
      </w:r>
      <w:bookmarkStart w:id="745" w:name="_Hlk152245335"/>
      <w:r w:rsidR="008F78CC" w:rsidRPr="008F78CC">
        <w:rPr>
          <w:color w:val="auto"/>
          <w:sz w:val="22"/>
          <w:highlight w:val="lightGray"/>
          <w:lang w:val="sr-Latn-RS"/>
        </w:rPr>
        <w:t>Popisivač za vrijeme popisivanja (</w:t>
      </w:r>
      <w:r w:rsidR="008F78CC" w:rsidRPr="008F78CC">
        <w:rPr>
          <w:color w:val="auto"/>
          <w:sz w:val="22"/>
          <w:highlight w:val="lightGray"/>
          <w:shd w:val="clear" w:color="auto" w:fill="BFBFBF" w:themeFill="background1" w:themeFillShade="BF"/>
          <w:lang w:val="sr-Latn-RS"/>
        </w:rPr>
        <w:t xml:space="preserve">3. </w:t>
      </w:r>
      <w:r w:rsidR="00CB382D">
        <w:rPr>
          <w:color w:val="auto"/>
          <w:sz w:val="22"/>
          <w:highlight w:val="lightGray"/>
          <w:shd w:val="clear" w:color="auto" w:fill="BFBFBF" w:themeFill="background1" w:themeFillShade="BF"/>
          <w:lang w:val="sr-Latn-RS"/>
        </w:rPr>
        <w:t>decembar</w:t>
      </w:r>
      <w:r w:rsidR="008F78CC" w:rsidRPr="008F78CC">
        <w:rPr>
          <w:color w:val="auto"/>
          <w:sz w:val="22"/>
          <w:highlight w:val="lightGray"/>
          <w:lang w:val="sr-Latn-RS"/>
        </w:rPr>
        <w:t xml:space="preserve"> do </w:t>
      </w:r>
      <w:r w:rsidR="008F78CC" w:rsidRPr="008F78CC">
        <w:rPr>
          <w:color w:val="auto"/>
          <w:sz w:val="22"/>
          <w:highlight w:val="lightGray"/>
          <w:shd w:val="clear" w:color="auto" w:fill="BFBFBF" w:themeFill="background1" w:themeFillShade="BF"/>
          <w:lang w:val="sr-Latn-RS"/>
        </w:rPr>
        <w:t>posljednjeg dana terenskog rada popisivanja)</w:t>
      </w:r>
      <w:r w:rsidR="008F78CC" w:rsidRPr="008F78CC">
        <w:rPr>
          <w:color w:val="auto"/>
          <w:sz w:val="22"/>
          <w:highlight w:val="lightGray"/>
          <w:lang w:val="sr-Latn-RS"/>
        </w:rPr>
        <w:t xml:space="preserve"> treba da obuhvati - popiše sve jedinice popisa koje se nalaze unutar granica popisnog kruga</w:t>
      </w:r>
      <w:bookmarkEnd w:id="745"/>
      <w:r w:rsidR="008F78CC" w:rsidRPr="008F78CC">
        <w:rPr>
          <w:color w:val="auto"/>
          <w:sz w:val="22"/>
          <w:highlight w:val="lightGray"/>
          <w:lang w:val="sr-Latn-RS"/>
        </w:rPr>
        <w:t>.</w:t>
      </w:r>
      <w:r w:rsidRPr="000D2540">
        <w:rPr>
          <w:noProof/>
          <w:sz w:val="22"/>
        </w:rPr>
        <w:t xml:space="preserve">Otuda i proizilazi važnost da se upoznaju granice popisnog kruga, sve ulice i kućni brojevi i svi objekti koji se nalaze unutar tih granica, a u kojima se nalaze stanovi i domaćinstva koja treba popisati. </w:t>
      </w:r>
    </w:p>
    <w:p w:rsidR="00F419E2" w:rsidRDefault="00F419E2" w:rsidP="0049301D">
      <w:pPr>
        <w:spacing w:after="80" w:line="276" w:lineRule="auto"/>
        <w:rPr>
          <w:noProof/>
          <w:sz w:val="22"/>
        </w:rPr>
      </w:pPr>
      <w:r w:rsidRPr="000D2540">
        <w:rPr>
          <w:noProof/>
          <w:sz w:val="22"/>
        </w:rPr>
        <w:t xml:space="preserve">Uz mapu i </w:t>
      </w:r>
      <w:r>
        <w:rPr>
          <w:noProof/>
          <w:sz w:val="22"/>
          <w:lang w:val="sr-Latn-ME"/>
        </w:rPr>
        <w:t>podatke o popisnom krugu,</w:t>
      </w:r>
      <w:r w:rsidRPr="000D2540">
        <w:rPr>
          <w:noProof/>
          <w:sz w:val="22"/>
        </w:rPr>
        <w:t xml:space="preserve"> popisivač koristi i adrese u popisnom krugu, koje se nalaze unutar popisnog kruga. Navedene ulice i kućni brojevi postoje u Adresnom registru i postoji mogućnost da ne odg</w:t>
      </w:r>
      <w:r>
        <w:rPr>
          <w:noProof/>
          <w:sz w:val="22"/>
          <w:lang w:val="sr-Latn-ME"/>
        </w:rPr>
        <w:t>o</w:t>
      </w:r>
      <w:r w:rsidRPr="000D2540">
        <w:rPr>
          <w:noProof/>
          <w:sz w:val="22"/>
        </w:rPr>
        <w:t>varaju u potpunost</w:t>
      </w:r>
      <w:r>
        <w:rPr>
          <w:noProof/>
          <w:sz w:val="22"/>
          <w:lang w:val="sr-Latn-ME"/>
        </w:rPr>
        <w:t>i</w:t>
      </w:r>
      <w:r w:rsidRPr="000D2540">
        <w:rPr>
          <w:noProof/>
          <w:sz w:val="22"/>
        </w:rPr>
        <w:t xml:space="preserve"> stvarnom stanju, što će popis</w:t>
      </w:r>
      <w:r w:rsidR="008B473E">
        <w:rPr>
          <w:noProof/>
          <w:sz w:val="22"/>
          <w:lang w:val="sr-Latn-ME"/>
        </w:rPr>
        <w:t>i</w:t>
      </w:r>
      <w:r w:rsidRPr="000D2540">
        <w:rPr>
          <w:noProof/>
          <w:sz w:val="22"/>
        </w:rPr>
        <w:t>vač utvrditi prilikom obilaska popisnog kruga prije popisa. Ukoliko popisivač utvrdi neslaganje stanja na terenu sa spiskom ulica i kućnih brojeva u obavezi je da zapažanja u vezi sa tim prenese instruktoru i evidentira u koloni Komentar na obrascu Adrese u popisnom krugu.</w:t>
      </w:r>
    </w:p>
    <w:p w:rsidR="00F419E2" w:rsidRPr="00652181" w:rsidRDefault="00F419E2" w:rsidP="0049301D">
      <w:pPr>
        <w:spacing w:after="80" w:line="276" w:lineRule="auto"/>
        <w:rPr>
          <w:noProof/>
          <w:sz w:val="22"/>
          <w:lang w:val="sr-Latn-ME"/>
        </w:rPr>
      </w:pPr>
      <w:r>
        <w:rPr>
          <w:noProof/>
          <w:sz w:val="22"/>
          <w:lang w:val="sr-Latn-ME"/>
        </w:rPr>
        <w:t>Prilikom definisanja granica popisnog kruga, popisivač treba prvenstveno da se služi sa mapom popisnog kruga, dok će mu opis granice popisnog kruga sa Obrasca KSK-4P i adrese u popisnom krugu služiti više kao pomoć da bi lakše locirao popisni krug. Takođe, na mapi popisnog kruga u desnom donjem uglu se nalaze i oznake geografske širine i dužine, koje predstavljaju tačku, obično u centru popisnog kruga. Kada popisivač unese navedene brojeve u aplikaciju Google Maps, ona automatski pokazuje gdje se navedeni krug nalazi.</w:t>
      </w:r>
    </w:p>
    <w:p w:rsidR="00F419E2" w:rsidRPr="000D2540" w:rsidRDefault="00F419E2" w:rsidP="00F419E2">
      <w:pPr>
        <w:spacing w:after="120" w:line="276" w:lineRule="auto"/>
        <w:rPr>
          <w:noProof/>
          <w:sz w:val="22"/>
        </w:rPr>
      </w:pPr>
      <w:r w:rsidRPr="000D2540">
        <w:rPr>
          <w:noProof/>
          <w:sz w:val="22"/>
        </w:rPr>
        <w:t xml:space="preserve">Mapu, </w:t>
      </w:r>
      <w:r>
        <w:rPr>
          <w:noProof/>
          <w:sz w:val="22"/>
          <w:lang w:val="sr-Latn-ME"/>
        </w:rPr>
        <w:t xml:space="preserve">podatke o popisnom krugu (obrazac KSK-4P) </w:t>
      </w:r>
      <w:r w:rsidRPr="000D2540">
        <w:rPr>
          <w:noProof/>
          <w:sz w:val="22"/>
        </w:rPr>
        <w:t xml:space="preserve">i </w:t>
      </w:r>
      <w:r>
        <w:rPr>
          <w:noProof/>
          <w:sz w:val="22"/>
          <w:lang w:val="sr-Latn-ME"/>
        </w:rPr>
        <w:t>obrazac A</w:t>
      </w:r>
      <w:r w:rsidRPr="000D2540">
        <w:rPr>
          <w:noProof/>
          <w:sz w:val="22"/>
        </w:rPr>
        <w:t>dres</w:t>
      </w:r>
      <w:r>
        <w:rPr>
          <w:noProof/>
          <w:sz w:val="22"/>
          <w:lang w:val="sr-Latn-ME"/>
        </w:rPr>
        <w:t>e</w:t>
      </w:r>
      <w:r w:rsidRPr="000D2540">
        <w:rPr>
          <w:noProof/>
          <w:sz w:val="22"/>
        </w:rPr>
        <w:t xml:space="preserve"> u popisnom krugu popisivač nosi sa sobom tokom popisivanja i dužan je da ih vrati sa ostalim upitnicima i popisnim materijalom, po završetku rada</w:t>
      </w:r>
      <w:r>
        <w:rPr>
          <w:noProof/>
          <w:sz w:val="22"/>
          <w:lang w:val="sr-Latn-ME"/>
        </w:rPr>
        <w:t>.</w:t>
      </w:r>
      <w:r w:rsidRPr="000D2540">
        <w:rPr>
          <w:noProof/>
          <w:sz w:val="22"/>
        </w:rPr>
        <w:t xml:space="preserve"> </w:t>
      </w:r>
    </w:p>
    <w:p w:rsidR="00F419E2" w:rsidRPr="000D2540" w:rsidRDefault="00F419E2" w:rsidP="00F419E2">
      <w:pPr>
        <w:spacing w:after="120" w:line="276" w:lineRule="auto"/>
        <w:rPr>
          <w:noProof/>
          <w:sz w:val="22"/>
        </w:rPr>
      </w:pPr>
      <w:r>
        <w:rPr>
          <w:b/>
          <w:noProof/>
          <w:sz w:val="22"/>
          <w:lang w:val="sr-Latn-ME"/>
        </w:rPr>
        <w:t>Podaci o popisnom krugu</w:t>
      </w:r>
      <w:r w:rsidRPr="005C35B7">
        <w:rPr>
          <w:b/>
          <w:noProof/>
          <w:sz w:val="22"/>
        </w:rPr>
        <w:t xml:space="preserve"> (obrazac KSK</w:t>
      </w:r>
      <w:r>
        <w:rPr>
          <w:b/>
          <w:noProof/>
          <w:sz w:val="22"/>
          <w:lang w:val="sr-Latn-ME"/>
        </w:rPr>
        <w:t xml:space="preserve"> </w:t>
      </w:r>
      <w:r w:rsidRPr="005C35B7">
        <w:rPr>
          <w:b/>
          <w:noProof/>
          <w:sz w:val="22"/>
        </w:rPr>
        <w:t>-</w:t>
      </w:r>
      <w:r>
        <w:rPr>
          <w:b/>
          <w:noProof/>
          <w:sz w:val="22"/>
          <w:lang w:val="sr-Latn-ME"/>
        </w:rPr>
        <w:t xml:space="preserve"> </w:t>
      </w:r>
      <w:r w:rsidRPr="005C35B7">
        <w:rPr>
          <w:b/>
          <w:noProof/>
          <w:sz w:val="22"/>
        </w:rPr>
        <w:t>4P)</w:t>
      </w:r>
      <w:r w:rsidRPr="000D2540">
        <w:rPr>
          <w:noProof/>
          <w:sz w:val="22"/>
        </w:rPr>
        <w:t xml:space="preserve"> sadrži osnovne podatke za popisni krug (</w:t>
      </w:r>
      <w:r w:rsidRPr="0047375F">
        <w:rPr>
          <w:noProof/>
          <w:sz w:val="22"/>
          <w:lang w:val="sr-Latn-ME"/>
        </w:rPr>
        <w:t>šifra</w:t>
      </w:r>
      <w:r w:rsidRPr="0047375F">
        <w:rPr>
          <w:noProof/>
          <w:sz w:val="22"/>
        </w:rPr>
        <w:t xml:space="preserve"> </w:t>
      </w:r>
      <w:r w:rsidRPr="0047375F">
        <w:rPr>
          <w:noProof/>
          <w:sz w:val="22"/>
          <w:lang w:val="sr-Latn-CS"/>
        </w:rPr>
        <w:t>statističkog kruga, redni broj popisnog kruga u okviru statističkog, redni broj popisnog kruga u okviru opštine</w:t>
      </w:r>
      <w:r>
        <w:rPr>
          <w:noProof/>
          <w:sz w:val="22"/>
          <w:lang w:val="sr-Latn-CS"/>
        </w:rPr>
        <w:t>, procijenjeni broj domaćinstava u popisnom krugu, naziv opštine, šifra opštine, naziv naselja, šifra naselja i opis granice popisnog kruga</w:t>
      </w:r>
      <w:r w:rsidRPr="000D2540">
        <w:rPr>
          <w:noProof/>
          <w:sz w:val="22"/>
        </w:rPr>
        <w:t xml:space="preserve">). Granica popisnog kruga je tekstualno opisana na donjoj polovini obrasca, a na kraju obrasca se nalaze i ulice i kućni brojevi koje popisni krug obuhvata (ukoliko postoje). Opis granica popisnog kruga ima odgovarajuću </w:t>
      </w:r>
      <w:r>
        <w:rPr>
          <w:noProof/>
          <w:sz w:val="22"/>
          <w:lang w:val="sr-Latn-ME"/>
        </w:rPr>
        <w:t>m</w:t>
      </w:r>
      <w:r w:rsidRPr="000D2540">
        <w:rPr>
          <w:noProof/>
          <w:sz w:val="22"/>
        </w:rPr>
        <w:t>apu tog popisnog kruga.</w:t>
      </w:r>
    </w:p>
    <w:p w:rsidR="00F419E2" w:rsidRPr="000D2540" w:rsidRDefault="00F419E2" w:rsidP="00F419E2">
      <w:pPr>
        <w:spacing w:after="120" w:line="276" w:lineRule="auto"/>
        <w:rPr>
          <w:noProof/>
          <w:sz w:val="22"/>
        </w:rPr>
      </w:pPr>
      <w:r w:rsidRPr="000D2540">
        <w:rPr>
          <w:b/>
          <w:noProof/>
          <w:sz w:val="22"/>
        </w:rPr>
        <w:t>Mapa popisnog kruga</w:t>
      </w:r>
      <w:r w:rsidRPr="000D2540">
        <w:rPr>
          <w:noProof/>
          <w:sz w:val="22"/>
        </w:rPr>
        <w:t xml:space="preserve"> - prikaz avionskog snimka popisnog kruga na kome se, pored granice popisnog kruga, jasno vide i osnovni elementi koji služe da se popisivač bolje snađe na terenu – objekti, saobraćajnice i drugi elementi značajni za bolju orjentaciju, koji se nalaze na obuhvaćenom području. </w:t>
      </w:r>
    </w:p>
    <w:p w:rsidR="00F419E2" w:rsidRPr="000D2540" w:rsidRDefault="00F419E2" w:rsidP="00F419E2">
      <w:pPr>
        <w:spacing w:after="120" w:line="276" w:lineRule="auto"/>
        <w:rPr>
          <w:noProof/>
          <w:sz w:val="22"/>
        </w:rPr>
      </w:pPr>
      <w:r w:rsidRPr="000D2540">
        <w:rPr>
          <w:noProof/>
          <w:sz w:val="22"/>
        </w:rPr>
        <w:t xml:space="preserve">Na </w:t>
      </w:r>
      <w:r>
        <w:rPr>
          <w:noProof/>
          <w:sz w:val="22"/>
          <w:lang w:val="sr-Latn-ME"/>
        </w:rPr>
        <w:t>m</w:t>
      </w:r>
      <w:r w:rsidRPr="000D2540">
        <w:rPr>
          <w:noProof/>
          <w:sz w:val="22"/>
        </w:rPr>
        <w:t xml:space="preserve">api je dat redni broj popisnog kruga u okviru statističkog kruga i on je, po pravilu, različit od rednog broja popisnog kruga u okviru opštine. </w:t>
      </w:r>
    </w:p>
    <w:p w:rsidR="00F419E2" w:rsidRPr="000D2540" w:rsidRDefault="00F419E2" w:rsidP="00F419E2">
      <w:pPr>
        <w:spacing w:after="120" w:line="276" w:lineRule="auto"/>
        <w:rPr>
          <w:noProof/>
          <w:sz w:val="22"/>
        </w:rPr>
      </w:pPr>
      <w:r w:rsidRPr="000D2540">
        <w:rPr>
          <w:noProof/>
          <w:sz w:val="22"/>
        </w:rPr>
        <w:t xml:space="preserve">Pored podataka koji se odnose na dati popisni krug, na </w:t>
      </w:r>
      <w:r>
        <w:rPr>
          <w:noProof/>
          <w:sz w:val="22"/>
          <w:lang w:val="sr-Latn-ME"/>
        </w:rPr>
        <w:t>m</w:t>
      </w:r>
      <w:r w:rsidRPr="000D2540">
        <w:rPr>
          <w:noProof/>
          <w:sz w:val="22"/>
        </w:rPr>
        <w:t xml:space="preserve">api se vide i podaci iz susjednih popisnih krugova, naselja ili čak opština kako bi orjentacija bila preciznija.  </w:t>
      </w:r>
    </w:p>
    <w:p w:rsidR="00F419E2" w:rsidRDefault="00F419E2" w:rsidP="00897F3D">
      <w:pPr>
        <w:spacing w:after="120" w:line="276" w:lineRule="auto"/>
        <w:rPr>
          <w:noProof/>
          <w:sz w:val="22"/>
        </w:rPr>
      </w:pPr>
      <w:r w:rsidRPr="000D2540">
        <w:rPr>
          <w:b/>
          <w:sz w:val="22"/>
          <w:lang w:val="sr-Latn-CS"/>
        </w:rPr>
        <w:t>Adrese u popisnom krugu</w:t>
      </w:r>
      <w:r w:rsidRPr="000D2540">
        <w:rPr>
          <w:noProof/>
          <w:sz w:val="22"/>
        </w:rPr>
        <w:t xml:space="preserve"> - spisak ulica i kućnih brojeva koje se nalaze unutar popisnog kruga i koje popisivač treba da obiđe. Ovo je spisak koji postoji u Adresnom registru, dostupan je samo za određene popisne krugove, i postoji mogućnost da ne odg</w:t>
      </w:r>
      <w:r>
        <w:rPr>
          <w:noProof/>
          <w:sz w:val="22"/>
          <w:lang w:val="sr-Latn-ME"/>
        </w:rPr>
        <w:t>o</w:t>
      </w:r>
      <w:r w:rsidRPr="000D2540">
        <w:rPr>
          <w:noProof/>
          <w:sz w:val="22"/>
        </w:rPr>
        <w:t xml:space="preserve">vara u potpunosti stvarnom stanju, što će </w:t>
      </w:r>
      <w:r w:rsidRPr="00210EAD">
        <w:rPr>
          <w:noProof/>
          <w:sz w:val="22"/>
        </w:rPr>
        <w:t>popis</w:t>
      </w:r>
      <w:r w:rsidR="00210EAD" w:rsidRPr="00210EAD">
        <w:rPr>
          <w:noProof/>
          <w:sz w:val="22"/>
          <w:lang w:val="sr-Latn-ME"/>
        </w:rPr>
        <w:t>i</w:t>
      </w:r>
      <w:r w:rsidRPr="00210EAD">
        <w:rPr>
          <w:noProof/>
          <w:sz w:val="22"/>
        </w:rPr>
        <w:t>vač</w:t>
      </w:r>
      <w:r w:rsidRPr="000D2540">
        <w:rPr>
          <w:noProof/>
          <w:sz w:val="22"/>
        </w:rPr>
        <w:t xml:space="preserve"> utvrditi prilikom obilaska popisnog kruga prije popisa. Ukoliko popisivač utvrdi neslaganje stanja na terenu sa spiskom ulica i kućnih brojeva u obavezi je da zapažanja u vezi sa tim prenese instruktoru i evidentira u kolonu Komentar, na obrascu Adrese u popisnom krugu.  </w:t>
      </w:r>
    </w:p>
    <w:p w:rsidR="004514F1" w:rsidRDefault="004514F1" w:rsidP="00897F3D">
      <w:pPr>
        <w:spacing w:after="120" w:line="276" w:lineRule="auto"/>
        <w:rPr>
          <w:noProof/>
          <w:sz w:val="22"/>
        </w:rPr>
      </w:pPr>
    </w:p>
    <w:p w:rsidR="004514F1" w:rsidRDefault="004514F1" w:rsidP="00897F3D">
      <w:pPr>
        <w:spacing w:after="120" w:line="276" w:lineRule="auto"/>
        <w:rPr>
          <w:noProof/>
          <w:sz w:val="22"/>
        </w:rPr>
      </w:pPr>
    </w:p>
    <w:p w:rsidR="00F419E2" w:rsidRPr="002E48EC" w:rsidRDefault="00F419E2" w:rsidP="002A6229">
      <w:pPr>
        <w:pStyle w:val="Heading3"/>
        <w:numPr>
          <w:ilvl w:val="2"/>
          <w:numId w:val="50"/>
        </w:numPr>
        <w:ind w:left="720"/>
      </w:pPr>
      <w:bookmarkStart w:id="746" w:name="_Toc65239141"/>
      <w:bookmarkStart w:id="747" w:name="_Toc138763653"/>
      <w:bookmarkStart w:id="748" w:name="_Toc138763792"/>
      <w:bookmarkStart w:id="749" w:name="_Toc152245786"/>
      <w:r w:rsidRPr="002E48EC">
        <w:t>Obaveze popisivača tokom terenskog rada</w:t>
      </w:r>
      <w:bookmarkEnd w:id="746"/>
      <w:bookmarkEnd w:id="747"/>
      <w:bookmarkEnd w:id="748"/>
      <w:bookmarkEnd w:id="749"/>
    </w:p>
    <w:p w:rsidR="00F419E2" w:rsidRPr="000D2540" w:rsidRDefault="00F419E2" w:rsidP="00F419E2">
      <w:pPr>
        <w:spacing w:before="240" w:after="120" w:line="276" w:lineRule="auto"/>
        <w:rPr>
          <w:noProof/>
          <w:sz w:val="22"/>
        </w:rPr>
      </w:pPr>
      <w:r w:rsidRPr="000D2540">
        <w:rPr>
          <w:noProof/>
          <w:sz w:val="22"/>
        </w:rPr>
        <w:t xml:space="preserve">Uspjeh popisa zavisi </w:t>
      </w:r>
      <w:r w:rsidRPr="006C694D">
        <w:rPr>
          <w:noProof/>
          <w:sz w:val="22"/>
        </w:rPr>
        <w:t xml:space="preserve">u velikoj mjeri od toga kako će popisivač uspjeti da objasni građanima pojedina pitanja, na način što će </w:t>
      </w:r>
      <w:r w:rsidRPr="006C694D">
        <w:rPr>
          <w:noProof/>
          <w:sz w:val="22"/>
          <w:lang w:val="sr-Latn-ME"/>
        </w:rPr>
        <w:t>postaviti</w:t>
      </w:r>
      <w:r w:rsidRPr="006C694D">
        <w:rPr>
          <w:noProof/>
          <w:sz w:val="22"/>
        </w:rPr>
        <w:t xml:space="preserve"> </w:t>
      </w:r>
      <w:r w:rsidRPr="006C694D">
        <w:rPr>
          <w:noProof/>
          <w:sz w:val="22"/>
          <w:lang w:val="sr-Latn-ME"/>
        </w:rPr>
        <w:t xml:space="preserve">sva </w:t>
      </w:r>
      <w:r w:rsidRPr="006C694D">
        <w:rPr>
          <w:noProof/>
          <w:sz w:val="22"/>
        </w:rPr>
        <w:t>pitanja</w:t>
      </w:r>
      <w:r w:rsidRPr="006C694D">
        <w:rPr>
          <w:noProof/>
          <w:sz w:val="22"/>
          <w:lang w:val="sr-Latn-ME"/>
        </w:rPr>
        <w:t xml:space="preserve"> iz upitnika</w:t>
      </w:r>
      <w:r w:rsidRPr="006C694D">
        <w:rPr>
          <w:noProof/>
          <w:sz w:val="22"/>
        </w:rPr>
        <w:t xml:space="preserve"> i ukoliko se javi potreba da pruži dodatna objašnjenja u skladu sa Uputstvom za popisivače. Popisivač treba da bude strpljiv u razgovoru sa licima koja mu daju podatke i da nastoji</w:t>
      </w:r>
      <w:r w:rsidRPr="000D2540">
        <w:rPr>
          <w:noProof/>
          <w:sz w:val="22"/>
        </w:rPr>
        <w:t xml:space="preserve"> da u domaćinstvu, u toku rada, uspostavi odnos povjerenja i razumijevanja.</w:t>
      </w:r>
    </w:p>
    <w:p w:rsidR="00F419E2" w:rsidRPr="000D2540" w:rsidRDefault="00F419E2" w:rsidP="006A54BC">
      <w:pPr>
        <w:pStyle w:val="ListParagraph"/>
        <w:numPr>
          <w:ilvl w:val="0"/>
          <w:numId w:val="21"/>
        </w:numPr>
        <w:spacing w:after="120" w:line="276" w:lineRule="auto"/>
        <w:rPr>
          <w:noProof/>
          <w:sz w:val="22"/>
        </w:rPr>
      </w:pPr>
      <w:r w:rsidRPr="000D2540">
        <w:rPr>
          <w:noProof/>
          <w:sz w:val="22"/>
        </w:rPr>
        <w:t>Popisivač treba da se predstavi i da objasni cilj posjete.</w:t>
      </w:r>
    </w:p>
    <w:p w:rsidR="00F419E2" w:rsidRPr="000D2540" w:rsidRDefault="00F419E2" w:rsidP="006A54BC">
      <w:pPr>
        <w:pStyle w:val="ListParagraph"/>
        <w:numPr>
          <w:ilvl w:val="0"/>
          <w:numId w:val="21"/>
        </w:numPr>
        <w:spacing w:before="120" w:after="120" w:line="276" w:lineRule="auto"/>
        <w:rPr>
          <w:noProof/>
          <w:sz w:val="22"/>
        </w:rPr>
      </w:pPr>
      <w:r w:rsidRPr="000D2540">
        <w:rPr>
          <w:noProof/>
          <w:sz w:val="22"/>
        </w:rPr>
        <w:t xml:space="preserve">Popisivač mora da pokaže svoje </w:t>
      </w:r>
      <w:r w:rsidRPr="000D2540">
        <w:rPr>
          <w:b/>
          <w:bCs/>
          <w:i/>
          <w:iCs/>
          <w:noProof/>
          <w:sz w:val="22"/>
        </w:rPr>
        <w:t>Ovlašćenje</w:t>
      </w:r>
      <w:r w:rsidRPr="000D2540">
        <w:rPr>
          <w:noProof/>
          <w:sz w:val="22"/>
        </w:rPr>
        <w:t xml:space="preserve"> (Obrazac P-4) i </w:t>
      </w:r>
      <w:r w:rsidRPr="000D2540">
        <w:rPr>
          <w:b/>
          <w:bCs/>
          <w:noProof/>
          <w:sz w:val="22"/>
        </w:rPr>
        <w:t>lični identifikacioni dokument</w:t>
      </w:r>
      <w:r w:rsidRPr="000D2540">
        <w:rPr>
          <w:noProof/>
          <w:sz w:val="22"/>
        </w:rPr>
        <w:t xml:space="preserve"> (ličnu kartu, pasoš ili vozačku dozvolu).</w:t>
      </w:r>
    </w:p>
    <w:p w:rsidR="00F419E2" w:rsidRPr="000D2540" w:rsidRDefault="00F419E2" w:rsidP="00F419E2">
      <w:pPr>
        <w:spacing w:after="120" w:line="276" w:lineRule="auto"/>
        <w:rPr>
          <w:noProof/>
          <w:sz w:val="22"/>
        </w:rPr>
      </w:pPr>
      <w:r w:rsidRPr="000D2540">
        <w:rPr>
          <w:noProof/>
          <w:sz w:val="22"/>
        </w:rPr>
        <w:t xml:space="preserve">Iako će većina građana, na razne načine biti unaprijed obaviještena o popisu, dužnost popisivača je kad dođe u domaćinstvo radi popisivanja, da licima od kojih će uzimati podatke </w:t>
      </w:r>
      <w:r>
        <w:rPr>
          <w:noProof/>
          <w:sz w:val="22"/>
          <w:lang w:val="sr-Latn-ME"/>
        </w:rPr>
        <w:t>interpretira</w:t>
      </w:r>
      <w:r w:rsidRPr="000D2540">
        <w:rPr>
          <w:noProof/>
          <w:sz w:val="22"/>
        </w:rPr>
        <w:t xml:space="preserve"> tekst koji </w:t>
      </w:r>
      <w:r w:rsidR="002D41F5" w:rsidRPr="002D41F5">
        <w:rPr>
          <w:noProof/>
          <w:sz w:val="22"/>
          <w:lang w:val="sr-Latn-ME"/>
        </w:rPr>
        <w:t>se nalazi</w:t>
      </w:r>
      <w:r w:rsidRPr="000D2540">
        <w:rPr>
          <w:noProof/>
          <w:sz w:val="22"/>
        </w:rPr>
        <w:t xml:space="preserve"> na posljednjoj strani </w:t>
      </w:r>
      <w:r w:rsidRPr="000D2540">
        <w:rPr>
          <w:i/>
          <w:noProof/>
          <w:sz w:val="22"/>
        </w:rPr>
        <w:t>Kontrolnika</w:t>
      </w:r>
      <w:r w:rsidRPr="000D2540">
        <w:rPr>
          <w:noProof/>
          <w:sz w:val="22"/>
        </w:rPr>
        <w:t xml:space="preserve"> (objasni cilj svoje posjete) i da pokaže </w:t>
      </w:r>
      <w:r w:rsidRPr="000D2540">
        <w:rPr>
          <w:i/>
          <w:noProof/>
          <w:sz w:val="22"/>
        </w:rPr>
        <w:t>Ovlašćenje za popisivača</w:t>
      </w:r>
      <w:r w:rsidRPr="000D2540">
        <w:rPr>
          <w:noProof/>
          <w:sz w:val="22"/>
        </w:rPr>
        <w:t xml:space="preserve"> (Obrazac P-4).</w:t>
      </w:r>
    </w:p>
    <w:p w:rsidR="00F419E2" w:rsidRPr="000D2540" w:rsidRDefault="00F419E2" w:rsidP="00F419E2">
      <w:pPr>
        <w:spacing w:line="276" w:lineRule="auto"/>
        <w:rPr>
          <w:noProof/>
          <w:sz w:val="22"/>
        </w:rPr>
      </w:pPr>
      <w:r w:rsidRPr="000D2540">
        <w:rPr>
          <w:noProof/>
          <w:sz w:val="22"/>
        </w:rPr>
        <w:t>Tekst glasi:</w:t>
      </w:r>
    </w:p>
    <w:p w:rsidR="00F419E2" w:rsidRPr="00C94609" w:rsidRDefault="00F419E2" w:rsidP="00F419E2">
      <w:pPr>
        <w:shd w:val="clear" w:color="auto" w:fill="EAF1DD" w:themeFill="accent3" w:themeFillTint="33"/>
        <w:spacing w:line="276" w:lineRule="auto"/>
        <w:rPr>
          <w:noProof/>
          <w:sz w:val="22"/>
        </w:rPr>
      </w:pPr>
      <w:r w:rsidRPr="00C94609">
        <w:rPr>
          <w:noProof/>
          <w:sz w:val="22"/>
        </w:rPr>
        <w:t>„Dobar dan, ja sam predstavnik/ca Uprave za statistiku. Moje ime je .............. (pokazati ličnu kartu i Ovlašćenje za popisivače/ice). Angažovan/a sam kao popisivač/ica u popisu stanovništva, domaćinstava i stanova. Cilj popisa je da prikupimo demografske, obrazovne, ekonomske i druge podatke o licima, kao i osnovne podatke o domaćinstvima i stanovima. Podaci koje prikupljam predstavljaju službenu tajnu i koristiće se samo u statističke svrhe. Trebalo bi da razgovaram sa odraslom osobom iz vašeg domaćinstva koja je najbolje upoznata sa informacijama koje se odnose na sve članove/ice domaćinstva“.</w:t>
      </w:r>
    </w:p>
    <w:p w:rsidR="00F419E2" w:rsidRDefault="00F419E2" w:rsidP="006A54BC">
      <w:pPr>
        <w:numPr>
          <w:ilvl w:val="0"/>
          <w:numId w:val="13"/>
        </w:numPr>
        <w:spacing w:before="120" w:line="276" w:lineRule="auto"/>
        <w:rPr>
          <w:rFonts w:eastAsia="Calibri" w:cs="Times New Roman"/>
          <w:noProof/>
          <w:color w:val="000000"/>
          <w:sz w:val="22"/>
          <w:lang w:val="sr-Latn-CS"/>
        </w:rPr>
      </w:pPr>
      <w:r w:rsidRPr="00C94609">
        <w:rPr>
          <w:rFonts w:eastAsia="Calibri" w:cs="Times New Roman"/>
          <w:noProof/>
          <w:color w:val="000000"/>
          <w:sz w:val="22"/>
          <w:lang w:val="sr-Latn-CS"/>
        </w:rPr>
        <w:t>Popisivač treba da upozna građane sa činjenicom da su obavezni da daju tačne i potpune podatke koji se traže u popisu, a da je on</w:t>
      </w:r>
      <w:r>
        <w:rPr>
          <w:rFonts w:eastAsia="Calibri" w:cs="Times New Roman"/>
          <w:noProof/>
          <w:color w:val="000000"/>
          <w:sz w:val="22"/>
          <w:lang w:val="sr-Latn-CS"/>
        </w:rPr>
        <w:t>,</w:t>
      </w:r>
      <w:r w:rsidRPr="00C94609">
        <w:rPr>
          <w:rFonts w:eastAsia="Calibri" w:cs="Times New Roman"/>
          <w:noProof/>
          <w:color w:val="000000"/>
          <w:sz w:val="22"/>
          <w:lang w:val="sr-Latn-CS"/>
        </w:rPr>
        <w:t xml:space="preserve"> kao i svi ostali učesnici popisa</w:t>
      </w:r>
      <w:r>
        <w:rPr>
          <w:rFonts w:eastAsia="Calibri" w:cs="Times New Roman"/>
          <w:noProof/>
          <w:color w:val="000000"/>
          <w:sz w:val="22"/>
          <w:lang w:val="sr-Latn-CS"/>
        </w:rPr>
        <w:t>,</w:t>
      </w:r>
      <w:r w:rsidRPr="00C94609">
        <w:rPr>
          <w:rFonts w:eastAsia="Calibri" w:cs="Times New Roman"/>
          <w:noProof/>
          <w:color w:val="000000"/>
          <w:sz w:val="22"/>
          <w:lang w:val="sr-Latn-CS"/>
        </w:rPr>
        <w:t xml:space="preserve"> dužan da čuva, kao službenu tajnu, sve prikupljene podatke.</w:t>
      </w:r>
    </w:p>
    <w:p w:rsidR="00F419E2" w:rsidRPr="002E48EC" w:rsidRDefault="00F419E2" w:rsidP="006A54BC">
      <w:pPr>
        <w:numPr>
          <w:ilvl w:val="0"/>
          <w:numId w:val="13"/>
        </w:numPr>
        <w:spacing w:before="120" w:line="276" w:lineRule="auto"/>
        <w:rPr>
          <w:rFonts w:eastAsia="Calibri" w:cs="Times New Roman"/>
          <w:noProof/>
          <w:color w:val="000000"/>
          <w:sz w:val="22"/>
          <w:lang w:val="sr-Latn-CS"/>
        </w:rPr>
      </w:pPr>
      <w:r w:rsidRPr="002E48EC">
        <w:rPr>
          <w:rFonts w:eastAsia="Calibri" w:cs="Times New Roman"/>
          <w:noProof/>
          <w:color w:val="000000"/>
          <w:sz w:val="22"/>
          <w:lang w:val="sr-Latn-CS"/>
        </w:rPr>
        <w:t xml:space="preserve">Popisivač u upitnike treba da upisuje podatke isključivo na osnovu izjava lica koja daju podatke. </w:t>
      </w:r>
    </w:p>
    <w:p w:rsidR="00F419E2" w:rsidRPr="002E48EC" w:rsidRDefault="00F419E2" w:rsidP="006A54BC">
      <w:pPr>
        <w:numPr>
          <w:ilvl w:val="0"/>
          <w:numId w:val="13"/>
        </w:numPr>
        <w:spacing w:before="120" w:line="276" w:lineRule="auto"/>
        <w:rPr>
          <w:rFonts w:eastAsia="Calibri" w:cs="Times New Roman"/>
          <w:noProof/>
          <w:color w:val="000000"/>
          <w:sz w:val="22"/>
          <w:lang w:val="sr-Latn-CS"/>
        </w:rPr>
      </w:pPr>
      <w:r w:rsidRPr="002E48EC">
        <w:rPr>
          <w:rFonts w:eastAsia="Calibri" w:cs="Times New Roman"/>
          <w:noProof/>
          <w:color w:val="000000"/>
          <w:sz w:val="22"/>
          <w:lang w:val="sr-Latn-CS"/>
        </w:rPr>
        <w:t>Popisivač ne smije da utiče na ispitanika u smislu sugerisanja ili navođenja pri davanju odgovora.</w:t>
      </w:r>
    </w:p>
    <w:p w:rsidR="00F419E2" w:rsidRPr="002E48EC" w:rsidRDefault="00F419E2" w:rsidP="006A54BC">
      <w:pPr>
        <w:numPr>
          <w:ilvl w:val="0"/>
          <w:numId w:val="13"/>
        </w:numPr>
        <w:spacing w:before="120" w:line="276" w:lineRule="auto"/>
        <w:rPr>
          <w:rFonts w:eastAsia="Calibri" w:cs="Times New Roman"/>
          <w:noProof/>
          <w:color w:val="000000"/>
          <w:sz w:val="22"/>
          <w:lang w:val="sr-Latn-CS"/>
        </w:rPr>
      </w:pPr>
      <w:r w:rsidRPr="002E48EC">
        <w:rPr>
          <w:rFonts w:eastAsia="Calibri" w:cs="Times New Roman"/>
          <w:noProof/>
          <w:color w:val="000000"/>
          <w:sz w:val="22"/>
          <w:lang w:val="sr-Latn-CS"/>
        </w:rPr>
        <w:t xml:space="preserve">Redosljed postavljanja pitanja se ne smije mijenjati u odnosu na upitnike. </w:t>
      </w:r>
    </w:p>
    <w:p w:rsidR="00F419E2" w:rsidRPr="005542DE" w:rsidRDefault="00F419E2" w:rsidP="006A54BC">
      <w:pPr>
        <w:numPr>
          <w:ilvl w:val="0"/>
          <w:numId w:val="13"/>
        </w:numPr>
        <w:spacing w:before="120" w:line="276" w:lineRule="auto"/>
        <w:rPr>
          <w:rFonts w:eastAsia="Calibri" w:cs="Times New Roman"/>
          <w:noProof/>
          <w:color w:val="000000"/>
          <w:sz w:val="22"/>
          <w:lang w:val="sr-Latn-CS"/>
        </w:rPr>
      </w:pPr>
      <w:r w:rsidRPr="005542DE">
        <w:rPr>
          <w:rFonts w:eastAsia="Calibri" w:cs="Times New Roman"/>
          <w:noProof/>
          <w:color w:val="000000"/>
          <w:sz w:val="22"/>
          <w:lang w:val="sr-Latn-CS"/>
        </w:rPr>
        <w:t>Popisivač ne smije s</w:t>
      </w:r>
      <w:r w:rsidR="009320A4">
        <w:rPr>
          <w:rFonts w:eastAsia="Calibri" w:cs="Times New Roman"/>
          <w:noProof/>
          <w:color w:val="000000"/>
          <w:sz w:val="22"/>
          <w:lang w:val="sr-Latn-CS"/>
        </w:rPr>
        <w:t>a</w:t>
      </w:r>
      <w:r w:rsidRPr="005542DE">
        <w:rPr>
          <w:rFonts w:eastAsia="Calibri" w:cs="Times New Roman"/>
          <w:noProof/>
          <w:color w:val="000000"/>
          <w:sz w:val="22"/>
          <w:lang w:val="sr-Latn-CS"/>
        </w:rPr>
        <w:t>m mijenjati odgovore, osim ukoliko lice promijeni svoju izjavu dok je popisivač u domaćinstvu, u odnosu na ono što je prethodno izjavilo. Prvobitni odgovor treba precrtati i upisati odgovarajući, a lica koje je izmijenilo izjavu treba da se potpiše pored izmijenjenog podatka.</w:t>
      </w:r>
    </w:p>
    <w:p w:rsidR="00F419E2" w:rsidRDefault="00F419E2" w:rsidP="006A54BC">
      <w:pPr>
        <w:numPr>
          <w:ilvl w:val="0"/>
          <w:numId w:val="13"/>
        </w:numPr>
        <w:spacing w:before="120" w:line="276" w:lineRule="auto"/>
        <w:rPr>
          <w:rFonts w:eastAsia="Calibri" w:cs="Times New Roman"/>
          <w:noProof/>
          <w:color w:val="000000"/>
          <w:sz w:val="22"/>
          <w:lang w:val="sr-Latn-CS"/>
        </w:rPr>
      </w:pPr>
      <w:r w:rsidRPr="002E48EC">
        <w:rPr>
          <w:rFonts w:eastAsia="Calibri" w:cs="Times New Roman"/>
          <w:noProof/>
          <w:color w:val="000000"/>
          <w:sz w:val="22"/>
          <w:lang w:val="sr-Latn-CS"/>
        </w:rPr>
        <w:t>U slučaju da je lice nepismeno, potpisuje se pismeni član domaćinstva, a ako takvog člana nema u domaćinstvu, potpisuje se popisivač uz napomenu da je lice nepismeno.</w:t>
      </w:r>
    </w:p>
    <w:p w:rsidR="00E33A56" w:rsidRPr="00E33A56" w:rsidRDefault="00E33A56" w:rsidP="00E33A56">
      <w:pPr>
        <w:pStyle w:val="ListParagraph"/>
        <w:numPr>
          <w:ilvl w:val="0"/>
          <w:numId w:val="13"/>
        </w:numPr>
        <w:shd w:val="clear" w:color="auto" w:fill="BFBFBF" w:themeFill="background1" w:themeFillShade="BF"/>
        <w:spacing w:after="240" w:line="276" w:lineRule="auto"/>
        <w:rPr>
          <w:color w:val="auto"/>
          <w:sz w:val="22"/>
          <w:lang w:val="sr-Latn-RS"/>
        </w:rPr>
      </w:pPr>
      <w:r w:rsidRPr="00E33A56">
        <w:rPr>
          <w:color w:val="auto"/>
          <w:sz w:val="22"/>
          <w:lang w:val="sr-Latn-RS"/>
        </w:rPr>
        <w:t xml:space="preserve">Nakon završenog popunjavanja Upitnika za lice (P-1), u desni ugao donjeg dijela originala i kopije istog zalijepiti </w:t>
      </w:r>
      <w:r w:rsidRPr="00E33A56">
        <w:rPr>
          <w:i/>
          <w:color w:val="auto"/>
          <w:sz w:val="22"/>
          <w:lang w:val="sr-Latn-RS"/>
        </w:rPr>
        <w:t>statistički ID broj</w:t>
      </w:r>
      <w:r w:rsidRPr="00E33A56">
        <w:rPr>
          <w:color w:val="auto"/>
          <w:sz w:val="22"/>
          <w:lang w:val="sr-Latn-RS"/>
        </w:rPr>
        <w:t xml:space="preserve"> koji je dat uz popisni materijal. Naljepnicu nalijepiti i pritisnuti po svim krajevima kako se ista ne bi odlijepila, i provjeriti da li je isti </w:t>
      </w:r>
      <w:r w:rsidRPr="00E33A56">
        <w:rPr>
          <w:i/>
          <w:color w:val="auto"/>
          <w:sz w:val="22"/>
          <w:lang w:val="sr-Latn-RS"/>
        </w:rPr>
        <w:t>statistički ID broj</w:t>
      </w:r>
      <w:r w:rsidRPr="00E33A56">
        <w:rPr>
          <w:color w:val="auto"/>
          <w:sz w:val="22"/>
          <w:lang w:val="sr-Latn-RS"/>
        </w:rPr>
        <w:t xml:space="preserve"> zalijepljen i na orginalu i na kopiji. Istovremeno obavjestiti lice koje je dalo podatke da će ovaj broj kao i šifra opštine, popisnog kruga, stana i lica, biti šifre koje će se koristiti pri kontroli podataka.</w:t>
      </w:r>
    </w:p>
    <w:p w:rsidR="00F419E2" w:rsidRPr="002E48EC" w:rsidRDefault="00F419E2" w:rsidP="006A54BC">
      <w:pPr>
        <w:numPr>
          <w:ilvl w:val="0"/>
          <w:numId w:val="13"/>
        </w:numPr>
        <w:spacing w:before="120" w:line="276" w:lineRule="auto"/>
        <w:rPr>
          <w:rFonts w:eastAsia="Calibri" w:cs="Times New Roman"/>
          <w:noProof/>
          <w:color w:val="000000"/>
          <w:sz w:val="22"/>
          <w:lang w:val="sr-Latn-CS"/>
        </w:rPr>
      </w:pPr>
      <w:r w:rsidRPr="002E48EC">
        <w:rPr>
          <w:rFonts w:eastAsia="Calibri" w:cs="Times New Roman"/>
          <w:noProof/>
          <w:color w:val="000000"/>
          <w:sz w:val="22"/>
          <w:lang w:val="sr-Latn-CS"/>
        </w:rPr>
        <w:t>Popisivač treba da informiše popisana lica o mogućoj kontroli rada popisivača.</w:t>
      </w:r>
    </w:p>
    <w:p w:rsidR="00F419E2" w:rsidRDefault="00F419E2" w:rsidP="006A54BC">
      <w:pPr>
        <w:numPr>
          <w:ilvl w:val="0"/>
          <w:numId w:val="13"/>
        </w:numPr>
        <w:spacing w:before="120" w:line="276" w:lineRule="auto"/>
        <w:rPr>
          <w:rFonts w:eastAsia="Calibri" w:cs="Times New Roman"/>
          <w:noProof/>
          <w:color w:val="000000"/>
          <w:sz w:val="22"/>
          <w:lang w:val="sr-Latn-CS"/>
        </w:rPr>
      </w:pPr>
      <w:r w:rsidRPr="002E48EC">
        <w:rPr>
          <w:rFonts w:eastAsia="Calibri" w:cs="Times New Roman"/>
          <w:noProof/>
          <w:color w:val="000000"/>
          <w:sz w:val="22"/>
          <w:lang w:val="sr-Latn-CS"/>
        </w:rPr>
        <w:t xml:space="preserve">Nakon završenog popisivanja svih lica u stanu, popisivač treba da im se zahvali na učešću u popisu. </w:t>
      </w:r>
    </w:p>
    <w:p w:rsidR="00AA0C84" w:rsidRPr="00AA0C84" w:rsidRDefault="00AA0C84" w:rsidP="00AA0C84">
      <w:pPr>
        <w:pStyle w:val="ListParagraph"/>
        <w:numPr>
          <w:ilvl w:val="0"/>
          <w:numId w:val="13"/>
        </w:numPr>
        <w:shd w:val="clear" w:color="auto" w:fill="BFBFBF" w:themeFill="background1" w:themeFillShade="BF"/>
        <w:spacing w:after="240" w:line="259" w:lineRule="auto"/>
        <w:rPr>
          <w:color w:val="auto"/>
          <w:sz w:val="22"/>
          <w:lang w:val="sr-Latn-RS"/>
        </w:rPr>
      </w:pPr>
      <w:bookmarkStart w:id="750" w:name="_Hlk151291283"/>
      <w:r w:rsidRPr="00AA0C84">
        <w:rPr>
          <w:color w:val="auto"/>
          <w:sz w:val="22"/>
          <w:lang w:val="sr-Latn-RS"/>
        </w:rPr>
        <w:t xml:space="preserve">U vezi sa </w:t>
      </w:r>
      <w:r w:rsidRPr="00AA0C84">
        <w:rPr>
          <w:i/>
          <w:color w:val="auto"/>
          <w:sz w:val="22"/>
          <w:lang w:val="sr-Latn-RS"/>
        </w:rPr>
        <w:t xml:space="preserve"> članom 2 Plana zaštite posebne kategorije ličnih podataka,</w:t>
      </w:r>
      <w:r w:rsidRPr="00AA0C84">
        <w:rPr>
          <w:color w:val="auto"/>
          <w:sz w:val="22"/>
          <w:lang w:val="sr-Latn-RS"/>
        </w:rPr>
        <w:t xml:space="preserve"> popisivač će nakon završenog popisivanja tog dana popunjeni popisni materijal predati svom instruktoru.</w:t>
      </w:r>
      <w:bookmarkEnd w:id="750"/>
    </w:p>
    <w:p w:rsidR="00F419E2" w:rsidRPr="005542DE" w:rsidRDefault="00F419E2" w:rsidP="006A54BC">
      <w:pPr>
        <w:numPr>
          <w:ilvl w:val="0"/>
          <w:numId w:val="13"/>
        </w:numPr>
        <w:spacing w:before="120" w:after="120" w:line="276" w:lineRule="auto"/>
        <w:rPr>
          <w:noProof/>
          <w:color w:val="auto"/>
          <w:sz w:val="22"/>
        </w:rPr>
      </w:pPr>
      <w:r w:rsidRPr="005542DE">
        <w:rPr>
          <w:color w:val="auto"/>
          <w:sz w:val="22"/>
          <w:lang w:val="sr-Latn-CS"/>
        </w:rPr>
        <w:t>Ukoliko instruktor ili državni instruktor</w:t>
      </w:r>
      <w:r w:rsidRPr="005542DE">
        <w:rPr>
          <w:color w:val="auto"/>
          <w:sz w:val="22"/>
        </w:rPr>
        <w:t xml:space="preserve"> ustanovi</w:t>
      </w:r>
      <w:r w:rsidRPr="005542DE">
        <w:rPr>
          <w:b/>
          <w:color w:val="auto"/>
          <w:sz w:val="22"/>
        </w:rPr>
        <w:t xml:space="preserve"> </w:t>
      </w:r>
      <w:r w:rsidRPr="005542DE">
        <w:rPr>
          <w:color w:val="auto"/>
          <w:sz w:val="22"/>
        </w:rPr>
        <w:t>da podaci nijesu potpuni, popisivač je dužan, ponovnim odlaskom u domaćinstvo, da ih dopuni, a lice koje je dalo podatke treba da se potpiše pored dopunjenih podataka.</w:t>
      </w:r>
    </w:p>
    <w:p w:rsidR="00F419E2" w:rsidRPr="000D2540" w:rsidRDefault="00F419E2" w:rsidP="00F419E2">
      <w:pPr>
        <w:spacing w:after="120" w:line="276" w:lineRule="auto"/>
        <w:rPr>
          <w:noProof/>
          <w:sz w:val="22"/>
        </w:rPr>
      </w:pPr>
      <w:r w:rsidRPr="000D2540">
        <w:rPr>
          <w:noProof/>
          <w:sz w:val="22"/>
        </w:rPr>
        <w:t>Uko</w:t>
      </w:r>
      <w:r>
        <w:rPr>
          <w:noProof/>
          <w:sz w:val="22"/>
        </w:rPr>
        <w:t xml:space="preserve">liko lice ne zna </w:t>
      </w:r>
      <w:r w:rsidRPr="000D2540">
        <w:rPr>
          <w:noProof/>
          <w:sz w:val="22"/>
        </w:rPr>
        <w:t>odgovor</w:t>
      </w:r>
      <w:r w:rsidRPr="000D2540">
        <w:rPr>
          <w:noProof/>
          <w:color w:val="FF0000"/>
          <w:sz w:val="22"/>
        </w:rPr>
        <w:t xml:space="preserve"> </w:t>
      </w:r>
      <w:r w:rsidRPr="000D2540">
        <w:rPr>
          <w:b/>
          <w:noProof/>
          <w:sz w:val="22"/>
        </w:rPr>
        <w:t>na pitanje o datumu rođenja i JMB</w:t>
      </w:r>
      <w:r w:rsidRPr="000D2540">
        <w:rPr>
          <w:noProof/>
          <w:sz w:val="22"/>
        </w:rPr>
        <w:t xml:space="preserve">, treba da pokaže neki od dokumenata (zdravstvenu knjižicu, ličnu kartu, pasoš i dr.) u kojem postoji matični broj građanina. Ako lice nema dokument sa koga se može prepisati JMB, popisivač treba ovo da evidentira u </w:t>
      </w:r>
      <w:r w:rsidRPr="000D2540">
        <w:rPr>
          <w:i/>
          <w:noProof/>
          <w:sz w:val="22"/>
        </w:rPr>
        <w:t>Upitniku za stan i domaćinstv</w:t>
      </w:r>
      <w:r w:rsidR="00AC2A23">
        <w:rPr>
          <w:i/>
          <w:noProof/>
          <w:sz w:val="22"/>
          <w:lang w:val="sr-Latn-ME"/>
        </w:rPr>
        <w:t>o</w:t>
      </w:r>
      <w:r w:rsidRPr="000D2540">
        <w:rPr>
          <w:noProof/>
          <w:sz w:val="22"/>
        </w:rPr>
        <w:t xml:space="preserve"> u dijelu Napomene. </w:t>
      </w:r>
    </w:p>
    <w:p w:rsidR="00F419E2" w:rsidRPr="000D2540" w:rsidRDefault="00F419E2" w:rsidP="006A54BC">
      <w:pPr>
        <w:pStyle w:val="ListParagraph"/>
        <w:numPr>
          <w:ilvl w:val="0"/>
          <w:numId w:val="22"/>
        </w:numPr>
        <w:spacing w:after="120" w:line="276" w:lineRule="auto"/>
        <w:rPr>
          <w:noProof/>
          <w:sz w:val="22"/>
        </w:rPr>
      </w:pPr>
      <w:r w:rsidRPr="000D2540">
        <w:rPr>
          <w:noProof/>
          <w:sz w:val="22"/>
        </w:rPr>
        <w:t>Ukoliko popisivač naiđe na stan koji koristi strano diplomatsko osoblje, taj stan popisati kao prazan stan (ukoliko stan nije u vlasni</w:t>
      </w:r>
      <w:r w:rsidRPr="000D2540">
        <w:rPr>
          <w:noProof/>
          <w:sz w:val="22"/>
          <w:lang w:val="sr-Latn-RS"/>
        </w:rPr>
        <w:t>štvu države koju predstavlja)</w:t>
      </w:r>
      <w:r w:rsidRPr="000D2540">
        <w:rPr>
          <w:noProof/>
          <w:sz w:val="22"/>
        </w:rPr>
        <w:t xml:space="preserve">. </w:t>
      </w:r>
    </w:p>
    <w:p w:rsidR="00F419E2" w:rsidRPr="000D2540" w:rsidRDefault="00F419E2" w:rsidP="006A54BC">
      <w:pPr>
        <w:pStyle w:val="ListParagraph"/>
        <w:numPr>
          <w:ilvl w:val="0"/>
          <w:numId w:val="22"/>
        </w:numPr>
        <w:spacing w:after="120" w:line="276" w:lineRule="auto"/>
        <w:rPr>
          <w:noProof/>
          <w:sz w:val="22"/>
        </w:rPr>
      </w:pPr>
      <w:r w:rsidRPr="000D2540">
        <w:rPr>
          <w:noProof/>
          <w:sz w:val="22"/>
        </w:rPr>
        <w:t>Popisivač je obavezan da svakodnevno izvještava instruktora o broju popisanih jedinica (stanova, domaćinstava i lica).</w:t>
      </w:r>
    </w:p>
    <w:p w:rsidR="00F419E2" w:rsidRPr="000D2540" w:rsidRDefault="00F419E2" w:rsidP="006A54BC">
      <w:pPr>
        <w:pStyle w:val="ListParagraph"/>
        <w:numPr>
          <w:ilvl w:val="0"/>
          <w:numId w:val="22"/>
        </w:numPr>
        <w:spacing w:after="120" w:line="276" w:lineRule="auto"/>
        <w:rPr>
          <w:noProof/>
          <w:sz w:val="22"/>
        </w:rPr>
      </w:pPr>
      <w:r w:rsidRPr="000D2540">
        <w:rPr>
          <w:noProof/>
          <w:sz w:val="22"/>
        </w:rPr>
        <w:t>Popisivač je obavezan da se redovno sastaje sa instruktorom radi kontrole popunjenih upitnika.</w:t>
      </w:r>
    </w:p>
    <w:p w:rsidR="00F419E2" w:rsidRPr="000D2540" w:rsidRDefault="00F419E2" w:rsidP="006A54BC">
      <w:pPr>
        <w:pStyle w:val="ListParagraph"/>
        <w:numPr>
          <w:ilvl w:val="0"/>
          <w:numId w:val="22"/>
        </w:numPr>
        <w:spacing w:after="120" w:line="276" w:lineRule="auto"/>
        <w:rPr>
          <w:noProof/>
          <w:sz w:val="22"/>
        </w:rPr>
      </w:pPr>
      <w:r w:rsidRPr="000D2540">
        <w:rPr>
          <w:noProof/>
          <w:sz w:val="22"/>
        </w:rPr>
        <w:t>Popisivač je obavezan da postupa u skladu sa Zakonom o popisu</w:t>
      </w:r>
      <w:r w:rsidRPr="003324EE">
        <w:rPr>
          <w:noProof/>
          <w:sz w:val="22"/>
        </w:rPr>
        <w:t xml:space="preserve"> i potrebno je da naročito obrati pažnju na sljedeće članove</w:t>
      </w:r>
      <w:r w:rsidR="00710689">
        <w:rPr>
          <w:noProof/>
          <w:sz w:val="22"/>
          <w:lang w:val="sr-Latn-ME"/>
        </w:rPr>
        <w:t>:</w:t>
      </w:r>
    </w:p>
    <w:tbl>
      <w:tblPr>
        <w:tblW w:w="9810"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810"/>
      </w:tblGrid>
      <w:tr w:rsidR="00F419E2" w:rsidRPr="000D2540" w:rsidTr="00FF1195">
        <w:trPr>
          <w:trHeight w:val="4175"/>
        </w:trPr>
        <w:tc>
          <w:tcPr>
            <w:tcW w:w="9810" w:type="dxa"/>
          </w:tcPr>
          <w:p w:rsidR="00F419E2" w:rsidRPr="000D2540" w:rsidRDefault="00F419E2" w:rsidP="00A82CF3">
            <w:pPr>
              <w:spacing w:line="259" w:lineRule="auto"/>
              <w:jc w:val="center"/>
              <w:rPr>
                <w:b/>
                <w:noProof/>
              </w:rPr>
            </w:pPr>
            <w:r w:rsidRPr="000D2540">
              <w:rPr>
                <w:b/>
                <w:noProof/>
              </w:rPr>
              <w:t>Obaveze lica koja učestvuju u popisu</w:t>
            </w:r>
          </w:p>
          <w:p w:rsidR="00F419E2" w:rsidRPr="000D2540" w:rsidRDefault="00F419E2" w:rsidP="00A82CF3">
            <w:pPr>
              <w:autoSpaceDE w:val="0"/>
              <w:autoSpaceDN w:val="0"/>
              <w:adjustRightInd w:val="0"/>
              <w:jc w:val="center"/>
              <w:rPr>
                <w:b/>
                <w:bCs/>
                <w:lang w:val="hr-HR"/>
              </w:rPr>
            </w:pPr>
            <w:r w:rsidRPr="000D2540">
              <w:rPr>
                <w:b/>
                <w:bCs/>
                <w:lang w:val="hr-HR"/>
              </w:rPr>
              <w:t>Član 24</w:t>
            </w:r>
          </w:p>
          <w:p w:rsidR="00F419E2" w:rsidRPr="00FF1195" w:rsidRDefault="00F419E2" w:rsidP="00A82CF3">
            <w:pPr>
              <w:autoSpaceDE w:val="0"/>
              <w:autoSpaceDN w:val="0"/>
              <w:adjustRightInd w:val="0"/>
              <w:jc w:val="center"/>
              <w:rPr>
                <w:b/>
                <w:bCs/>
                <w:sz w:val="10"/>
                <w:lang w:val="hr-HR"/>
              </w:rPr>
            </w:pPr>
          </w:p>
          <w:p w:rsidR="00F419E2" w:rsidRPr="000D2540" w:rsidRDefault="00F419E2" w:rsidP="00A82CF3">
            <w:pPr>
              <w:autoSpaceDE w:val="0"/>
              <w:autoSpaceDN w:val="0"/>
              <w:adjustRightInd w:val="0"/>
              <w:rPr>
                <w:bCs/>
                <w:lang w:val="hr-HR"/>
              </w:rPr>
            </w:pPr>
            <w:r w:rsidRPr="000D2540">
              <w:rPr>
                <w:bCs/>
                <w:lang w:val="hr-HR"/>
              </w:rPr>
              <w:t>Popisivači, instruktori, državni instruktori, kontrolori i druga lica koja vrše poslove u vezi sa popisom dužna su da blagovremeno i na propisan način vrše aktivnosti popisa, u skladu sa pravilima i instrukcijama Uprave za statistiku.</w:t>
            </w:r>
          </w:p>
          <w:p w:rsidR="00F419E2" w:rsidRPr="000D2540" w:rsidRDefault="00F419E2" w:rsidP="00A82CF3">
            <w:pPr>
              <w:autoSpaceDE w:val="0"/>
              <w:autoSpaceDN w:val="0"/>
              <w:adjustRightInd w:val="0"/>
              <w:rPr>
                <w:bCs/>
                <w:lang w:val="hr-HR"/>
              </w:rPr>
            </w:pPr>
            <w:r w:rsidRPr="000D2540">
              <w:rPr>
                <w:bCs/>
                <w:lang w:val="hr-HR"/>
              </w:rPr>
              <w:t>Lica iz stava 1 ovog člana dužna su da:</w:t>
            </w:r>
          </w:p>
          <w:p w:rsidR="00F419E2" w:rsidRPr="000D2540" w:rsidRDefault="00F419E2" w:rsidP="006A54BC">
            <w:pPr>
              <w:pStyle w:val="ListParagraph"/>
              <w:numPr>
                <w:ilvl w:val="0"/>
                <w:numId w:val="23"/>
              </w:numPr>
              <w:autoSpaceDE w:val="0"/>
              <w:autoSpaceDN w:val="0"/>
              <w:adjustRightInd w:val="0"/>
              <w:rPr>
                <w:bCs/>
                <w:lang w:val="hr-HR"/>
              </w:rPr>
            </w:pPr>
            <w:r w:rsidRPr="000D2540">
              <w:rPr>
                <w:bCs/>
                <w:lang w:val="hr-HR"/>
              </w:rPr>
              <w:t>za svoj rad imaju pisano ovlašćenje i pri izvršenju zadataka to ovlašćenje pokažu prilikom ulaska u domaćinstvo,</w:t>
            </w:r>
          </w:p>
          <w:p w:rsidR="00F419E2" w:rsidRPr="000D2540" w:rsidRDefault="00F419E2" w:rsidP="006A54BC">
            <w:pPr>
              <w:pStyle w:val="ListParagraph"/>
              <w:numPr>
                <w:ilvl w:val="0"/>
                <w:numId w:val="23"/>
              </w:numPr>
              <w:autoSpaceDE w:val="0"/>
              <w:autoSpaceDN w:val="0"/>
              <w:adjustRightInd w:val="0"/>
              <w:rPr>
                <w:bCs/>
                <w:lang w:val="hr-HR"/>
              </w:rPr>
            </w:pPr>
            <w:r w:rsidRPr="000D2540">
              <w:rPr>
                <w:bCs/>
                <w:lang w:val="hr-HR"/>
              </w:rPr>
              <w:t>strogo vode računa o tačnosti upisanih podataka koje su saopštili davaoci podataka, odnosno o tačnosti unosa i obrade podataka,</w:t>
            </w:r>
          </w:p>
          <w:p w:rsidR="00F419E2" w:rsidRPr="000D2540" w:rsidRDefault="00F419E2" w:rsidP="006A54BC">
            <w:pPr>
              <w:pStyle w:val="ListParagraph"/>
              <w:numPr>
                <w:ilvl w:val="0"/>
                <w:numId w:val="23"/>
              </w:numPr>
              <w:autoSpaceDE w:val="0"/>
              <w:autoSpaceDN w:val="0"/>
              <w:adjustRightInd w:val="0"/>
              <w:rPr>
                <w:bCs/>
                <w:lang w:val="hr-HR"/>
              </w:rPr>
            </w:pPr>
            <w:r w:rsidRPr="000D2540">
              <w:rPr>
                <w:bCs/>
                <w:lang w:val="hr-HR"/>
              </w:rPr>
              <w:t xml:space="preserve">čuvaju kao službenu tajnu sve podatke o popisanim licima do kojih dođu tokom obavljanja poslova koji su im povjereni, zbog čega potpisuju </w:t>
            </w:r>
            <w:r w:rsidRPr="00B206E7">
              <w:rPr>
                <w:bCs/>
                <w:i/>
                <w:lang w:val="hr-HR"/>
              </w:rPr>
              <w:t>Izjavu o poštovanju principa povjerljivosti</w:t>
            </w:r>
            <w:r w:rsidRPr="000D2540">
              <w:rPr>
                <w:bCs/>
                <w:lang w:val="hr-HR"/>
              </w:rPr>
              <w:t xml:space="preserve"> u skladu sa zakonom,</w:t>
            </w:r>
          </w:p>
          <w:p w:rsidR="009E6920" w:rsidRPr="000D2540" w:rsidRDefault="00F419E2" w:rsidP="00FF1195">
            <w:pPr>
              <w:pStyle w:val="ListParagraph"/>
              <w:numPr>
                <w:ilvl w:val="0"/>
                <w:numId w:val="23"/>
              </w:numPr>
              <w:autoSpaceDE w:val="0"/>
              <w:autoSpaceDN w:val="0"/>
              <w:adjustRightInd w:val="0"/>
              <w:rPr>
                <w:noProof/>
              </w:rPr>
            </w:pPr>
            <w:r w:rsidRPr="000D2540">
              <w:rPr>
                <w:bCs/>
                <w:lang w:val="hr-HR"/>
              </w:rPr>
              <w:t>ne zloupotrebljavaju postupak popisivanja, na način što će u prisustvu lica obuhvaćenog popisom, snimati ili fotografisati tok intervjua ili popunjene popisne upitnike i obrasce i snimak ili fotografiju javno objaviti putem interneta ili medija.</w:t>
            </w:r>
          </w:p>
        </w:tc>
      </w:tr>
    </w:tbl>
    <w:p w:rsidR="00F419E2" w:rsidRPr="002E48EC" w:rsidRDefault="00F419E2" w:rsidP="00F419E2">
      <w:pPr>
        <w:rPr>
          <w:noProof/>
          <w:sz w:val="2"/>
          <w:szCs w:val="2"/>
        </w:rPr>
      </w:pPr>
    </w:p>
    <w:tbl>
      <w:tblPr>
        <w:tblW w:w="9810"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810"/>
      </w:tblGrid>
      <w:tr w:rsidR="00F419E2" w:rsidRPr="000D2540" w:rsidTr="00A82CF3">
        <w:tc>
          <w:tcPr>
            <w:tcW w:w="9810" w:type="dxa"/>
          </w:tcPr>
          <w:p w:rsidR="009E6920" w:rsidRDefault="009E6920" w:rsidP="00A82CF3">
            <w:pPr>
              <w:autoSpaceDE w:val="0"/>
              <w:autoSpaceDN w:val="0"/>
              <w:adjustRightInd w:val="0"/>
              <w:jc w:val="center"/>
              <w:rPr>
                <w:rFonts w:cs="Arial"/>
                <w:b/>
                <w:color w:val="000000"/>
                <w:szCs w:val="20"/>
                <w:lang w:val="sr-Latn-CS"/>
              </w:rPr>
            </w:pPr>
          </w:p>
          <w:p w:rsidR="00F419E2" w:rsidRPr="00674E15" w:rsidRDefault="00F419E2" w:rsidP="00A82CF3">
            <w:pPr>
              <w:autoSpaceDE w:val="0"/>
              <w:autoSpaceDN w:val="0"/>
              <w:adjustRightInd w:val="0"/>
              <w:jc w:val="center"/>
              <w:rPr>
                <w:rFonts w:cs="Arial"/>
                <w:b/>
                <w:color w:val="000000"/>
                <w:szCs w:val="20"/>
                <w:lang w:val="sr-Latn-CS"/>
              </w:rPr>
            </w:pPr>
            <w:r w:rsidRPr="00674E15">
              <w:rPr>
                <w:rFonts w:cs="Arial"/>
                <w:b/>
                <w:color w:val="000000"/>
                <w:szCs w:val="20"/>
                <w:lang w:val="sr-Latn-CS"/>
              </w:rPr>
              <w:t>Zaštita podataka prikupljenih popisom</w:t>
            </w:r>
          </w:p>
          <w:p w:rsidR="00F419E2" w:rsidRPr="00674E15" w:rsidRDefault="00F419E2" w:rsidP="00A82CF3">
            <w:pPr>
              <w:autoSpaceDE w:val="0"/>
              <w:autoSpaceDN w:val="0"/>
              <w:adjustRightInd w:val="0"/>
              <w:jc w:val="center"/>
              <w:rPr>
                <w:rFonts w:cs="Arial"/>
                <w:b/>
                <w:color w:val="000000"/>
                <w:szCs w:val="20"/>
                <w:lang w:val="sr-Latn-CS"/>
              </w:rPr>
            </w:pPr>
            <w:r w:rsidRPr="00674E15">
              <w:rPr>
                <w:rFonts w:cs="Arial"/>
                <w:b/>
                <w:color w:val="000000"/>
                <w:szCs w:val="20"/>
                <w:lang w:val="sr-Latn-CS"/>
              </w:rPr>
              <w:t>Član 29</w:t>
            </w:r>
          </w:p>
          <w:p w:rsidR="00F419E2" w:rsidRPr="00300F1E" w:rsidRDefault="00F419E2" w:rsidP="00A82CF3">
            <w:pPr>
              <w:autoSpaceDE w:val="0"/>
              <w:autoSpaceDN w:val="0"/>
              <w:adjustRightInd w:val="0"/>
              <w:jc w:val="center"/>
              <w:rPr>
                <w:rFonts w:cs="Arial"/>
                <w:b/>
                <w:color w:val="000000"/>
                <w:sz w:val="10"/>
                <w:szCs w:val="20"/>
                <w:lang w:val="sr-Latn-CS"/>
              </w:rPr>
            </w:pPr>
          </w:p>
          <w:p w:rsidR="00F419E2" w:rsidRPr="00674E15" w:rsidRDefault="00F419E2" w:rsidP="00A82CF3">
            <w:pPr>
              <w:autoSpaceDE w:val="0"/>
              <w:autoSpaceDN w:val="0"/>
              <w:adjustRightInd w:val="0"/>
              <w:rPr>
                <w:rFonts w:cs="Arial"/>
                <w:color w:val="000000"/>
                <w:szCs w:val="20"/>
                <w:lang w:val="sr-Latn-CS"/>
              </w:rPr>
            </w:pPr>
            <w:r w:rsidRPr="00674E15">
              <w:rPr>
                <w:rFonts w:cs="Arial"/>
                <w:color w:val="000000"/>
                <w:szCs w:val="20"/>
                <w:lang w:val="sr-Latn-CS"/>
              </w:rPr>
              <w:t>Individualni podaci i upitnici za popis prikupljeni popisom koriste se isključivo u statističke svrhe i iskazuju se u zbirnom (agregiranom) obliku što se vidno označava na popisnim upitnicima i obrascima.</w:t>
            </w:r>
          </w:p>
          <w:p w:rsidR="00F419E2" w:rsidRPr="00674E15" w:rsidRDefault="00F419E2" w:rsidP="00A82CF3">
            <w:pPr>
              <w:autoSpaceDE w:val="0"/>
              <w:autoSpaceDN w:val="0"/>
              <w:adjustRightInd w:val="0"/>
              <w:rPr>
                <w:rFonts w:cs="Arial"/>
                <w:color w:val="000000"/>
                <w:szCs w:val="20"/>
                <w:lang w:val="sr-Latn-CS"/>
              </w:rPr>
            </w:pPr>
            <w:r w:rsidRPr="00674E15">
              <w:rPr>
                <w:rFonts w:cs="Arial"/>
                <w:color w:val="000000"/>
                <w:szCs w:val="20"/>
                <w:lang w:val="sr-Latn-CS"/>
              </w:rPr>
              <w:t>Individualne podatke i upitnike za popis, sa identifikatorom, Uprava za statistiku ne može ustupati drugim fizičkim i pravnim licima.</w:t>
            </w:r>
          </w:p>
          <w:p w:rsidR="00F419E2" w:rsidRPr="00674E15" w:rsidRDefault="00F419E2" w:rsidP="00A82CF3">
            <w:pPr>
              <w:autoSpaceDE w:val="0"/>
              <w:autoSpaceDN w:val="0"/>
              <w:adjustRightInd w:val="0"/>
              <w:rPr>
                <w:rFonts w:cs="Arial"/>
                <w:color w:val="000000"/>
                <w:szCs w:val="20"/>
                <w:lang w:val="sr-Latn-CS"/>
              </w:rPr>
            </w:pPr>
            <w:r w:rsidRPr="00674E15">
              <w:rPr>
                <w:rFonts w:cs="Arial"/>
                <w:color w:val="000000"/>
                <w:szCs w:val="20"/>
                <w:lang w:val="sr-Latn-CS"/>
              </w:rPr>
              <w:t>Podaci i upitnici za popis prikupljeni popisom ne mogu se koristiti u svrhu utvrđivanja obaveza građana, niti kao dokaz za ostvarivanje prava građana.</w:t>
            </w:r>
          </w:p>
          <w:p w:rsidR="00F419E2" w:rsidRPr="00674E15" w:rsidRDefault="00F419E2" w:rsidP="00A82CF3">
            <w:pPr>
              <w:autoSpaceDE w:val="0"/>
              <w:autoSpaceDN w:val="0"/>
              <w:adjustRightInd w:val="0"/>
              <w:rPr>
                <w:rFonts w:cs="Arial"/>
                <w:color w:val="000000"/>
                <w:szCs w:val="20"/>
                <w:lang w:val="sr-Latn-CS"/>
              </w:rPr>
            </w:pPr>
            <w:r w:rsidRPr="00674E15">
              <w:rPr>
                <w:rFonts w:cs="Arial"/>
                <w:color w:val="000000"/>
                <w:szCs w:val="20"/>
                <w:lang w:val="sr-Latn-CS"/>
              </w:rPr>
              <w:t>Uprava za statistiku može koristiti podatke prikupljene popisom za uspostavljanje statističkih registara.</w:t>
            </w:r>
          </w:p>
          <w:p w:rsidR="00F419E2" w:rsidRPr="000D2540" w:rsidRDefault="00F419E2" w:rsidP="00A82CF3">
            <w:pPr>
              <w:spacing w:after="160" w:line="259" w:lineRule="auto"/>
              <w:rPr>
                <w:noProof/>
              </w:rPr>
            </w:pPr>
            <w:r w:rsidRPr="00674E15">
              <w:rPr>
                <w:rFonts w:cs="Arial"/>
                <w:color w:val="000000"/>
                <w:szCs w:val="20"/>
                <w:lang w:val="sr-Latn-CS"/>
              </w:rPr>
              <w:t>Uprava za statistiku dužna je da preduzme mjere administrativne, tehničke ili organizacione prirode radi zaštite podataka prikupljenih popisom, od neovlašćenog pristupa tim podacima, njihovog otkrivanja ili zloupotrebe</w:t>
            </w:r>
          </w:p>
        </w:tc>
      </w:tr>
    </w:tbl>
    <w:p w:rsidR="00F419E2" w:rsidRPr="00085D63" w:rsidRDefault="00F419E2" w:rsidP="00F419E2">
      <w:pPr>
        <w:rPr>
          <w:sz w:val="2"/>
        </w:rPr>
      </w:pPr>
    </w:p>
    <w:tbl>
      <w:tblPr>
        <w:tblW w:w="9810" w:type="dxa"/>
        <w:tblBorders>
          <w:top w:val="dotDash" w:sz="4" w:space="0" w:color="auto"/>
          <w:left w:val="dotDash" w:sz="4" w:space="0" w:color="auto"/>
          <w:bottom w:val="dotDash" w:sz="4" w:space="0" w:color="auto"/>
          <w:right w:val="dotDash" w:sz="4" w:space="0" w:color="auto"/>
        </w:tblBorders>
        <w:tblLook w:val="04A0" w:firstRow="1" w:lastRow="0" w:firstColumn="1" w:lastColumn="0" w:noHBand="0" w:noVBand="1"/>
      </w:tblPr>
      <w:tblGrid>
        <w:gridCol w:w="9810"/>
      </w:tblGrid>
      <w:tr w:rsidR="00F419E2" w:rsidRPr="000D2540" w:rsidTr="00A82CF3">
        <w:trPr>
          <w:trHeight w:val="999"/>
        </w:trPr>
        <w:tc>
          <w:tcPr>
            <w:tcW w:w="9810" w:type="dxa"/>
          </w:tcPr>
          <w:p w:rsidR="00F419E2" w:rsidRPr="00300F1E" w:rsidRDefault="00F419E2" w:rsidP="00A82CF3">
            <w:pPr>
              <w:spacing w:line="259" w:lineRule="auto"/>
              <w:jc w:val="center"/>
              <w:rPr>
                <w:b/>
                <w:noProof/>
                <w:sz w:val="10"/>
              </w:rPr>
            </w:pPr>
          </w:p>
          <w:p w:rsidR="00F419E2" w:rsidRPr="00674E15" w:rsidRDefault="00F419E2" w:rsidP="00A82CF3">
            <w:pPr>
              <w:autoSpaceDE w:val="0"/>
              <w:autoSpaceDN w:val="0"/>
              <w:adjustRightInd w:val="0"/>
              <w:jc w:val="center"/>
              <w:rPr>
                <w:rFonts w:cs="Arial"/>
                <w:b/>
                <w:color w:val="000000"/>
                <w:szCs w:val="20"/>
                <w:lang w:val="sr-Latn-CS"/>
              </w:rPr>
            </w:pPr>
            <w:r w:rsidRPr="00674E15">
              <w:rPr>
                <w:rFonts w:cs="Arial"/>
                <w:b/>
                <w:color w:val="000000"/>
                <w:szCs w:val="20"/>
                <w:lang w:val="sr-Latn-CS"/>
              </w:rPr>
              <w:t>Kaznene odredbe za popisivače, instruktore i kontrolore</w:t>
            </w:r>
          </w:p>
          <w:p w:rsidR="00F419E2" w:rsidRPr="00674E15" w:rsidRDefault="00F419E2" w:rsidP="00A82CF3">
            <w:pPr>
              <w:autoSpaceDE w:val="0"/>
              <w:autoSpaceDN w:val="0"/>
              <w:adjustRightInd w:val="0"/>
              <w:jc w:val="center"/>
              <w:rPr>
                <w:rFonts w:cs="Arial"/>
                <w:b/>
                <w:color w:val="000000"/>
                <w:szCs w:val="20"/>
                <w:lang w:val="sr-Latn-CS"/>
              </w:rPr>
            </w:pPr>
            <w:r w:rsidRPr="00674E15">
              <w:rPr>
                <w:rFonts w:cs="Arial"/>
                <w:b/>
                <w:color w:val="000000"/>
                <w:szCs w:val="20"/>
                <w:lang w:val="sr-Latn-CS"/>
              </w:rPr>
              <w:t>Član 34</w:t>
            </w:r>
          </w:p>
          <w:p w:rsidR="00F419E2" w:rsidRPr="00300F1E" w:rsidRDefault="00F419E2" w:rsidP="00A82CF3">
            <w:pPr>
              <w:autoSpaceDE w:val="0"/>
              <w:autoSpaceDN w:val="0"/>
              <w:adjustRightInd w:val="0"/>
              <w:rPr>
                <w:rFonts w:cs="Arial"/>
                <w:color w:val="000000"/>
                <w:sz w:val="10"/>
                <w:szCs w:val="20"/>
                <w:lang w:val="sr-Latn-CS"/>
              </w:rPr>
            </w:pPr>
          </w:p>
          <w:p w:rsidR="00F419E2" w:rsidRPr="00674E15" w:rsidRDefault="00F419E2" w:rsidP="00A82CF3">
            <w:pPr>
              <w:autoSpaceDE w:val="0"/>
              <w:autoSpaceDN w:val="0"/>
              <w:adjustRightInd w:val="0"/>
              <w:rPr>
                <w:rFonts w:cs="Arial"/>
                <w:color w:val="000000"/>
                <w:szCs w:val="20"/>
                <w:lang w:val="sr-Latn-CS"/>
              </w:rPr>
            </w:pPr>
            <w:r w:rsidRPr="00674E15">
              <w:rPr>
                <w:rFonts w:cs="Arial"/>
                <w:color w:val="000000"/>
                <w:szCs w:val="20"/>
                <w:lang w:val="sr-Latn-CS"/>
              </w:rPr>
              <w:t>Novčanom kaznom u iznosu od 100 do 500 eura, kazniće se za prekršaj popisivač, instruktor, kontrolor i drugo lice koje vrši poslove u vezi s popisom, ako:</w:t>
            </w:r>
          </w:p>
          <w:p w:rsidR="00F419E2" w:rsidRPr="003324EE" w:rsidRDefault="00F419E2" w:rsidP="006A54BC">
            <w:pPr>
              <w:pStyle w:val="ListParagraph"/>
              <w:numPr>
                <w:ilvl w:val="0"/>
                <w:numId w:val="107"/>
              </w:numPr>
              <w:autoSpaceDE w:val="0"/>
              <w:autoSpaceDN w:val="0"/>
              <w:adjustRightInd w:val="0"/>
              <w:rPr>
                <w:rFonts w:cs="Arial"/>
                <w:color w:val="000000"/>
                <w:szCs w:val="20"/>
                <w:lang w:val="sr-Latn-CS"/>
              </w:rPr>
            </w:pPr>
            <w:r w:rsidRPr="003324EE">
              <w:rPr>
                <w:rFonts w:cs="Arial"/>
                <w:color w:val="000000"/>
                <w:szCs w:val="20"/>
                <w:lang w:val="sr-Latn-CS"/>
              </w:rPr>
              <w:t>blagovremeno i na propisan način ne vrši poslove u vezi sa popisom (član 24 stav 1);</w:t>
            </w:r>
          </w:p>
          <w:p w:rsidR="00F419E2" w:rsidRPr="003324EE" w:rsidRDefault="00F419E2" w:rsidP="006A54BC">
            <w:pPr>
              <w:pStyle w:val="ListParagraph"/>
              <w:numPr>
                <w:ilvl w:val="0"/>
                <w:numId w:val="107"/>
              </w:numPr>
              <w:autoSpaceDE w:val="0"/>
              <w:autoSpaceDN w:val="0"/>
              <w:adjustRightInd w:val="0"/>
              <w:rPr>
                <w:rFonts w:cs="Arial"/>
                <w:color w:val="000000"/>
                <w:szCs w:val="20"/>
                <w:lang w:val="sr-Latn-CS"/>
              </w:rPr>
            </w:pPr>
            <w:r w:rsidRPr="003324EE">
              <w:rPr>
                <w:rFonts w:cs="Arial"/>
                <w:color w:val="000000"/>
                <w:szCs w:val="20"/>
                <w:lang w:val="sr-Latn-CS"/>
              </w:rPr>
              <w:t>ne vodi računa o tačnosti upisa podataka koje su dali davaoci podataka, odnosno tačnosti unosa i obrade podataka (član 24 stav 2 alineja 2);</w:t>
            </w:r>
          </w:p>
          <w:p w:rsidR="00F419E2" w:rsidRPr="003324EE" w:rsidRDefault="00F419E2" w:rsidP="006A54BC">
            <w:pPr>
              <w:pStyle w:val="ListParagraph"/>
              <w:numPr>
                <w:ilvl w:val="0"/>
                <w:numId w:val="107"/>
              </w:numPr>
              <w:autoSpaceDE w:val="0"/>
              <w:autoSpaceDN w:val="0"/>
              <w:adjustRightInd w:val="0"/>
              <w:rPr>
                <w:rFonts w:cs="Arial"/>
                <w:color w:val="000000"/>
                <w:szCs w:val="20"/>
                <w:lang w:val="sr-Latn-CS"/>
              </w:rPr>
            </w:pPr>
            <w:r w:rsidRPr="003324EE">
              <w:rPr>
                <w:rFonts w:cs="Arial"/>
                <w:color w:val="000000"/>
                <w:szCs w:val="20"/>
                <w:lang w:val="sr-Latn-CS"/>
              </w:rPr>
              <w:t>ne čuva kao službenu tajnu sve podatke prikupljene od popisanih lica (član 24 stav 2 alineja 3);</w:t>
            </w:r>
          </w:p>
          <w:p w:rsidR="009E6920" w:rsidRPr="00300F1E" w:rsidRDefault="00F419E2" w:rsidP="00300F1E">
            <w:pPr>
              <w:pStyle w:val="ListParagraph"/>
              <w:numPr>
                <w:ilvl w:val="0"/>
                <w:numId w:val="107"/>
              </w:numPr>
              <w:autoSpaceDE w:val="0"/>
              <w:autoSpaceDN w:val="0"/>
              <w:adjustRightInd w:val="0"/>
              <w:spacing w:after="60"/>
              <w:rPr>
                <w:lang w:val="sr-Latn-CS"/>
              </w:rPr>
            </w:pPr>
            <w:r w:rsidRPr="003324EE">
              <w:rPr>
                <w:rFonts w:cs="Arial"/>
                <w:color w:val="000000"/>
                <w:szCs w:val="20"/>
                <w:lang w:val="sr-Latn-CS"/>
              </w:rPr>
              <w:t>zloupotrijebi postupak popisivanja, na način što će u prisustvu lica obuhvaćenog popisom, snimati ili fotografisati tok intervjua ili popunjene popisne upitnike i obrasce ili ako snimak ili fotografiju javno objavi putem interneta ili medija (član 24 stav 2 alineja 4).</w:t>
            </w:r>
          </w:p>
        </w:tc>
      </w:tr>
    </w:tbl>
    <w:p w:rsidR="00CE5A10" w:rsidRPr="00300F1E" w:rsidRDefault="00CE5A10" w:rsidP="00CE5A10">
      <w:pPr>
        <w:pStyle w:val="ListParagraph"/>
        <w:spacing w:after="120" w:line="276" w:lineRule="auto"/>
        <w:ind w:left="270"/>
        <w:rPr>
          <w:sz w:val="16"/>
          <w:u w:val="single"/>
          <w:lang w:val="sr-Latn-CS"/>
        </w:rPr>
      </w:pPr>
    </w:p>
    <w:p w:rsidR="004D2686" w:rsidRPr="00FF1195" w:rsidRDefault="004D2686" w:rsidP="00FF1195">
      <w:pPr>
        <w:pStyle w:val="ListParagraph"/>
        <w:spacing w:after="120" w:line="276" w:lineRule="auto"/>
        <w:ind w:left="270"/>
        <w:rPr>
          <w:sz w:val="22"/>
          <w:u w:val="single"/>
          <w:lang w:val="sr-Latn-CS"/>
        </w:rPr>
      </w:pPr>
    </w:p>
    <w:p w:rsidR="00F419E2" w:rsidRPr="00085D63" w:rsidRDefault="00F419E2" w:rsidP="006A54BC">
      <w:pPr>
        <w:pStyle w:val="ListParagraph"/>
        <w:numPr>
          <w:ilvl w:val="0"/>
          <w:numId w:val="62"/>
        </w:numPr>
        <w:spacing w:after="120" w:line="276" w:lineRule="auto"/>
        <w:ind w:left="270"/>
        <w:rPr>
          <w:sz w:val="22"/>
          <w:u w:val="single"/>
          <w:lang w:val="sr-Latn-CS"/>
        </w:rPr>
      </w:pPr>
      <w:r w:rsidRPr="00085D63">
        <w:rPr>
          <w:sz w:val="22"/>
          <w:u w:val="single"/>
          <w:lang w:val="sr-Latn-CS"/>
        </w:rPr>
        <w:t>Lica od kojih treba tražiti podatke</w:t>
      </w:r>
    </w:p>
    <w:p w:rsidR="00F419E2" w:rsidRPr="00085D63" w:rsidRDefault="00F419E2" w:rsidP="00300F1E">
      <w:pPr>
        <w:spacing w:after="80" w:line="276" w:lineRule="auto"/>
        <w:rPr>
          <w:noProof/>
          <w:sz w:val="22"/>
        </w:rPr>
      </w:pPr>
      <w:r w:rsidRPr="00085D63">
        <w:rPr>
          <w:noProof/>
          <w:sz w:val="22"/>
        </w:rPr>
        <w:t>Odgovore na pitanja iz popisnih upitnika popisivač traži od članova domaćinstva kojima su podaci najviše poznati, i to od odraslih članova domaćinstva (starosti 18 godina i više) koji su stalni stanovnici tog mjesta i stanuju u tom stanu i u mogućnosti su da odgovore na sva pitanja za sva lica koja stanuju u tom stanu.</w:t>
      </w:r>
    </w:p>
    <w:p w:rsidR="00F419E2" w:rsidRDefault="00F419E2" w:rsidP="00300F1E">
      <w:pPr>
        <w:spacing w:after="80" w:line="276" w:lineRule="auto"/>
        <w:rPr>
          <w:noProof/>
          <w:sz w:val="22"/>
        </w:rPr>
      </w:pPr>
      <w:r w:rsidRPr="00085D63">
        <w:rPr>
          <w:noProof/>
          <w:sz w:val="22"/>
        </w:rPr>
        <w:t>Podatke o članovima domaćinstva koji će biti odsutni za vrijeme popisivanja treba da daju drugi odrasli članovi domaćinstva.</w:t>
      </w:r>
    </w:p>
    <w:p w:rsidR="00F419E2" w:rsidRDefault="00F419E2" w:rsidP="006A54BC">
      <w:pPr>
        <w:pStyle w:val="ListParagraph"/>
        <w:numPr>
          <w:ilvl w:val="0"/>
          <w:numId w:val="62"/>
        </w:numPr>
        <w:spacing w:after="120" w:line="276" w:lineRule="auto"/>
        <w:ind w:left="360"/>
        <w:rPr>
          <w:sz w:val="22"/>
          <w:u w:val="single"/>
          <w:lang w:val="sr-Latn-CS"/>
        </w:rPr>
      </w:pPr>
      <w:r w:rsidRPr="00085D63">
        <w:rPr>
          <w:sz w:val="22"/>
          <w:u w:val="single"/>
          <w:lang w:val="sr-Latn-CS"/>
        </w:rPr>
        <w:t>Šta popisivač radi u slučaju praznog stana ili odbijanja saradnje?</w:t>
      </w:r>
    </w:p>
    <w:p w:rsidR="00F419E2" w:rsidRDefault="00F419E2" w:rsidP="00300F1E">
      <w:pPr>
        <w:spacing w:after="80" w:line="276" w:lineRule="auto"/>
        <w:rPr>
          <w:noProof/>
          <w:sz w:val="22"/>
        </w:rPr>
      </w:pPr>
      <w:r w:rsidRPr="00085D63">
        <w:rPr>
          <w:noProof/>
          <w:sz w:val="22"/>
        </w:rPr>
        <w:t xml:space="preserve">Ukoliko ne nađe ni jedno lice u stanu, ili zatekne samo lica koja nijesu u stanju da mu pruže potrebne podatke ili djecu do 18 godina starosti, popisivač treba da ostavi </w:t>
      </w:r>
      <w:r w:rsidRPr="00085D63">
        <w:rPr>
          <w:i/>
          <w:noProof/>
          <w:sz w:val="22"/>
        </w:rPr>
        <w:t>Obavještenje o dolasku popisivača</w:t>
      </w:r>
      <w:r w:rsidRPr="00085D63">
        <w:rPr>
          <w:noProof/>
          <w:sz w:val="22"/>
        </w:rPr>
        <w:t xml:space="preserve"> (obrazac P-7) sa precizno određenim vremenom ponovne posjete, kao i svoje ime i prezime i broj telefona na koji se lice može javiti</w:t>
      </w:r>
      <w:r>
        <w:rPr>
          <w:noProof/>
          <w:sz w:val="22"/>
          <w:lang w:val="sr-Latn-ME"/>
        </w:rPr>
        <w:t xml:space="preserve"> radi dogovaranja termina posjete</w:t>
      </w:r>
      <w:r w:rsidRPr="00085D63">
        <w:rPr>
          <w:noProof/>
          <w:sz w:val="22"/>
        </w:rPr>
        <w:t xml:space="preserve">. Vrijeme posjete treba da bude određeno tako da ne bude u istom danu i da se odnosi na neki drugi period dana u odnosu na prvu posjetu. Popisivač je obavezan da to domaćinstvo posjeti ponovo u tačno zakazanom terminu. Ukoliko popisivač ne pronađe nikog u tom stanu ni pri drugoj posjeti, obavezan je zakazati i treću posjetu koja treba da bude u razmaku od nekoliko dana. Istovremeno, popisivač treba da prikupi informaciju od komšija, da li neko živi u tom stanu, da li su članovi tog domaćinstva odsutni, duže ili kraće, u kojem dijelu dana su prisutni i druge informacije koje će mu pomoći da utvrdi najpovoljniji termin ponovnog zakazivanja posjete. U slučaju da ni nakon treće posjete i zakazivanja popisivač ne može da uspješno obavi popisivanje, popisivač je dužan da o tome obavijesti svog instruktora, a svakako opet da ostavi obavještenje o svom dolasku. </w:t>
      </w:r>
    </w:p>
    <w:p w:rsidR="00F419E2" w:rsidRPr="00085D63" w:rsidRDefault="00F419E2" w:rsidP="00300F1E">
      <w:pPr>
        <w:spacing w:after="80" w:line="276" w:lineRule="auto"/>
        <w:rPr>
          <w:strike/>
          <w:noProof/>
          <w:color w:val="FF0000"/>
          <w:sz w:val="22"/>
        </w:rPr>
      </w:pPr>
      <w:r w:rsidRPr="00085D63">
        <w:rPr>
          <w:noProof/>
          <w:sz w:val="22"/>
        </w:rPr>
        <w:t>Ukoliko popisivač ne pronađe domaćinstvo na datoj adresi uprkos obilascima tri puta i ostavljanju obavještenja</w:t>
      </w:r>
      <w:r>
        <w:rPr>
          <w:noProof/>
          <w:sz w:val="22"/>
          <w:lang w:val="sr-Latn-ME"/>
        </w:rPr>
        <w:t xml:space="preserve"> sa brojem telefona</w:t>
      </w:r>
      <w:r w:rsidRPr="00085D63">
        <w:rPr>
          <w:noProof/>
          <w:sz w:val="22"/>
        </w:rPr>
        <w:t>, a od komšija je saznao da neko zaista živi u tom stanu, i neće se vratiti do kraja popisa, dužan je da obavijesti instruktora koji treba da obiđe svaki takav stan i uvjeri se u tačnost tih informacij</w:t>
      </w:r>
      <w:r>
        <w:rPr>
          <w:noProof/>
          <w:sz w:val="22"/>
        </w:rPr>
        <w:t>a. Nakon toga, popisivač treba</w:t>
      </w:r>
      <w:r w:rsidRPr="00085D63">
        <w:rPr>
          <w:noProof/>
          <w:sz w:val="22"/>
        </w:rPr>
        <w:t xml:space="preserve"> da popuni </w:t>
      </w:r>
      <w:r w:rsidRPr="00085D63">
        <w:rPr>
          <w:i/>
          <w:noProof/>
          <w:sz w:val="22"/>
        </w:rPr>
        <w:t>Upitnik za stan i domaćinstv</w:t>
      </w:r>
      <w:r w:rsidR="00AC2A23">
        <w:rPr>
          <w:i/>
          <w:noProof/>
          <w:sz w:val="22"/>
          <w:lang w:val="sr-Latn-ME"/>
        </w:rPr>
        <w:t>o</w:t>
      </w:r>
      <w:r w:rsidRPr="00085D63">
        <w:rPr>
          <w:i/>
          <w:noProof/>
          <w:sz w:val="22"/>
        </w:rPr>
        <w:t xml:space="preserve"> (P-2) -</w:t>
      </w:r>
      <w:r w:rsidRPr="00085D63">
        <w:rPr>
          <w:rFonts w:eastAsia="Calibri" w:cs="Times New Roman"/>
          <w:noProof/>
          <w:color w:val="000000"/>
          <w:sz w:val="22"/>
          <w:lang w:val="sr-Latn-CS"/>
        </w:rPr>
        <w:t xml:space="preserve"> dio Podaci o stanu.</w:t>
      </w:r>
    </w:p>
    <w:p w:rsidR="00F419E2" w:rsidRPr="00085D63" w:rsidRDefault="00F419E2" w:rsidP="00300F1E">
      <w:pPr>
        <w:spacing w:after="80" w:line="276" w:lineRule="auto"/>
        <w:rPr>
          <w:noProof/>
          <w:sz w:val="22"/>
        </w:rPr>
      </w:pPr>
      <w:r w:rsidRPr="00085D63">
        <w:rPr>
          <w:noProof/>
          <w:sz w:val="22"/>
        </w:rPr>
        <w:t xml:space="preserve">Ako domaćinstvo odbije saradnju, popisivač je dužan da o tome obavjesti svog instruktora. Instruktor je dužan da obiđe svako domaćinsvo koje je odbilo popisavača i pokuša da ubijedi domaćinstvo na saradnju. Ukoliko domaćistvo i tada odbije saradnju instruktor je dužan da informiše popisnu komisiju čiji član će obići domaćinstvo i pokušati da ih ubijedi da sarađuju. Ako domaćinstvo i tada odbije saradnju, instruktor je dužan da odbijanje evidentira u </w:t>
      </w:r>
      <w:r w:rsidRPr="00085D63">
        <w:rPr>
          <w:i/>
          <w:noProof/>
          <w:sz w:val="22"/>
        </w:rPr>
        <w:t>Kontrolniku</w:t>
      </w:r>
      <w:r w:rsidRPr="00085D63">
        <w:rPr>
          <w:noProof/>
          <w:sz w:val="22"/>
        </w:rPr>
        <w:t xml:space="preserve"> sa tačnom adresom domaćinstva i imenom i prezimenom nosioca domaćinstva</w:t>
      </w:r>
      <w:r w:rsidRPr="00085D63">
        <w:rPr>
          <w:noProof/>
          <w:sz w:val="22"/>
          <w:lang w:val="sr-Latn-ME"/>
        </w:rPr>
        <w:t xml:space="preserve"> (</w:t>
      </w:r>
      <w:r w:rsidRPr="00085D63">
        <w:rPr>
          <w:noProof/>
          <w:sz w:val="22"/>
        </w:rPr>
        <w:t>ukoliko je taj podatak uspio da sazna</w:t>
      </w:r>
      <w:r w:rsidRPr="00085D63">
        <w:rPr>
          <w:noProof/>
          <w:sz w:val="22"/>
          <w:lang w:val="sr-Latn-ME"/>
        </w:rPr>
        <w:t>)</w:t>
      </w:r>
      <w:r w:rsidRPr="00085D63">
        <w:rPr>
          <w:noProof/>
          <w:sz w:val="22"/>
        </w:rPr>
        <w:t xml:space="preserve"> i da popuni u  </w:t>
      </w:r>
      <w:r w:rsidRPr="00085D63">
        <w:rPr>
          <w:i/>
          <w:noProof/>
          <w:sz w:val="22"/>
        </w:rPr>
        <w:t>Upitniku za stan i domaćinstv</w:t>
      </w:r>
      <w:r w:rsidR="00AC2A23">
        <w:rPr>
          <w:i/>
          <w:noProof/>
          <w:sz w:val="22"/>
          <w:lang w:val="sr-Latn-ME"/>
        </w:rPr>
        <w:t>o</w:t>
      </w:r>
      <w:r w:rsidRPr="00085D63">
        <w:rPr>
          <w:i/>
          <w:noProof/>
          <w:sz w:val="22"/>
        </w:rPr>
        <w:t xml:space="preserve"> (P-2),</w:t>
      </w:r>
      <w:r w:rsidRPr="00085D63">
        <w:rPr>
          <w:noProof/>
          <w:sz w:val="22"/>
        </w:rPr>
        <w:t xml:space="preserve"> dio Podaci o stanu. </w:t>
      </w:r>
    </w:p>
    <w:p w:rsidR="00F419E2" w:rsidRDefault="00F419E2" w:rsidP="00F419E2">
      <w:pPr>
        <w:spacing w:after="120"/>
        <w:rPr>
          <w:noProof/>
          <w:sz w:val="22"/>
        </w:rPr>
      </w:pPr>
      <w:r w:rsidRPr="00085D63">
        <w:rPr>
          <w:noProof/>
          <w:sz w:val="22"/>
        </w:rPr>
        <w:t>Popisivač je dužan da na dnevnom nivou obavještava svog instruktora o dinamici popisivanja.</w:t>
      </w:r>
    </w:p>
    <w:p w:rsidR="00CA1A32" w:rsidRDefault="00CA1A32" w:rsidP="00F419E2">
      <w:pPr>
        <w:spacing w:after="120"/>
        <w:rPr>
          <w:noProof/>
          <w:sz w:val="22"/>
        </w:rPr>
      </w:pPr>
    </w:p>
    <w:p w:rsidR="00F419E2" w:rsidRPr="004A0C4D" w:rsidRDefault="00F419E2" w:rsidP="002A6229">
      <w:pPr>
        <w:pStyle w:val="Heading3"/>
        <w:numPr>
          <w:ilvl w:val="2"/>
          <w:numId w:val="50"/>
        </w:numPr>
        <w:ind w:left="720"/>
      </w:pPr>
      <w:bookmarkStart w:id="751" w:name="_Toc65239142"/>
      <w:bookmarkStart w:id="752" w:name="_Toc138763654"/>
      <w:bookmarkStart w:id="753" w:name="_Toc138763793"/>
      <w:bookmarkStart w:id="754" w:name="_Toc152245787"/>
      <w:r w:rsidRPr="004A0C4D">
        <w:t>Obaveze popisivača nakon završetka terenskog rada</w:t>
      </w:r>
      <w:bookmarkEnd w:id="751"/>
      <w:bookmarkEnd w:id="752"/>
      <w:bookmarkEnd w:id="753"/>
      <w:bookmarkEnd w:id="754"/>
    </w:p>
    <w:p w:rsidR="00F419E2" w:rsidRPr="00085D63" w:rsidRDefault="00F419E2" w:rsidP="00F419E2">
      <w:pPr>
        <w:spacing w:before="240" w:after="120"/>
        <w:rPr>
          <w:noProof/>
          <w:sz w:val="22"/>
        </w:rPr>
      </w:pPr>
      <w:r w:rsidRPr="00085D63">
        <w:rPr>
          <w:noProof/>
          <w:sz w:val="22"/>
        </w:rPr>
        <w:t>Po završetku popisivanja popisivač je dužan:</w:t>
      </w:r>
    </w:p>
    <w:p w:rsidR="00F419E2" w:rsidRPr="005542DE" w:rsidRDefault="00F419E2" w:rsidP="006A54BC">
      <w:pPr>
        <w:pStyle w:val="ListParagraph"/>
        <w:numPr>
          <w:ilvl w:val="0"/>
          <w:numId w:val="13"/>
        </w:numPr>
        <w:spacing w:after="120"/>
        <w:rPr>
          <w:sz w:val="22"/>
          <w:lang w:val="sr-Latn-ME"/>
        </w:rPr>
      </w:pPr>
      <w:r w:rsidRPr="00085D63">
        <w:rPr>
          <w:noProof/>
          <w:sz w:val="22"/>
        </w:rPr>
        <w:t xml:space="preserve">Da ispravi logički nepovezane i nepotpune odgovore u popisnom materijalu koje je našao instruktor prilikom pregleda. Ukoliko instruktor ili državni instruktor pri pregledu materijala ustanovi da ima logički nepovezanih i nepotpunih odgovora koje se na drugi način ne mogu ispraviti, popisivač je dužan, ponovnim odlaskom u </w:t>
      </w:r>
      <w:r w:rsidRPr="005542DE">
        <w:rPr>
          <w:noProof/>
          <w:sz w:val="22"/>
        </w:rPr>
        <w:t>domaćinstvo, da ih ispravi</w:t>
      </w:r>
      <w:r w:rsidRPr="005542DE">
        <w:rPr>
          <w:noProof/>
          <w:sz w:val="22"/>
          <w:lang w:val="sr-Latn-ME"/>
        </w:rPr>
        <w:t xml:space="preserve"> i na originalu i na kopiji</w:t>
      </w:r>
      <w:r w:rsidRPr="005542DE">
        <w:rPr>
          <w:sz w:val="22"/>
          <w:lang w:val="sr-Latn-ME"/>
        </w:rPr>
        <w:t xml:space="preserve">, a lice koje je dalo podatke treba da se potpiše </w:t>
      </w:r>
      <w:r w:rsidRPr="005542DE">
        <w:rPr>
          <w:noProof/>
          <w:sz w:val="22"/>
          <w:lang w:val="sr-Latn-ME"/>
        </w:rPr>
        <w:t xml:space="preserve">na oba primjerka </w:t>
      </w:r>
      <w:r w:rsidRPr="005542DE">
        <w:rPr>
          <w:sz w:val="22"/>
          <w:lang w:val="sr-Latn-ME"/>
        </w:rPr>
        <w:t xml:space="preserve">pored ispravki. </w:t>
      </w:r>
      <w:r w:rsidRPr="005542DE">
        <w:rPr>
          <w:noProof/>
          <w:sz w:val="22"/>
          <w:lang w:val="sr-Latn-ME"/>
        </w:rPr>
        <w:t>Popisivača u domaćinstvo može vratiti jedino instruktor ili državni instruktor.</w:t>
      </w:r>
    </w:p>
    <w:p w:rsidR="00F419E2" w:rsidRPr="00085D63" w:rsidRDefault="00F419E2" w:rsidP="006A54BC">
      <w:pPr>
        <w:numPr>
          <w:ilvl w:val="0"/>
          <w:numId w:val="13"/>
        </w:numPr>
        <w:spacing w:before="120" w:after="120" w:line="276" w:lineRule="auto"/>
        <w:rPr>
          <w:noProof/>
          <w:sz w:val="22"/>
        </w:rPr>
      </w:pPr>
      <w:r w:rsidRPr="005542DE">
        <w:rPr>
          <w:noProof/>
          <w:sz w:val="22"/>
        </w:rPr>
        <w:t>Da pregleda i složi popisni materijal i izračuna rezultate za popisni</w:t>
      </w:r>
      <w:r w:rsidRPr="00085D63">
        <w:rPr>
          <w:noProof/>
          <w:sz w:val="22"/>
        </w:rPr>
        <w:t xml:space="preserve"> krug u skladu sa instrukcijama datim u dijelu </w:t>
      </w:r>
      <w:r>
        <w:rPr>
          <w:noProof/>
          <w:sz w:val="22"/>
          <w:lang w:val="sr-Latn-ME"/>
        </w:rPr>
        <w:t>S</w:t>
      </w:r>
      <w:r w:rsidRPr="006A1C9C">
        <w:rPr>
          <w:noProof/>
          <w:sz w:val="22"/>
        </w:rPr>
        <w:t>ređivanje popisnih upitnika i predaja kompletnog popisnog materijala</w:t>
      </w:r>
      <w:r w:rsidRPr="00085D63">
        <w:rPr>
          <w:noProof/>
          <w:sz w:val="22"/>
        </w:rPr>
        <w:t xml:space="preserve">. Popisivaču nije dozvoljeno da izvodi rezultate po bilo kom obilježu iz materijala, osim one koji su predviđeni popisnim upitnicima; </w:t>
      </w:r>
    </w:p>
    <w:p w:rsidR="00F419E2" w:rsidRPr="00085D63" w:rsidRDefault="00F419E2" w:rsidP="006A54BC">
      <w:pPr>
        <w:numPr>
          <w:ilvl w:val="0"/>
          <w:numId w:val="13"/>
        </w:numPr>
        <w:spacing w:before="120" w:after="120" w:line="276" w:lineRule="auto"/>
        <w:rPr>
          <w:noProof/>
          <w:sz w:val="22"/>
        </w:rPr>
      </w:pPr>
      <w:r w:rsidRPr="00085D63">
        <w:rPr>
          <w:noProof/>
          <w:sz w:val="22"/>
        </w:rPr>
        <w:t xml:space="preserve">Da svom </w:t>
      </w:r>
      <w:r w:rsidRPr="006A1C9C">
        <w:rPr>
          <w:noProof/>
          <w:sz w:val="22"/>
        </w:rPr>
        <w:t>instruktoru preda sređeni popisni materijal (</w:t>
      </w:r>
      <w:r w:rsidRPr="006A1C9C">
        <w:rPr>
          <w:rFonts w:cs="Arial"/>
          <w:sz w:val="22"/>
          <w:szCs w:val="20"/>
          <w:lang w:val="sr-Latn-CS"/>
        </w:rPr>
        <w:t>sređivanje popisnih upitnika i predaja kompletnog popisnog materijala</w:t>
      </w:r>
      <w:r w:rsidRPr="006A1C9C">
        <w:rPr>
          <w:noProof/>
          <w:sz w:val="22"/>
        </w:rPr>
        <w:t>);</w:t>
      </w:r>
      <w:r w:rsidRPr="00085D63">
        <w:rPr>
          <w:noProof/>
          <w:sz w:val="22"/>
        </w:rPr>
        <w:t xml:space="preserve"> </w:t>
      </w:r>
    </w:p>
    <w:p w:rsidR="00F419E2" w:rsidRPr="00486874" w:rsidRDefault="00F419E2" w:rsidP="00F419E2">
      <w:pPr>
        <w:pStyle w:val="ListParagraph"/>
        <w:spacing w:after="120"/>
        <w:ind w:left="0"/>
        <w:jc w:val="left"/>
        <w:rPr>
          <w:b/>
          <w:noProof/>
          <w:sz w:val="22"/>
          <w:lang w:val="sr-Latn-CS"/>
        </w:rPr>
      </w:pPr>
      <w:bookmarkStart w:id="755" w:name="_Hlk152245435"/>
      <w:r w:rsidRPr="00486874">
        <w:rPr>
          <w:b/>
          <w:noProof/>
          <w:sz w:val="22"/>
          <w:lang w:val="sr-Latn-CS"/>
        </w:rPr>
        <w:t xml:space="preserve">Tabela </w:t>
      </w:r>
      <w:r w:rsidR="00765378">
        <w:rPr>
          <w:b/>
          <w:noProof/>
          <w:sz w:val="22"/>
          <w:lang w:val="sr-Latn-CS"/>
        </w:rPr>
        <w:t>6</w:t>
      </w:r>
      <w:r>
        <w:rPr>
          <w:b/>
          <w:noProof/>
          <w:sz w:val="22"/>
          <w:lang w:val="sr-Latn-CS"/>
        </w:rPr>
        <w:t>.</w:t>
      </w:r>
      <w:r w:rsidRPr="00486874">
        <w:rPr>
          <w:b/>
          <w:noProof/>
          <w:sz w:val="22"/>
          <w:lang w:val="sr-Latn-CS"/>
        </w:rPr>
        <w:t xml:space="preserve"> </w:t>
      </w:r>
      <w:r w:rsidRPr="00486874">
        <w:rPr>
          <w:noProof/>
          <w:sz w:val="22"/>
          <w:lang w:val="sr-Latn-CS"/>
        </w:rPr>
        <w:t>Vremenska tabela najvažnijih obaveza popisivača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4416"/>
        <w:gridCol w:w="2360"/>
      </w:tblGrid>
      <w:tr w:rsidR="00F419E2" w:rsidRPr="000D2540" w:rsidTr="00B413DB">
        <w:trPr>
          <w:trHeight w:val="576"/>
        </w:trPr>
        <w:tc>
          <w:tcPr>
            <w:tcW w:w="1520" w:type="pct"/>
            <w:tcBorders>
              <w:bottom w:val="single" w:sz="4" w:space="0" w:color="auto"/>
            </w:tcBorders>
            <w:shd w:val="clear" w:color="auto" w:fill="B8CCE4" w:themeFill="accent1" w:themeFillTint="66"/>
            <w:vAlign w:val="center"/>
          </w:tcPr>
          <w:p w:rsidR="00F419E2" w:rsidRPr="000D2540" w:rsidRDefault="00F419E2" w:rsidP="00A82CF3">
            <w:pPr>
              <w:jc w:val="center"/>
              <w:rPr>
                <w:rFonts w:cs="Arial"/>
                <w:b/>
                <w:noProof/>
                <w:lang w:val="sr-Latn-CS"/>
              </w:rPr>
            </w:pPr>
            <w:r w:rsidRPr="000D2540">
              <w:rPr>
                <w:rFonts w:cs="Arial"/>
                <w:b/>
                <w:noProof/>
                <w:lang w:val="sr-Latn-CS"/>
              </w:rPr>
              <w:t>Aktivnost</w:t>
            </w:r>
          </w:p>
        </w:tc>
        <w:tc>
          <w:tcPr>
            <w:tcW w:w="2268" w:type="pct"/>
            <w:tcBorders>
              <w:bottom w:val="single" w:sz="4" w:space="0" w:color="auto"/>
            </w:tcBorders>
            <w:shd w:val="clear" w:color="auto" w:fill="B8CCE4" w:themeFill="accent1" w:themeFillTint="66"/>
            <w:vAlign w:val="center"/>
          </w:tcPr>
          <w:p w:rsidR="00F419E2" w:rsidRPr="000D2540" w:rsidRDefault="00F419E2" w:rsidP="00A82CF3">
            <w:pPr>
              <w:jc w:val="center"/>
              <w:rPr>
                <w:rFonts w:cs="Arial"/>
                <w:b/>
                <w:noProof/>
                <w:lang w:val="sr-Latn-CS"/>
              </w:rPr>
            </w:pPr>
            <w:r w:rsidRPr="000D2540">
              <w:rPr>
                <w:rFonts w:cs="Arial"/>
                <w:b/>
                <w:noProof/>
                <w:lang w:val="sr-Latn-CS"/>
              </w:rPr>
              <w:t>Učesnici</w:t>
            </w:r>
          </w:p>
        </w:tc>
        <w:tc>
          <w:tcPr>
            <w:tcW w:w="1212" w:type="pct"/>
            <w:tcBorders>
              <w:bottom w:val="single" w:sz="4" w:space="0" w:color="auto"/>
            </w:tcBorders>
            <w:shd w:val="clear" w:color="auto" w:fill="B8CCE4" w:themeFill="accent1" w:themeFillTint="66"/>
            <w:vAlign w:val="center"/>
          </w:tcPr>
          <w:p w:rsidR="00F419E2" w:rsidRPr="000D2540" w:rsidRDefault="00F419E2" w:rsidP="00A82CF3">
            <w:pPr>
              <w:jc w:val="center"/>
              <w:rPr>
                <w:rFonts w:cs="Arial"/>
                <w:b/>
                <w:noProof/>
                <w:lang w:val="sr-Latn-CS"/>
              </w:rPr>
            </w:pPr>
            <w:r w:rsidRPr="000D2540">
              <w:rPr>
                <w:rFonts w:cs="Arial"/>
                <w:b/>
                <w:noProof/>
                <w:lang w:val="sr-Latn-CS"/>
              </w:rPr>
              <w:t>Datum</w:t>
            </w:r>
          </w:p>
        </w:tc>
      </w:tr>
      <w:tr w:rsidR="00B413DB" w:rsidRPr="000D2540" w:rsidTr="00B413DB">
        <w:trPr>
          <w:trHeight w:val="432"/>
        </w:trPr>
        <w:tc>
          <w:tcPr>
            <w:tcW w:w="1520" w:type="pct"/>
            <w:tcBorders>
              <w:bottom w:val="nil"/>
            </w:tcBorders>
            <w:vAlign w:val="center"/>
          </w:tcPr>
          <w:p w:rsidR="00B413DB" w:rsidRPr="000D2540" w:rsidRDefault="00B413DB" w:rsidP="00B413DB">
            <w:pPr>
              <w:ind w:left="-18"/>
              <w:jc w:val="left"/>
              <w:rPr>
                <w:rFonts w:cs="Arial"/>
                <w:noProof/>
                <w:lang w:val="sr-Latn-CS"/>
              </w:rPr>
            </w:pPr>
            <w:r w:rsidRPr="000D2540">
              <w:rPr>
                <w:rFonts w:cs="Arial"/>
                <w:noProof/>
                <w:lang w:val="sr-Latn-CS"/>
              </w:rPr>
              <w:t>Instruktaža za popisivače</w:t>
            </w:r>
          </w:p>
        </w:tc>
        <w:tc>
          <w:tcPr>
            <w:tcW w:w="2268" w:type="pct"/>
            <w:tcBorders>
              <w:bottom w:val="nil"/>
            </w:tcBorders>
            <w:vAlign w:val="center"/>
          </w:tcPr>
          <w:p w:rsidR="00B413DB" w:rsidRPr="000D2540" w:rsidRDefault="00B413DB" w:rsidP="00B413DB">
            <w:pPr>
              <w:jc w:val="left"/>
              <w:rPr>
                <w:rFonts w:cs="Arial"/>
                <w:noProof/>
                <w:lang w:val="sr-Latn-CS"/>
              </w:rPr>
            </w:pPr>
            <w:r w:rsidRPr="000D2540">
              <w:rPr>
                <w:rFonts w:cs="Arial"/>
                <w:noProof/>
                <w:lang w:val="sr-Latn-CS"/>
              </w:rPr>
              <w:t>Popisivači, instruktori</w:t>
            </w:r>
          </w:p>
        </w:tc>
        <w:tc>
          <w:tcPr>
            <w:tcW w:w="1212" w:type="pct"/>
            <w:tcBorders>
              <w:bottom w:val="nil"/>
            </w:tcBorders>
            <w:shd w:val="clear" w:color="auto" w:fill="BFBFBF" w:themeFill="background1" w:themeFillShade="BF"/>
            <w:vAlign w:val="center"/>
          </w:tcPr>
          <w:p w:rsidR="00B413DB" w:rsidRPr="00B413DB" w:rsidRDefault="00B413DB" w:rsidP="00B413DB">
            <w:pPr>
              <w:jc w:val="right"/>
              <w:rPr>
                <w:rFonts w:eastAsia="Calibri" w:cs="Arial"/>
                <w:noProof/>
                <w:color w:val="auto"/>
                <w:lang w:val="sr-Latn-RS"/>
              </w:rPr>
            </w:pPr>
            <w:r w:rsidRPr="00B413DB">
              <w:rPr>
                <w:rFonts w:eastAsia="Calibri" w:cs="Arial"/>
                <w:noProof/>
                <w:color w:val="auto"/>
                <w:lang w:val="sr-Latn-RS"/>
              </w:rPr>
              <w:t>25 - 26.11. 2023.</w:t>
            </w:r>
          </w:p>
        </w:tc>
      </w:tr>
      <w:tr w:rsidR="00B413DB" w:rsidRPr="000D2540" w:rsidTr="00B413DB">
        <w:trPr>
          <w:trHeight w:val="432"/>
        </w:trPr>
        <w:tc>
          <w:tcPr>
            <w:tcW w:w="1520" w:type="pct"/>
            <w:tcBorders>
              <w:top w:val="nil"/>
              <w:bottom w:val="nil"/>
            </w:tcBorders>
            <w:shd w:val="clear" w:color="auto" w:fill="F2F2F2" w:themeFill="background1" w:themeFillShade="F2"/>
            <w:vAlign w:val="center"/>
          </w:tcPr>
          <w:p w:rsidR="00B413DB" w:rsidRPr="000D2540" w:rsidRDefault="00B413DB" w:rsidP="00B413DB">
            <w:pPr>
              <w:ind w:left="-18"/>
              <w:jc w:val="left"/>
              <w:rPr>
                <w:rFonts w:cs="Arial"/>
                <w:noProof/>
                <w:lang w:val="sr-Latn-CS"/>
              </w:rPr>
            </w:pPr>
            <w:r w:rsidRPr="000D2540">
              <w:rPr>
                <w:rFonts w:cs="Arial"/>
                <w:noProof/>
                <w:lang w:val="sr-Latn-CS"/>
              </w:rPr>
              <w:t>Obilazak granica popisnog kruga</w:t>
            </w:r>
          </w:p>
        </w:tc>
        <w:tc>
          <w:tcPr>
            <w:tcW w:w="2268" w:type="pct"/>
            <w:tcBorders>
              <w:top w:val="nil"/>
              <w:bottom w:val="nil"/>
            </w:tcBorders>
            <w:shd w:val="clear" w:color="auto" w:fill="F2F2F2" w:themeFill="background1" w:themeFillShade="F2"/>
            <w:vAlign w:val="center"/>
          </w:tcPr>
          <w:p w:rsidR="00B413DB" w:rsidRPr="000D2540" w:rsidRDefault="00B413DB" w:rsidP="00B413DB">
            <w:pPr>
              <w:jc w:val="left"/>
              <w:rPr>
                <w:rFonts w:cs="Arial"/>
                <w:noProof/>
                <w:lang w:val="sr-Latn-CS"/>
              </w:rPr>
            </w:pPr>
            <w:r w:rsidRPr="000D2540">
              <w:rPr>
                <w:rFonts w:cs="Arial"/>
                <w:noProof/>
                <w:lang w:val="sr-Latn-CS"/>
              </w:rPr>
              <w:t>Popisivači, instruktori, članovi popisne komisije</w:t>
            </w:r>
          </w:p>
        </w:tc>
        <w:tc>
          <w:tcPr>
            <w:tcW w:w="1212" w:type="pct"/>
            <w:tcBorders>
              <w:top w:val="nil"/>
              <w:bottom w:val="nil"/>
            </w:tcBorders>
            <w:shd w:val="clear" w:color="auto" w:fill="BFBFBF" w:themeFill="background1" w:themeFillShade="BF"/>
            <w:vAlign w:val="center"/>
          </w:tcPr>
          <w:p w:rsidR="00B413DB" w:rsidRPr="00B413DB" w:rsidRDefault="00B413DB" w:rsidP="00B413DB">
            <w:pPr>
              <w:jc w:val="right"/>
              <w:rPr>
                <w:rFonts w:eastAsia="Calibri" w:cs="Arial"/>
                <w:noProof/>
                <w:color w:val="auto"/>
                <w:lang w:val="sr-Latn-RS"/>
              </w:rPr>
            </w:pPr>
            <w:r w:rsidRPr="00B413DB">
              <w:rPr>
                <w:rFonts w:eastAsia="Calibri" w:cs="Arial"/>
                <w:noProof/>
                <w:color w:val="auto"/>
                <w:lang w:val="sr-Latn-RS"/>
              </w:rPr>
              <w:t>28 - 29.11. 2023.</w:t>
            </w:r>
          </w:p>
        </w:tc>
      </w:tr>
      <w:tr w:rsidR="00B413DB" w:rsidRPr="000D2540" w:rsidTr="00B413DB">
        <w:trPr>
          <w:trHeight w:val="432"/>
        </w:trPr>
        <w:tc>
          <w:tcPr>
            <w:tcW w:w="1520" w:type="pct"/>
            <w:tcBorders>
              <w:top w:val="nil"/>
              <w:bottom w:val="nil"/>
            </w:tcBorders>
            <w:vAlign w:val="center"/>
          </w:tcPr>
          <w:p w:rsidR="00B413DB" w:rsidRPr="000D2540" w:rsidRDefault="00B413DB" w:rsidP="00B413DB">
            <w:pPr>
              <w:ind w:left="-18"/>
              <w:jc w:val="left"/>
              <w:rPr>
                <w:rFonts w:cs="Arial"/>
                <w:noProof/>
                <w:lang w:val="sr-Latn-CS"/>
              </w:rPr>
            </w:pPr>
            <w:r w:rsidRPr="000D2540">
              <w:rPr>
                <w:rFonts w:cs="Arial"/>
                <w:noProof/>
                <w:lang w:val="sr-Latn-CS"/>
              </w:rPr>
              <w:t>Početak popisivanja</w:t>
            </w:r>
          </w:p>
        </w:tc>
        <w:tc>
          <w:tcPr>
            <w:tcW w:w="2268" w:type="pct"/>
            <w:tcBorders>
              <w:top w:val="nil"/>
              <w:bottom w:val="nil"/>
            </w:tcBorders>
            <w:vAlign w:val="center"/>
          </w:tcPr>
          <w:p w:rsidR="00B413DB" w:rsidRPr="000D2540" w:rsidRDefault="00B413DB" w:rsidP="00B413DB">
            <w:pPr>
              <w:jc w:val="left"/>
              <w:rPr>
                <w:rFonts w:cs="Arial"/>
                <w:noProof/>
                <w:lang w:val="sr-Latn-CS"/>
              </w:rPr>
            </w:pPr>
            <w:r w:rsidRPr="000D2540">
              <w:rPr>
                <w:rFonts w:cs="Arial"/>
                <w:noProof/>
                <w:lang w:val="sr-Latn-CS"/>
              </w:rPr>
              <w:t>Popisivači</w:t>
            </w:r>
          </w:p>
        </w:tc>
        <w:tc>
          <w:tcPr>
            <w:tcW w:w="1212" w:type="pct"/>
            <w:tcBorders>
              <w:top w:val="nil"/>
              <w:bottom w:val="nil"/>
            </w:tcBorders>
            <w:shd w:val="clear" w:color="auto" w:fill="BFBFBF" w:themeFill="background1" w:themeFillShade="BF"/>
            <w:vAlign w:val="center"/>
          </w:tcPr>
          <w:p w:rsidR="00B413DB" w:rsidRPr="00B413DB" w:rsidRDefault="00B413DB" w:rsidP="00B413DB">
            <w:pPr>
              <w:jc w:val="right"/>
              <w:rPr>
                <w:rFonts w:eastAsia="Calibri" w:cs="Arial"/>
                <w:noProof/>
                <w:color w:val="auto"/>
                <w:lang w:val="sr-Latn-RS"/>
              </w:rPr>
            </w:pPr>
            <w:r w:rsidRPr="00B413DB">
              <w:rPr>
                <w:rFonts w:eastAsia="Calibri" w:cs="Arial"/>
                <w:noProof/>
                <w:color w:val="auto"/>
                <w:lang w:val="sr-Latn-RS"/>
              </w:rPr>
              <w:t>3. 1</w:t>
            </w:r>
            <w:r w:rsidR="00542A0C">
              <w:rPr>
                <w:rFonts w:eastAsia="Calibri" w:cs="Arial"/>
                <w:noProof/>
                <w:color w:val="auto"/>
                <w:lang w:val="sr-Latn-RS"/>
              </w:rPr>
              <w:t>2</w:t>
            </w:r>
            <w:r w:rsidRPr="00B413DB">
              <w:rPr>
                <w:rFonts w:eastAsia="Calibri" w:cs="Arial"/>
                <w:noProof/>
                <w:color w:val="auto"/>
                <w:lang w:val="sr-Latn-RS"/>
              </w:rPr>
              <w:t>. 2023.</w:t>
            </w:r>
          </w:p>
        </w:tc>
      </w:tr>
      <w:tr w:rsidR="00B413DB" w:rsidRPr="000D2540" w:rsidTr="00B413DB">
        <w:trPr>
          <w:trHeight w:val="432"/>
        </w:trPr>
        <w:tc>
          <w:tcPr>
            <w:tcW w:w="1520" w:type="pct"/>
            <w:tcBorders>
              <w:top w:val="nil"/>
              <w:bottom w:val="nil"/>
            </w:tcBorders>
            <w:shd w:val="clear" w:color="auto" w:fill="F2F2F2" w:themeFill="background1" w:themeFillShade="F2"/>
            <w:vAlign w:val="center"/>
          </w:tcPr>
          <w:p w:rsidR="00B413DB" w:rsidRPr="000D2540" w:rsidRDefault="00B413DB" w:rsidP="00B413DB">
            <w:pPr>
              <w:ind w:left="-18"/>
              <w:jc w:val="left"/>
              <w:rPr>
                <w:rFonts w:cs="Arial"/>
                <w:noProof/>
                <w:lang w:val="sr-Latn-CS"/>
              </w:rPr>
            </w:pPr>
            <w:r w:rsidRPr="000D2540">
              <w:rPr>
                <w:rFonts w:cs="Arial"/>
                <w:noProof/>
                <w:lang w:val="sr-Latn-CS"/>
              </w:rPr>
              <w:t>Prva kontrola</w:t>
            </w:r>
          </w:p>
        </w:tc>
        <w:tc>
          <w:tcPr>
            <w:tcW w:w="2268" w:type="pct"/>
            <w:tcBorders>
              <w:top w:val="nil"/>
              <w:bottom w:val="nil"/>
            </w:tcBorders>
            <w:shd w:val="clear" w:color="auto" w:fill="F2F2F2" w:themeFill="background1" w:themeFillShade="F2"/>
            <w:vAlign w:val="center"/>
          </w:tcPr>
          <w:p w:rsidR="00B413DB" w:rsidRPr="000D2540" w:rsidRDefault="00B413DB" w:rsidP="00B413DB">
            <w:pPr>
              <w:jc w:val="left"/>
              <w:rPr>
                <w:rFonts w:cs="Arial"/>
                <w:noProof/>
                <w:lang w:val="sr-Latn-CS"/>
              </w:rPr>
            </w:pPr>
            <w:r w:rsidRPr="000D2540">
              <w:rPr>
                <w:rFonts w:cs="Arial"/>
                <w:noProof/>
                <w:lang w:val="sr-Latn-CS"/>
              </w:rPr>
              <w:t>Popisivači, instruktori, državni instruktori</w:t>
            </w:r>
          </w:p>
        </w:tc>
        <w:tc>
          <w:tcPr>
            <w:tcW w:w="1212" w:type="pct"/>
            <w:tcBorders>
              <w:top w:val="nil"/>
              <w:bottom w:val="nil"/>
            </w:tcBorders>
            <w:shd w:val="clear" w:color="auto" w:fill="BFBFBF" w:themeFill="background1" w:themeFillShade="BF"/>
            <w:vAlign w:val="center"/>
          </w:tcPr>
          <w:p w:rsidR="00B413DB" w:rsidRPr="00B413DB" w:rsidRDefault="00B413DB" w:rsidP="00B413DB">
            <w:pPr>
              <w:jc w:val="right"/>
              <w:rPr>
                <w:rFonts w:eastAsia="Calibri" w:cs="Arial"/>
                <w:noProof/>
                <w:color w:val="auto"/>
                <w:lang w:val="sr-Latn-RS"/>
              </w:rPr>
            </w:pPr>
            <w:r w:rsidRPr="00B413DB">
              <w:rPr>
                <w:rFonts w:eastAsia="Calibri" w:cs="Arial"/>
                <w:noProof/>
                <w:color w:val="auto"/>
                <w:lang w:val="sr-Latn-RS"/>
              </w:rPr>
              <w:t xml:space="preserve">3. - </w:t>
            </w:r>
            <w:r w:rsidR="00542A0C">
              <w:rPr>
                <w:rFonts w:eastAsia="Calibri" w:cs="Arial"/>
                <w:noProof/>
                <w:color w:val="auto"/>
                <w:lang w:val="sr-Latn-RS"/>
              </w:rPr>
              <w:t>4</w:t>
            </w:r>
            <w:r w:rsidRPr="00B413DB">
              <w:rPr>
                <w:rFonts w:eastAsia="Calibri" w:cs="Arial"/>
                <w:noProof/>
                <w:color w:val="auto"/>
                <w:lang w:val="sr-Latn-RS"/>
              </w:rPr>
              <w:t>.12. 2023.</w:t>
            </w:r>
          </w:p>
        </w:tc>
      </w:tr>
      <w:tr w:rsidR="00B413DB" w:rsidRPr="000D2540" w:rsidTr="00B413DB">
        <w:trPr>
          <w:trHeight w:val="432"/>
        </w:trPr>
        <w:tc>
          <w:tcPr>
            <w:tcW w:w="1520" w:type="pct"/>
            <w:tcBorders>
              <w:top w:val="nil"/>
              <w:bottom w:val="nil"/>
            </w:tcBorders>
            <w:vAlign w:val="center"/>
          </w:tcPr>
          <w:p w:rsidR="00B413DB" w:rsidRPr="000D2540" w:rsidRDefault="00B413DB" w:rsidP="00B413DB">
            <w:pPr>
              <w:jc w:val="left"/>
              <w:rPr>
                <w:rFonts w:cs="Arial"/>
                <w:noProof/>
                <w:lang w:val="sr-Latn-CS"/>
              </w:rPr>
            </w:pPr>
            <w:r w:rsidRPr="000D2540">
              <w:rPr>
                <w:rFonts w:cs="Arial"/>
                <w:noProof/>
                <w:lang w:val="sr-Latn-CS"/>
              </w:rPr>
              <w:t>Svakodnevne kontrole</w:t>
            </w:r>
          </w:p>
        </w:tc>
        <w:tc>
          <w:tcPr>
            <w:tcW w:w="2268" w:type="pct"/>
            <w:tcBorders>
              <w:top w:val="nil"/>
              <w:bottom w:val="nil"/>
            </w:tcBorders>
            <w:vAlign w:val="center"/>
          </w:tcPr>
          <w:p w:rsidR="00B413DB" w:rsidRPr="000D2540" w:rsidRDefault="00B413DB" w:rsidP="00B413DB">
            <w:pPr>
              <w:jc w:val="left"/>
              <w:rPr>
                <w:rFonts w:cs="Arial"/>
                <w:noProof/>
                <w:lang w:val="sr-Latn-CS"/>
              </w:rPr>
            </w:pPr>
            <w:r w:rsidRPr="000D2540">
              <w:rPr>
                <w:rFonts w:cs="Arial"/>
                <w:noProof/>
                <w:lang w:val="sr-Latn-CS"/>
              </w:rPr>
              <w:t>Popisivači, instruktori</w:t>
            </w:r>
          </w:p>
        </w:tc>
        <w:tc>
          <w:tcPr>
            <w:tcW w:w="1212" w:type="pct"/>
            <w:tcBorders>
              <w:top w:val="nil"/>
              <w:bottom w:val="nil"/>
            </w:tcBorders>
            <w:shd w:val="clear" w:color="auto" w:fill="BFBFBF" w:themeFill="background1" w:themeFillShade="BF"/>
            <w:vAlign w:val="center"/>
          </w:tcPr>
          <w:p w:rsidR="00B413DB" w:rsidRPr="00B413DB" w:rsidRDefault="00B413DB" w:rsidP="00B413DB">
            <w:pPr>
              <w:jc w:val="right"/>
              <w:rPr>
                <w:rFonts w:eastAsia="Calibri" w:cs="Arial"/>
                <w:noProof/>
                <w:color w:val="auto"/>
                <w:lang w:val="sr-Latn-RS"/>
              </w:rPr>
            </w:pPr>
            <w:r w:rsidRPr="00B413DB">
              <w:rPr>
                <w:rFonts w:eastAsia="Calibri" w:cs="Arial"/>
                <w:noProof/>
                <w:color w:val="auto"/>
                <w:lang w:val="sr-Latn-RS"/>
              </w:rPr>
              <w:t>3.1</w:t>
            </w:r>
            <w:r w:rsidR="00542A0C">
              <w:rPr>
                <w:rFonts w:eastAsia="Calibri" w:cs="Arial"/>
                <w:noProof/>
                <w:color w:val="auto"/>
                <w:lang w:val="sr-Latn-RS"/>
              </w:rPr>
              <w:t>2</w:t>
            </w:r>
            <w:r w:rsidRPr="00B413DB">
              <w:rPr>
                <w:rFonts w:eastAsia="Calibri" w:cs="Arial"/>
                <w:noProof/>
                <w:color w:val="auto"/>
                <w:sz w:val="16"/>
                <w:szCs w:val="16"/>
                <w:lang w:val="sr-Latn-RS"/>
              </w:rPr>
              <w:t>- posljednjeg dana terenskog rada popisivanja</w:t>
            </w:r>
            <w:r w:rsidRPr="00B413DB">
              <w:rPr>
                <w:rFonts w:eastAsia="Calibri" w:cs="Arial"/>
                <w:noProof/>
                <w:color w:val="auto"/>
                <w:lang w:val="sr-Latn-RS"/>
              </w:rPr>
              <w:t>.</w:t>
            </w:r>
          </w:p>
        </w:tc>
      </w:tr>
      <w:tr w:rsidR="00B413DB" w:rsidRPr="000D2540" w:rsidTr="00B413DB">
        <w:trPr>
          <w:trHeight w:val="432"/>
        </w:trPr>
        <w:tc>
          <w:tcPr>
            <w:tcW w:w="1520" w:type="pct"/>
            <w:tcBorders>
              <w:top w:val="nil"/>
            </w:tcBorders>
            <w:shd w:val="clear" w:color="auto" w:fill="F2F2F2" w:themeFill="background1" w:themeFillShade="F2"/>
            <w:vAlign w:val="center"/>
          </w:tcPr>
          <w:p w:rsidR="00B413DB" w:rsidRPr="000D2540" w:rsidRDefault="00B413DB" w:rsidP="00B413DB">
            <w:pPr>
              <w:jc w:val="left"/>
              <w:rPr>
                <w:rFonts w:cs="Arial"/>
                <w:noProof/>
                <w:lang w:val="sr-Latn-CS"/>
              </w:rPr>
            </w:pPr>
            <w:r w:rsidRPr="000D2540">
              <w:rPr>
                <w:rFonts w:cs="Arial"/>
                <w:noProof/>
                <w:lang w:val="sr-Latn-CS"/>
              </w:rPr>
              <w:t>Predaja materijala</w:t>
            </w:r>
          </w:p>
        </w:tc>
        <w:tc>
          <w:tcPr>
            <w:tcW w:w="2268" w:type="pct"/>
            <w:tcBorders>
              <w:top w:val="nil"/>
            </w:tcBorders>
            <w:shd w:val="clear" w:color="auto" w:fill="F2F2F2" w:themeFill="background1" w:themeFillShade="F2"/>
            <w:vAlign w:val="center"/>
          </w:tcPr>
          <w:p w:rsidR="00B413DB" w:rsidRPr="000D2540" w:rsidRDefault="00B413DB" w:rsidP="00B413DB">
            <w:pPr>
              <w:jc w:val="left"/>
              <w:rPr>
                <w:rFonts w:cs="Arial"/>
                <w:noProof/>
                <w:lang w:val="sr-Latn-CS"/>
              </w:rPr>
            </w:pPr>
            <w:r w:rsidRPr="000D2540">
              <w:rPr>
                <w:rFonts w:cs="Arial"/>
                <w:noProof/>
                <w:lang w:val="sr-Latn-CS"/>
              </w:rPr>
              <w:t>Popisivači, instruktori, državni instruktori</w:t>
            </w:r>
          </w:p>
        </w:tc>
        <w:tc>
          <w:tcPr>
            <w:tcW w:w="1212" w:type="pct"/>
            <w:tcBorders>
              <w:top w:val="nil"/>
            </w:tcBorders>
            <w:shd w:val="clear" w:color="auto" w:fill="BFBFBF" w:themeFill="background1" w:themeFillShade="BF"/>
            <w:vAlign w:val="center"/>
          </w:tcPr>
          <w:p w:rsidR="00B413DB" w:rsidRPr="00B413DB" w:rsidRDefault="00B413DB" w:rsidP="00B413DB">
            <w:pPr>
              <w:jc w:val="right"/>
              <w:rPr>
                <w:rFonts w:eastAsia="Calibri" w:cs="Arial"/>
                <w:noProof/>
                <w:color w:val="auto"/>
                <w:lang w:val="sr-Latn-RS"/>
              </w:rPr>
            </w:pPr>
            <w:r w:rsidRPr="00B413DB">
              <w:rPr>
                <w:rFonts w:eastAsia="Calibri" w:cs="Arial"/>
                <w:noProof/>
                <w:color w:val="auto"/>
                <w:lang w:val="sr-Latn-RS"/>
              </w:rPr>
              <w:t>1</w:t>
            </w:r>
            <w:r w:rsidR="00542A0C">
              <w:rPr>
                <w:rFonts w:eastAsia="Calibri" w:cs="Arial"/>
                <w:noProof/>
                <w:color w:val="auto"/>
                <w:lang w:val="sr-Latn-RS"/>
              </w:rPr>
              <w:t>3</w:t>
            </w:r>
            <w:r w:rsidRPr="00B413DB">
              <w:rPr>
                <w:rFonts w:eastAsia="Calibri" w:cs="Arial"/>
                <w:noProof/>
                <w:color w:val="auto"/>
                <w:lang w:val="sr-Latn-RS"/>
              </w:rPr>
              <w:t>.1</w:t>
            </w:r>
            <w:r w:rsidR="00542A0C">
              <w:rPr>
                <w:rFonts w:eastAsia="Calibri" w:cs="Arial"/>
                <w:noProof/>
                <w:color w:val="auto"/>
                <w:lang w:val="sr-Latn-RS"/>
              </w:rPr>
              <w:t>2</w:t>
            </w:r>
            <w:r w:rsidRPr="00B413DB">
              <w:rPr>
                <w:rFonts w:eastAsia="Calibri" w:cs="Arial"/>
                <w:noProof/>
                <w:color w:val="auto"/>
                <w:lang w:val="sr-Latn-RS"/>
              </w:rPr>
              <w:t xml:space="preserve"> - </w:t>
            </w:r>
            <w:r w:rsidRPr="00B413DB">
              <w:rPr>
                <w:color w:val="auto"/>
                <w:sz w:val="16"/>
                <w:szCs w:val="16"/>
                <w:lang w:val="sr-Latn-RS"/>
              </w:rPr>
              <w:t>posljednjeg dana terenskog rada popisivanja</w:t>
            </w:r>
            <w:r w:rsidRPr="00B413DB">
              <w:rPr>
                <w:rFonts w:eastAsia="Calibri" w:cs="Arial"/>
                <w:noProof/>
                <w:color w:val="auto"/>
                <w:sz w:val="16"/>
                <w:szCs w:val="16"/>
                <w:lang w:val="sr-Latn-RS"/>
              </w:rPr>
              <w:t>.</w:t>
            </w:r>
          </w:p>
        </w:tc>
      </w:tr>
    </w:tbl>
    <w:p w:rsidR="0049301D" w:rsidRDefault="0049301D" w:rsidP="0049301D">
      <w:pPr>
        <w:spacing w:before="120"/>
      </w:pPr>
      <w:bookmarkStart w:id="756" w:name="_Toc138763655"/>
      <w:bookmarkStart w:id="757" w:name="_Toc138763794"/>
      <w:bookmarkEnd w:id="755"/>
    </w:p>
    <w:p w:rsidR="00F419E2" w:rsidRPr="004A0C4D" w:rsidRDefault="00F419E2" w:rsidP="008C188C">
      <w:pPr>
        <w:pStyle w:val="Heading2"/>
      </w:pPr>
      <w:bookmarkStart w:id="758" w:name="_Toc152245788"/>
      <w:r w:rsidRPr="004A0C4D">
        <w:t>KONTROLORI POPISA</w:t>
      </w:r>
      <w:bookmarkEnd w:id="735"/>
      <w:bookmarkEnd w:id="756"/>
      <w:bookmarkEnd w:id="757"/>
      <w:bookmarkEnd w:id="758"/>
    </w:p>
    <w:p w:rsidR="00F419E2" w:rsidRPr="00085D63" w:rsidRDefault="00F419E2" w:rsidP="00F419E2">
      <w:pPr>
        <w:spacing w:before="240"/>
        <w:rPr>
          <w:rFonts w:cs="Arial"/>
          <w:sz w:val="22"/>
          <w:lang w:val="sr-Latn-CS"/>
        </w:rPr>
      </w:pPr>
      <w:r w:rsidRPr="00085D63">
        <w:rPr>
          <w:rFonts w:cs="Arial"/>
          <w:sz w:val="22"/>
          <w:lang w:val="sr-Latn-CS"/>
        </w:rPr>
        <w:t>Neposredno po završetku popisa, izvršiće se kontrola kvaliteta podataka prikupljenih popisom</w:t>
      </w:r>
      <w:r w:rsidR="00C26E0F">
        <w:rPr>
          <w:rFonts w:cs="Arial"/>
          <w:sz w:val="22"/>
          <w:lang w:val="sr-Latn-CS"/>
        </w:rPr>
        <w:t xml:space="preserve"> sprovođenjem postpopisnog istraživanja</w:t>
      </w:r>
      <w:r w:rsidRPr="00085D63">
        <w:rPr>
          <w:rFonts w:cs="Arial"/>
          <w:sz w:val="22"/>
          <w:lang w:val="sr-Latn-CS"/>
        </w:rPr>
        <w:t>. Kontrola će se izvršiti ponovnim popisivanjem jedinica popisa na izabranim popisnim krugovima, i to na obrascima i prema Uputstvu o</w:t>
      </w:r>
      <w:r w:rsidR="00C26E0F">
        <w:rPr>
          <w:rFonts w:cs="Arial"/>
          <w:sz w:val="22"/>
          <w:lang w:val="sr-Latn-CS"/>
        </w:rPr>
        <w:t xml:space="preserve"> popstpopisnom istraživanju</w:t>
      </w:r>
      <w:r w:rsidRPr="00085D63">
        <w:rPr>
          <w:rFonts w:cs="Arial"/>
          <w:sz w:val="22"/>
          <w:lang w:val="sr-Latn-CS"/>
        </w:rPr>
        <w:t xml:space="preserve"> koje </w:t>
      </w:r>
      <w:r>
        <w:rPr>
          <w:rFonts w:cs="Arial"/>
          <w:sz w:val="22"/>
          <w:lang w:val="sr-Latn-CS"/>
        </w:rPr>
        <w:t>priprema</w:t>
      </w:r>
      <w:r w:rsidRPr="00085D63">
        <w:rPr>
          <w:rFonts w:cs="Arial"/>
          <w:sz w:val="22"/>
          <w:lang w:val="sr-Latn-CS"/>
        </w:rPr>
        <w:t xml:space="preserve"> </w:t>
      </w:r>
      <w:r w:rsidRPr="00085D63">
        <w:rPr>
          <w:noProof/>
          <w:sz w:val="22"/>
        </w:rPr>
        <w:t>Uprava</w:t>
      </w:r>
      <w:r w:rsidRPr="00085D63">
        <w:rPr>
          <w:noProof/>
          <w:sz w:val="22"/>
          <w:lang w:val="sr-Latn-ME"/>
        </w:rPr>
        <w:t xml:space="preserve"> za statistiku</w:t>
      </w:r>
      <w:r w:rsidRPr="00085D63">
        <w:rPr>
          <w:rFonts w:cs="Arial"/>
          <w:sz w:val="22"/>
          <w:lang w:val="sr-Latn-CS"/>
        </w:rPr>
        <w:t>.</w:t>
      </w:r>
    </w:p>
    <w:p w:rsidR="00F419E2" w:rsidRPr="00085D63" w:rsidRDefault="00F419E2" w:rsidP="00F419E2">
      <w:pPr>
        <w:spacing w:after="120"/>
        <w:rPr>
          <w:rFonts w:cs="Arial"/>
          <w:sz w:val="22"/>
          <w:lang w:val="sr-Latn-CS"/>
        </w:rPr>
      </w:pPr>
      <w:r w:rsidRPr="00085D63">
        <w:rPr>
          <w:rFonts w:cs="Arial"/>
          <w:sz w:val="22"/>
          <w:lang w:val="sr-Latn-CS"/>
        </w:rPr>
        <w:t xml:space="preserve">Kontrolore određuje </w:t>
      </w:r>
      <w:r w:rsidRPr="00085D63">
        <w:rPr>
          <w:noProof/>
          <w:sz w:val="22"/>
        </w:rPr>
        <w:t>Uprava</w:t>
      </w:r>
      <w:r w:rsidRPr="00085D63">
        <w:rPr>
          <w:noProof/>
          <w:sz w:val="22"/>
          <w:lang w:val="sr-Latn-ME"/>
        </w:rPr>
        <w:t xml:space="preserve"> za statistiku</w:t>
      </w:r>
      <w:r w:rsidRPr="00085D63">
        <w:rPr>
          <w:rFonts w:cs="Arial"/>
          <w:sz w:val="22"/>
          <w:lang w:val="sr-Latn-CS"/>
        </w:rPr>
        <w:t>.</w:t>
      </w:r>
    </w:p>
    <w:p w:rsidR="00F419E2" w:rsidRPr="00085D63" w:rsidRDefault="00F419E2" w:rsidP="00F419E2">
      <w:pPr>
        <w:rPr>
          <w:rFonts w:cs="Arial"/>
          <w:sz w:val="22"/>
          <w:lang w:val="sr-Latn-CS"/>
        </w:rPr>
      </w:pPr>
      <w:r w:rsidRPr="00085D63">
        <w:rPr>
          <w:rFonts w:cs="Arial"/>
          <w:sz w:val="22"/>
          <w:lang w:val="sr-Latn-CS"/>
        </w:rPr>
        <w:t>Zadaci kontrolora određeni su posebnim Uputstvom o kontroli kvaliteta podataka popisa.</w:t>
      </w:r>
    </w:p>
    <w:p w:rsidR="0049301D" w:rsidRDefault="0049301D" w:rsidP="0049301D">
      <w:pPr>
        <w:pStyle w:val="Heading4"/>
        <w:rPr>
          <w:lang w:val="sr-Latn-CS"/>
        </w:rPr>
      </w:pPr>
      <w:r>
        <w:rPr>
          <w:lang w:val="sr-Latn-CS"/>
        </w:rPr>
        <w:br w:type="page"/>
      </w:r>
    </w:p>
    <w:p w:rsidR="00F419E2" w:rsidRPr="000D2540" w:rsidRDefault="00F419E2" w:rsidP="0049301D">
      <w:pPr>
        <w:pStyle w:val="Heading4"/>
        <w:rPr>
          <w:lang w:val="sr-Latn-CS"/>
        </w:rPr>
      </w:pPr>
    </w:p>
    <w:p w:rsidR="00F419E2" w:rsidRPr="00FF1195" w:rsidRDefault="00F419E2" w:rsidP="00F419E2">
      <w:pPr>
        <w:pStyle w:val="Heading4"/>
        <w:jc w:val="center"/>
        <w:rPr>
          <w:b/>
          <w:lang w:val="sr-Latn-CS"/>
        </w:rPr>
      </w:pPr>
      <w:bookmarkStart w:id="759" w:name="_Toc138763656"/>
      <w:bookmarkStart w:id="760" w:name="_Toc152245789"/>
      <w:r w:rsidRPr="00FF1195">
        <w:rPr>
          <w:b/>
        </w:rPr>
        <w:t>ŠEMA ODGOVORNOSTI ORGANA POPISA</w:t>
      </w:r>
      <w:bookmarkEnd w:id="759"/>
      <w:bookmarkEnd w:id="760"/>
    </w:p>
    <w:p w:rsidR="00F419E2" w:rsidRPr="000D2540" w:rsidRDefault="00F419E2" w:rsidP="00F419E2">
      <w:pPr>
        <w:rPr>
          <w:lang w:val="sr-Latn-CS"/>
        </w:rPr>
      </w:pPr>
    </w:p>
    <w:p w:rsidR="00F419E2" w:rsidRPr="000D2540" w:rsidRDefault="00F419E2" w:rsidP="00F419E2">
      <w:pPr>
        <w:rPr>
          <w:lang w:val="sr-Latn-CS"/>
        </w:rPr>
      </w:pPr>
    </w:p>
    <w:p w:rsidR="00F419E2" w:rsidRPr="000D2540" w:rsidRDefault="00715210" w:rsidP="00F419E2">
      <w:r>
        <w:rPr>
          <w:noProof/>
          <w:lang w:val="sr-Latn-ME" w:eastAsia="sr-Latn-ME"/>
        </w:rPr>
        <w:drawing>
          <wp:inline distT="0" distB="0" distL="0" distR="0" wp14:anchorId="7DFDB37A" wp14:editId="08DB58D1">
            <wp:extent cx="6188710" cy="7610475"/>
            <wp:effectExtent l="76200" t="57150" r="78740" b="85725"/>
            <wp:docPr id="149" name="Diagram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F419E2" w:rsidRPr="000D2540" w:rsidRDefault="00F419E2" w:rsidP="00F419E2"/>
    <w:p w:rsidR="00F419E2" w:rsidRPr="000D2540" w:rsidRDefault="00F419E2" w:rsidP="00F419E2"/>
    <w:p w:rsidR="00F419E2" w:rsidRPr="000D2540" w:rsidRDefault="00F419E2" w:rsidP="00F419E2">
      <w:pPr>
        <w:jc w:val="center"/>
        <w:rPr>
          <w:rFonts w:cs="Arial"/>
          <w:szCs w:val="20"/>
          <w:lang w:val="sr-Latn-CS"/>
        </w:rPr>
      </w:pPr>
      <w:r w:rsidRPr="000D2540">
        <w:rPr>
          <w:rFonts w:cs="Arial"/>
          <w:noProof/>
          <w:szCs w:val="20"/>
          <w:lang w:val="sr-Latn-ME" w:eastAsia="sr-Latn-ME"/>
        </w:rPr>
        <mc:AlternateContent>
          <mc:Choice Requires="wps">
            <w:drawing>
              <wp:anchor distT="0" distB="0" distL="114300" distR="114300" simplePos="0" relativeHeight="252317184" behindDoc="0" locked="0" layoutInCell="1" allowOverlap="1" wp14:anchorId="61EB0963" wp14:editId="10D41567">
                <wp:simplePos x="0" y="0"/>
                <wp:positionH relativeFrom="column">
                  <wp:posOffset>184150</wp:posOffset>
                </wp:positionH>
                <wp:positionV relativeFrom="paragraph">
                  <wp:posOffset>968375</wp:posOffset>
                </wp:positionV>
                <wp:extent cx="985520" cy="266065"/>
                <wp:effectExtent l="12700" t="13970" r="11430" b="5715"/>
                <wp:wrapNone/>
                <wp:docPr id="13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266065"/>
                        </a:xfrm>
                        <a:prstGeom prst="rect">
                          <a:avLst/>
                        </a:prstGeom>
                        <a:solidFill>
                          <a:srgbClr val="FFFFFF"/>
                        </a:solidFill>
                        <a:ln w="9525">
                          <a:solidFill>
                            <a:schemeClr val="bg1">
                              <a:lumMod val="100000"/>
                              <a:lumOff val="0"/>
                            </a:schemeClr>
                          </a:solidFill>
                          <a:miter lim="800000"/>
                          <a:headEnd/>
                          <a:tailEnd/>
                        </a:ln>
                      </wps:spPr>
                      <wps:txbx>
                        <w:txbxContent>
                          <w:p w:rsidR="00830A90" w:rsidRPr="008A0067" w:rsidRDefault="00830A90" w:rsidP="00F419E2">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B0963" id="Rectangle 56" o:spid="_x0000_s1073" style="position:absolute;left:0;text-align:left;margin-left:14.5pt;margin-top:76.25pt;width:77.6pt;height:20.95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" strokecolor="white [3212]">
                <v:textbox>
                  <w:txbxContent>
                    <w:p w:rsidR="00830A90" w:rsidRPr="008A0067" w:rsidRDefault="00830A90" w:rsidP="00F419E2">
                      <w:pPr>
                        <w:rPr>
                          <w:szCs w:val="16"/>
                        </w:rPr>
                      </w:pPr>
                    </w:p>
                  </w:txbxContent>
                </v:textbox>
              </v:rect>
            </w:pict>
          </mc:Fallback>
        </mc:AlternateContent>
      </w:r>
    </w:p>
    <w:p w:rsidR="00F419E2" w:rsidRPr="000D2540" w:rsidRDefault="00F419E2" w:rsidP="00F419E2">
      <w:pPr>
        <w:spacing w:after="200" w:line="276" w:lineRule="auto"/>
        <w:jc w:val="left"/>
        <w:rPr>
          <w:rFonts w:eastAsiaTheme="majorEastAsia" w:cstheme="majorBidi"/>
          <w:b/>
          <w:bCs/>
          <w:caps/>
          <w:sz w:val="22"/>
          <w:szCs w:val="26"/>
          <w:lang w:val="sr-Latn-CS"/>
        </w:rPr>
      </w:pPr>
      <w:bookmarkStart w:id="761" w:name="_Toc283743100"/>
      <w:r w:rsidRPr="000D2540">
        <w:rPr>
          <w:lang w:val="sr-Latn-CS"/>
        </w:rPr>
        <w:br w:type="page"/>
      </w:r>
    </w:p>
    <w:p w:rsidR="00F419E2" w:rsidRPr="004A0C4D" w:rsidRDefault="00F419E2" w:rsidP="008C188C">
      <w:pPr>
        <w:pStyle w:val="Heading2"/>
      </w:pPr>
      <w:bookmarkStart w:id="762" w:name="_Toc138763657"/>
      <w:bookmarkStart w:id="763" w:name="_Toc138763795"/>
      <w:bookmarkStart w:id="764" w:name="_Toc152245790"/>
      <w:r w:rsidRPr="004A0C4D">
        <w:t>OBUKA UČESNIKA POPISA – INSTRUKTAŽE</w:t>
      </w:r>
      <w:bookmarkEnd w:id="761"/>
      <w:bookmarkEnd w:id="762"/>
      <w:bookmarkEnd w:id="763"/>
      <w:bookmarkEnd w:id="764"/>
    </w:p>
    <w:p w:rsidR="00F419E2" w:rsidRPr="00085D63" w:rsidRDefault="00F419E2" w:rsidP="00F419E2">
      <w:pPr>
        <w:spacing w:before="240"/>
        <w:rPr>
          <w:rFonts w:cs="Arial"/>
          <w:sz w:val="22"/>
          <w:szCs w:val="20"/>
          <w:lang w:val="sr-Latn-CS"/>
        </w:rPr>
      </w:pPr>
      <w:r w:rsidRPr="00085D63">
        <w:rPr>
          <w:rFonts w:cs="Arial"/>
          <w:sz w:val="22"/>
          <w:szCs w:val="20"/>
          <w:lang w:val="sr-Latn-CS"/>
        </w:rPr>
        <w:t xml:space="preserve">Radi obezbjeđivanja jedinstvenog postupanja u tumačenju i primjeni </w:t>
      </w:r>
      <w:r w:rsidR="00DF7D0A">
        <w:rPr>
          <w:rFonts w:cs="Arial"/>
          <w:sz w:val="22"/>
          <w:szCs w:val="20"/>
          <w:lang w:val="sr-Latn-CS"/>
        </w:rPr>
        <w:t>m</w:t>
      </w:r>
      <w:r w:rsidRPr="00085D63">
        <w:rPr>
          <w:rFonts w:cs="Arial"/>
          <w:sz w:val="22"/>
          <w:szCs w:val="20"/>
          <w:lang w:val="sr-Latn-CS"/>
        </w:rPr>
        <w:t>etodologije popisa, organizuju se obuke učesnika popisa na različitim niv</w:t>
      </w:r>
      <w:r>
        <w:rPr>
          <w:rFonts w:cs="Arial"/>
          <w:sz w:val="22"/>
          <w:szCs w:val="20"/>
          <w:lang w:val="sr-Latn-CS"/>
        </w:rPr>
        <w:t xml:space="preserve">oima. Instruktaže se održavaju </w:t>
      </w:r>
      <w:r w:rsidRPr="00085D63">
        <w:rPr>
          <w:rFonts w:cs="Arial"/>
          <w:sz w:val="22"/>
          <w:szCs w:val="20"/>
          <w:lang w:val="sr-Latn-CS"/>
        </w:rPr>
        <w:t>u skladu sa rokovima datim u ovom uputstvu.</w:t>
      </w:r>
    </w:p>
    <w:p w:rsidR="00F419E2" w:rsidRPr="00085D63" w:rsidRDefault="00F419E2" w:rsidP="00F419E2">
      <w:pPr>
        <w:spacing w:before="120"/>
        <w:rPr>
          <w:rFonts w:cs="Arial"/>
          <w:sz w:val="22"/>
          <w:szCs w:val="20"/>
          <w:lang w:val="sr-Latn-CS"/>
        </w:rPr>
      </w:pPr>
      <w:r w:rsidRPr="00085D63">
        <w:rPr>
          <w:rFonts w:cs="Arial"/>
          <w:sz w:val="22"/>
          <w:szCs w:val="20"/>
          <w:lang w:val="sr-Latn-CS"/>
        </w:rPr>
        <w:t>Cilj obuke (instruktaže) je da se svi učesnici osposobe za izvršenje zadataka u popisu, predviđenih uputstvima Uprave</w:t>
      </w:r>
      <w:r w:rsidRPr="00406213">
        <w:rPr>
          <w:noProof/>
          <w:sz w:val="22"/>
        </w:rPr>
        <w:t xml:space="preserve"> </w:t>
      </w:r>
      <w:r w:rsidRPr="00BA1AB9">
        <w:rPr>
          <w:noProof/>
          <w:sz w:val="22"/>
        </w:rPr>
        <w:t>za statistiku</w:t>
      </w:r>
      <w:r w:rsidRPr="00085D63">
        <w:rPr>
          <w:rFonts w:cs="Arial"/>
          <w:sz w:val="22"/>
          <w:szCs w:val="20"/>
          <w:lang w:val="sr-Latn-CS"/>
        </w:rPr>
        <w:t>. Zavisno od učesnika koji se osposobljavaju, instruktaže se održavaju na nekoliko nivoa i to:</w:t>
      </w:r>
    </w:p>
    <w:p w:rsidR="00F419E2" w:rsidRPr="00085D63" w:rsidRDefault="00F419E2" w:rsidP="00F419E2">
      <w:pPr>
        <w:rPr>
          <w:rFonts w:cs="Arial"/>
          <w:sz w:val="22"/>
          <w:szCs w:val="20"/>
          <w:lang w:val="sr-Latn-CS"/>
        </w:rPr>
      </w:pPr>
    </w:p>
    <w:p w:rsidR="005C78E1" w:rsidRDefault="00F419E2" w:rsidP="006A54BC">
      <w:pPr>
        <w:pStyle w:val="BodyTextIndent"/>
        <w:numPr>
          <w:ilvl w:val="0"/>
          <w:numId w:val="64"/>
        </w:numPr>
        <w:tabs>
          <w:tab w:val="left" w:pos="1080"/>
        </w:tabs>
        <w:spacing w:line="276" w:lineRule="auto"/>
        <w:rPr>
          <w:rFonts w:ascii="Arial Nova" w:hAnsi="Arial Nova" w:cs="Arial"/>
          <w:sz w:val="22"/>
          <w:szCs w:val="20"/>
          <w:lang w:val="sr-Latn-CS"/>
        </w:rPr>
      </w:pPr>
      <w:r w:rsidRPr="00085D63">
        <w:rPr>
          <w:rFonts w:ascii="Arial Nova" w:hAnsi="Arial Nova" w:cs="Arial"/>
          <w:sz w:val="22"/>
          <w:szCs w:val="20"/>
          <w:lang w:val="sr-Latn-CS"/>
        </w:rPr>
        <w:t>instruktaža za državne instruktore;</w:t>
      </w:r>
    </w:p>
    <w:p w:rsidR="00F419E2" w:rsidRPr="00085D63" w:rsidRDefault="005C78E1" w:rsidP="006A54BC">
      <w:pPr>
        <w:pStyle w:val="BodyTextIndent"/>
        <w:numPr>
          <w:ilvl w:val="0"/>
          <w:numId w:val="64"/>
        </w:numPr>
        <w:tabs>
          <w:tab w:val="left" w:pos="1080"/>
        </w:tabs>
        <w:spacing w:line="276" w:lineRule="auto"/>
        <w:rPr>
          <w:rFonts w:ascii="Arial Nova" w:hAnsi="Arial Nova" w:cs="Arial"/>
          <w:sz w:val="22"/>
          <w:szCs w:val="20"/>
          <w:lang w:val="sr-Latn-CS"/>
        </w:rPr>
      </w:pPr>
      <w:r>
        <w:rPr>
          <w:rFonts w:ascii="Arial Nova" w:hAnsi="Arial Nova" w:cs="Arial"/>
          <w:sz w:val="22"/>
          <w:szCs w:val="20"/>
          <w:lang w:val="sr-Latn-CS"/>
        </w:rPr>
        <w:t xml:space="preserve">radni sastanak </w:t>
      </w:r>
      <w:bookmarkStart w:id="765" w:name="_Hlk147586903"/>
      <w:r>
        <w:rPr>
          <w:rFonts w:ascii="Arial Nova" w:hAnsi="Arial Nova" w:cs="Arial"/>
          <w:sz w:val="22"/>
          <w:szCs w:val="20"/>
          <w:lang w:val="sr-Latn-CS"/>
        </w:rPr>
        <w:t>sa članovima popisnih komisija</w:t>
      </w:r>
      <w:bookmarkEnd w:id="765"/>
    </w:p>
    <w:p w:rsidR="00F419E2" w:rsidRPr="00085D63" w:rsidRDefault="00F419E2" w:rsidP="006A54BC">
      <w:pPr>
        <w:pStyle w:val="BodyTextIndent"/>
        <w:numPr>
          <w:ilvl w:val="0"/>
          <w:numId w:val="64"/>
        </w:numPr>
        <w:tabs>
          <w:tab w:val="left" w:pos="1080"/>
        </w:tabs>
        <w:spacing w:line="276" w:lineRule="auto"/>
        <w:rPr>
          <w:rFonts w:ascii="Arial Nova" w:hAnsi="Arial Nova" w:cs="Arial"/>
          <w:sz w:val="22"/>
          <w:szCs w:val="20"/>
          <w:lang w:val="sr-Latn-CS"/>
        </w:rPr>
      </w:pPr>
      <w:r w:rsidRPr="00085D63">
        <w:rPr>
          <w:rFonts w:ascii="Arial Nova" w:hAnsi="Arial Nova" w:cs="Arial"/>
          <w:sz w:val="22"/>
          <w:szCs w:val="20"/>
          <w:lang w:val="sr-Latn-CS"/>
        </w:rPr>
        <w:t xml:space="preserve">instruktaža za instruktore; </w:t>
      </w:r>
    </w:p>
    <w:p w:rsidR="00F419E2" w:rsidRPr="00085D63" w:rsidRDefault="00F419E2" w:rsidP="006A54BC">
      <w:pPr>
        <w:pStyle w:val="ListParagraph"/>
        <w:numPr>
          <w:ilvl w:val="0"/>
          <w:numId w:val="64"/>
        </w:numPr>
        <w:spacing w:line="276" w:lineRule="auto"/>
        <w:rPr>
          <w:rFonts w:cs="Arial"/>
          <w:sz w:val="22"/>
          <w:szCs w:val="20"/>
          <w:lang w:val="sr-Latn-CS"/>
        </w:rPr>
      </w:pPr>
      <w:r w:rsidRPr="00085D63">
        <w:rPr>
          <w:rFonts w:cs="Arial"/>
          <w:sz w:val="22"/>
          <w:szCs w:val="20"/>
          <w:lang w:val="sr-Latn-CS"/>
        </w:rPr>
        <w:t>instruktaža za popisivače i</w:t>
      </w:r>
    </w:p>
    <w:p w:rsidR="00F419E2" w:rsidRDefault="00F419E2" w:rsidP="006A54BC">
      <w:pPr>
        <w:pStyle w:val="BodyTextIndent"/>
        <w:numPr>
          <w:ilvl w:val="0"/>
          <w:numId w:val="64"/>
        </w:numPr>
        <w:tabs>
          <w:tab w:val="left" w:pos="1080"/>
        </w:tabs>
        <w:spacing w:line="276" w:lineRule="auto"/>
        <w:rPr>
          <w:rFonts w:ascii="Arial Nova" w:hAnsi="Arial Nova" w:cs="Arial"/>
          <w:sz w:val="22"/>
          <w:szCs w:val="20"/>
          <w:lang w:val="sr-Latn-CS"/>
        </w:rPr>
      </w:pPr>
      <w:r w:rsidRPr="00085D63">
        <w:rPr>
          <w:rFonts w:ascii="Arial Nova" w:hAnsi="Arial Nova" w:cs="Arial"/>
          <w:sz w:val="22"/>
          <w:szCs w:val="20"/>
          <w:lang w:val="sr-Latn-CS"/>
        </w:rPr>
        <w:t xml:space="preserve">instruktaža za kontrolore. </w:t>
      </w:r>
    </w:p>
    <w:p w:rsidR="00F419E2" w:rsidRDefault="00F419E2" w:rsidP="00756F65">
      <w:pPr>
        <w:pStyle w:val="BodyTextIndent"/>
        <w:tabs>
          <w:tab w:val="left" w:pos="1080"/>
        </w:tabs>
        <w:spacing w:before="240" w:line="276" w:lineRule="auto"/>
        <w:ind w:left="0"/>
        <w:rPr>
          <w:rFonts w:ascii="Arial Nova" w:hAnsi="Arial Nova" w:cs="Arial"/>
          <w:sz w:val="22"/>
          <w:szCs w:val="20"/>
          <w:lang w:val="sr-Latn-CS"/>
        </w:rPr>
      </w:pPr>
      <w:r w:rsidRPr="00085D63">
        <w:rPr>
          <w:rFonts w:ascii="Arial Nova" w:hAnsi="Arial Nova" w:cs="Arial"/>
          <w:sz w:val="22"/>
          <w:szCs w:val="20"/>
          <w:lang w:val="sr-Latn-CS"/>
        </w:rPr>
        <w:t>O</w:t>
      </w:r>
      <w:r w:rsidR="005C78E1">
        <w:rPr>
          <w:rFonts w:ascii="Arial Nova" w:hAnsi="Arial Nova" w:cs="Arial"/>
          <w:sz w:val="22"/>
          <w:szCs w:val="20"/>
          <w:lang w:val="sr-Latn-CS"/>
        </w:rPr>
        <w:t>r</w:t>
      </w:r>
      <w:r w:rsidRPr="00085D63">
        <w:rPr>
          <w:rFonts w:ascii="Arial Nova" w:hAnsi="Arial Nova" w:cs="Arial"/>
          <w:sz w:val="22"/>
          <w:szCs w:val="20"/>
          <w:lang w:val="sr-Latn-CS"/>
        </w:rPr>
        <w:t xml:space="preserve">ganizovanje instruktaža spada u obaveze odgovarajućih popisnih organa (Uprava za statistiku i popisne komisije). Sadržaj instruktaža, način i kontrolu njihovog održavanja </w:t>
      </w:r>
      <w:r>
        <w:rPr>
          <w:rFonts w:ascii="Arial Nova" w:hAnsi="Arial Nova" w:cs="Arial"/>
          <w:sz w:val="22"/>
          <w:szCs w:val="20"/>
          <w:lang w:val="sr-Latn-CS"/>
        </w:rPr>
        <w:t>na svim nivoima</w:t>
      </w:r>
      <w:r w:rsidRPr="00085D63">
        <w:rPr>
          <w:rFonts w:ascii="Arial Nova" w:hAnsi="Arial Nova" w:cs="Arial"/>
          <w:sz w:val="22"/>
          <w:szCs w:val="20"/>
          <w:lang w:val="sr-Latn-CS"/>
        </w:rPr>
        <w:t xml:space="preserve"> određuje Uprava za statistiku. </w:t>
      </w:r>
    </w:p>
    <w:p w:rsidR="00F419E2" w:rsidRPr="000D2540" w:rsidRDefault="00F419E2" w:rsidP="006A54BC">
      <w:pPr>
        <w:pStyle w:val="Heading3"/>
        <w:numPr>
          <w:ilvl w:val="2"/>
          <w:numId w:val="50"/>
        </w:numPr>
        <w:ind w:left="1170"/>
      </w:pPr>
      <w:bookmarkStart w:id="766" w:name="_Toc138763658"/>
      <w:bookmarkStart w:id="767" w:name="_Toc138763796"/>
      <w:bookmarkStart w:id="768" w:name="_Toc152245791"/>
      <w:r w:rsidRPr="000D2540">
        <w:t>Instruktaža za državne instruktore</w:t>
      </w:r>
      <w:bookmarkEnd w:id="766"/>
      <w:bookmarkEnd w:id="767"/>
      <w:bookmarkEnd w:id="768"/>
    </w:p>
    <w:p w:rsidR="00F419E2" w:rsidRPr="00085D63" w:rsidRDefault="00F419E2" w:rsidP="00F419E2">
      <w:pPr>
        <w:spacing w:after="120" w:line="276" w:lineRule="auto"/>
        <w:rPr>
          <w:rFonts w:cs="Arial"/>
          <w:sz w:val="22"/>
          <w:lang w:val="sr-Latn-CS"/>
        </w:rPr>
      </w:pPr>
      <w:r w:rsidRPr="00085D63">
        <w:rPr>
          <w:rFonts w:cs="Arial"/>
          <w:sz w:val="22"/>
          <w:lang w:val="sr-Latn-CS"/>
        </w:rPr>
        <w:t xml:space="preserve">Instruktažu organizuje Uprava za statistiku u skladu </w:t>
      </w:r>
      <w:r>
        <w:rPr>
          <w:rFonts w:cs="Arial"/>
          <w:sz w:val="22"/>
          <w:lang w:val="sr-Latn-CS"/>
        </w:rPr>
        <w:t xml:space="preserve">sa </w:t>
      </w:r>
      <w:r w:rsidRPr="00C94609">
        <w:rPr>
          <w:rFonts w:cs="Arial"/>
          <w:i/>
          <w:sz w:val="22"/>
          <w:lang w:val="sr-Latn-CS"/>
        </w:rPr>
        <w:t xml:space="preserve">Rokovnikom održavanja obuka za učesnike popisa (Tabela </w:t>
      </w:r>
      <w:r w:rsidR="007878EE">
        <w:rPr>
          <w:rFonts w:cs="Arial"/>
          <w:i/>
          <w:sz w:val="22"/>
          <w:lang w:val="sr-Latn-CS"/>
        </w:rPr>
        <w:t>7</w:t>
      </w:r>
      <w:r w:rsidRPr="00C94609">
        <w:rPr>
          <w:rFonts w:cs="Arial"/>
          <w:i/>
          <w:sz w:val="22"/>
          <w:lang w:val="sr-Latn-CS"/>
        </w:rPr>
        <w:t>)</w:t>
      </w:r>
      <w:r>
        <w:rPr>
          <w:rFonts w:cs="Arial"/>
          <w:sz w:val="22"/>
          <w:lang w:val="sr-Latn-CS"/>
        </w:rPr>
        <w:t xml:space="preserve"> tokom druge po</w:t>
      </w:r>
      <w:r w:rsidRPr="003324EE">
        <w:rPr>
          <w:rFonts w:cs="Arial"/>
          <w:sz w:val="22"/>
          <w:lang w:val="sr-Latn-CS"/>
        </w:rPr>
        <w:t>lovine septembra 2023. godine</w:t>
      </w:r>
      <w:r>
        <w:rPr>
          <w:rFonts w:cs="Arial"/>
          <w:sz w:val="22"/>
          <w:lang w:val="sr-Latn-CS"/>
        </w:rPr>
        <w:t>.</w:t>
      </w:r>
    </w:p>
    <w:p w:rsidR="00F419E2" w:rsidRPr="00085D63" w:rsidRDefault="00F419E2" w:rsidP="00F419E2">
      <w:pPr>
        <w:spacing w:after="120" w:line="276" w:lineRule="auto"/>
        <w:rPr>
          <w:rFonts w:cs="Arial"/>
          <w:sz w:val="22"/>
          <w:lang w:val="sr-Latn-CS"/>
        </w:rPr>
      </w:pPr>
      <w:r w:rsidRPr="00085D63">
        <w:rPr>
          <w:rFonts w:cs="Arial"/>
          <w:sz w:val="22"/>
          <w:lang w:val="sr-Latn-CS"/>
        </w:rPr>
        <w:t xml:space="preserve">Na instruktaži se </w:t>
      </w:r>
      <w:r>
        <w:rPr>
          <w:rFonts w:cs="Arial"/>
          <w:sz w:val="22"/>
          <w:lang w:val="sr-Latn-CS"/>
        </w:rPr>
        <w:t>sprovodi</w:t>
      </w:r>
      <w:r w:rsidRPr="00085D63">
        <w:rPr>
          <w:rFonts w:cs="Arial"/>
          <w:sz w:val="22"/>
          <w:lang w:val="sr-Latn-CS"/>
        </w:rPr>
        <w:t xml:space="preserve"> obuka državnih instruktora. </w:t>
      </w:r>
    </w:p>
    <w:p w:rsidR="00F419E2" w:rsidRPr="00085D63" w:rsidRDefault="00F419E2" w:rsidP="00F419E2">
      <w:pPr>
        <w:spacing w:after="120" w:line="276" w:lineRule="auto"/>
        <w:rPr>
          <w:rFonts w:cs="Arial"/>
          <w:sz w:val="22"/>
          <w:lang w:val="sr-Latn-CS"/>
        </w:rPr>
      </w:pPr>
      <w:r w:rsidRPr="00085D63">
        <w:rPr>
          <w:rFonts w:cs="Arial"/>
          <w:sz w:val="22"/>
          <w:lang w:val="sr-Latn-CS"/>
        </w:rPr>
        <w:t>Državnim instruktorima se prenosi i obaveza održavanja instruktaže za instru</w:t>
      </w:r>
      <w:r w:rsidRPr="00E20269">
        <w:rPr>
          <w:rFonts w:cs="Arial"/>
          <w:sz w:val="22"/>
          <w:lang w:val="sr-Latn-CS"/>
        </w:rPr>
        <w:t xml:space="preserve">ktore i </w:t>
      </w:r>
      <w:r w:rsidR="003877AE" w:rsidRPr="00E20269">
        <w:rPr>
          <w:rFonts w:cs="Arial"/>
          <w:sz w:val="22"/>
          <w:lang w:val="sr-Latn-CS"/>
        </w:rPr>
        <w:t>praćenje instruktaže za popisivače</w:t>
      </w:r>
      <w:r w:rsidRPr="00E20269">
        <w:rPr>
          <w:rFonts w:cs="Arial"/>
          <w:sz w:val="22"/>
          <w:lang w:val="sr-Latn-CS"/>
        </w:rPr>
        <w:t>,</w:t>
      </w:r>
      <w:r w:rsidRPr="00085D63">
        <w:rPr>
          <w:rFonts w:cs="Arial"/>
          <w:sz w:val="22"/>
          <w:lang w:val="sr-Latn-CS"/>
        </w:rPr>
        <w:t xml:space="preserve"> kao i izvršavanje ostalih zadataka u popisu.</w:t>
      </w:r>
    </w:p>
    <w:p w:rsidR="00F419E2" w:rsidRPr="00085D63" w:rsidRDefault="00F419E2" w:rsidP="00F419E2">
      <w:pPr>
        <w:spacing w:after="120" w:line="276" w:lineRule="auto"/>
        <w:rPr>
          <w:rFonts w:cs="Arial"/>
          <w:sz w:val="22"/>
          <w:lang w:val="sr-Latn-CS"/>
        </w:rPr>
      </w:pPr>
      <w:r w:rsidRPr="00085D63">
        <w:rPr>
          <w:rFonts w:cs="Arial"/>
          <w:sz w:val="22"/>
          <w:lang w:val="sr-Latn-CS"/>
        </w:rPr>
        <w:t xml:space="preserve">Instruktaža se u cjelini sprovodi prema programu (Dnevnom redu) koji propisuje </w:t>
      </w:r>
      <w:r w:rsidRPr="00085D63">
        <w:rPr>
          <w:noProof/>
          <w:sz w:val="22"/>
        </w:rPr>
        <w:t>Uprava</w:t>
      </w:r>
      <w:r w:rsidRPr="00085D63">
        <w:rPr>
          <w:noProof/>
          <w:sz w:val="22"/>
          <w:lang w:val="sr-Latn-ME"/>
        </w:rPr>
        <w:t xml:space="preserve"> za statistiku</w:t>
      </w:r>
      <w:r w:rsidRPr="00085D63">
        <w:rPr>
          <w:rFonts w:cs="Arial"/>
          <w:sz w:val="22"/>
          <w:lang w:val="sr-Latn-CS"/>
        </w:rPr>
        <w:t>.</w:t>
      </w:r>
    </w:p>
    <w:p w:rsidR="00F419E2" w:rsidRPr="00085D63" w:rsidRDefault="00F419E2" w:rsidP="00756F65">
      <w:pPr>
        <w:spacing w:after="120" w:line="276" w:lineRule="auto"/>
        <w:rPr>
          <w:rFonts w:cs="Arial"/>
          <w:sz w:val="22"/>
          <w:szCs w:val="20"/>
          <w:lang w:val="sr-Latn-CS"/>
        </w:rPr>
      </w:pPr>
      <w:r w:rsidRPr="00085D63">
        <w:rPr>
          <w:rFonts w:cs="Arial"/>
          <w:sz w:val="22"/>
          <w:lang w:val="sr-Latn-CS"/>
        </w:rPr>
        <w:t>Instruktažu organizuje i sprovodi Uprava za statistiku. Ista traje 5 dana.</w:t>
      </w:r>
    </w:p>
    <w:p w:rsidR="00F419E2" w:rsidRPr="000D2540" w:rsidRDefault="005C78E1" w:rsidP="006A54BC">
      <w:pPr>
        <w:pStyle w:val="Heading3"/>
        <w:numPr>
          <w:ilvl w:val="2"/>
          <w:numId w:val="50"/>
        </w:numPr>
        <w:spacing w:after="360"/>
        <w:ind w:left="1170"/>
      </w:pPr>
      <w:bookmarkStart w:id="769" w:name="_Toc138763659"/>
      <w:bookmarkStart w:id="770" w:name="_Toc138763797"/>
      <w:bookmarkStart w:id="771" w:name="_Toc152245792"/>
      <w:r>
        <w:t>Radni sastanak</w:t>
      </w:r>
      <w:r w:rsidRPr="000D2540">
        <w:t xml:space="preserve"> </w:t>
      </w:r>
      <w:bookmarkEnd w:id="769"/>
      <w:bookmarkEnd w:id="770"/>
      <w:r w:rsidR="001B2569" w:rsidRPr="001B2569">
        <w:t>sa članovima popisnih komisija</w:t>
      </w:r>
      <w:bookmarkEnd w:id="771"/>
    </w:p>
    <w:p w:rsidR="00F419E2" w:rsidRPr="00085D63" w:rsidRDefault="005C78E1" w:rsidP="00F419E2">
      <w:pPr>
        <w:spacing w:line="360" w:lineRule="auto"/>
        <w:rPr>
          <w:rFonts w:cs="Arial"/>
          <w:sz w:val="22"/>
          <w:lang w:val="sr-Latn-CS"/>
        </w:rPr>
      </w:pPr>
      <w:r>
        <w:rPr>
          <w:rFonts w:cs="Arial"/>
          <w:sz w:val="22"/>
          <w:lang w:val="sr-Latn-CS"/>
        </w:rPr>
        <w:t>Sastanak</w:t>
      </w:r>
      <w:r w:rsidRPr="00085D63">
        <w:rPr>
          <w:rFonts w:cs="Arial"/>
          <w:sz w:val="22"/>
          <w:lang w:val="sr-Latn-CS"/>
        </w:rPr>
        <w:t xml:space="preserve"> </w:t>
      </w:r>
      <w:r w:rsidR="00F419E2" w:rsidRPr="00085D63">
        <w:rPr>
          <w:rFonts w:cs="Arial"/>
          <w:sz w:val="22"/>
          <w:lang w:val="sr-Latn-CS"/>
        </w:rPr>
        <w:t xml:space="preserve">organizuje Uprava za statistiku. </w:t>
      </w:r>
    </w:p>
    <w:p w:rsidR="00F419E2" w:rsidRPr="00085D63" w:rsidRDefault="001B2569" w:rsidP="00390C51">
      <w:pPr>
        <w:spacing w:after="120" w:line="276" w:lineRule="auto"/>
        <w:rPr>
          <w:rFonts w:cs="Arial"/>
          <w:sz w:val="22"/>
          <w:lang w:val="sr-Latn-CS"/>
        </w:rPr>
      </w:pPr>
      <w:r>
        <w:rPr>
          <w:rFonts w:cs="Arial"/>
          <w:sz w:val="22"/>
          <w:lang w:val="sr-Latn-CS"/>
        </w:rPr>
        <w:t>P</w:t>
      </w:r>
      <w:r w:rsidR="005C78E1">
        <w:rPr>
          <w:rFonts w:cs="Arial"/>
          <w:sz w:val="22"/>
          <w:lang w:val="sr-Latn-CS"/>
        </w:rPr>
        <w:t>rezentacije</w:t>
      </w:r>
      <w:r w:rsidR="005C78E1" w:rsidRPr="00085D63">
        <w:rPr>
          <w:rFonts w:cs="Arial"/>
          <w:sz w:val="22"/>
          <w:lang w:val="sr-Latn-CS"/>
        </w:rPr>
        <w:t xml:space="preserve"> </w:t>
      </w:r>
      <w:r w:rsidR="005C78E1">
        <w:rPr>
          <w:rFonts w:cs="Arial"/>
          <w:sz w:val="22"/>
          <w:lang w:val="sr-Latn-CS"/>
        </w:rPr>
        <w:t>drže</w:t>
      </w:r>
      <w:r w:rsidR="005C78E1" w:rsidRPr="00085D63">
        <w:rPr>
          <w:rFonts w:cs="Arial"/>
          <w:sz w:val="22"/>
          <w:lang w:val="sr-Latn-CS"/>
        </w:rPr>
        <w:t xml:space="preserve"> </w:t>
      </w:r>
      <w:r w:rsidR="00F419E2" w:rsidRPr="00085D63">
        <w:rPr>
          <w:rFonts w:cs="Arial"/>
          <w:sz w:val="22"/>
          <w:lang w:val="sr-Latn-CS"/>
        </w:rPr>
        <w:t xml:space="preserve">državni instruktori i članovi Komisije za rukovođenje pripremama, organizacijom i sprovođenjem popisa. </w:t>
      </w:r>
      <w:r>
        <w:rPr>
          <w:rFonts w:cs="Arial"/>
          <w:sz w:val="22"/>
          <w:lang w:val="sr-Latn-CS"/>
        </w:rPr>
        <w:t>S</w:t>
      </w:r>
      <w:r w:rsidR="005C78E1">
        <w:rPr>
          <w:rFonts w:cs="Arial"/>
          <w:sz w:val="22"/>
          <w:lang w:val="sr-Latn-CS"/>
        </w:rPr>
        <w:t>astanku treba da prisustvuju svi</w:t>
      </w:r>
      <w:r w:rsidR="00F419E2" w:rsidRPr="00085D63">
        <w:rPr>
          <w:rFonts w:cs="Arial"/>
          <w:sz w:val="22"/>
          <w:lang w:val="sr-Latn-CS"/>
        </w:rPr>
        <w:t xml:space="preserve"> članov</w:t>
      </w:r>
      <w:r w:rsidR="005C78E1">
        <w:rPr>
          <w:rFonts w:cs="Arial"/>
          <w:sz w:val="22"/>
          <w:lang w:val="sr-Latn-CS"/>
        </w:rPr>
        <w:t>i</w:t>
      </w:r>
      <w:r w:rsidR="00F419E2" w:rsidRPr="00085D63">
        <w:rPr>
          <w:rFonts w:cs="Arial"/>
          <w:sz w:val="22"/>
          <w:lang w:val="sr-Latn-CS"/>
        </w:rPr>
        <w:t xml:space="preserve"> popisn</w:t>
      </w:r>
      <w:r w:rsidR="005C78E1">
        <w:rPr>
          <w:rFonts w:cs="Arial"/>
          <w:sz w:val="22"/>
          <w:lang w:val="sr-Latn-CS"/>
        </w:rPr>
        <w:t>ih</w:t>
      </w:r>
      <w:r w:rsidR="00F419E2" w:rsidRPr="00085D63">
        <w:rPr>
          <w:rFonts w:cs="Arial"/>
          <w:sz w:val="22"/>
          <w:lang w:val="sr-Latn-CS"/>
        </w:rPr>
        <w:t xml:space="preserve"> komisij</w:t>
      </w:r>
      <w:r w:rsidR="005C78E1">
        <w:rPr>
          <w:rFonts w:cs="Arial"/>
          <w:sz w:val="22"/>
          <w:lang w:val="sr-Latn-CS"/>
        </w:rPr>
        <w:t>a</w:t>
      </w:r>
      <w:r w:rsidR="00F419E2" w:rsidRPr="00085D63">
        <w:rPr>
          <w:rFonts w:cs="Arial"/>
          <w:sz w:val="22"/>
          <w:lang w:val="sr-Latn-CS"/>
        </w:rPr>
        <w:t xml:space="preserve">. Vrijeme održavanja </w:t>
      </w:r>
      <w:r w:rsidR="005C78E1">
        <w:rPr>
          <w:rFonts w:cs="Arial"/>
          <w:sz w:val="22"/>
          <w:lang w:val="sr-Latn-CS"/>
        </w:rPr>
        <w:t>sastanka</w:t>
      </w:r>
      <w:r w:rsidR="005C78E1" w:rsidRPr="00085D63">
        <w:rPr>
          <w:rFonts w:cs="Arial"/>
          <w:sz w:val="22"/>
          <w:lang w:val="sr-Latn-CS"/>
        </w:rPr>
        <w:t xml:space="preserve"> </w:t>
      </w:r>
      <w:r w:rsidR="00F419E2">
        <w:rPr>
          <w:rFonts w:cs="Arial"/>
          <w:sz w:val="22"/>
          <w:lang w:val="sr-Latn-CS"/>
        </w:rPr>
        <w:t xml:space="preserve">je </w:t>
      </w:r>
      <w:r w:rsidR="00F419E2" w:rsidRPr="00085D63">
        <w:rPr>
          <w:rFonts w:cs="Arial"/>
          <w:sz w:val="22"/>
          <w:lang w:val="sr-Latn-CS"/>
        </w:rPr>
        <w:t>predviđeno</w:t>
      </w:r>
      <w:r w:rsidR="00F419E2">
        <w:rPr>
          <w:rFonts w:cs="Arial"/>
          <w:sz w:val="22"/>
          <w:lang w:val="sr-Latn-CS"/>
        </w:rPr>
        <w:t xml:space="preserve"> </w:t>
      </w:r>
      <w:r w:rsidR="00F419E2" w:rsidRPr="00C94609">
        <w:rPr>
          <w:rFonts w:cs="Arial"/>
          <w:i/>
          <w:sz w:val="22"/>
          <w:lang w:val="sr-Latn-CS"/>
        </w:rPr>
        <w:t xml:space="preserve">Rokovnikom </w:t>
      </w:r>
      <w:r w:rsidR="007878EE">
        <w:rPr>
          <w:rFonts w:cs="Arial"/>
          <w:i/>
          <w:sz w:val="22"/>
          <w:lang w:val="sr-Latn-CS"/>
        </w:rPr>
        <w:t>(Tabela 7</w:t>
      </w:r>
      <w:r w:rsidR="00F419E2" w:rsidRPr="00C94609">
        <w:rPr>
          <w:rFonts w:cs="Arial"/>
          <w:i/>
          <w:sz w:val="22"/>
          <w:lang w:val="sr-Latn-CS"/>
        </w:rPr>
        <w:t>),</w:t>
      </w:r>
      <w:r w:rsidR="00F419E2">
        <w:rPr>
          <w:rFonts w:cs="Arial"/>
          <w:sz w:val="22"/>
          <w:lang w:val="sr-Latn-CS"/>
        </w:rPr>
        <w:t xml:space="preserve"> </w:t>
      </w:r>
      <w:r w:rsidR="00F419E2" w:rsidRPr="00085D63">
        <w:rPr>
          <w:rFonts w:cs="Arial"/>
          <w:sz w:val="22"/>
          <w:lang w:val="sr-Latn-CS"/>
        </w:rPr>
        <w:t xml:space="preserve">tokom prve polovine oktobra 2023. godine. </w:t>
      </w:r>
    </w:p>
    <w:p w:rsidR="00F419E2" w:rsidRPr="00085D63" w:rsidRDefault="005C78E1" w:rsidP="00390C51">
      <w:pPr>
        <w:spacing w:line="276" w:lineRule="auto"/>
        <w:rPr>
          <w:rFonts w:cs="Arial"/>
          <w:sz w:val="22"/>
          <w:lang w:val="sr-Latn-CS"/>
        </w:rPr>
      </w:pPr>
      <w:r>
        <w:rPr>
          <w:rFonts w:cs="Arial"/>
          <w:sz w:val="22"/>
          <w:lang w:val="sr-Latn-CS"/>
        </w:rPr>
        <w:t>Sastanak</w:t>
      </w:r>
      <w:r w:rsidR="00F419E2" w:rsidRPr="00085D63">
        <w:rPr>
          <w:rFonts w:cs="Arial"/>
          <w:sz w:val="22"/>
          <w:lang w:val="sr-Latn-CS"/>
        </w:rPr>
        <w:t xml:space="preserve"> se u cjelini sprovodi prema programu (Dnevnom redu) koji propisuje </w:t>
      </w:r>
      <w:r w:rsidR="00F419E2" w:rsidRPr="00085D63">
        <w:rPr>
          <w:noProof/>
          <w:sz w:val="22"/>
        </w:rPr>
        <w:t>Uprava</w:t>
      </w:r>
      <w:r w:rsidR="00F419E2" w:rsidRPr="00085D63">
        <w:rPr>
          <w:noProof/>
          <w:sz w:val="22"/>
          <w:lang w:val="sr-Latn-ME"/>
        </w:rPr>
        <w:t xml:space="preserve"> za statistiku</w:t>
      </w:r>
      <w:r w:rsidR="00317878">
        <w:rPr>
          <w:noProof/>
          <w:sz w:val="22"/>
          <w:lang w:val="sr-Latn-ME"/>
        </w:rPr>
        <w:t xml:space="preserve"> i ima za cilj da se članovi popisne komisije </w:t>
      </w:r>
      <w:r w:rsidR="007E1E5A">
        <w:rPr>
          <w:noProof/>
          <w:sz w:val="22"/>
          <w:lang w:val="sr-Latn-ME"/>
        </w:rPr>
        <w:t>upoznaju sa svojim poslovima, odnosno obavezama vezanim za popis</w:t>
      </w:r>
      <w:r w:rsidR="00F419E2" w:rsidRPr="00085D63">
        <w:rPr>
          <w:rFonts w:cs="Arial"/>
          <w:sz w:val="22"/>
          <w:lang w:val="sr-Latn-CS"/>
        </w:rPr>
        <w:t>.</w:t>
      </w:r>
    </w:p>
    <w:p w:rsidR="00F419E2" w:rsidRPr="000D2540" w:rsidRDefault="00F419E2" w:rsidP="006A54BC">
      <w:pPr>
        <w:pStyle w:val="Heading3"/>
        <w:numPr>
          <w:ilvl w:val="2"/>
          <w:numId w:val="90"/>
        </w:numPr>
        <w:ind w:left="1170"/>
      </w:pPr>
      <w:bookmarkStart w:id="772" w:name="_Toc138763660"/>
      <w:bookmarkStart w:id="773" w:name="_Toc138763798"/>
      <w:bookmarkStart w:id="774" w:name="_Toc152245793"/>
      <w:r w:rsidRPr="000D2540">
        <w:t xml:space="preserve">Instruktaža za </w:t>
      </w:r>
      <w:r w:rsidRPr="00085D63">
        <w:t>instruktore</w:t>
      </w:r>
      <w:bookmarkEnd w:id="772"/>
      <w:bookmarkEnd w:id="773"/>
      <w:bookmarkEnd w:id="774"/>
      <w:r w:rsidRPr="000D2540">
        <w:t xml:space="preserve"> </w:t>
      </w:r>
    </w:p>
    <w:p w:rsidR="00F419E2" w:rsidRPr="00085D63" w:rsidRDefault="00F419E2" w:rsidP="00F419E2">
      <w:pPr>
        <w:spacing w:after="120" w:line="276" w:lineRule="auto"/>
        <w:rPr>
          <w:rFonts w:cs="Arial"/>
          <w:sz w:val="22"/>
          <w:lang w:val="sr-Latn-CS"/>
        </w:rPr>
      </w:pPr>
      <w:r w:rsidRPr="00085D63">
        <w:rPr>
          <w:rFonts w:cs="Arial"/>
          <w:sz w:val="22"/>
          <w:lang w:val="sr-Latn-CS"/>
        </w:rPr>
        <w:t xml:space="preserve">Instruktažu organizuje popisna komisija. Obuku </w:t>
      </w:r>
      <w:r>
        <w:rPr>
          <w:rFonts w:cs="Arial"/>
          <w:sz w:val="22"/>
          <w:lang w:val="sr-Latn-CS"/>
        </w:rPr>
        <w:t>drže</w:t>
      </w:r>
      <w:r w:rsidRPr="00085D63">
        <w:rPr>
          <w:rFonts w:cs="Arial"/>
          <w:sz w:val="22"/>
          <w:lang w:val="sr-Latn-CS"/>
        </w:rPr>
        <w:t xml:space="preserve"> državni instruktori. Obuka se sprovodi za instruktore.</w:t>
      </w:r>
    </w:p>
    <w:p w:rsidR="002A48B7" w:rsidRPr="002A48B7" w:rsidRDefault="002A48B7" w:rsidP="002A48B7">
      <w:pPr>
        <w:spacing w:before="120"/>
        <w:rPr>
          <w:color w:val="auto"/>
          <w:sz w:val="22"/>
          <w:lang w:val="sr-Latn-RS"/>
        </w:rPr>
      </w:pPr>
      <w:r w:rsidRPr="002A48B7">
        <w:rPr>
          <w:color w:val="auto"/>
          <w:sz w:val="22"/>
          <w:highlight w:val="lightGray"/>
          <w:lang w:val="sr-Latn-RS"/>
        </w:rPr>
        <w:t xml:space="preserve">Vrijeme održavanja instruktaže predviđeno Rokovnikom održavanja obuka za učesnike popisa (Tabela 7) je </w:t>
      </w:r>
      <w:r w:rsidRPr="002A48B7">
        <w:rPr>
          <w:color w:val="auto"/>
          <w:sz w:val="22"/>
          <w:highlight w:val="lightGray"/>
          <w:shd w:val="clear" w:color="auto" w:fill="BFBFBF" w:themeFill="background1" w:themeFillShade="BF"/>
          <w:lang w:val="sr-Latn-RS"/>
        </w:rPr>
        <w:t>22 - 24.11.2023. godine.</w:t>
      </w:r>
    </w:p>
    <w:p w:rsidR="00F419E2" w:rsidRPr="00085D63" w:rsidRDefault="00F419E2" w:rsidP="00F419E2">
      <w:pPr>
        <w:spacing w:after="120" w:line="276" w:lineRule="auto"/>
        <w:rPr>
          <w:rFonts w:cs="Arial"/>
          <w:sz w:val="22"/>
          <w:lang w:val="sr-Latn-CS"/>
        </w:rPr>
      </w:pPr>
      <w:r w:rsidRPr="00085D63">
        <w:rPr>
          <w:rFonts w:cs="Arial"/>
          <w:sz w:val="22"/>
          <w:lang w:val="sr-Latn-CS"/>
        </w:rPr>
        <w:t xml:space="preserve"> </w:t>
      </w:r>
    </w:p>
    <w:p w:rsidR="00CA1A32" w:rsidRDefault="00CA1A32" w:rsidP="00F419E2">
      <w:pPr>
        <w:spacing w:after="120" w:line="276" w:lineRule="auto"/>
        <w:rPr>
          <w:rFonts w:cs="Arial"/>
          <w:sz w:val="22"/>
          <w:lang w:val="sr-Latn-CS"/>
        </w:rPr>
      </w:pPr>
    </w:p>
    <w:p w:rsidR="00F419E2" w:rsidRPr="00085D63" w:rsidRDefault="00F419E2" w:rsidP="00F419E2">
      <w:pPr>
        <w:spacing w:after="120" w:line="276" w:lineRule="auto"/>
        <w:rPr>
          <w:rFonts w:cs="Arial"/>
          <w:sz w:val="22"/>
          <w:lang w:val="sr-Latn-CS"/>
        </w:rPr>
      </w:pPr>
      <w:r w:rsidRPr="00085D63">
        <w:rPr>
          <w:rFonts w:cs="Arial"/>
          <w:sz w:val="22"/>
          <w:lang w:val="sr-Latn-CS"/>
        </w:rPr>
        <w:t>Prostorije treba da:</w:t>
      </w:r>
    </w:p>
    <w:p w:rsidR="00F419E2" w:rsidRPr="00085D63" w:rsidRDefault="00F419E2" w:rsidP="006A54BC">
      <w:pPr>
        <w:pStyle w:val="ListParagraph"/>
        <w:numPr>
          <w:ilvl w:val="0"/>
          <w:numId w:val="96"/>
        </w:numPr>
        <w:spacing w:after="120" w:line="276" w:lineRule="auto"/>
        <w:rPr>
          <w:rFonts w:cs="Arial"/>
          <w:sz w:val="22"/>
          <w:lang w:val="sr-Latn-CS"/>
        </w:rPr>
      </w:pPr>
      <w:r w:rsidRPr="00085D63">
        <w:rPr>
          <w:rFonts w:cs="Arial"/>
          <w:sz w:val="22"/>
          <w:lang w:val="sr-Latn-CS"/>
        </w:rPr>
        <w:t xml:space="preserve">budu locirane tako da odgovaraju instruktorima sa tog područja, </w:t>
      </w:r>
    </w:p>
    <w:p w:rsidR="00F419E2" w:rsidRPr="00085D63" w:rsidRDefault="00F419E2" w:rsidP="006A54BC">
      <w:pPr>
        <w:pStyle w:val="ListParagraph"/>
        <w:numPr>
          <w:ilvl w:val="0"/>
          <w:numId w:val="96"/>
        </w:numPr>
        <w:spacing w:after="120" w:line="276" w:lineRule="auto"/>
        <w:rPr>
          <w:rFonts w:cs="Arial"/>
          <w:sz w:val="22"/>
          <w:lang w:val="sr-Latn-CS"/>
        </w:rPr>
      </w:pPr>
      <w:r w:rsidRPr="00085D63">
        <w:rPr>
          <w:rFonts w:cs="Arial"/>
          <w:sz w:val="22"/>
          <w:lang w:val="sr-Latn-CS"/>
        </w:rPr>
        <w:t>da imaju dovoljan broj mjesta (broj učesnika instruktaže po jednom instruktažnom mjestu trebalo bi da bude najviše 35 lica),</w:t>
      </w:r>
    </w:p>
    <w:p w:rsidR="00F419E2" w:rsidRPr="00085D63" w:rsidRDefault="00F419E2" w:rsidP="006A54BC">
      <w:pPr>
        <w:pStyle w:val="ListParagraph"/>
        <w:numPr>
          <w:ilvl w:val="0"/>
          <w:numId w:val="96"/>
        </w:numPr>
        <w:spacing w:after="120" w:line="276" w:lineRule="auto"/>
        <w:rPr>
          <w:rFonts w:cs="Arial"/>
          <w:sz w:val="22"/>
          <w:lang w:val="sr-Latn-CS"/>
        </w:rPr>
      </w:pPr>
      <w:r>
        <w:rPr>
          <w:rFonts w:cs="Arial"/>
          <w:sz w:val="22"/>
          <w:lang w:val="sr-Latn-CS"/>
        </w:rPr>
        <w:t xml:space="preserve">imaju </w:t>
      </w:r>
      <w:r w:rsidRPr="00085D63">
        <w:rPr>
          <w:rFonts w:cs="Arial"/>
          <w:sz w:val="22"/>
          <w:lang w:val="sr-Latn-CS"/>
        </w:rPr>
        <w:t>radn</w:t>
      </w:r>
      <w:r>
        <w:rPr>
          <w:rFonts w:cs="Arial"/>
          <w:sz w:val="22"/>
          <w:lang w:val="sr-Latn-CS"/>
        </w:rPr>
        <w:t>e</w:t>
      </w:r>
      <w:r w:rsidRPr="00085D63">
        <w:rPr>
          <w:rFonts w:cs="Arial"/>
          <w:sz w:val="22"/>
          <w:lang w:val="sr-Latn-CS"/>
        </w:rPr>
        <w:t xml:space="preserve"> sto</w:t>
      </w:r>
      <w:r>
        <w:rPr>
          <w:rFonts w:cs="Arial"/>
          <w:sz w:val="22"/>
          <w:lang w:val="sr-Latn-CS"/>
        </w:rPr>
        <w:t>love</w:t>
      </w:r>
      <w:r w:rsidRPr="00085D63">
        <w:rPr>
          <w:rFonts w:cs="Arial"/>
          <w:sz w:val="22"/>
          <w:lang w:val="sr-Latn-CS"/>
        </w:rPr>
        <w:t xml:space="preserve"> i projektor sa laptopom.</w:t>
      </w:r>
    </w:p>
    <w:p w:rsidR="00F419E2" w:rsidRPr="00085D63" w:rsidRDefault="00F419E2" w:rsidP="00F419E2">
      <w:pPr>
        <w:spacing w:after="120" w:line="276" w:lineRule="auto"/>
        <w:rPr>
          <w:rFonts w:cs="Arial"/>
          <w:sz w:val="22"/>
          <w:lang w:val="sr-Latn-CS"/>
        </w:rPr>
      </w:pPr>
      <w:r w:rsidRPr="00085D63">
        <w:rPr>
          <w:rFonts w:cs="Arial"/>
          <w:sz w:val="22"/>
          <w:lang w:val="sr-Latn-CS"/>
        </w:rPr>
        <w:t xml:space="preserve">Instruktaži prisustvuju svi instruktori (uključujući rezervne). </w:t>
      </w:r>
    </w:p>
    <w:p w:rsidR="00F419E2" w:rsidRPr="00085D63" w:rsidRDefault="00F419E2" w:rsidP="00F419E2">
      <w:pPr>
        <w:spacing w:after="120" w:line="276" w:lineRule="auto"/>
        <w:rPr>
          <w:rFonts w:cs="Arial"/>
          <w:sz w:val="22"/>
          <w:lang w:val="sr-Latn-CS"/>
        </w:rPr>
      </w:pPr>
      <w:r w:rsidRPr="00085D63">
        <w:rPr>
          <w:rFonts w:cs="Arial"/>
          <w:sz w:val="22"/>
          <w:lang w:val="sr-Latn-CS"/>
        </w:rPr>
        <w:t>Popisna komisija vrši raspodjelu popisnog materijala za instruktažu (meke fascikle) svim učesnicima instruktaže.</w:t>
      </w:r>
    </w:p>
    <w:p w:rsidR="00F419E2" w:rsidRPr="00085D63" w:rsidRDefault="00F419E2" w:rsidP="00F419E2">
      <w:pPr>
        <w:spacing w:after="120" w:line="276" w:lineRule="auto"/>
        <w:rPr>
          <w:rFonts w:cs="Arial"/>
          <w:sz w:val="22"/>
          <w:lang w:val="sr-Latn-CS"/>
        </w:rPr>
      </w:pPr>
      <w:r w:rsidRPr="00085D63">
        <w:rPr>
          <w:rFonts w:cs="Arial"/>
          <w:sz w:val="22"/>
          <w:lang w:val="sr-Latn-CS"/>
        </w:rPr>
        <w:t xml:space="preserve">Rukovodilac instruktaže je onaj državni instruktor koga odredi </w:t>
      </w:r>
      <w:r w:rsidRPr="00085D63">
        <w:rPr>
          <w:noProof/>
          <w:sz w:val="22"/>
        </w:rPr>
        <w:t>Uprava</w:t>
      </w:r>
      <w:r w:rsidRPr="00085D63">
        <w:rPr>
          <w:noProof/>
          <w:sz w:val="22"/>
          <w:lang w:val="sr-Latn-ME"/>
        </w:rPr>
        <w:t xml:space="preserve"> za statistiku</w:t>
      </w:r>
      <w:r w:rsidRPr="00085D63">
        <w:rPr>
          <w:rFonts w:cs="Arial"/>
          <w:sz w:val="22"/>
          <w:lang w:val="sr-Latn-CS"/>
        </w:rPr>
        <w:t>.</w:t>
      </w:r>
    </w:p>
    <w:p w:rsidR="00F419E2" w:rsidRPr="00085D63" w:rsidRDefault="00F419E2" w:rsidP="00756F65">
      <w:pPr>
        <w:spacing w:after="120" w:line="276" w:lineRule="auto"/>
        <w:rPr>
          <w:rFonts w:cs="Arial"/>
          <w:sz w:val="22"/>
          <w:lang w:val="sr-Latn-CS"/>
        </w:rPr>
      </w:pPr>
      <w:r w:rsidRPr="00085D63">
        <w:rPr>
          <w:rFonts w:cs="Arial"/>
          <w:sz w:val="22"/>
          <w:lang w:val="sr-Latn-CS"/>
        </w:rPr>
        <w:t xml:space="preserve">Instruktaža se u cjelini sprovodi prema programu (Dnevnom redu) koji propisuje </w:t>
      </w:r>
      <w:r w:rsidRPr="00085D63">
        <w:rPr>
          <w:noProof/>
          <w:sz w:val="22"/>
        </w:rPr>
        <w:t>Uprava</w:t>
      </w:r>
      <w:r w:rsidRPr="00085D63">
        <w:rPr>
          <w:noProof/>
          <w:sz w:val="22"/>
          <w:lang w:val="sr-Latn-ME"/>
        </w:rPr>
        <w:t xml:space="preserve"> za statistiku</w:t>
      </w:r>
      <w:r w:rsidRPr="00085D63">
        <w:rPr>
          <w:rFonts w:cs="Arial"/>
          <w:sz w:val="22"/>
          <w:lang w:val="sr-Latn-CS"/>
        </w:rPr>
        <w:t>.</w:t>
      </w:r>
    </w:p>
    <w:p w:rsidR="00F419E2" w:rsidRPr="000D2540" w:rsidRDefault="00F419E2" w:rsidP="006A54BC">
      <w:pPr>
        <w:pStyle w:val="Heading3"/>
        <w:numPr>
          <w:ilvl w:val="2"/>
          <w:numId w:val="90"/>
        </w:numPr>
        <w:ind w:left="1170"/>
      </w:pPr>
      <w:bookmarkStart w:id="775" w:name="_Toc138763661"/>
      <w:bookmarkStart w:id="776" w:name="_Toc138763799"/>
      <w:bookmarkStart w:id="777" w:name="_Toc152245794"/>
      <w:r w:rsidRPr="000D2540">
        <w:t>Instruktaža za popisivače</w:t>
      </w:r>
      <w:bookmarkEnd w:id="775"/>
      <w:bookmarkEnd w:id="776"/>
      <w:bookmarkEnd w:id="777"/>
    </w:p>
    <w:p w:rsidR="00F419E2" w:rsidRPr="0047375F" w:rsidRDefault="00F419E2" w:rsidP="00F419E2">
      <w:pPr>
        <w:spacing w:after="120" w:line="276" w:lineRule="auto"/>
        <w:rPr>
          <w:rFonts w:cs="Arial"/>
          <w:sz w:val="22"/>
          <w:lang w:val="sr-Latn-CS"/>
        </w:rPr>
      </w:pPr>
      <w:r w:rsidRPr="0047375F">
        <w:rPr>
          <w:rFonts w:cs="Arial"/>
          <w:sz w:val="22"/>
          <w:lang w:val="sr-Latn-CS"/>
        </w:rPr>
        <w:t xml:space="preserve">Instruktažu organizuje popisna komisija. Obuku </w:t>
      </w:r>
      <w:r>
        <w:rPr>
          <w:rFonts w:cs="Arial"/>
          <w:sz w:val="22"/>
          <w:lang w:val="sr-Latn-CS"/>
        </w:rPr>
        <w:t>drže</w:t>
      </w:r>
      <w:r w:rsidRPr="0047375F">
        <w:rPr>
          <w:rFonts w:cs="Arial"/>
          <w:sz w:val="22"/>
          <w:lang w:val="sr-Latn-CS"/>
        </w:rPr>
        <w:t xml:space="preserve"> instruktori. Obuka se sprovodi za popisivače.</w:t>
      </w:r>
    </w:p>
    <w:p w:rsidR="00F419E2" w:rsidRPr="0047375F" w:rsidRDefault="007E0E23" w:rsidP="007E0E23">
      <w:pPr>
        <w:rPr>
          <w:rFonts w:cs="Arial"/>
          <w:sz w:val="22"/>
          <w:lang w:val="sr-Latn-CS"/>
        </w:rPr>
      </w:pPr>
      <w:r w:rsidRPr="00AB53E8">
        <w:rPr>
          <w:color w:val="auto"/>
          <w:sz w:val="22"/>
          <w:highlight w:val="lightGray"/>
          <w:lang w:val="sr-Latn-RS"/>
        </w:rPr>
        <w:t xml:space="preserve">Vrijeme održavanja instruktaže predviđeno Rokovnikom održavanja obuka za učesnike popisa (Tabela 7) je </w:t>
      </w:r>
      <w:r w:rsidRPr="00AB53E8">
        <w:rPr>
          <w:color w:val="auto"/>
          <w:sz w:val="22"/>
          <w:highlight w:val="lightGray"/>
          <w:shd w:val="clear" w:color="auto" w:fill="BFBFBF" w:themeFill="background1" w:themeFillShade="BF"/>
          <w:lang w:val="sr-Latn-RS"/>
        </w:rPr>
        <w:t>2</w:t>
      </w:r>
      <w:r w:rsidRPr="007E0E23">
        <w:rPr>
          <w:color w:val="auto"/>
          <w:sz w:val="22"/>
          <w:shd w:val="clear" w:color="auto" w:fill="BFBFBF" w:themeFill="background1" w:themeFillShade="BF"/>
          <w:lang w:val="sr-Latn-RS"/>
        </w:rPr>
        <w:t>5 - 26.novembra 2023</w:t>
      </w:r>
      <w:r>
        <w:rPr>
          <w:color w:val="auto"/>
          <w:sz w:val="22"/>
          <w:shd w:val="clear" w:color="auto" w:fill="BFBFBF" w:themeFill="background1" w:themeFillShade="BF"/>
          <w:lang w:val="sr-Latn-RS"/>
        </w:rPr>
        <w:t xml:space="preserve">. </w:t>
      </w:r>
      <w:r w:rsidR="00F419E2" w:rsidRPr="00AB53E8">
        <w:rPr>
          <w:rFonts w:cs="Arial"/>
          <w:sz w:val="22"/>
          <w:lang w:val="sr-Latn-CS"/>
        </w:rPr>
        <w:t>Državni instruktori nadgledaju sprovođenje instruktaže za popisivače i pružaju stručnu pomoć.</w:t>
      </w:r>
    </w:p>
    <w:p w:rsidR="00F419E2" w:rsidRDefault="00F419E2" w:rsidP="00F419E2">
      <w:pPr>
        <w:spacing w:after="120" w:line="276" w:lineRule="auto"/>
        <w:rPr>
          <w:rFonts w:cs="Arial"/>
          <w:sz w:val="22"/>
          <w:lang w:val="sr-Latn-CS"/>
        </w:rPr>
      </w:pPr>
      <w:r w:rsidRPr="0047375F">
        <w:rPr>
          <w:rFonts w:cs="Arial"/>
          <w:sz w:val="22"/>
          <w:lang w:val="sr-Latn-CS"/>
        </w:rPr>
        <w:t xml:space="preserve">Instruktaža za popisivače održava se na mjestima prema rasporedu popisne komisije. Prostorije za održavanje ovih instruktaža obezbjeđuju popisne komisije. Prostorije treba da imaju dovoljan broj mjesta, radni sto i projektor sa laptopom. </w:t>
      </w:r>
    </w:p>
    <w:p w:rsidR="00F419E2" w:rsidRPr="0047375F" w:rsidRDefault="00F419E2" w:rsidP="00F419E2">
      <w:pPr>
        <w:pStyle w:val="ListParagraph"/>
        <w:spacing w:after="120" w:line="276" w:lineRule="auto"/>
        <w:ind w:left="0"/>
        <w:rPr>
          <w:rFonts w:cs="Arial"/>
          <w:sz w:val="22"/>
          <w:lang w:val="sr-Latn-CS"/>
        </w:rPr>
      </w:pPr>
      <w:r w:rsidRPr="0047375F">
        <w:rPr>
          <w:rFonts w:cs="Arial"/>
          <w:sz w:val="22"/>
          <w:lang w:val="sr-Latn-CS"/>
        </w:rPr>
        <w:t>Pri određivanju mjesta u kojima će se održati ove instruktaže, treba voditi računa o sljedećim elementima:</w:t>
      </w:r>
    </w:p>
    <w:p w:rsidR="00F419E2" w:rsidRPr="0047375F" w:rsidRDefault="00F419E2" w:rsidP="006A54BC">
      <w:pPr>
        <w:pStyle w:val="ListParagraph"/>
        <w:numPr>
          <w:ilvl w:val="0"/>
          <w:numId w:val="66"/>
        </w:numPr>
        <w:tabs>
          <w:tab w:val="left" w:pos="720"/>
        </w:tabs>
        <w:spacing w:after="120" w:line="276" w:lineRule="auto"/>
        <w:rPr>
          <w:rFonts w:cs="Arial"/>
          <w:sz w:val="22"/>
          <w:lang w:val="sr-Latn-CS"/>
        </w:rPr>
      </w:pPr>
      <w:r w:rsidRPr="0047375F">
        <w:rPr>
          <w:rFonts w:cs="Arial"/>
          <w:sz w:val="22"/>
          <w:lang w:val="sr-Latn-CS"/>
        </w:rPr>
        <w:t>na jednom mjestu održati instruktažu za popisivače koji su dod</w:t>
      </w:r>
      <w:r w:rsidR="00960458">
        <w:rPr>
          <w:rFonts w:cs="Arial"/>
          <w:sz w:val="22"/>
          <w:lang w:val="sr-Latn-CS"/>
        </w:rPr>
        <w:t>i</w:t>
      </w:r>
      <w:r w:rsidRPr="0047375F">
        <w:rPr>
          <w:rFonts w:cs="Arial"/>
          <w:sz w:val="22"/>
          <w:lang w:val="sr-Latn-CS"/>
        </w:rPr>
        <w:t>jeljeni trojici ili četvorici instruktora, s tim da broj učesnika ne može biti veći od 35 (u prosjeku 22 popisivača);</w:t>
      </w:r>
    </w:p>
    <w:p w:rsidR="00F419E2" w:rsidRPr="0047375F" w:rsidRDefault="00F419E2" w:rsidP="006A54BC">
      <w:pPr>
        <w:pStyle w:val="ListParagraph"/>
        <w:numPr>
          <w:ilvl w:val="0"/>
          <w:numId w:val="66"/>
        </w:numPr>
        <w:tabs>
          <w:tab w:val="left" w:pos="720"/>
        </w:tabs>
        <w:spacing w:after="120" w:line="276" w:lineRule="auto"/>
        <w:rPr>
          <w:rFonts w:cs="Arial"/>
          <w:sz w:val="22"/>
          <w:lang w:val="sr-Latn-CS"/>
        </w:rPr>
      </w:pPr>
      <w:r w:rsidRPr="0047375F">
        <w:rPr>
          <w:rFonts w:cs="Arial"/>
          <w:sz w:val="22"/>
          <w:lang w:val="sr-Latn-CS"/>
        </w:rPr>
        <w:t>n</w:t>
      </w:r>
      <w:r>
        <w:rPr>
          <w:rFonts w:cs="Arial"/>
          <w:sz w:val="22"/>
          <w:lang w:val="sr-Latn-CS"/>
        </w:rPr>
        <w:t xml:space="preserve">a svaki </w:t>
      </w:r>
      <w:r w:rsidRPr="0047375F">
        <w:rPr>
          <w:rFonts w:cs="Arial"/>
          <w:sz w:val="22"/>
          <w:lang w:val="sr-Latn-CS"/>
        </w:rPr>
        <w:t>način nastojati da mjesta za instruktažu budu tako određena da popisivači u najmanjoj mjeri putuju;</w:t>
      </w:r>
    </w:p>
    <w:p w:rsidR="00F419E2" w:rsidRPr="0047375F" w:rsidRDefault="00F419E2" w:rsidP="006A54BC">
      <w:pPr>
        <w:pStyle w:val="ListParagraph"/>
        <w:numPr>
          <w:ilvl w:val="0"/>
          <w:numId w:val="66"/>
        </w:numPr>
        <w:tabs>
          <w:tab w:val="left" w:pos="720"/>
        </w:tabs>
        <w:spacing w:after="120" w:line="276" w:lineRule="auto"/>
        <w:rPr>
          <w:rFonts w:cs="Arial"/>
          <w:sz w:val="22"/>
          <w:lang w:val="sr-Latn-CS"/>
        </w:rPr>
      </w:pPr>
      <w:r w:rsidRPr="0047375F">
        <w:rPr>
          <w:rFonts w:cs="Arial"/>
          <w:sz w:val="22"/>
          <w:lang w:val="sr-Latn-CS"/>
        </w:rPr>
        <w:t xml:space="preserve">instruktaži prisustvuju obavezno svi </w:t>
      </w:r>
      <w:r>
        <w:rPr>
          <w:rFonts w:cs="Arial"/>
          <w:sz w:val="22"/>
          <w:lang w:val="sr-Latn-CS"/>
        </w:rPr>
        <w:t>izabrani kandidati za popisivače</w:t>
      </w:r>
      <w:r w:rsidRPr="0047375F">
        <w:rPr>
          <w:rFonts w:cs="Arial"/>
          <w:sz w:val="22"/>
          <w:lang w:val="sr-Latn-CS"/>
        </w:rPr>
        <w:t xml:space="preserve">; </w:t>
      </w:r>
    </w:p>
    <w:p w:rsidR="00F419E2" w:rsidRPr="0047375F" w:rsidRDefault="00F419E2" w:rsidP="006A54BC">
      <w:pPr>
        <w:pStyle w:val="ListParagraph"/>
        <w:numPr>
          <w:ilvl w:val="0"/>
          <w:numId w:val="66"/>
        </w:numPr>
        <w:tabs>
          <w:tab w:val="left" w:pos="720"/>
        </w:tabs>
        <w:spacing w:after="120" w:line="276" w:lineRule="auto"/>
        <w:rPr>
          <w:rFonts w:cs="Arial"/>
          <w:sz w:val="22"/>
          <w:lang w:val="sr-Latn-CS"/>
        </w:rPr>
      </w:pPr>
      <w:r w:rsidRPr="0047375F">
        <w:rPr>
          <w:rFonts w:cs="Arial"/>
          <w:sz w:val="22"/>
          <w:lang w:val="sr-Latn-CS"/>
        </w:rPr>
        <w:t>rukovodilac instruktaže je onaj instruktor koga odredi državni instruktor.</w:t>
      </w:r>
    </w:p>
    <w:p w:rsidR="00F419E2" w:rsidRPr="0047375F" w:rsidRDefault="00F419E2" w:rsidP="00CD770A">
      <w:pPr>
        <w:spacing w:after="120" w:line="276" w:lineRule="auto"/>
        <w:rPr>
          <w:rFonts w:cs="Arial"/>
          <w:sz w:val="22"/>
          <w:lang w:val="sr-Latn-CS"/>
        </w:rPr>
      </w:pPr>
      <w:r w:rsidRPr="0047375F">
        <w:rPr>
          <w:rFonts w:cs="Arial"/>
          <w:sz w:val="22"/>
          <w:lang w:val="sr-Latn-CS"/>
        </w:rPr>
        <w:t xml:space="preserve">Popisna komisija vrši raspodjelu popisnog materijala za instruktažu (meke fascikle) na sva instruktažna mjesta. </w:t>
      </w:r>
    </w:p>
    <w:p w:rsidR="00C2057D" w:rsidRPr="00C2057D" w:rsidRDefault="00C2057D" w:rsidP="00C2057D">
      <w:pPr>
        <w:rPr>
          <w:color w:val="auto"/>
          <w:sz w:val="22"/>
          <w:lang w:val="sr-Latn-RS"/>
        </w:rPr>
      </w:pPr>
      <w:r w:rsidRPr="00C2057D">
        <w:rPr>
          <w:color w:val="auto"/>
          <w:sz w:val="22"/>
          <w:highlight w:val="lightGray"/>
          <w:lang w:val="sr-Latn-RS"/>
        </w:rPr>
        <w:t xml:space="preserve">Prezentacije i materijal za instuktažu treba da budu dostupni učesnicima najmanje dva dana prije instruktaže i to </w:t>
      </w:r>
      <w:r w:rsidRPr="00C2057D">
        <w:rPr>
          <w:color w:val="auto"/>
          <w:sz w:val="22"/>
          <w:highlight w:val="lightGray"/>
          <w:shd w:val="clear" w:color="auto" w:fill="BFBFBF" w:themeFill="background1" w:themeFillShade="BF"/>
          <w:lang w:val="sr-Latn-RS"/>
        </w:rPr>
        <w:t>23 i 24. novembra</w:t>
      </w:r>
      <w:r w:rsidRPr="00C2057D">
        <w:rPr>
          <w:color w:val="auto"/>
          <w:sz w:val="22"/>
          <w:highlight w:val="lightGray"/>
          <w:lang w:val="sr-Latn-RS"/>
        </w:rPr>
        <w:t xml:space="preserve"> 2023 godine.</w:t>
      </w:r>
      <w:r w:rsidRPr="00C2057D">
        <w:rPr>
          <w:color w:val="auto"/>
          <w:sz w:val="22"/>
          <w:lang w:val="sr-Latn-RS"/>
        </w:rPr>
        <w:t xml:space="preserve">  </w:t>
      </w:r>
    </w:p>
    <w:p w:rsidR="00F419E2" w:rsidRPr="0047375F" w:rsidRDefault="00F419E2" w:rsidP="00F419E2">
      <w:pPr>
        <w:spacing w:line="360" w:lineRule="auto"/>
        <w:rPr>
          <w:rFonts w:cs="Arial"/>
          <w:sz w:val="22"/>
          <w:lang w:val="sr-Latn-CS"/>
        </w:rPr>
      </w:pPr>
      <w:r w:rsidRPr="0047375F">
        <w:rPr>
          <w:rFonts w:cs="Arial"/>
          <w:sz w:val="22"/>
          <w:lang w:val="sr-Latn-CS"/>
        </w:rPr>
        <w:t xml:space="preserve">Instruktaža se u cjelini sprovodi prema programu (Dnevnom redu) koji propisuje </w:t>
      </w:r>
      <w:r w:rsidRPr="0047375F">
        <w:rPr>
          <w:noProof/>
          <w:sz w:val="22"/>
        </w:rPr>
        <w:t>Uprava</w:t>
      </w:r>
      <w:r w:rsidRPr="0047375F">
        <w:rPr>
          <w:noProof/>
          <w:sz w:val="22"/>
          <w:lang w:val="sr-Latn-ME"/>
        </w:rPr>
        <w:t xml:space="preserve"> za statistiku</w:t>
      </w:r>
      <w:r w:rsidRPr="0047375F">
        <w:rPr>
          <w:rFonts w:cs="Arial"/>
          <w:sz w:val="22"/>
          <w:lang w:val="sr-Latn-CS"/>
        </w:rPr>
        <w:t>.</w:t>
      </w:r>
    </w:p>
    <w:p w:rsidR="00F419E2" w:rsidRPr="000D2540" w:rsidRDefault="00F419E2" w:rsidP="006A54BC">
      <w:pPr>
        <w:pStyle w:val="Heading3"/>
        <w:numPr>
          <w:ilvl w:val="2"/>
          <w:numId w:val="90"/>
        </w:numPr>
        <w:ind w:left="720"/>
      </w:pPr>
      <w:bookmarkStart w:id="778" w:name="_Toc138763662"/>
      <w:bookmarkStart w:id="779" w:name="_Toc138763800"/>
      <w:bookmarkStart w:id="780" w:name="_Toc152245795"/>
      <w:r w:rsidRPr="000D2540">
        <w:t>Instruktaža za kontrolore</w:t>
      </w:r>
      <w:bookmarkEnd w:id="778"/>
      <w:bookmarkEnd w:id="779"/>
      <w:bookmarkEnd w:id="780"/>
      <w:r w:rsidRPr="000D2540">
        <w:tab/>
      </w:r>
    </w:p>
    <w:p w:rsidR="00F419E2" w:rsidRPr="0047375F" w:rsidRDefault="00F419E2" w:rsidP="00F419E2">
      <w:pPr>
        <w:spacing w:after="120" w:line="276" w:lineRule="auto"/>
        <w:rPr>
          <w:rFonts w:cs="Arial"/>
          <w:sz w:val="22"/>
          <w:lang w:val="sr-Latn-CS"/>
        </w:rPr>
      </w:pPr>
      <w:r w:rsidRPr="0047375F">
        <w:rPr>
          <w:rFonts w:cs="Arial"/>
          <w:sz w:val="22"/>
          <w:lang w:val="sr-Latn-CS"/>
        </w:rPr>
        <w:t xml:space="preserve">Radi osposobljavanja kontrolora određenih za izvršenje kontrole kvaliteta podataka popisa, organizuju se posebne instruktaže u mjestima koja odredi </w:t>
      </w:r>
      <w:r w:rsidRPr="0047375F">
        <w:rPr>
          <w:noProof/>
          <w:sz w:val="22"/>
        </w:rPr>
        <w:t>Uprava</w:t>
      </w:r>
      <w:r w:rsidRPr="0047375F">
        <w:rPr>
          <w:noProof/>
          <w:sz w:val="22"/>
          <w:lang w:val="sr-Latn-ME"/>
        </w:rPr>
        <w:t xml:space="preserve"> za statistiku</w:t>
      </w:r>
      <w:r w:rsidRPr="0047375F">
        <w:rPr>
          <w:rFonts w:cs="Arial"/>
          <w:sz w:val="22"/>
          <w:lang w:val="sr-Latn-CS"/>
        </w:rPr>
        <w:t>.</w:t>
      </w:r>
    </w:p>
    <w:p w:rsidR="00F419E2" w:rsidRPr="0047375F" w:rsidRDefault="00F419E2" w:rsidP="00F419E2">
      <w:pPr>
        <w:spacing w:line="360" w:lineRule="auto"/>
        <w:rPr>
          <w:rFonts w:cs="Arial"/>
          <w:sz w:val="22"/>
          <w:lang w:val="sr-Latn-CS"/>
        </w:rPr>
      </w:pPr>
      <w:r w:rsidRPr="0047375F">
        <w:rPr>
          <w:rFonts w:cs="Arial"/>
          <w:sz w:val="22"/>
          <w:lang w:val="sr-Latn-CS"/>
        </w:rPr>
        <w:t xml:space="preserve">Instruktaža se u cjelini sprovodi prema programu (Dnevnom redu) koji propisuje </w:t>
      </w:r>
      <w:r w:rsidRPr="0047375F">
        <w:rPr>
          <w:noProof/>
          <w:sz w:val="22"/>
        </w:rPr>
        <w:t>Uprava</w:t>
      </w:r>
      <w:r w:rsidRPr="0047375F">
        <w:rPr>
          <w:noProof/>
          <w:sz w:val="22"/>
          <w:lang w:val="sr-Latn-ME"/>
        </w:rPr>
        <w:t xml:space="preserve"> za statistiku</w:t>
      </w:r>
      <w:r w:rsidRPr="0047375F">
        <w:rPr>
          <w:rFonts w:cs="Arial"/>
          <w:sz w:val="22"/>
          <w:lang w:val="sr-Latn-CS"/>
        </w:rPr>
        <w:t>.</w:t>
      </w:r>
    </w:p>
    <w:p w:rsidR="00F419E2" w:rsidRPr="0047375F" w:rsidRDefault="00F419E2" w:rsidP="00F419E2">
      <w:pPr>
        <w:rPr>
          <w:rFonts w:cs="Arial"/>
          <w:sz w:val="22"/>
          <w:lang w:val="sr-Latn-CS"/>
        </w:rPr>
      </w:pPr>
      <w:r w:rsidRPr="0047375F">
        <w:rPr>
          <w:rFonts w:cs="Arial"/>
          <w:sz w:val="22"/>
          <w:lang w:val="sr-Latn-CS"/>
        </w:rPr>
        <w:t>Vrijeme i način održavanja ovih instruktaža određuju se u posebnom upu</w:t>
      </w:r>
      <w:r>
        <w:rPr>
          <w:rFonts w:cs="Arial"/>
          <w:sz w:val="22"/>
          <w:lang w:val="sr-Latn-CS"/>
        </w:rPr>
        <w:t>t</w:t>
      </w:r>
      <w:r w:rsidRPr="0047375F">
        <w:rPr>
          <w:rFonts w:cs="Arial"/>
          <w:sz w:val="22"/>
          <w:lang w:val="sr-Latn-CS"/>
        </w:rPr>
        <w:t>stvu Uprave</w:t>
      </w:r>
      <w:r w:rsidRPr="00406213">
        <w:rPr>
          <w:noProof/>
          <w:sz w:val="22"/>
        </w:rPr>
        <w:t xml:space="preserve"> </w:t>
      </w:r>
      <w:r w:rsidRPr="00BA1AB9">
        <w:rPr>
          <w:noProof/>
          <w:sz w:val="22"/>
        </w:rPr>
        <w:t>za statistiku</w:t>
      </w:r>
      <w:r w:rsidRPr="0047375F">
        <w:rPr>
          <w:rFonts w:cs="Arial"/>
          <w:sz w:val="22"/>
          <w:lang w:val="sr-Latn-CS"/>
        </w:rPr>
        <w:t xml:space="preserve">. </w:t>
      </w:r>
    </w:p>
    <w:p w:rsidR="00F419E2" w:rsidRDefault="00F419E2" w:rsidP="00F419E2">
      <w:pPr>
        <w:rPr>
          <w:rFonts w:cs="Arial"/>
          <w:szCs w:val="20"/>
          <w:lang w:val="sr-Latn-CS"/>
        </w:rPr>
      </w:pPr>
    </w:p>
    <w:p w:rsidR="00F419E2" w:rsidRDefault="00F419E2" w:rsidP="00F419E2">
      <w:pPr>
        <w:rPr>
          <w:rFonts w:cs="Arial"/>
          <w:szCs w:val="20"/>
          <w:lang w:val="sr-Latn-CS"/>
        </w:rPr>
      </w:pPr>
    </w:p>
    <w:p w:rsidR="005C78E1" w:rsidRDefault="005C78E1" w:rsidP="00F419E2">
      <w:pPr>
        <w:rPr>
          <w:rFonts w:cs="Arial"/>
          <w:szCs w:val="20"/>
          <w:lang w:val="sr-Latn-CS"/>
        </w:rPr>
      </w:pPr>
    </w:p>
    <w:p w:rsidR="00EC72FF" w:rsidRDefault="00EC72FF" w:rsidP="00F419E2">
      <w:pPr>
        <w:rPr>
          <w:rFonts w:cs="Arial"/>
          <w:szCs w:val="20"/>
          <w:lang w:val="sr-Latn-CS"/>
        </w:rPr>
      </w:pPr>
    </w:p>
    <w:p w:rsidR="00EC72FF" w:rsidRDefault="00EC72FF" w:rsidP="00F419E2">
      <w:pPr>
        <w:rPr>
          <w:rFonts w:cs="Arial"/>
          <w:szCs w:val="20"/>
          <w:lang w:val="sr-Latn-CS"/>
        </w:rPr>
      </w:pPr>
    </w:p>
    <w:p w:rsidR="00EC72FF" w:rsidRDefault="00EC72FF" w:rsidP="00F419E2">
      <w:pPr>
        <w:rPr>
          <w:rFonts w:cs="Arial"/>
          <w:szCs w:val="20"/>
          <w:lang w:val="sr-Latn-CS"/>
        </w:rPr>
      </w:pPr>
    </w:p>
    <w:p w:rsidR="009320A4" w:rsidRDefault="009320A4" w:rsidP="00F419E2">
      <w:pPr>
        <w:rPr>
          <w:rFonts w:cs="Arial"/>
          <w:szCs w:val="20"/>
          <w:lang w:val="sr-Latn-CS"/>
        </w:rPr>
      </w:pPr>
    </w:p>
    <w:p w:rsidR="00F419E2" w:rsidRPr="004E6CA1" w:rsidRDefault="00F419E2" w:rsidP="00F419E2">
      <w:pPr>
        <w:spacing w:after="120"/>
        <w:rPr>
          <w:noProof/>
          <w:sz w:val="22"/>
          <w:lang w:val="sr-Latn-CS"/>
        </w:rPr>
      </w:pPr>
      <w:r w:rsidRPr="004E6CA1">
        <w:rPr>
          <w:b/>
          <w:noProof/>
          <w:sz w:val="22"/>
        </w:rPr>
        <w:t xml:space="preserve">Tabela </w:t>
      </w:r>
      <w:r w:rsidR="00765378">
        <w:rPr>
          <w:b/>
          <w:noProof/>
          <w:sz w:val="22"/>
          <w:lang w:val="sr-Latn-ME"/>
        </w:rPr>
        <w:t>7</w:t>
      </w:r>
      <w:r w:rsidRPr="004E6CA1">
        <w:rPr>
          <w:b/>
          <w:noProof/>
          <w:sz w:val="22"/>
        </w:rPr>
        <w:t>.</w:t>
      </w:r>
      <w:r w:rsidRPr="004E6CA1">
        <w:rPr>
          <w:noProof/>
          <w:sz w:val="22"/>
        </w:rPr>
        <w:t xml:space="preserve"> </w:t>
      </w:r>
      <w:r w:rsidRPr="004E6CA1">
        <w:rPr>
          <w:rFonts w:cs="Arial"/>
          <w:sz w:val="22"/>
          <w:lang w:val="sr-Latn-CS"/>
        </w:rPr>
        <w:t>Rokovnik održavanja obuka za učesnike popisa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1712"/>
        <w:gridCol w:w="2056"/>
        <w:gridCol w:w="2524"/>
        <w:gridCol w:w="1330"/>
      </w:tblGrid>
      <w:tr w:rsidR="00F419E2" w:rsidRPr="000D2540" w:rsidTr="00A82CF3">
        <w:trPr>
          <w:trHeight w:val="500"/>
          <w:jc w:val="center"/>
        </w:trPr>
        <w:tc>
          <w:tcPr>
            <w:tcW w:w="1086" w:type="pct"/>
            <w:tcBorders>
              <w:bottom w:val="single" w:sz="4" w:space="0" w:color="auto"/>
            </w:tcBorders>
            <w:shd w:val="clear" w:color="auto" w:fill="B8CCE4" w:themeFill="accent1" w:themeFillTint="66"/>
            <w:vAlign w:val="center"/>
          </w:tcPr>
          <w:p w:rsidR="00F419E2" w:rsidRPr="000D2540" w:rsidRDefault="00F419E2" w:rsidP="00A82CF3">
            <w:pPr>
              <w:ind w:left="90"/>
              <w:rPr>
                <w:b/>
                <w:noProof/>
              </w:rPr>
            </w:pPr>
            <w:r w:rsidRPr="000D2540">
              <w:rPr>
                <w:b/>
                <w:noProof/>
              </w:rPr>
              <w:t>Instruktaža za</w:t>
            </w:r>
          </w:p>
        </w:tc>
        <w:tc>
          <w:tcPr>
            <w:tcW w:w="879" w:type="pct"/>
            <w:tcBorders>
              <w:bottom w:val="single" w:sz="4" w:space="0" w:color="auto"/>
            </w:tcBorders>
            <w:shd w:val="clear" w:color="auto" w:fill="B8CCE4" w:themeFill="accent1" w:themeFillTint="66"/>
            <w:vAlign w:val="center"/>
          </w:tcPr>
          <w:p w:rsidR="00F419E2" w:rsidRPr="000D2540" w:rsidRDefault="00F419E2" w:rsidP="00A82CF3">
            <w:pPr>
              <w:ind w:left="76"/>
              <w:rPr>
                <w:b/>
                <w:noProof/>
              </w:rPr>
            </w:pPr>
            <w:r w:rsidRPr="000D2540">
              <w:rPr>
                <w:b/>
                <w:noProof/>
              </w:rPr>
              <w:t>Organizuje</w:t>
            </w:r>
          </w:p>
        </w:tc>
        <w:tc>
          <w:tcPr>
            <w:tcW w:w="1056" w:type="pct"/>
            <w:tcBorders>
              <w:bottom w:val="single" w:sz="4" w:space="0" w:color="auto"/>
            </w:tcBorders>
            <w:shd w:val="clear" w:color="auto" w:fill="B8CCE4" w:themeFill="accent1" w:themeFillTint="66"/>
            <w:vAlign w:val="center"/>
          </w:tcPr>
          <w:p w:rsidR="00F419E2" w:rsidRPr="000D2540" w:rsidRDefault="00F419E2" w:rsidP="00A82CF3">
            <w:pPr>
              <w:ind w:left="222"/>
              <w:rPr>
                <w:b/>
                <w:noProof/>
              </w:rPr>
            </w:pPr>
            <w:r w:rsidRPr="000D2540">
              <w:rPr>
                <w:b/>
                <w:noProof/>
              </w:rPr>
              <w:t xml:space="preserve">    Obuku vrši</w:t>
            </w:r>
          </w:p>
        </w:tc>
        <w:tc>
          <w:tcPr>
            <w:tcW w:w="1296" w:type="pct"/>
            <w:tcBorders>
              <w:bottom w:val="single" w:sz="4" w:space="0" w:color="auto"/>
            </w:tcBorders>
            <w:shd w:val="clear" w:color="auto" w:fill="B8CCE4" w:themeFill="accent1" w:themeFillTint="66"/>
            <w:vAlign w:val="center"/>
          </w:tcPr>
          <w:p w:rsidR="00F419E2" w:rsidRPr="000D2540" w:rsidRDefault="00F419E2" w:rsidP="00A82CF3">
            <w:pPr>
              <w:ind w:left="186"/>
              <w:rPr>
                <w:b/>
                <w:noProof/>
              </w:rPr>
            </w:pPr>
            <w:r w:rsidRPr="000D2540">
              <w:rPr>
                <w:b/>
                <w:noProof/>
              </w:rPr>
              <w:t>Datum održavanja</w:t>
            </w:r>
          </w:p>
        </w:tc>
        <w:tc>
          <w:tcPr>
            <w:tcW w:w="683" w:type="pct"/>
            <w:tcBorders>
              <w:bottom w:val="single" w:sz="4" w:space="0" w:color="auto"/>
            </w:tcBorders>
            <w:shd w:val="clear" w:color="auto" w:fill="B8CCE4" w:themeFill="accent1" w:themeFillTint="66"/>
            <w:vAlign w:val="center"/>
          </w:tcPr>
          <w:p w:rsidR="00F419E2" w:rsidRPr="000D2540" w:rsidRDefault="00F419E2" w:rsidP="00A82CF3">
            <w:pPr>
              <w:ind w:left="224"/>
              <w:rPr>
                <w:b/>
                <w:noProof/>
                <w:lang w:val="sr-Latn-ME"/>
              </w:rPr>
            </w:pPr>
            <w:r w:rsidRPr="000D2540">
              <w:rPr>
                <w:b/>
                <w:noProof/>
                <w:lang w:val="sr-Latn-ME"/>
              </w:rPr>
              <w:t>Trajanje obuke</w:t>
            </w:r>
          </w:p>
        </w:tc>
      </w:tr>
      <w:tr w:rsidR="00F419E2" w:rsidRPr="000D2540" w:rsidTr="00CD5F11">
        <w:trPr>
          <w:trHeight w:val="692"/>
          <w:jc w:val="center"/>
        </w:trPr>
        <w:tc>
          <w:tcPr>
            <w:tcW w:w="1086" w:type="pct"/>
            <w:tcBorders>
              <w:bottom w:val="nil"/>
            </w:tcBorders>
            <w:shd w:val="clear" w:color="auto" w:fill="auto"/>
            <w:vAlign w:val="center"/>
          </w:tcPr>
          <w:p w:rsidR="00F419E2" w:rsidRPr="002A4025" w:rsidRDefault="00F419E2" w:rsidP="00A82CF3">
            <w:pPr>
              <w:ind w:left="90"/>
              <w:jc w:val="left"/>
              <w:rPr>
                <w:noProof/>
                <w:sz w:val="18"/>
              </w:rPr>
            </w:pPr>
            <w:r w:rsidRPr="002A4025">
              <w:rPr>
                <w:noProof/>
                <w:sz w:val="18"/>
              </w:rPr>
              <w:t>Državne instruktore</w:t>
            </w:r>
          </w:p>
        </w:tc>
        <w:tc>
          <w:tcPr>
            <w:tcW w:w="879" w:type="pct"/>
            <w:tcBorders>
              <w:bottom w:val="nil"/>
            </w:tcBorders>
            <w:vAlign w:val="center"/>
          </w:tcPr>
          <w:p w:rsidR="00F419E2" w:rsidRPr="002A4025" w:rsidRDefault="00F419E2" w:rsidP="00A82CF3">
            <w:pPr>
              <w:ind w:left="76"/>
              <w:jc w:val="left"/>
              <w:rPr>
                <w:noProof/>
                <w:sz w:val="18"/>
              </w:rPr>
            </w:pPr>
            <w:r w:rsidRPr="002A4025">
              <w:rPr>
                <w:noProof/>
                <w:sz w:val="18"/>
                <w:lang w:val="sr-Latn-ME"/>
              </w:rPr>
              <w:t>Uprava za statistiku</w:t>
            </w:r>
          </w:p>
        </w:tc>
        <w:tc>
          <w:tcPr>
            <w:tcW w:w="1056" w:type="pct"/>
            <w:tcBorders>
              <w:bottom w:val="nil"/>
            </w:tcBorders>
            <w:vAlign w:val="center"/>
          </w:tcPr>
          <w:p w:rsidR="00F419E2" w:rsidRPr="002A4025" w:rsidRDefault="00F73B53" w:rsidP="00A82CF3">
            <w:pPr>
              <w:jc w:val="left"/>
              <w:rPr>
                <w:noProof/>
                <w:sz w:val="18"/>
              </w:rPr>
            </w:pPr>
            <w:r>
              <w:rPr>
                <w:noProof/>
                <w:sz w:val="18"/>
                <w:lang w:val="sr-Latn-ME"/>
              </w:rPr>
              <w:t>Uprava za statisti</w:t>
            </w:r>
            <w:r w:rsidR="00F419E2" w:rsidRPr="002A4025">
              <w:rPr>
                <w:noProof/>
                <w:sz w:val="18"/>
                <w:lang w:val="sr-Latn-ME"/>
              </w:rPr>
              <w:t>ku</w:t>
            </w:r>
          </w:p>
        </w:tc>
        <w:tc>
          <w:tcPr>
            <w:tcW w:w="1296" w:type="pct"/>
            <w:tcBorders>
              <w:bottom w:val="nil"/>
            </w:tcBorders>
            <w:vAlign w:val="center"/>
          </w:tcPr>
          <w:p w:rsidR="00F419E2" w:rsidRPr="002A4025" w:rsidRDefault="000B670B" w:rsidP="00A82CF3">
            <w:pPr>
              <w:jc w:val="left"/>
              <w:rPr>
                <w:sz w:val="18"/>
                <w:lang w:val="sr-Latn-ME"/>
              </w:rPr>
            </w:pPr>
            <w:r>
              <w:rPr>
                <w:sz w:val="18"/>
                <w:lang w:val="sr-Latn-ME"/>
              </w:rPr>
              <w:t>22</w:t>
            </w:r>
            <w:r w:rsidR="00CD770A">
              <w:rPr>
                <w:sz w:val="18"/>
                <w:lang w:val="sr-Latn-ME"/>
              </w:rPr>
              <w:t xml:space="preserve"> </w:t>
            </w:r>
            <w:r>
              <w:rPr>
                <w:sz w:val="18"/>
                <w:lang w:val="sr-Latn-ME"/>
              </w:rPr>
              <w:t>-</w:t>
            </w:r>
            <w:r w:rsidR="00CD770A">
              <w:rPr>
                <w:sz w:val="18"/>
                <w:lang w:val="sr-Latn-ME"/>
              </w:rPr>
              <w:t xml:space="preserve"> </w:t>
            </w:r>
            <w:r>
              <w:rPr>
                <w:sz w:val="18"/>
                <w:lang w:val="sr-Latn-ME"/>
              </w:rPr>
              <w:t>26.</w:t>
            </w:r>
            <w:r w:rsidR="00227284">
              <w:rPr>
                <w:sz w:val="18"/>
                <w:lang w:val="sr-Latn-ME"/>
              </w:rPr>
              <w:t xml:space="preserve"> septembar </w:t>
            </w:r>
            <w:r w:rsidR="00F419E2" w:rsidRPr="002A4025">
              <w:rPr>
                <w:sz w:val="18"/>
                <w:lang w:val="sr-Latn-ME"/>
              </w:rPr>
              <w:t xml:space="preserve">2023. </w:t>
            </w:r>
            <w:r w:rsidR="00227284" w:rsidRPr="00F90250">
              <w:rPr>
                <w:sz w:val="18"/>
                <w:lang w:val="sr-Latn-ME"/>
              </w:rPr>
              <w:t>g</w:t>
            </w:r>
            <w:r w:rsidR="00227284">
              <w:rPr>
                <w:sz w:val="18"/>
                <w:lang w:val="sr-Latn-ME"/>
              </w:rPr>
              <w:t>odine</w:t>
            </w:r>
          </w:p>
        </w:tc>
        <w:tc>
          <w:tcPr>
            <w:tcW w:w="683" w:type="pct"/>
            <w:tcBorders>
              <w:bottom w:val="nil"/>
            </w:tcBorders>
            <w:vAlign w:val="center"/>
          </w:tcPr>
          <w:p w:rsidR="00F419E2" w:rsidRPr="002A4025" w:rsidRDefault="00F419E2" w:rsidP="00F90250">
            <w:pPr>
              <w:jc w:val="center"/>
              <w:rPr>
                <w:noProof/>
                <w:sz w:val="18"/>
                <w:lang w:val="sr-Latn-ME"/>
              </w:rPr>
            </w:pPr>
            <w:r w:rsidRPr="002A4025">
              <w:rPr>
                <w:noProof/>
                <w:sz w:val="18"/>
                <w:lang w:val="sr-Latn-ME"/>
              </w:rPr>
              <w:t>5 dana</w:t>
            </w:r>
          </w:p>
        </w:tc>
      </w:tr>
      <w:tr w:rsidR="00F419E2" w:rsidRPr="000D2540" w:rsidTr="00CD5F11">
        <w:trPr>
          <w:trHeight w:val="720"/>
          <w:jc w:val="center"/>
        </w:trPr>
        <w:tc>
          <w:tcPr>
            <w:tcW w:w="1086" w:type="pct"/>
            <w:tcBorders>
              <w:top w:val="nil"/>
              <w:bottom w:val="nil"/>
            </w:tcBorders>
            <w:shd w:val="clear" w:color="auto" w:fill="F2F2F2" w:themeFill="background1" w:themeFillShade="F2"/>
            <w:vAlign w:val="center"/>
          </w:tcPr>
          <w:p w:rsidR="00F419E2" w:rsidRPr="00FF1195" w:rsidRDefault="000B670B" w:rsidP="00A82CF3">
            <w:pPr>
              <w:ind w:left="90"/>
              <w:jc w:val="left"/>
              <w:rPr>
                <w:noProof/>
                <w:sz w:val="18"/>
                <w:lang w:val="sr-Latn-ME"/>
              </w:rPr>
            </w:pPr>
            <w:r w:rsidRPr="002A4025">
              <w:rPr>
                <w:noProof/>
                <w:sz w:val="18"/>
                <w:lang w:val="sr-Latn-ME"/>
              </w:rPr>
              <w:t>P</w:t>
            </w:r>
            <w:r w:rsidRPr="002A4025">
              <w:rPr>
                <w:noProof/>
                <w:sz w:val="18"/>
              </w:rPr>
              <w:t>opisn</w:t>
            </w:r>
            <w:r>
              <w:rPr>
                <w:noProof/>
                <w:sz w:val="18"/>
                <w:lang w:val="sr-Latn-ME"/>
              </w:rPr>
              <w:t>a</w:t>
            </w:r>
            <w:r w:rsidRPr="002A4025">
              <w:rPr>
                <w:noProof/>
                <w:sz w:val="18"/>
              </w:rPr>
              <w:t xml:space="preserve"> komisij</w:t>
            </w:r>
            <w:r>
              <w:rPr>
                <w:noProof/>
                <w:sz w:val="18"/>
                <w:lang w:val="sr-Latn-ME"/>
              </w:rPr>
              <w:t>a (radni sastanak)</w:t>
            </w:r>
          </w:p>
        </w:tc>
        <w:tc>
          <w:tcPr>
            <w:tcW w:w="879" w:type="pct"/>
            <w:tcBorders>
              <w:top w:val="nil"/>
              <w:bottom w:val="nil"/>
            </w:tcBorders>
            <w:shd w:val="clear" w:color="auto" w:fill="F2F2F2" w:themeFill="background1" w:themeFillShade="F2"/>
            <w:vAlign w:val="center"/>
          </w:tcPr>
          <w:p w:rsidR="00F419E2" w:rsidRPr="002A4025" w:rsidRDefault="00F419E2" w:rsidP="00A82CF3">
            <w:pPr>
              <w:ind w:left="76"/>
              <w:jc w:val="left"/>
              <w:rPr>
                <w:noProof/>
                <w:sz w:val="18"/>
              </w:rPr>
            </w:pPr>
            <w:r w:rsidRPr="002A4025">
              <w:rPr>
                <w:noProof/>
                <w:sz w:val="18"/>
                <w:lang w:val="sr-Latn-ME"/>
              </w:rPr>
              <w:t>Uprava za statistiku</w:t>
            </w:r>
          </w:p>
        </w:tc>
        <w:tc>
          <w:tcPr>
            <w:tcW w:w="1056" w:type="pct"/>
            <w:tcBorders>
              <w:top w:val="nil"/>
              <w:bottom w:val="nil"/>
            </w:tcBorders>
            <w:shd w:val="clear" w:color="auto" w:fill="F2F2F2" w:themeFill="background1" w:themeFillShade="F2"/>
            <w:vAlign w:val="center"/>
          </w:tcPr>
          <w:p w:rsidR="00F419E2" w:rsidRPr="002A4025" w:rsidRDefault="00F73B53" w:rsidP="00A82CF3">
            <w:pPr>
              <w:jc w:val="left"/>
              <w:rPr>
                <w:noProof/>
                <w:sz w:val="18"/>
                <w:lang w:val="sr-Latn-ME"/>
              </w:rPr>
            </w:pPr>
            <w:r>
              <w:rPr>
                <w:noProof/>
                <w:sz w:val="18"/>
                <w:lang w:val="sr-Latn-ME"/>
              </w:rPr>
              <w:t>Uprava za statisti</w:t>
            </w:r>
            <w:r w:rsidR="00F419E2" w:rsidRPr="002A4025">
              <w:rPr>
                <w:noProof/>
                <w:sz w:val="18"/>
                <w:lang w:val="sr-Latn-ME"/>
              </w:rPr>
              <w:t>ku</w:t>
            </w:r>
          </w:p>
        </w:tc>
        <w:tc>
          <w:tcPr>
            <w:tcW w:w="1296" w:type="pct"/>
            <w:tcBorders>
              <w:top w:val="nil"/>
              <w:bottom w:val="nil"/>
            </w:tcBorders>
            <w:shd w:val="clear" w:color="auto" w:fill="F2F2F2" w:themeFill="background1" w:themeFillShade="F2"/>
            <w:vAlign w:val="center"/>
          </w:tcPr>
          <w:p w:rsidR="00F419E2" w:rsidRPr="002A4025" w:rsidRDefault="000B670B" w:rsidP="00A82CF3">
            <w:pPr>
              <w:jc w:val="left"/>
              <w:rPr>
                <w:noProof/>
                <w:sz w:val="18"/>
              </w:rPr>
            </w:pPr>
            <w:r>
              <w:rPr>
                <w:rFonts w:cs="Arial"/>
                <w:sz w:val="18"/>
                <w:lang w:val="sr-Latn-ME"/>
              </w:rPr>
              <w:t>19.</w:t>
            </w:r>
            <w:r w:rsidR="00227284">
              <w:rPr>
                <w:rFonts w:cs="Arial"/>
                <w:sz w:val="18"/>
                <w:lang w:val="sr-Latn-ME"/>
              </w:rPr>
              <w:t xml:space="preserve"> </w:t>
            </w:r>
            <w:r w:rsidR="00227284">
              <w:rPr>
                <w:noProof/>
                <w:sz w:val="18"/>
                <w:lang w:val="sr-Latn-ME"/>
              </w:rPr>
              <w:t>septembar</w:t>
            </w:r>
            <w:r w:rsidR="00F419E2" w:rsidRPr="002A4025">
              <w:rPr>
                <w:rFonts w:cs="Arial"/>
                <w:sz w:val="18"/>
                <w:lang w:val="sr-Latn-ME"/>
              </w:rPr>
              <w:t xml:space="preserve"> 2023.</w:t>
            </w:r>
            <w:r w:rsidR="00B560AC">
              <w:rPr>
                <w:rFonts w:cs="Arial"/>
                <w:sz w:val="18"/>
                <w:lang w:val="sr-Latn-ME"/>
              </w:rPr>
              <w:t xml:space="preserve"> </w:t>
            </w:r>
            <w:r w:rsidR="00F419E2" w:rsidRPr="002A4025">
              <w:rPr>
                <w:rFonts w:cs="Arial"/>
                <w:sz w:val="18"/>
                <w:lang w:val="sr-Latn-ME"/>
              </w:rPr>
              <w:t>godine</w:t>
            </w:r>
          </w:p>
        </w:tc>
        <w:tc>
          <w:tcPr>
            <w:tcW w:w="683" w:type="pct"/>
            <w:tcBorders>
              <w:top w:val="nil"/>
              <w:bottom w:val="nil"/>
            </w:tcBorders>
            <w:shd w:val="clear" w:color="auto" w:fill="F2F2F2" w:themeFill="background1" w:themeFillShade="F2"/>
            <w:vAlign w:val="center"/>
          </w:tcPr>
          <w:p w:rsidR="00F419E2" w:rsidRPr="005C78E1" w:rsidRDefault="00F419E2" w:rsidP="00F90250">
            <w:pPr>
              <w:jc w:val="center"/>
              <w:rPr>
                <w:noProof/>
                <w:sz w:val="18"/>
                <w:lang w:val="sr-Latn-ME"/>
              </w:rPr>
            </w:pPr>
            <w:r w:rsidRPr="005C78E1">
              <w:rPr>
                <w:noProof/>
                <w:sz w:val="18"/>
                <w:lang w:val="sr-Latn-ME"/>
              </w:rPr>
              <w:t>1 dan</w:t>
            </w:r>
          </w:p>
        </w:tc>
      </w:tr>
      <w:tr w:rsidR="008E6AC6" w:rsidRPr="000D2540" w:rsidTr="008E6AC6">
        <w:trPr>
          <w:trHeight w:val="630"/>
          <w:jc w:val="center"/>
        </w:trPr>
        <w:tc>
          <w:tcPr>
            <w:tcW w:w="1086" w:type="pct"/>
            <w:tcBorders>
              <w:top w:val="nil"/>
              <w:bottom w:val="nil"/>
            </w:tcBorders>
            <w:shd w:val="clear" w:color="auto" w:fill="auto"/>
            <w:vAlign w:val="center"/>
          </w:tcPr>
          <w:p w:rsidR="008E6AC6" w:rsidRPr="002A4025" w:rsidRDefault="008E6AC6" w:rsidP="008E6AC6">
            <w:pPr>
              <w:ind w:left="90"/>
              <w:jc w:val="left"/>
              <w:rPr>
                <w:noProof/>
                <w:sz w:val="18"/>
              </w:rPr>
            </w:pPr>
            <w:r w:rsidRPr="002A4025">
              <w:rPr>
                <w:sz w:val="18"/>
              </w:rPr>
              <w:t>Instruktore</w:t>
            </w:r>
          </w:p>
        </w:tc>
        <w:tc>
          <w:tcPr>
            <w:tcW w:w="879" w:type="pct"/>
            <w:tcBorders>
              <w:top w:val="nil"/>
              <w:bottom w:val="nil"/>
            </w:tcBorders>
            <w:vAlign w:val="center"/>
          </w:tcPr>
          <w:p w:rsidR="008E6AC6" w:rsidRPr="002A4025" w:rsidRDefault="008E6AC6" w:rsidP="008E6AC6">
            <w:pPr>
              <w:ind w:left="76"/>
              <w:jc w:val="left"/>
              <w:rPr>
                <w:noProof/>
                <w:sz w:val="18"/>
              </w:rPr>
            </w:pPr>
            <w:r w:rsidRPr="002A4025">
              <w:rPr>
                <w:sz w:val="18"/>
              </w:rPr>
              <w:t>Popisna komisija</w:t>
            </w:r>
          </w:p>
        </w:tc>
        <w:tc>
          <w:tcPr>
            <w:tcW w:w="1056" w:type="pct"/>
            <w:tcBorders>
              <w:top w:val="nil"/>
              <w:bottom w:val="nil"/>
            </w:tcBorders>
            <w:vAlign w:val="center"/>
          </w:tcPr>
          <w:p w:rsidR="008E6AC6" w:rsidRPr="002A4025" w:rsidRDefault="008E6AC6" w:rsidP="008E6AC6">
            <w:pPr>
              <w:jc w:val="left"/>
              <w:rPr>
                <w:noProof/>
                <w:sz w:val="18"/>
              </w:rPr>
            </w:pPr>
            <w:r w:rsidRPr="002A4025">
              <w:rPr>
                <w:sz w:val="18"/>
              </w:rPr>
              <w:t>Državni instruktori</w:t>
            </w:r>
          </w:p>
        </w:tc>
        <w:tc>
          <w:tcPr>
            <w:tcW w:w="1296" w:type="pct"/>
            <w:tcBorders>
              <w:top w:val="nil"/>
              <w:bottom w:val="nil"/>
            </w:tcBorders>
            <w:shd w:val="clear" w:color="auto" w:fill="BFBFBF" w:themeFill="background1" w:themeFillShade="BF"/>
            <w:vAlign w:val="center"/>
          </w:tcPr>
          <w:p w:rsidR="008E6AC6" w:rsidRPr="008E6AC6" w:rsidRDefault="008E6AC6" w:rsidP="008E6AC6">
            <w:pPr>
              <w:rPr>
                <w:rFonts w:eastAsia="Calibri" w:cs="Times New Roman"/>
                <w:noProof/>
                <w:color w:val="auto"/>
                <w:sz w:val="18"/>
                <w:highlight w:val="yellow"/>
                <w:lang w:val="sr-Latn-RS"/>
              </w:rPr>
            </w:pPr>
            <w:r w:rsidRPr="008E6AC6">
              <w:rPr>
                <w:rFonts w:eastAsia="Calibri" w:cs="Times New Roman"/>
                <w:noProof/>
                <w:color w:val="auto"/>
                <w:sz w:val="18"/>
                <w:lang w:val="sr-Latn-RS"/>
              </w:rPr>
              <w:t>22 - 24.11.2023.</w:t>
            </w:r>
            <w:r w:rsidRPr="008E6AC6">
              <w:rPr>
                <w:rFonts w:eastAsia="Calibri" w:cs="Arial"/>
                <w:color w:val="auto"/>
                <w:sz w:val="18"/>
                <w:lang w:val="sr-Latn-RS"/>
              </w:rPr>
              <w:t xml:space="preserve"> godine</w:t>
            </w:r>
          </w:p>
        </w:tc>
        <w:tc>
          <w:tcPr>
            <w:tcW w:w="683" w:type="pct"/>
            <w:tcBorders>
              <w:top w:val="nil"/>
              <w:bottom w:val="nil"/>
            </w:tcBorders>
            <w:vAlign w:val="center"/>
          </w:tcPr>
          <w:p w:rsidR="008E6AC6" w:rsidRPr="005C78E1" w:rsidRDefault="008E6AC6" w:rsidP="008E6AC6">
            <w:pPr>
              <w:jc w:val="center"/>
              <w:rPr>
                <w:noProof/>
                <w:sz w:val="18"/>
                <w:lang w:val="sr-Latn-ME"/>
              </w:rPr>
            </w:pPr>
            <w:r w:rsidRPr="005C78E1">
              <w:rPr>
                <w:noProof/>
                <w:sz w:val="18"/>
                <w:lang w:val="sr-Latn-ME"/>
              </w:rPr>
              <w:t>3 dana</w:t>
            </w:r>
          </w:p>
        </w:tc>
      </w:tr>
      <w:tr w:rsidR="008E6AC6" w:rsidRPr="000D2540" w:rsidTr="008E6AC6">
        <w:trPr>
          <w:trHeight w:val="720"/>
          <w:jc w:val="center"/>
        </w:trPr>
        <w:tc>
          <w:tcPr>
            <w:tcW w:w="1086" w:type="pct"/>
            <w:tcBorders>
              <w:top w:val="nil"/>
              <w:bottom w:val="nil"/>
            </w:tcBorders>
            <w:shd w:val="clear" w:color="auto" w:fill="F2F2F2" w:themeFill="background1" w:themeFillShade="F2"/>
            <w:vAlign w:val="center"/>
          </w:tcPr>
          <w:p w:rsidR="008E6AC6" w:rsidRPr="002A4025" w:rsidRDefault="008E6AC6" w:rsidP="008E6AC6">
            <w:pPr>
              <w:ind w:left="90"/>
              <w:jc w:val="left"/>
              <w:rPr>
                <w:noProof/>
                <w:sz w:val="18"/>
              </w:rPr>
            </w:pPr>
            <w:r w:rsidRPr="002A4025">
              <w:rPr>
                <w:noProof/>
                <w:sz w:val="18"/>
              </w:rPr>
              <w:t>Popisivače</w:t>
            </w:r>
          </w:p>
        </w:tc>
        <w:tc>
          <w:tcPr>
            <w:tcW w:w="879" w:type="pct"/>
            <w:tcBorders>
              <w:top w:val="nil"/>
              <w:bottom w:val="nil"/>
            </w:tcBorders>
            <w:shd w:val="clear" w:color="auto" w:fill="F2F2F2" w:themeFill="background1" w:themeFillShade="F2"/>
            <w:vAlign w:val="center"/>
          </w:tcPr>
          <w:p w:rsidR="008E6AC6" w:rsidRPr="002A4025" w:rsidRDefault="008E6AC6" w:rsidP="008E6AC6">
            <w:pPr>
              <w:ind w:left="76"/>
              <w:jc w:val="left"/>
              <w:rPr>
                <w:noProof/>
                <w:sz w:val="18"/>
              </w:rPr>
            </w:pPr>
            <w:r w:rsidRPr="002A4025">
              <w:rPr>
                <w:noProof/>
                <w:sz w:val="18"/>
              </w:rPr>
              <w:t>Popisna komisija</w:t>
            </w:r>
          </w:p>
        </w:tc>
        <w:tc>
          <w:tcPr>
            <w:tcW w:w="1056" w:type="pct"/>
            <w:tcBorders>
              <w:top w:val="nil"/>
              <w:bottom w:val="nil"/>
            </w:tcBorders>
            <w:shd w:val="clear" w:color="auto" w:fill="F2F2F2" w:themeFill="background1" w:themeFillShade="F2"/>
            <w:vAlign w:val="center"/>
          </w:tcPr>
          <w:p w:rsidR="008E6AC6" w:rsidRPr="002A4025" w:rsidRDefault="008E6AC6" w:rsidP="008E6AC6">
            <w:pPr>
              <w:jc w:val="left"/>
              <w:rPr>
                <w:noProof/>
                <w:sz w:val="18"/>
              </w:rPr>
            </w:pPr>
            <w:r w:rsidRPr="002A4025">
              <w:rPr>
                <w:noProof/>
                <w:sz w:val="18"/>
              </w:rPr>
              <w:t>Instruktori</w:t>
            </w:r>
          </w:p>
        </w:tc>
        <w:tc>
          <w:tcPr>
            <w:tcW w:w="1296" w:type="pct"/>
            <w:tcBorders>
              <w:top w:val="nil"/>
              <w:bottom w:val="nil"/>
            </w:tcBorders>
            <w:shd w:val="clear" w:color="auto" w:fill="BFBFBF" w:themeFill="background1" w:themeFillShade="BF"/>
            <w:vAlign w:val="center"/>
          </w:tcPr>
          <w:p w:rsidR="008E6AC6" w:rsidRPr="008E6AC6" w:rsidRDefault="008E6AC6" w:rsidP="008E6AC6">
            <w:pPr>
              <w:rPr>
                <w:rFonts w:eastAsia="Calibri" w:cs="Times New Roman"/>
                <w:noProof/>
                <w:color w:val="auto"/>
                <w:sz w:val="18"/>
                <w:highlight w:val="yellow"/>
                <w:lang w:val="sr-Latn-RS"/>
              </w:rPr>
            </w:pPr>
            <w:r w:rsidRPr="008E6AC6">
              <w:rPr>
                <w:rFonts w:eastAsia="Calibri" w:cs="Times New Roman"/>
                <w:noProof/>
                <w:color w:val="auto"/>
                <w:sz w:val="18"/>
                <w:lang w:val="sr-Latn-RS"/>
              </w:rPr>
              <w:t>25 - 26.11.2023.</w:t>
            </w:r>
            <w:r w:rsidRPr="008E6AC6">
              <w:rPr>
                <w:rFonts w:eastAsia="Calibri" w:cs="Arial"/>
                <w:color w:val="auto"/>
                <w:sz w:val="18"/>
                <w:lang w:val="sr-Latn-RS"/>
              </w:rPr>
              <w:t xml:space="preserve"> godine</w:t>
            </w:r>
          </w:p>
        </w:tc>
        <w:tc>
          <w:tcPr>
            <w:tcW w:w="683" w:type="pct"/>
            <w:tcBorders>
              <w:top w:val="nil"/>
              <w:bottom w:val="nil"/>
            </w:tcBorders>
            <w:shd w:val="clear" w:color="auto" w:fill="F2F2F2" w:themeFill="background1" w:themeFillShade="F2"/>
            <w:vAlign w:val="center"/>
          </w:tcPr>
          <w:p w:rsidR="008E6AC6" w:rsidRPr="005C78E1" w:rsidRDefault="008E6AC6" w:rsidP="008E6AC6">
            <w:pPr>
              <w:jc w:val="center"/>
              <w:rPr>
                <w:noProof/>
                <w:sz w:val="18"/>
                <w:lang w:val="sr-Latn-ME"/>
              </w:rPr>
            </w:pPr>
            <w:r w:rsidRPr="005C78E1">
              <w:rPr>
                <w:noProof/>
                <w:sz w:val="18"/>
                <w:lang w:val="sr-Latn-ME"/>
              </w:rPr>
              <w:t>2 dana</w:t>
            </w:r>
          </w:p>
        </w:tc>
      </w:tr>
      <w:tr w:rsidR="00F419E2" w:rsidRPr="000D2540" w:rsidTr="00A82CF3">
        <w:trPr>
          <w:trHeight w:val="576"/>
          <w:jc w:val="center"/>
        </w:trPr>
        <w:tc>
          <w:tcPr>
            <w:tcW w:w="1086" w:type="pct"/>
            <w:tcBorders>
              <w:top w:val="nil"/>
            </w:tcBorders>
            <w:shd w:val="clear" w:color="auto" w:fill="auto"/>
            <w:vAlign w:val="center"/>
          </w:tcPr>
          <w:p w:rsidR="00F419E2" w:rsidRPr="002A4025" w:rsidRDefault="00F419E2" w:rsidP="00A82CF3">
            <w:pPr>
              <w:ind w:left="90"/>
              <w:jc w:val="left"/>
              <w:rPr>
                <w:noProof/>
                <w:sz w:val="18"/>
              </w:rPr>
            </w:pPr>
            <w:r w:rsidRPr="002A4025">
              <w:rPr>
                <w:noProof/>
                <w:sz w:val="18"/>
              </w:rPr>
              <w:t>Kontrolore</w:t>
            </w:r>
          </w:p>
        </w:tc>
        <w:tc>
          <w:tcPr>
            <w:tcW w:w="879" w:type="pct"/>
            <w:tcBorders>
              <w:top w:val="nil"/>
            </w:tcBorders>
            <w:vAlign w:val="center"/>
          </w:tcPr>
          <w:p w:rsidR="00F419E2" w:rsidRPr="002A4025" w:rsidRDefault="00F419E2" w:rsidP="00A82CF3">
            <w:pPr>
              <w:ind w:left="76"/>
              <w:jc w:val="left"/>
              <w:rPr>
                <w:noProof/>
                <w:sz w:val="18"/>
                <w:lang w:val="sr-Latn-ME"/>
              </w:rPr>
            </w:pPr>
            <w:r w:rsidRPr="002A4025">
              <w:rPr>
                <w:noProof/>
                <w:sz w:val="18"/>
                <w:lang w:val="sr-Latn-ME"/>
              </w:rPr>
              <w:t>Uprava za statistiku</w:t>
            </w:r>
          </w:p>
        </w:tc>
        <w:tc>
          <w:tcPr>
            <w:tcW w:w="1056" w:type="pct"/>
            <w:tcBorders>
              <w:top w:val="nil"/>
            </w:tcBorders>
            <w:vAlign w:val="center"/>
          </w:tcPr>
          <w:p w:rsidR="00F419E2" w:rsidRPr="002A4025" w:rsidRDefault="00F419E2" w:rsidP="00F73B53">
            <w:pPr>
              <w:jc w:val="left"/>
              <w:rPr>
                <w:noProof/>
                <w:sz w:val="18"/>
              </w:rPr>
            </w:pPr>
            <w:r w:rsidRPr="002A4025">
              <w:rPr>
                <w:noProof/>
                <w:sz w:val="18"/>
                <w:lang w:val="sr-Latn-ME"/>
              </w:rPr>
              <w:t>Uprava za statist</w:t>
            </w:r>
            <w:r w:rsidR="00F73B53">
              <w:rPr>
                <w:noProof/>
                <w:sz w:val="18"/>
                <w:lang w:val="sr-Latn-ME"/>
              </w:rPr>
              <w:t>i</w:t>
            </w:r>
            <w:r w:rsidRPr="002A4025">
              <w:rPr>
                <w:noProof/>
                <w:sz w:val="18"/>
                <w:lang w:val="sr-Latn-ME"/>
              </w:rPr>
              <w:t>ku</w:t>
            </w:r>
          </w:p>
        </w:tc>
        <w:tc>
          <w:tcPr>
            <w:tcW w:w="1296" w:type="pct"/>
            <w:tcBorders>
              <w:top w:val="nil"/>
            </w:tcBorders>
            <w:vAlign w:val="center"/>
          </w:tcPr>
          <w:p w:rsidR="00F419E2" w:rsidRPr="002A4025" w:rsidRDefault="00F419E2" w:rsidP="00A82CF3">
            <w:pPr>
              <w:jc w:val="left"/>
              <w:rPr>
                <w:noProof/>
                <w:sz w:val="18"/>
                <w:lang w:val="sr-Latn-ME"/>
              </w:rPr>
            </w:pPr>
            <w:r w:rsidRPr="002A4025">
              <w:rPr>
                <w:noProof/>
                <w:sz w:val="18"/>
                <w:lang w:val="sr-Latn-ME"/>
              </w:rPr>
              <w:t>Biće definisano posebnim uputstvom</w:t>
            </w:r>
          </w:p>
        </w:tc>
        <w:tc>
          <w:tcPr>
            <w:tcW w:w="683" w:type="pct"/>
            <w:tcBorders>
              <w:top w:val="nil"/>
            </w:tcBorders>
            <w:vAlign w:val="center"/>
          </w:tcPr>
          <w:p w:rsidR="00F419E2" w:rsidRPr="002A4025" w:rsidRDefault="00F419E2" w:rsidP="00A82CF3">
            <w:pPr>
              <w:ind w:left="224"/>
              <w:jc w:val="right"/>
              <w:rPr>
                <w:noProof/>
                <w:sz w:val="18"/>
              </w:rPr>
            </w:pPr>
          </w:p>
        </w:tc>
      </w:tr>
    </w:tbl>
    <w:p w:rsidR="00F419E2" w:rsidRDefault="00F419E2" w:rsidP="00F419E2">
      <w:pPr>
        <w:spacing w:after="200" w:line="276" w:lineRule="auto"/>
        <w:jc w:val="left"/>
        <w:rPr>
          <w:rFonts w:eastAsiaTheme="majorEastAsia" w:cs="Arial"/>
          <w:bCs/>
          <w:caps/>
          <w:sz w:val="24"/>
          <w:szCs w:val="28"/>
          <w:lang w:val="en-US"/>
        </w:rPr>
      </w:pPr>
    </w:p>
    <w:p w:rsidR="004C1098" w:rsidRDefault="004C1098" w:rsidP="00F419E2">
      <w:pPr>
        <w:spacing w:after="200" w:line="276" w:lineRule="auto"/>
        <w:jc w:val="left"/>
        <w:rPr>
          <w:rFonts w:eastAsiaTheme="majorEastAsia" w:cs="Arial"/>
          <w:bCs/>
          <w:caps/>
          <w:sz w:val="24"/>
          <w:szCs w:val="28"/>
          <w:lang w:val="en-US"/>
        </w:rPr>
      </w:pPr>
    </w:p>
    <w:p w:rsidR="004C1098" w:rsidRDefault="004C1098" w:rsidP="00F419E2">
      <w:pPr>
        <w:spacing w:after="200" w:line="276" w:lineRule="auto"/>
        <w:jc w:val="left"/>
        <w:rPr>
          <w:rFonts w:eastAsiaTheme="majorEastAsia" w:cs="Arial"/>
          <w:bCs/>
          <w:caps/>
          <w:sz w:val="24"/>
          <w:szCs w:val="28"/>
          <w:lang w:val="en-US"/>
        </w:rPr>
      </w:pPr>
    </w:p>
    <w:p w:rsidR="004C1098" w:rsidRDefault="004C1098" w:rsidP="00F419E2">
      <w:pPr>
        <w:spacing w:after="200" w:line="276" w:lineRule="auto"/>
        <w:jc w:val="left"/>
        <w:rPr>
          <w:rFonts w:eastAsiaTheme="majorEastAsia" w:cs="Arial"/>
          <w:bCs/>
          <w:caps/>
          <w:sz w:val="24"/>
          <w:szCs w:val="28"/>
          <w:lang w:val="en-US"/>
        </w:rPr>
      </w:pPr>
    </w:p>
    <w:p w:rsidR="004C1098" w:rsidRDefault="004C1098" w:rsidP="00F419E2">
      <w:pPr>
        <w:spacing w:after="200" w:line="276" w:lineRule="auto"/>
        <w:jc w:val="left"/>
        <w:rPr>
          <w:rFonts w:eastAsiaTheme="majorEastAsia" w:cs="Arial"/>
          <w:bCs/>
          <w:caps/>
          <w:sz w:val="24"/>
          <w:szCs w:val="28"/>
          <w:lang w:val="en-US"/>
        </w:rPr>
      </w:pPr>
    </w:p>
    <w:p w:rsidR="004C1098" w:rsidRDefault="004C1098" w:rsidP="00F419E2">
      <w:pPr>
        <w:spacing w:after="200" w:line="276" w:lineRule="auto"/>
        <w:jc w:val="left"/>
        <w:rPr>
          <w:rFonts w:eastAsiaTheme="majorEastAsia" w:cs="Arial"/>
          <w:bCs/>
          <w:caps/>
          <w:sz w:val="24"/>
          <w:szCs w:val="28"/>
          <w:lang w:val="en-US"/>
        </w:rPr>
      </w:pPr>
    </w:p>
    <w:p w:rsidR="004C1098" w:rsidRDefault="004C1098" w:rsidP="00F419E2">
      <w:pPr>
        <w:spacing w:after="200" w:line="276" w:lineRule="auto"/>
        <w:jc w:val="left"/>
        <w:rPr>
          <w:rFonts w:eastAsiaTheme="majorEastAsia" w:cs="Arial"/>
          <w:bCs/>
          <w:caps/>
          <w:sz w:val="24"/>
          <w:szCs w:val="28"/>
          <w:lang w:val="en-US"/>
        </w:rPr>
      </w:pPr>
    </w:p>
    <w:p w:rsidR="004C1098" w:rsidRDefault="004C1098" w:rsidP="00F419E2">
      <w:pPr>
        <w:spacing w:after="200" w:line="276" w:lineRule="auto"/>
        <w:jc w:val="left"/>
        <w:rPr>
          <w:rFonts w:eastAsiaTheme="majorEastAsia" w:cs="Arial"/>
          <w:bCs/>
          <w:caps/>
          <w:sz w:val="24"/>
          <w:szCs w:val="28"/>
          <w:lang w:val="en-US"/>
        </w:rPr>
      </w:pPr>
    </w:p>
    <w:p w:rsidR="004C1098" w:rsidRDefault="004C1098" w:rsidP="00F419E2">
      <w:pPr>
        <w:spacing w:after="200" w:line="276" w:lineRule="auto"/>
        <w:jc w:val="left"/>
        <w:rPr>
          <w:rFonts w:eastAsiaTheme="majorEastAsia" w:cs="Arial"/>
          <w:bCs/>
          <w:caps/>
          <w:sz w:val="24"/>
          <w:szCs w:val="28"/>
          <w:lang w:val="en-US"/>
        </w:rPr>
      </w:pPr>
    </w:p>
    <w:p w:rsidR="004C1098" w:rsidRDefault="004C1098" w:rsidP="00F419E2">
      <w:pPr>
        <w:spacing w:after="200" w:line="276" w:lineRule="auto"/>
        <w:jc w:val="left"/>
        <w:rPr>
          <w:rFonts w:eastAsiaTheme="majorEastAsia" w:cs="Arial"/>
          <w:bCs/>
          <w:caps/>
          <w:sz w:val="24"/>
          <w:szCs w:val="28"/>
          <w:lang w:val="en-US"/>
        </w:rPr>
      </w:pPr>
    </w:p>
    <w:p w:rsidR="004C1098" w:rsidRDefault="004C1098" w:rsidP="00F419E2">
      <w:pPr>
        <w:spacing w:after="200" w:line="276" w:lineRule="auto"/>
        <w:jc w:val="left"/>
        <w:rPr>
          <w:rFonts w:eastAsiaTheme="majorEastAsia" w:cs="Arial"/>
          <w:bCs/>
          <w:caps/>
          <w:sz w:val="24"/>
          <w:szCs w:val="28"/>
          <w:lang w:val="en-US"/>
        </w:rPr>
      </w:pPr>
    </w:p>
    <w:p w:rsidR="004C1098" w:rsidRDefault="004C1098" w:rsidP="00F419E2">
      <w:pPr>
        <w:spacing w:after="200" w:line="276" w:lineRule="auto"/>
        <w:jc w:val="left"/>
        <w:rPr>
          <w:rFonts w:eastAsiaTheme="majorEastAsia" w:cs="Arial"/>
          <w:bCs/>
          <w:caps/>
          <w:sz w:val="24"/>
          <w:szCs w:val="28"/>
          <w:lang w:val="en-US"/>
        </w:rPr>
      </w:pPr>
    </w:p>
    <w:p w:rsidR="004C1098" w:rsidRDefault="004C1098" w:rsidP="00F419E2">
      <w:pPr>
        <w:spacing w:after="200" w:line="276" w:lineRule="auto"/>
        <w:jc w:val="left"/>
        <w:rPr>
          <w:rFonts w:eastAsiaTheme="majorEastAsia" w:cs="Arial"/>
          <w:bCs/>
          <w:caps/>
          <w:sz w:val="24"/>
          <w:szCs w:val="28"/>
          <w:lang w:val="en-US"/>
        </w:rPr>
      </w:pPr>
    </w:p>
    <w:p w:rsidR="004C1098" w:rsidRDefault="004C1098" w:rsidP="00F419E2">
      <w:pPr>
        <w:spacing w:after="200" w:line="276" w:lineRule="auto"/>
        <w:jc w:val="left"/>
        <w:rPr>
          <w:rFonts w:eastAsiaTheme="majorEastAsia" w:cs="Arial"/>
          <w:bCs/>
          <w:caps/>
          <w:sz w:val="24"/>
          <w:szCs w:val="28"/>
          <w:lang w:val="en-US"/>
        </w:rPr>
      </w:pPr>
    </w:p>
    <w:p w:rsidR="004C1098" w:rsidRDefault="004C1098" w:rsidP="00F419E2">
      <w:pPr>
        <w:spacing w:after="200" w:line="276" w:lineRule="auto"/>
        <w:jc w:val="left"/>
        <w:rPr>
          <w:rFonts w:eastAsiaTheme="majorEastAsia" w:cs="Arial"/>
          <w:bCs/>
          <w:caps/>
          <w:sz w:val="24"/>
          <w:szCs w:val="28"/>
          <w:lang w:val="en-US"/>
        </w:rPr>
      </w:pPr>
    </w:p>
    <w:p w:rsidR="004C1098" w:rsidRPr="003324EE" w:rsidRDefault="004C1098" w:rsidP="00F419E2">
      <w:pPr>
        <w:spacing w:after="200" w:line="276" w:lineRule="auto"/>
        <w:jc w:val="left"/>
        <w:rPr>
          <w:rFonts w:eastAsiaTheme="majorEastAsia" w:cs="Arial"/>
          <w:bCs/>
          <w:caps/>
          <w:sz w:val="24"/>
          <w:szCs w:val="28"/>
          <w:lang w:val="en-US"/>
        </w:rPr>
      </w:pPr>
    </w:p>
    <w:p w:rsidR="005A4E2A" w:rsidRPr="00803762" w:rsidRDefault="00354582" w:rsidP="00803762">
      <w:pPr>
        <w:pStyle w:val="Heading1"/>
        <w:ind w:left="270"/>
        <w:rPr>
          <w:rFonts w:ascii="Arial Nova" w:hAnsi="Arial Nova"/>
        </w:rPr>
      </w:pPr>
      <w:bookmarkStart w:id="781" w:name="_Toc138763879"/>
      <w:bookmarkStart w:id="782" w:name="_Toc138881718"/>
      <w:bookmarkStart w:id="783" w:name="_Toc152245796"/>
      <w:r w:rsidRPr="00803762">
        <w:rPr>
          <w:rFonts w:ascii="Arial Nova" w:hAnsi="Arial Nova"/>
        </w:rPr>
        <w:t>PRILOZI</w:t>
      </w:r>
      <w:bookmarkEnd w:id="781"/>
      <w:bookmarkEnd w:id="782"/>
      <w:bookmarkEnd w:id="783"/>
    </w:p>
    <w:p w:rsidR="001957FB" w:rsidRPr="00674E15" w:rsidRDefault="001957FB" w:rsidP="008C188C">
      <w:pPr>
        <w:pStyle w:val="Heading2"/>
      </w:pPr>
      <w:bookmarkStart w:id="784" w:name="_Toc138763880"/>
      <w:bookmarkStart w:id="785" w:name="_Toc138881719"/>
      <w:bookmarkStart w:id="786" w:name="_Toc152245797"/>
      <w:bookmarkStart w:id="787" w:name="OLE_LINK11"/>
      <w:bookmarkStart w:id="788" w:name="OLE_LINK12"/>
      <w:r w:rsidRPr="00674E15">
        <w:t>Prilog 1</w:t>
      </w:r>
      <w:r w:rsidR="009B6A04" w:rsidRPr="00674E15">
        <w:t>-</w:t>
      </w:r>
      <w:r w:rsidRPr="00674E15">
        <w:t>Uputstvo za pakovanje materijala po popisnim krugovima (tvrde fascikle)</w:t>
      </w:r>
      <w:bookmarkEnd w:id="784"/>
      <w:bookmarkEnd w:id="785"/>
      <w:bookmarkEnd w:id="786"/>
    </w:p>
    <w:p w:rsidR="007B558D" w:rsidRPr="00FA5EE1" w:rsidRDefault="001957FB" w:rsidP="00CF3195">
      <w:pPr>
        <w:spacing w:after="80"/>
        <w:rPr>
          <w:rFonts w:cs="Arial"/>
          <w:sz w:val="22"/>
          <w:szCs w:val="20"/>
          <w:lang w:val="sr-Latn-CS"/>
        </w:rPr>
      </w:pPr>
      <w:r w:rsidRPr="00FA5EE1">
        <w:rPr>
          <w:rFonts w:cs="Arial"/>
          <w:sz w:val="22"/>
          <w:szCs w:val="20"/>
          <w:lang w:val="sr-Latn-CS"/>
        </w:rPr>
        <w:t>Na osnovu obrasca P-8 (</w:t>
      </w:r>
      <w:r w:rsidR="00DA7F82" w:rsidRPr="00FA5EE1">
        <w:rPr>
          <w:i/>
          <w:sz w:val="22"/>
        </w:rPr>
        <w:t>Raspored popisivača i p</w:t>
      </w:r>
      <w:r w:rsidR="00DA7F82" w:rsidRPr="00FA5EE1">
        <w:rPr>
          <w:i/>
          <w:sz w:val="22"/>
          <w:lang w:val="sr-Latn-CS"/>
        </w:rPr>
        <w:t>rvi rezultati na nivou popisnih krugova</w:t>
      </w:r>
      <w:r w:rsidRPr="00FA5EE1">
        <w:rPr>
          <w:rFonts w:cs="Arial"/>
          <w:sz w:val="22"/>
          <w:szCs w:val="20"/>
          <w:lang w:val="sr-Latn-CS"/>
        </w:rPr>
        <w:t xml:space="preserve">) za svaki popisni krug u </w:t>
      </w:r>
      <w:r w:rsidR="00566DFD" w:rsidRPr="00FA5EE1">
        <w:rPr>
          <w:rFonts w:cs="Arial"/>
          <w:sz w:val="22"/>
          <w:szCs w:val="20"/>
          <w:lang w:val="sr-Latn-CS"/>
        </w:rPr>
        <w:t xml:space="preserve">jedinici lokalne samouprave, popisna komisija organizuje pakovanje </w:t>
      </w:r>
      <w:r w:rsidRPr="00FA5EE1">
        <w:rPr>
          <w:rFonts w:cs="Arial"/>
          <w:sz w:val="22"/>
          <w:szCs w:val="20"/>
          <w:lang w:val="sr-Latn-CS"/>
        </w:rPr>
        <w:t>materijal</w:t>
      </w:r>
      <w:r w:rsidR="00566DFD" w:rsidRPr="00FA5EE1">
        <w:rPr>
          <w:rFonts w:cs="Arial"/>
          <w:sz w:val="22"/>
          <w:szCs w:val="20"/>
          <w:lang w:val="sr-Latn-CS"/>
        </w:rPr>
        <w:t>a</w:t>
      </w:r>
      <w:r w:rsidRPr="00FA5EE1">
        <w:rPr>
          <w:rFonts w:cs="Arial"/>
          <w:sz w:val="22"/>
          <w:szCs w:val="20"/>
          <w:lang w:val="sr-Latn-CS"/>
        </w:rPr>
        <w:t xml:space="preserve"> za popisivanje. Materijal se pakuje u tvrde fascikle.</w:t>
      </w:r>
    </w:p>
    <w:p w:rsidR="001957FB" w:rsidRPr="00FA5EE1" w:rsidRDefault="001957FB" w:rsidP="00D57B33">
      <w:pPr>
        <w:spacing w:after="120"/>
        <w:rPr>
          <w:rFonts w:cs="Arial"/>
          <w:sz w:val="22"/>
          <w:szCs w:val="20"/>
          <w:lang w:val="sr-Latn-CS"/>
        </w:rPr>
      </w:pPr>
      <w:r w:rsidRPr="00FA5EE1">
        <w:rPr>
          <w:rFonts w:cs="Arial"/>
          <w:sz w:val="22"/>
          <w:szCs w:val="20"/>
          <w:lang w:val="sr-Latn-CS"/>
        </w:rPr>
        <w:t>Svaka tvrda fascikla treba da sadrži:</w:t>
      </w:r>
    </w:p>
    <w:p w:rsidR="001957FB" w:rsidRPr="00CF3195" w:rsidRDefault="001957FB" w:rsidP="008C188C">
      <w:pPr>
        <w:pStyle w:val="ListParagraph"/>
        <w:numPr>
          <w:ilvl w:val="0"/>
          <w:numId w:val="104"/>
        </w:numPr>
        <w:spacing w:after="200"/>
        <w:rPr>
          <w:rFonts w:cs="Arial"/>
          <w:sz w:val="22"/>
          <w:szCs w:val="20"/>
          <w:lang w:val="sr-Latn-CS"/>
        </w:rPr>
      </w:pPr>
      <w:r w:rsidRPr="00CF3195">
        <w:rPr>
          <w:rFonts w:cs="Arial"/>
          <w:sz w:val="22"/>
          <w:szCs w:val="20"/>
          <w:lang w:val="sr-Latn-CS"/>
        </w:rPr>
        <w:t>Kontrolnik (</w:t>
      </w:r>
      <w:r w:rsidR="007E1005" w:rsidRPr="00CF3195">
        <w:rPr>
          <w:rFonts w:cs="Arial"/>
          <w:sz w:val="22"/>
          <w:szCs w:val="20"/>
          <w:lang w:val="sr-Latn-CS"/>
        </w:rPr>
        <w:t xml:space="preserve">Upitnik </w:t>
      </w:r>
      <w:r w:rsidRPr="00CF3195">
        <w:rPr>
          <w:rFonts w:cs="Arial"/>
          <w:sz w:val="22"/>
          <w:szCs w:val="20"/>
          <w:lang w:val="sr-Latn-CS"/>
        </w:rPr>
        <w:t xml:space="preserve">P-3), </w:t>
      </w:r>
    </w:p>
    <w:p w:rsidR="001957FB" w:rsidRPr="00CF3195" w:rsidRDefault="001E2B32" w:rsidP="008C188C">
      <w:pPr>
        <w:pStyle w:val="ListParagraph"/>
        <w:numPr>
          <w:ilvl w:val="0"/>
          <w:numId w:val="104"/>
        </w:numPr>
        <w:spacing w:after="200"/>
        <w:rPr>
          <w:rFonts w:cs="Arial"/>
          <w:sz w:val="22"/>
          <w:szCs w:val="20"/>
          <w:lang w:val="sr-Latn-CS"/>
        </w:rPr>
      </w:pPr>
      <w:r w:rsidRPr="00CF3195">
        <w:rPr>
          <w:rFonts w:cs="Arial"/>
          <w:sz w:val="22"/>
          <w:szCs w:val="20"/>
          <w:lang w:val="sr-Latn-CS"/>
        </w:rPr>
        <w:t>Upitnik za stan i domaćinstv</w:t>
      </w:r>
      <w:r w:rsidR="00AC2A23">
        <w:rPr>
          <w:rFonts w:cs="Arial"/>
          <w:sz w:val="22"/>
          <w:szCs w:val="20"/>
          <w:lang w:val="sr-Latn-CS"/>
        </w:rPr>
        <w:t>o</w:t>
      </w:r>
      <w:r w:rsidRPr="00CF3195">
        <w:rPr>
          <w:rFonts w:cs="Arial"/>
          <w:sz w:val="22"/>
          <w:szCs w:val="20"/>
          <w:lang w:val="sr-Latn-CS"/>
        </w:rPr>
        <w:t xml:space="preserve"> (</w:t>
      </w:r>
      <w:r w:rsidR="007E1005" w:rsidRPr="00CF3195">
        <w:rPr>
          <w:rFonts w:cs="Arial"/>
          <w:sz w:val="22"/>
          <w:szCs w:val="20"/>
          <w:lang w:val="sr-Latn-CS"/>
        </w:rPr>
        <w:t xml:space="preserve">Upitnik </w:t>
      </w:r>
      <w:r w:rsidRPr="00CF3195">
        <w:rPr>
          <w:rFonts w:cs="Arial"/>
          <w:sz w:val="22"/>
          <w:szCs w:val="20"/>
          <w:lang w:val="sr-Latn-CS"/>
        </w:rPr>
        <w:t xml:space="preserve">P-2), </w:t>
      </w:r>
      <w:r w:rsidR="00354DA0" w:rsidRPr="00CF3195">
        <w:rPr>
          <w:rFonts w:cs="Arial"/>
          <w:sz w:val="22"/>
          <w:szCs w:val="20"/>
          <w:lang w:val="sr-Latn-CS"/>
        </w:rPr>
        <w:t>broj</w:t>
      </w:r>
      <w:r w:rsidR="001957FB" w:rsidRPr="00CF3195">
        <w:rPr>
          <w:rFonts w:cs="Arial"/>
          <w:sz w:val="22"/>
          <w:szCs w:val="20"/>
          <w:lang w:val="sr-Latn-CS"/>
        </w:rPr>
        <w:t xml:space="preserve"> iz </w:t>
      </w:r>
      <w:r w:rsidR="00DA7F82" w:rsidRPr="00CF3195">
        <w:rPr>
          <w:i/>
          <w:sz w:val="22"/>
        </w:rPr>
        <w:t>Raspored popisivača i p</w:t>
      </w:r>
      <w:r w:rsidR="00DA7F82" w:rsidRPr="00CF3195">
        <w:rPr>
          <w:i/>
          <w:sz w:val="22"/>
          <w:lang w:val="sr-Latn-CS"/>
        </w:rPr>
        <w:t>rvi rezultati na nivou popisnih krugova</w:t>
      </w:r>
      <w:r w:rsidR="00DA7F82" w:rsidRPr="00CF3195">
        <w:rPr>
          <w:rFonts w:cs="Arial"/>
          <w:sz w:val="22"/>
          <w:szCs w:val="20"/>
          <w:lang w:val="sr-Latn-CS"/>
        </w:rPr>
        <w:t xml:space="preserve"> </w:t>
      </w:r>
      <w:r w:rsidR="001957FB" w:rsidRPr="00CF3195">
        <w:rPr>
          <w:rFonts w:cs="Arial"/>
          <w:sz w:val="22"/>
          <w:szCs w:val="20"/>
          <w:lang w:val="sr-Latn-CS"/>
        </w:rPr>
        <w:t>(</w:t>
      </w:r>
      <w:r w:rsidR="007E1005" w:rsidRPr="00CF3195">
        <w:rPr>
          <w:rFonts w:cs="Arial"/>
          <w:sz w:val="22"/>
          <w:szCs w:val="20"/>
          <w:lang w:val="sr-Latn-CS"/>
        </w:rPr>
        <w:t xml:space="preserve">Obrazac </w:t>
      </w:r>
      <w:r w:rsidR="001957FB" w:rsidRPr="00CF3195">
        <w:rPr>
          <w:rFonts w:cs="Arial"/>
          <w:sz w:val="22"/>
          <w:szCs w:val="20"/>
          <w:lang w:val="sr-Latn-CS"/>
        </w:rPr>
        <w:t>P-8)</w:t>
      </w:r>
      <w:r w:rsidR="00CF3195" w:rsidRPr="00CF3195">
        <w:rPr>
          <w:rFonts w:cs="Arial"/>
          <w:sz w:val="22"/>
          <w:szCs w:val="20"/>
          <w:lang w:val="sr-Latn-CS"/>
        </w:rPr>
        <w:t>,</w:t>
      </w:r>
    </w:p>
    <w:p w:rsidR="001957FB" w:rsidRPr="00CF3195" w:rsidRDefault="00400EF0" w:rsidP="008C188C">
      <w:pPr>
        <w:pStyle w:val="ListParagraph"/>
        <w:numPr>
          <w:ilvl w:val="0"/>
          <w:numId w:val="104"/>
        </w:numPr>
        <w:spacing w:after="200"/>
        <w:rPr>
          <w:rFonts w:cs="Arial"/>
          <w:sz w:val="22"/>
          <w:szCs w:val="20"/>
          <w:lang w:val="sr-Latn-CS"/>
        </w:rPr>
      </w:pPr>
      <w:r w:rsidRPr="00CF3195">
        <w:rPr>
          <w:rFonts w:cs="Arial"/>
          <w:sz w:val="22"/>
          <w:szCs w:val="20"/>
          <w:lang w:val="sr-Latn-CS"/>
        </w:rPr>
        <w:t>Upitnik za lice</w:t>
      </w:r>
      <w:r w:rsidR="001957FB" w:rsidRPr="00CF3195">
        <w:rPr>
          <w:rFonts w:cs="Arial"/>
          <w:sz w:val="22"/>
          <w:szCs w:val="20"/>
          <w:lang w:val="sr-Latn-CS"/>
        </w:rPr>
        <w:t xml:space="preserve"> (</w:t>
      </w:r>
      <w:r w:rsidR="007E1005" w:rsidRPr="00CF3195">
        <w:rPr>
          <w:rFonts w:cs="Arial"/>
          <w:sz w:val="22"/>
          <w:szCs w:val="20"/>
          <w:lang w:val="sr-Latn-CS"/>
        </w:rPr>
        <w:t xml:space="preserve">Upitnik </w:t>
      </w:r>
      <w:r w:rsidR="001957FB" w:rsidRPr="00CF3195">
        <w:rPr>
          <w:rFonts w:cs="Arial"/>
          <w:sz w:val="22"/>
          <w:szCs w:val="20"/>
          <w:lang w:val="sr-Latn-CS"/>
        </w:rPr>
        <w:t xml:space="preserve">P-1), količina iz </w:t>
      </w:r>
      <w:r w:rsidR="00DA7F82" w:rsidRPr="00CF3195">
        <w:rPr>
          <w:i/>
          <w:sz w:val="22"/>
        </w:rPr>
        <w:t>Raspored popisivača i p</w:t>
      </w:r>
      <w:r w:rsidR="00DA7F82" w:rsidRPr="00CF3195">
        <w:rPr>
          <w:i/>
          <w:sz w:val="22"/>
          <w:lang w:val="sr-Latn-CS"/>
        </w:rPr>
        <w:t>rvi rezultati na nivou popisnih krugova</w:t>
      </w:r>
      <w:r w:rsidR="00DA7F82" w:rsidRPr="00CF3195">
        <w:rPr>
          <w:rFonts w:cs="Arial"/>
          <w:sz w:val="22"/>
          <w:szCs w:val="20"/>
          <w:lang w:val="sr-Latn-CS"/>
        </w:rPr>
        <w:t xml:space="preserve"> </w:t>
      </w:r>
      <w:r w:rsidR="002F2707" w:rsidRPr="00CF3195">
        <w:rPr>
          <w:rFonts w:cs="Arial"/>
          <w:sz w:val="22"/>
          <w:szCs w:val="20"/>
          <w:lang w:val="sr-Latn-CS"/>
        </w:rPr>
        <w:t>(obrazac P-8</w:t>
      </w:r>
      <w:r w:rsidR="001957FB" w:rsidRPr="00CF3195">
        <w:rPr>
          <w:rFonts w:cs="Arial"/>
          <w:sz w:val="22"/>
          <w:szCs w:val="20"/>
          <w:lang w:val="sr-Latn-CS"/>
        </w:rPr>
        <w:t>)</w:t>
      </w:r>
      <w:r w:rsidR="00CF3195" w:rsidRPr="00CF3195">
        <w:rPr>
          <w:rFonts w:cs="Arial"/>
          <w:sz w:val="22"/>
          <w:szCs w:val="20"/>
          <w:lang w:val="sr-Latn-CS"/>
        </w:rPr>
        <w:t>,</w:t>
      </w:r>
    </w:p>
    <w:p w:rsidR="001957FB" w:rsidRPr="00CF3195" w:rsidRDefault="001957FB" w:rsidP="008C188C">
      <w:pPr>
        <w:pStyle w:val="ListParagraph"/>
        <w:numPr>
          <w:ilvl w:val="0"/>
          <w:numId w:val="104"/>
        </w:numPr>
        <w:spacing w:after="200"/>
        <w:rPr>
          <w:rFonts w:cs="Arial"/>
          <w:sz w:val="22"/>
          <w:szCs w:val="20"/>
          <w:lang w:val="sr-Latn-CS"/>
        </w:rPr>
      </w:pPr>
      <w:r w:rsidRPr="00CF3195">
        <w:rPr>
          <w:rFonts w:cs="Arial"/>
          <w:sz w:val="22"/>
          <w:szCs w:val="20"/>
          <w:lang w:val="sr-Latn-CS"/>
        </w:rPr>
        <w:t>Opis granice popisnog kruga (obrazac KSK</w:t>
      </w:r>
      <w:r w:rsidR="00182148" w:rsidRPr="00CF3195">
        <w:rPr>
          <w:rFonts w:cs="Arial"/>
          <w:sz w:val="22"/>
          <w:szCs w:val="20"/>
          <w:lang w:val="sr-Latn-CS"/>
        </w:rPr>
        <w:t>-</w:t>
      </w:r>
      <w:r w:rsidRPr="00CF3195">
        <w:rPr>
          <w:rFonts w:cs="Arial"/>
          <w:sz w:val="22"/>
          <w:szCs w:val="20"/>
          <w:lang w:val="sr-Latn-CS"/>
        </w:rPr>
        <w:t>4P)</w:t>
      </w:r>
      <w:r w:rsidR="00CF3195" w:rsidRPr="00CF3195">
        <w:rPr>
          <w:rFonts w:cs="Arial"/>
          <w:sz w:val="22"/>
          <w:szCs w:val="20"/>
          <w:lang w:val="sr-Latn-CS"/>
        </w:rPr>
        <w:t>,</w:t>
      </w:r>
    </w:p>
    <w:p w:rsidR="001957FB" w:rsidRPr="00CF3195" w:rsidRDefault="00704924" w:rsidP="008C188C">
      <w:pPr>
        <w:pStyle w:val="ListParagraph"/>
        <w:numPr>
          <w:ilvl w:val="0"/>
          <w:numId w:val="104"/>
        </w:numPr>
        <w:spacing w:after="200"/>
        <w:rPr>
          <w:rFonts w:cs="Arial"/>
          <w:sz w:val="22"/>
          <w:szCs w:val="20"/>
          <w:lang w:val="sr-Latn-CS"/>
        </w:rPr>
      </w:pPr>
      <w:r w:rsidRPr="00CF3195">
        <w:rPr>
          <w:rFonts w:cs="Arial"/>
          <w:sz w:val="22"/>
          <w:szCs w:val="20"/>
          <w:lang w:val="sr-Latn-CS"/>
        </w:rPr>
        <w:t>Mapa</w:t>
      </w:r>
      <w:r w:rsidR="001957FB" w:rsidRPr="00CF3195">
        <w:rPr>
          <w:rFonts w:cs="Arial"/>
          <w:sz w:val="22"/>
          <w:szCs w:val="20"/>
          <w:lang w:val="sr-Latn-CS"/>
        </w:rPr>
        <w:t xml:space="preserve"> popisnog kruga</w:t>
      </w:r>
      <w:r w:rsidR="00CF3195" w:rsidRPr="00CF3195">
        <w:rPr>
          <w:rFonts w:cs="Arial"/>
          <w:sz w:val="22"/>
          <w:szCs w:val="20"/>
          <w:lang w:val="sr-Latn-CS"/>
        </w:rPr>
        <w:t>,</w:t>
      </w:r>
    </w:p>
    <w:p w:rsidR="005C5DBC" w:rsidRPr="00CF3195" w:rsidRDefault="005C5DBC" w:rsidP="008C188C">
      <w:pPr>
        <w:pStyle w:val="ListParagraph"/>
        <w:numPr>
          <w:ilvl w:val="0"/>
          <w:numId w:val="104"/>
        </w:numPr>
        <w:spacing w:after="200"/>
        <w:rPr>
          <w:rFonts w:cs="Arial"/>
          <w:sz w:val="22"/>
          <w:szCs w:val="20"/>
          <w:lang w:val="sr-Latn-CS"/>
        </w:rPr>
      </w:pPr>
      <w:r w:rsidRPr="00CF3195">
        <w:rPr>
          <w:rFonts w:cs="Arial"/>
          <w:color w:val="000000"/>
          <w:sz w:val="22"/>
          <w:szCs w:val="20"/>
          <w:lang w:val="sr-Latn-CS"/>
        </w:rPr>
        <w:t>Adrese u popisnom krugu</w:t>
      </w:r>
      <w:r w:rsidR="00CF3195" w:rsidRPr="00CF3195">
        <w:rPr>
          <w:rFonts w:cs="Arial"/>
          <w:sz w:val="22"/>
          <w:szCs w:val="20"/>
          <w:lang w:val="sr-Latn-CS"/>
        </w:rPr>
        <w:t>,</w:t>
      </w:r>
    </w:p>
    <w:p w:rsidR="001957FB" w:rsidRPr="00CF3195" w:rsidRDefault="001957FB" w:rsidP="008C188C">
      <w:pPr>
        <w:pStyle w:val="ListParagraph"/>
        <w:numPr>
          <w:ilvl w:val="0"/>
          <w:numId w:val="104"/>
        </w:numPr>
        <w:spacing w:after="200"/>
        <w:rPr>
          <w:rFonts w:cs="Arial"/>
          <w:sz w:val="22"/>
          <w:szCs w:val="20"/>
          <w:lang w:val="sr-Latn-CS"/>
        </w:rPr>
      </w:pPr>
      <w:r w:rsidRPr="00CF3195">
        <w:rPr>
          <w:rFonts w:cs="Arial"/>
          <w:sz w:val="22"/>
          <w:szCs w:val="20"/>
          <w:lang w:val="sr-Latn-CS"/>
        </w:rPr>
        <w:t>Obav</w:t>
      </w:r>
      <w:r w:rsidR="001E2B32" w:rsidRPr="00CF3195">
        <w:rPr>
          <w:rFonts w:cs="Arial"/>
          <w:sz w:val="22"/>
          <w:szCs w:val="20"/>
          <w:lang w:val="sr-Latn-CS"/>
        </w:rPr>
        <w:t>ještenje o dolasku popisivača (</w:t>
      </w:r>
      <w:r w:rsidRPr="00CF3195">
        <w:rPr>
          <w:rFonts w:cs="Arial"/>
          <w:sz w:val="22"/>
          <w:szCs w:val="20"/>
          <w:lang w:val="sr-Latn-CS"/>
        </w:rPr>
        <w:t>obrazac P-</w:t>
      </w:r>
      <w:r w:rsidR="002F2707" w:rsidRPr="00CF3195">
        <w:rPr>
          <w:rFonts w:cs="Arial"/>
          <w:sz w:val="22"/>
          <w:szCs w:val="20"/>
          <w:lang w:val="sr-Latn-CS"/>
        </w:rPr>
        <w:t>7</w:t>
      </w:r>
      <w:r w:rsidRPr="00CF3195">
        <w:rPr>
          <w:rFonts w:cs="Arial"/>
          <w:sz w:val="22"/>
          <w:szCs w:val="20"/>
          <w:lang w:val="sr-Latn-CS"/>
        </w:rPr>
        <w:t>)</w:t>
      </w:r>
      <w:r w:rsidR="00CF3195" w:rsidRPr="00CF3195">
        <w:rPr>
          <w:rFonts w:cs="Arial"/>
          <w:sz w:val="22"/>
          <w:szCs w:val="20"/>
          <w:lang w:val="sr-Latn-CS"/>
        </w:rPr>
        <w:t>,</w:t>
      </w:r>
    </w:p>
    <w:p w:rsidR="00F75E62" w:rsidRPr="00F75E62" w:rsidRDefault="00F75E62" w:rsidP="00F75E62">
      <w:pPr>
        <w:pStyle w:val="ListParagraph"/>
        <w:numPr>
          <w:ilvl w:val="0"/>
          <w:numId w:val="104"/>
        </w:numPr>
        <w:shd w:val="clear" w:color="auto" w:fill="BFBFBF" w:themeFill="background1" w:themeFillShade="BF"/>
        <w:spacing w:after="160" w:line="259" w:lineRule="auto"/>
        <w:rPr>
          <w:color w:val="auto"/>
          <w:sz w:val="22"/>
          <w:lang w:val="sr-Latn-RS"/>
        </w:rPr>
      </w:pPr>
      <w:r w:rsidRPr="00F75E62">
        <w:rPr>
          <w:color w:val="auto"/>
          <w:sz w:val="22"/>
          <w:lang w:val="sr-Latn-RS"/>
        </w:rPr>
        <w:t>Spisak statističkih ID brojeva</w:t>
      </w:r>
    </w:p>
    <w:p w:rsidR="00CF3195" w:rsidRPr="00CF3195" w:rsidRDefault="00CF3195" w:rsidP="00CF3195">
      <w:pPr>
        <w:pStyle w:val="ListParagraph"/>
        <w:spacing w:after="200" w:line="276" w:lineRule="auto"/>
        <w:ind w:left="630"/>
        <w:rPr>
          <w:rFonts w:cs="Arial"/>
          <w:sz w:val="8"/>
          <w:szCs w:val="20"/>
          <w:lang w:val="sr-Latn-CS"/>
        </w:rPr>
      </w:pPr>
    </w:p>
    <w:p w:rsidR="001957FB" w:rsidRPr="00FA5EE1" w:rsidRDefault="001957FB" w:rsidP="00CF3195">
      <w:pPr>
        <w:pStyle w:val="ListParagraph"/>
        <w:spacing w:before="120" w:after="120"/>
        <w:ind w:left="0"/>
        <w:rPr>
          <w:rFonts w:cs="Arial"/>
          <w:sz w:val="22"/>
          <w:szCs w:val="20"/>
          <w:lang w:val="sr-Latn-CS"/>
        </w:rPr>
      </w:pPr>
      <w:r w:rsidRPr="00FA5EE1">
        <w:rPr>
          <w:rFonts w:cs="Arial"/>
          <w:sz w:val="22"/>
          <w:szCs w:val="20"/>
          <w:lang w:val="sr-Latn-CS"/>
        </w:rPr>
        <w:t>Na koricu i na klapnu tvrde fascikle napisati:</w:t>
      </w:r>
    </w:p>
    <w:p w:rsidR="001957FB" w:rsidRPr="00CF3195" w:rsidRDefault="001957FB" w:rsidP="008C188C">
      <w:pPr>
        <w:pStyle w:val="ListParagraph"/>
        <w:numPr>
          <w:ilvl w:val="0"/>
          <w:numId w:val="105"/>
        </w:numPr>
        <w:spacing w:after="200"/>
        <w:jc w:val="left"/>
        <w:rPr>
          <w:rFonts w:cs="Arial"/>
          <w:sz w:val="22"/>
          <w:szCs w:val="20"/>
          <w:lang w:val="sr-Latn-CS"/>
        </w:rPr>
      </w:pPr>
      <w:r w:rsidRPr="00CF3195">
        <w:rPr>
          <w:rFonts w:cs="Arial"/>
          <w:sz w:val="22"/>
          <w:szCs w:val="20"/>
          <w:lang w:val="sr-Latn-CS"/>
        </w:rPr>
        <w:t>naziv opštine</w:t>
      </w:r>
      <w:r w:rsidR="00CF3195" w:rsidRPr="00CF3195">
        <w:rPr>
          <w:rFonts w:cs="Arial"/>
          <w:sz w:val="22"/>
          <w:szCs w:val="20"/>
          <w:lang w:val="sr-Latn-CS"/>
        </w:rPr>
        <w:t>,</w:t>
      </w:r>
    </w:p>
    <w:p w:rsidR="001957FB" w:rsidRPr="00CF3195" w:rsidRDefault="00556A66" w:rsidP="008C188C">
      <w:pPr>
        <w:pStyle w:val="ListParagraph"/>
        <w:numPr>
          <w:ilvl w:val="0"/>
          <w:numId w:val="105"/>
        </w:numPr>
        <w:spacing w:after="200"/>
        <w:jc w:val="left"/>
        <w:rPr>
          <w:rFonts w:cs="Arial"/>
          <w:sz w:val="22"/>
          <w:szCs w:val="20"/>
          <w:lang w:val="sr-Latn-CS"/>
        </w:rPr>
      </w:pPr>
      <w:r w:rsidRPr="00CF3195">
        <w:rPr>
          <w:rFonts w:cs="Arial"/>
          <w:sz w:val="22"/>
          <w:szCs w:val="20"/>
          <w:lang w:val="sr-Latn-CS"/>
        </w:rPr>
        <w:t>šifr</w:t>
      </w:r>
      <w:r w:rsidR="001C58B1" w:rsidRPr="00CF3195">
        <w:rPr>
          <w:rFonts w:cs="Arial"/>
          <w:sz w:val="22"/>
          <w:szCs w:val="20"/>
          <w:lang w:val="sr-Latn-CS"/>
        </w:rPr>
        <w:t>u</w:t>
      </w:r>
      <w:r w:rsidR="001957FB" w:rsidRPr="00CF3195">
        <w:rPr>
          <w:rFonts w:cs="Arial"/>
          <w:sz w:val="22"/>
          <w:szCs w:val="20"/>
          <w:lang w:val="sr-Latn-CS"/>
        </w:rPr>
        <w:t xml:space="preserve"> opštine</w:t>
      </w:r>
      <w:r w:rsidR="00CF3195" w:rsidRPr="00CF3195">
        <w:rPr>
          <w:rFonts w:cs="Arial"/>
          <w:sz w:val="22"/>
          <w:szCs w:val="20"/>
          <w:lang w:val="sr-Latn-CS"/>
        </w:rPr>
        <w:t>,</w:t>
      </w:r>
    </w:p>
    <w:p w:rsidR="001957FB" w:rsidRPr="00CF3195" w:rsidRDefault="001957FB" w:rsidP="008C188C">
      <w:pPr>
        <w:pStyle w:val="ListParagraph"/>
        <w:numPr>
          <w:ilvl w:val="0"/>
          <w:numId w:val="105"/>
        </w:numPr>
        <w:spacing w:after="200"/>
        <w:jc w:val="left"/>
        <w:rPr>
          <w:rFonts w:cs="Arial"/>
          <w:sz w:val="22"/>
          <w:szCs w:val="20"/>
          <w:lang w:val="sr-Latn-CS"/>
        </w:rPr>
      </w:pPr>
      <w:r w:rsidRPr="00CF3195">
        <w:rPr>
          <w:rFonts w:cs="Arial"/>
          <w:sz w:val="22"/>
          <w:szCs w:val="20"/>
          <w:lang w:val="sr-Latn-CS"/>
        </w:rPr>
        <w:t>redni broj popisnog kruga u okviru opštine</w:t>
      </w:r>
      <w:r w:rsidR="00CF3195" w:rsidRPr="00CF3195">
        <w:rPr>
          <w:rFonts w:cs="Arial"/>
          <w:sz w:val="22"/>
          <w:szCs w:val="20"/>
          <w:lang w:val="sr-Latn-CS"/>
        </w:rPr>
        <w:t>,</w:t>
      </w:r>
    </w:p>
    <w:p w:rsidR="001957FB" w:rsidRDefault="001957FB" w:rsidP="008C188C">
      <w:pPr>
        <w:pStyle w:val="ListParagraph"/>
        <w:numPr>
          <w:ilvl w:val="0"/>
          <w:numId w:val="105"/>
        </w:numPr>
        <w:jc w:val="left"/>
        <w:rPr>
          <w:rFonts w:cs="Arial"/>
          <w:sz w:val="22"/>
          <w:szCs w:val="20"/>
          <w:lang w:val="sr-Latn-CS"/>
        </w:rPr>
      </w:pPr>
      <w:r w:rsidRPr="00CF3195">
        <w:rPr>
          <w:rFonts w:cs="Arial"/>
          <w:sz w:val="22"/>
          <w:szCs w:val="20"/>
          <w:lang w:val="sr-Latn-CS"/>
        </w:rPr>
        <w:t>naziv naselja.</w:t>
      </w:r>
    </w:p>
    <w:p w:rsidR="00F75E62" w:rsidRDefault="00F75E62" w:rsidP="008C188C">
      <w:pPr>
        <w:pStyle w:val="ListParagraph"/>
        <w:numPr>
          <w:ilvl w:val="0"/>
          <w:numId w:val="105"/>
        </w:numPr>
        <w:jc w:val="left"/>
        <w:rPr>
          <w:rFonts w:cs="Arial"/>
          <w:sz w:val="22"/>
          <w:szCs w:val="20"/>
          <w:lang w:val="sr-Latn-CS"/>
        </w:rPr>
      </w:pPr>
    </w:p>
    <w:p w:rsidR="00F75E62" w:rsidRPr="00F75E62" w:rsidRDefault="00F75E62" w:rsidP="00F75E62">
      <w:pPr>
        <w:shd w:val="clear" w:color="auto" w:fill="BFBFBF" w:themeFill="background1" w:themeFillShade="BF"/>
        <w:rPr>
          <w:color w:val="auto"/>
          <w:sz w:val="22"/>
          <w:lang w:val="sr-Latn-RS"/>
        </w:rPr>
      </w:pPr>
      <w:r w:rsidRPr="00F75E62">
        <w:rPr>
          <w:color w:val="auto"/>
          <w:sz w:val="22"/>
          <w:lang w:val="sr-Latn-RS"/>
        </w:rPr>
        <w:t>Prilikom pakovanja tzv. tvrde fascikle na istu nalijepiti naljepnicu koja sadrži teks: „Posebna kategorija ličnih podataka“ a koja je distribuirana uz ostali popisni materijal.</w:t>
      </w:r>
    </w:p>
    <w:p w:rsidR="00F75E62" w:rsidRPr="00F75E62" w:rsidRDefault="00F75E62" w:rsidP="00F75E62">
      <w:pPr>
        <w:jc w:val="left"/>
        <w:rPr>
          <w:rFonts w:cs="Arial"/>
          <w:sz w:val="22"/>
          <w:szCs w:val="20"/>
          <w:lang w:val="sr-Latn-CS"/>
        </w:rPr>
      </w:pPr>
    </w:p>
    <w:p w:rsidR="001957FB" w:rsidRPr="00674E15" w:rsidRDefault="001957FB" w:rsidP="008C188C">
      <w:pPr>
        <w:pStyle w:val="Heading2"/>
      </w:pPr>
      <w:bookmarkStart w:id="789" w:name="_Toc138763881"/>
      <w:bookmarkStart w:id="790" w:name="_Toc138881720"/>
      <w:bookmarkStart w:id="791" w:name="_Toc152245798"/>
      <w:bookmarkEnd w:id="787"/>
      <w:bookmarkEnd w:id="788"/>
      <w:r w:rsidRPr="00674E15">
        <w:t>Prilog 2a</w:t>
      </w:r>
      <w:r w:rsidR="009B6A04" w:rsidRPr="00674E15">
        <w:t>-</w:t>
      </w:r>
      <w:r w:rsidRPr="00674E15">
        <w:t>Uputstvo za pakovanje materijala za instruktažu instruktora</w:t>
      </w:r>
      <w:r w:rsidR="007B1FB1" w:rsidRPr="00674E15">
        <w:t xml:space="preserve"> </w:t>
      </w:r>
      <w:r w:rsidRPr="00674E15">
        <w:t>(meke fascikle)</w:t>
      </w:r>
      <w:bookmarkEnd w:id="789"/>
      <w:bookmarkEnd w:id="790"/>
      <w:bookmarkEnd w:id="791"/>
      <w:r w:rsidRPr="00674E15">
        <w:t xml:space="preserve"> </w:t>
      </w:r>
    </w:p>
    <w:p w:rsidR="001957FB" w:rsidRPr="00FA5EE1" w:rsidRDefault="001957FB" w:rsidP="00D57B33">
      <w:pPr>
        <w:spacing w:after="120"/>
        <w:rPr>
          <w:rFonts w:cs="Arial"/>
          <w:sz w:val="22"/>
          <w:szCs w:val="20"/>
          <w:lang w:val="sr-Latn-CS"/>
        </w:rPr>
      </w:pPr>
      <w:r w:rsidRPr="00FA5EE1">
        <w:rPr>
          <w:rFonts w:cs="Arial"/>
          <w:sz w:val="22"/>
          <w:szCs w:val="20"/>
          <w:lang w:val="sr-Latn-CS"/>
        </w:rPr>
        <w:t>Na osnovu broja učesnika (instruktora) koji će prisustvovati instruktažama koje održavaju državni instruktori u jedinicama lokalne samouprave određuje se broj mekih fascikli</w:t>
      </w:r>
      <w:r w:rsidR="00F76783" w:rsidRPr="00FA5EE1">
        <w:rPr>
          <w:rFonts w:cs="Arial"/>
          <w:sz w:val="22"/>
          <w:szCs w:val="20"/>
          <w:lang w:val="sr-Latn-CS"/>
        </w:rPr>
        <w:t xml:space="preserve"> koje se dostavljaju na instruktažna mjesta dan prije početka instruktaže</w:t>
      </w:r>
      <w:r w:rsidRPr="00FA5EE1">
        <w:rPr>
          <w:rFonts w:cs="Arial"/>
          <w:sz w:val="22"/>
          <w:szCs w:val="20"/>
          <w:lang w:val="sr-Latn-CS"/>
        </w:rPr>
        <w:t>.</w:t>
      </w:r>
      <w:r w:rsidR="007B1FB1" w:rsidRPr="00FA5EE1">
        <w:rPr>
          <w:rFonts w:cs="Arial"/>
          <w:sz w:val="22"/>
          <w:szCs w:val="20"/>
          <w:lang w:val="sr-Latn-CS"/>
        </w:rPr>
        <w:t xml:space="preserve"> </w:t>
      </w:r>
      <w:r w:rsidRPr="00FA5EE1">
        <w:rPr>
          <w:rFonts w:cs="Arial"/>
          <w:sz w:val="22"/>
          <w:szCs w:val="20"/>
          <w:lang w:val="sr-Latn-CS"/>
        </w:rPr>
        <w:t>Svaka meka fascikla treba da sadrži:</w:t>
      </w:r>
    </w:p>
    <w:p w:rsidR="001957FB" w:rsidRPr="00FA5EE1" w:rsidRDefault="00182148" w:rsidP="008C188C">
      <w:pPr>
        <w:pStyle w:val="ListParagraph"/>
        <w:numPr>
          <w:ilvl w:val="0"/>
          <w:numId w:val="102"/>
        </w:numPr>
        <w:spacing w:after="200"/>
        <w:rPr>
          <w:rFonts w:cs="Arial"/>
          <w:sz w:val="22"/>
          <w:szCs w:val="20"/>
          <w:lang w:val="sr-Latn-CS"/>
        </w:rPr>
      </w:pPr>
      <w:r w:rsidRPr="00FA5EE1">
        <w:rPr>
          <w:rFonts w:cs="Arial"/>
          <w:sz w:val="22"/>
          <w:szCs w:val="20"/>
          <w:lang w:val="sr-Latn-CS"/>
        </w:rPr>
        <w:t>K</w:t>
      </w:r>
      <w:r w:rsidR="001957FB" w:rsidRPr="00FA5EE1">
        <w:rPr>
          <w:rFonts w:cs="Arial"/>
          <w:sz w:val="22"/>
          <w:szCs w:val="20"/>
          <w:lang w:val="sr-Latn-CS"/>
        </w:rPr>
        <w:t>ontrolnik za instruktažu (</w:t>
      </w:r>
      <w:r w:rsidR="007E1005" w:rsidRPr="00FA5EE1">
        <w:rPr>
          <w:rFonts w:cs="Arial"/>
          <w:sz w:val="22"/>
          <w:szCs w:val="20"/>
          <w:lang w:val="sr-Latn-CS"/>
        </w:rPr>
        <w:t>Upitnik</w:t>
      </w:r>
      <w:r w:rsidR="001957FB" w:rsidRPr="00FA5EE1">
        <w:rPr>
          <w:rFonts w:cs="Arial"/>
          <w:sz w:val="22"/>
          <w:szCs w:val="20"/>
          <w:lang w:val="sr-Latn-CS"/>
        </w:rPr>
        <w:t xml:space="preserve"> P-3)</w:t>
      </w:r>
      <w:r w:rsidR="00CF3195">
        <w:rPr>
          <w:rFonts w:cs="Arial"/>
          <w:sz w:val="22"/>
          <w:szCs w:val="20"/>
          <w:lang w:val="sr-Latn-CS"/>
        </w:rPr>
        <w:t>;</w:t>
      </w:r>
    </w:p>
    <w:p w:rsidR="001957FB" w:rsidRPr="00FA5EE1" w:rsidRDefault="001957FB" w:rsidP="008C188C">
      <w:pPr>
        <w:pStyle w:val="ListParagraph"/>
        <w:numPr>
          <w:ilvl w:val="0"/>
          <w:numId w:val="102"/>
        </w:numPr>
        <w:spacing w:after="200"/>
        <w:rPr>
          <w:rFonts w:cs="Arial"/>
          <w:sz w:val="22"/>
          <w:szCs w:val="20"/>
          <w:lang w:val="sr-Latn-CS"/>
        </w:rPr>
      </w:pPr>
      <w:r w:rsidRPr="00FA5EE1">
        <w:rPr>
          <w:rFonts w:cs="Arial"/>
          <w:sz w:val="22"/>
          <w:szCs w:val="20"/>
          <w:lang w:val="sr-Latn-CS"/>
        </w:rPr>
        <w:t>Upitnik za stan i domaćinstv</w:t>
      </w:r>
      <w:r w:rsidR="00AC2A23">
        <w:rPr>
          <w:rFonts w:cs="Arial"/>
          <w:sz w:val="22"/>
          <w:szCs w:val="20"/>
          <w:lang w:val="sr-Latn-CS"/>
        </w:rPr>
        <w:t>o</w:t>
      </w:r>
      <w:r w:rsidRPr="00FA5EE1">
        <w:rPr>
          <w:rFonts w:cs="Arial"/>
          <w:sz w:val="22"/>
          <w:szCs w:val="20"/>
          <w:lang w:val="sr-Latn-CS"/>
        </w:rPr>
        <w:t xml:space="preserve"> (</w:t>
      </w:r>
      <w:r w:rsidR="007E1005" w:rsidRPr="00FA5EE1">
        <w:rPr>
          <w:rFonts w:cs="Arial"/>
          <w:sz w:val="22"/>
          <w:szCs w:val="20"/>
          <w:lang w:val="sr-Latn-CS"/>
        </w:rPr>
        <w:t xml:space="preserve">Upitnik </w:t>
      </w:r>
      <w:r w:rsidRPr="00FA5EE1">
        <w:rPr>
          <w:rFonts w:cs="Arial"/>
          <w:sz w:val="22"/>
          <w:szCs w:val="20"/>
          <w:lang w:val="sr-Latn-CS"/>
        </w:rPr>
        <w:t>P-2)</w:t>
      </w:r>
      <w:r w:rsidR="00CF3195">
        <w:rPr>
          <w:rFonts w:cs="Arial"/>
          <w:sz w:val="22"/>
          <w:szCs w:val="20"/>
          <w:lang w:val="sr-Latn-CS"/>
        </w:rPr>
        <w:t>;</w:t>
      </w:r>
    </w:p>
    <w:p w:rsidR="001957FB" w:rsidRPr="00FA5EE1" w:rsidRDefault="00400EF0" w:rsidP="008C188C">
      <w:pPr>
        <w:pStyle w:val="ListParagraph"/>
        <w:numPr>
          <w:ilvl w:val="0"/>
          <w:numId w:val="102"/>
        </w:numPr>
        <w:spacing w:after="200"/>
        <w:rPr>
          <w:rFonts w:cs="Arial"/>
          <w:b/>
          <w:sz w:val="22"/>
          <w:szCs w:val="20"/>
          <w:lang w:val="sr-Latn-CS"/>
        </w:rPr>
      </w:pPr>
      <w:r w:rsidRPr="00FA5EE1">
        <w:rPr>
          <w:rFonts w:cs="Arial"/>
          <w:sz w:val="22"/>
          <w:szCs w:val="20"/>
          <w:lang w:val="sr-Latn-CS"/>
        </w:rPr>
        <w:t>Upitnik za lice</w:t>
      </w:r>
      <w:r w:rsidR="001957FB" w:rsidRPr="00FA5EE1">
        <w:rPr>
          <w:rFonts w:cs="Arial"/>
          <w:sz w:val="22"/>
          <w:szCs w:val="20"/>
          <w:lang w:val="sr-Latn-CS"/>
        </w:rPr>
        <w:t xml:space="preserve"> (</w:t>
      </w:r>
      <w:r w:rsidR="007E1005" w:rsidRPr="00FA5EE1">
        <w:rPr>
          <w:rFonts w:cs="Arial"/>
          <w:sz w:val="22"/>
          <w:szCs w:val="20"/>
          <w:lang w:val="sr-Latn-CS"/>
        </w:rPr>
        <w:t xml:space="preserve">Upitnik </w:t>
      </w:r>
      <w:r w:rsidR="001957FB" w:rsidRPr="00FA5EE1">
        <w:rPr>
          <w:rFonts w:cs="Arial"/>
          <w:sz w:val="22"/>
          <w:szCs w:val="20"/>
          <w:lang w:val="sr-Latn-CS"/>
        </w:rPr>
        <w:t>P-1)</w:t>
      </w:r>
      <w:r w:rsidR="00CF3195">
        <w:rPr>
          <w:rFonts w:cs="Arial"/>
          <w:sz w:val="22"/>
          <w:szCs w:val="20"/>
          <w:lang w:val="sr-Latn-CS"/>
        </w:rPr>
        <w:t>;</w:t>
      </w:r>
    </w:p>
    <w:p w:rsidR="001957FB" w:rsidRPr="00FA5EE1" w:rsidRDefault="007D6A66" w:rsidP="008C188C">
      <w:pPr>
        <w:pStyle w:val="ListParagraph"/>
        <w:numPr>
          <w:ilvl w:val="0"/>
          <w:numId w:val="102"/>
        </w:numPr>
        <w:spacing w:after="200"/>
        <w:rPr>
          <w:rFonts w:cs="Arial"/>
          <w:sz w:val="22"/>
          <w:szCs w:val="20"/>
          <w:lang w:val="sr-Latn-CS"/>
        </w:rPr>
      </w:pPr>
      <w:r w:rsidRPr="00FA5EE1">
        <w:rPr>
          <w:rFonts w:cs="Arial"/>
          <w:sz w:val="22"/>
          <w:szCs w:val="20"/>
          <w:lang w:val="sr-Latn-CS"/>
        </w:rPr>
        <w:t xml:space="preserve">Uputstvo za </w:t>
      </w:r>
      <w:r>
        <w:rPr>
          <w:rFonts w:cs="Arial"/>
          <w:sz w:val="22"/>
          <w:szCs w:val="20"/>
          <w:lang w:val="sr-Latn-CS"/>
        </w:rPr>
        <w:t>popisivanje</w:t>
      </w:r>
      <w:r w:rsidR="00CF3195">
        <w:rPr>
          <w:rFonts w:cs="Arial"/>
          <w:sz w:val="22"/>
          <w:szCs w:val="20"/>
          <w:lang w:val="sr-Latn-CS"/>
        </w:rPr>
        <w:t>;</w:t>
      </w:r>
    </w:p>
    <w:p w:rsidR="001957FB" w:rsidRPr="00FA5EE1" w:rsidRDefault="008378A9" w:rsidP="008C188C">
      <w:pPr>
        <w:pStyle w:val="ListParagraph"/>
        <w:numPr>
          <w:ilvl w:val="0"/>
          <w:numId w:val="102"/>
        </w:numPr>
        <w:spacing w:after="200"/>
        <w:rPr>
          <w:rFonts w:cs="Arial"/>
          <w:sz w:val="22"/>
          <w:szCs w:val="20"/>
          <w:lang w:val="sr-Latn-CS"/>
        </w:rPr>
      </w:pPr>
      <w:r w:rsidRPr="00FA5EE1">
        <w:rPr>
          <w:rFonts w:cs="Arial"/>
          <w:sz w:val="22"/>
          <w:szCs w:val="20"/>
          <w:lang w:val="sr-Latn-CS"/>
        </w:rPr>
        <w:t>S</w:t>
      </w:r>
      <w:r w:rsidR="00481C2E" w:rsidRPr="00FA5EE1">
        <w:rPr>
          <w:rFonts w:cs="Arial"/>
          <w:sz w:val="22"/>
          <w:szCs w:val="20"/>
          <w:lang w:val="sr-Latn-CS"/>
        </w:rPr>
        <w:t>vesku</w:t>
      </w:r>
      <w:r w:rsidR="00CF3195">
        <w:rPr>
          <w:rFonts w:cs="Arial"/>
          <w:sz w:val="22"/>
          <w:szCs w:val="20"/>
          <w:lang w:val="sr-Latn-CS"/>
        </w:rPr>
        <w:t>;</w:t>
      </w:r>
    </w:p>
    <w:p w:rsidR="00F851DB" w:rsidRPr="00FF1195" w:rsidRDefault="00481C2E" w:rsidP="008C188C">
      <w:pPr>
        <w:pStyle w:val="ListParagraph"/>
        <w:numPr>
          <w:ilvl w:val="0"/>
          <w:numId w:val="102"/>
        </w:numPr>
        <w:spacing w:after="200"/>
        <w:rPr>
          <w:rFonts w:cs="Arial"/>
          <w:sz w:val="22"/>
          <w:szCs w:val="20"/>
          <w:lang w:val="sr-Latn-CS"/>
        </w:rPr>
      </w:pPr>
      <w:r w:rsidRPr="005B4512">
        <w:rPr>
          <w:rFonts w:cs="Arial"/>
          <w:sz w:val="22"/>
          <w:szCs w:val="20"/>
          <w:lang w:val="sr-Latn-CS"/>
        </w:rPr>
        <w:t>Hemijsku olovku</w:t>
      </w:r>
      <w:r w:rsidR="00960458" w:rsidRPr="009816E6">
        <w:rPr>
          <w:rFonts w:cs="Arial"/>
          <w:sz w:val="22"/>
          <w:szCs w:val="20"/>
          <w:lang w:val="sr-Latn-CS"/>
        </w:rPr>
        <w:t>.</w:t>
      </w:r>
    </w:p>
    <w:p w:rsidR="009816E6" w:rsidRPr="008C188C" w:rsidRDefault="009816E6" w:rsidP="005B4512">
      <w:pPr>
        <w:pStyle w:val="ListParagraph"/>
        <w:spacing w:line="276" w:lineRule="auto"/>
        <w:ind w:left="630"/>
        <w:rPr>
          <w:rFonts w:cs="Arial"/>
          <w:sz w:val="10"/>
          <w:szCs w:val="20"/>
          <w:lang w:val="sr-Latn-CS"/>
        </w:rPr>
      </w:pPr>
    </w:p>
    <w:p w:rsidR="001957FB" w:rsidRPr="00674E15" w:rsidRDefault="001957FB" w:rsidP="008C188C">
      <w:pPr>
        <w:pStyle w:val="Heading2"/>
      </w:pPr>
      <w:bookmarkStart w:id="792" w:name="_Toc138763882"/>
      <w:bookmarkStart w:id="793" w:name="_Toc138881721"/>
      <w:bookmarkStart w:id="794" w:name="_Toc152245799"/>
      <w:r w:rsidRPr="00674E15">
        <w:t>Prilog 2b</w:t>
      </w:r>
      <w:r w:rsidR="009B6A04" w:rsidRPr="00674E15">
        <w:t>-</w:t>
      </w:r>
      <w:r w:rsidRPr="00674E15">
        <w:t>Uputstvo za pakovanje materijala za instruktažu popisivača (meke fascikle)</w:t>
      </w:r>
      <w:bookmarkEnd w:id="792"/>
      <w:bookmarkEnd w:id="793"/>
      <w:bookmarkEnd w:id="794"/>
      <w:r w:rsidRPr="00674E15">
        <w:t xml:space="preserve"> </w:t>
      </w:r>
    </w:p>
    <w:p w:rsidR="001957FB" w:rsidRDefault="001957FB" w:rsidP="001957FB">
      <w:pPr>
        <w:rPr>
          <w:rFonts w:cs="Arial"/>
          <w:sz w:val="22"/>
          <w:szCs w:val="20"/>
          <w:lang w:val="sr-Latn-CS"/>
        </w:rPr>
      </w:pPr>
      <w:r w:rsidRPr="00FA5EE1">
        <w:rPr>
          <w:rFonts w:cs="Arial"/>
          <w:sz w:val="22"/>
          <w:szCs w:val="20"/>
          <w:lang w:val="sr-Latn-CS"/>
        </w:rPr>
        <w:t>Na osnovu broja učesnika (popisivača) koji će prisustvovati instruktažama koje održavaju instruktori po instruktažnim mjestima određuje se broj mekih fascikli</w:t>
      </w:r>
      <w:r w:rsidR="00F76783" w:rsidRPr="00FA5EE1">
        <w:rPr>
          <w:rFonts w:cs="Arial"/>
          <w:sz w:val="22"/>
          <w:szCs w:val="20"/>
          <w:lang w:val="sr-Latn-CS"/>
        </w:rPr>
        <w:t xml:space="preserve"> koje se dostavljaju na instruktažna mjesta dan prije početka instruktaže.</w:t>
      </w:r>
      <w:r w:rsidR="007B1FB1" w:rsidRPr="00FA5EE1">
        <w:rPr>
          <w:rFonts w:cs="Arial"/>
          <w:sz w:val="22"/>
          <w:szCs w:val="20"/>
          <w:lang w:val="sr-Latn-CS"/>
        </w:rPr>
        <w:t xml:space="preserve"> </w:t>
      </w:r>
      <w:r w:rsidRPr="00FA5EE1">
        <w:rPr>
          <w:rFonts w:cs="Arial"/>
          <w:sz w:val="22"/>
          <w:szCs w:val="20"/>
          <w:lang w:val="sr-Latn-CS"/>
        </w:rPr>
        <w:t>Svaka meka fascikla treba da sadrži:</w:t>
      </w:r>
    </w:p>
    <w:p w:rsidR="008B78E7" w:rsidRPr="008C188C" w:rsidRDefault="008B78E7" w:rsidP="001957FB">
      <w:pPr>
        <w:rPr>
          <w:rFonts w:cs="Arial"/>
          <w:sz w:val="18"/>
          <w:szCs w:val="20"/>
          <w:lang w:val="sr-Latn-CS"/>
        </w:rPr>
      </w:pPr>
    </w:p>
    <w:p w:rsidR="001957FB" w:rsidRPr="00FA5EE1" w:rsidRDefault="00182148" w:rsidP="008C188C">
      <w:pPr>
        <w:pStyle w:val="ListParagraph"/>
        <w:numPr>
          <w:ilvl w:val="0"/>
          <w:numId w:val="101"/>
        </w:numPr>
        <w:spacing w:after="200"/>
        <w:rPr>
          <w:rFonts w:cs="Arial"/>
          <w:sz w:val="22"/>
          <w:szCs w:val="20"/>
          <w:lang w:val="sr-Latn-CS"/>
        </w:rPr>
      </w:pPr>
      <w:r w:rsidRPr="00FA5EE1">
        <w:rPr>
          <w:rFonts w:cs="Arial"/>
          <w:sz w:val="22"/>
          <w:szCs w:val="20"/>
          <w:lang w:val="sr-Latn-CS"/>
        </w:rPr>
        <w:t>K</w:t>
      </w:r>
      <w:r w:rsidR="001957FB" w:rsidRPr="00FA5EE1">
        <w:rPr>
          <w:rFonts w:cs="Arial"/>
          <w:sz w:val="22"/>
          <w:szCs w:val="20"/>
          <w:lang w:val="sr-Latn-CS"/>
        </w:rPr>
        <w:t>ontrolnik za instruktažu (</w:t>
      </w:r>
      <w:r w:rsidR="007E1005" w:rsidRPr="00FA5EE1">
        <w:rPr>
          <w:rFonts w:cs="Arial"/>
          <w:sz w:val="22"/>
          <w:szCs w:val="20"/>
          <w:lang w:val="sr-Latn-CS"/>
        </w:rPr>
        <w:t xml:space="preserve">Upitnik </w:t>
      </w:r>
      <w:r w:rsidR="001957FB" w:rsidRPr="00FA5EE1">
        <w:rPr>
          <w:rFonts w:cs="Arial"/>
          <w:sz w:val="22"/>
          <w:szCs w:val="20"/>
          <w:lang w:val="sr-Latn-CS"/>
        </w:rPr>
        <w:t>P-3)</w:t>
      </w:r>
      <w:r w:rsidR="00CF3195">
        <w:rPr>
          <w:rFonts w:cs="Arial"/>
          <w:sz w:val="22"/>
          <w:szCs w:val="20"/>
          <w:lang w:val="sr-Latn-CS"/>
        </w:rPr>
        <w:t>;</w:t>
      </w:r>
    </w:p>
    <w:p w:rsidR="001957FB" w:rsidRPr="00FA5EE1" w:rsidRDefault="001957FB" w:rsidP="008C188C">
      <w:pPr>
        <w:pStyle w:val="ListParagraph"/>
        <w:numPr>
          <w:ilvl w:val="0"/>
          <w:numId w:val="101"/>
        </w:numPr>
        <w:spacing w:after="200"/>
        <w:rPr>
          <w:rFonts w:cs="Arial"/>
          <w:sz w:val="22"/>
          <w:szCs w:val="20"/>
          <w:lang w:val="sr-Latn-CS"/>
        </w:rPr>
      </w:pPr>
      <w:r w:rsidRPr="00FA5EE1">
        <w:rPr>
          <w:rFonts w:cs="Arial"/>
          <w:sz w:val="22"/>
          <w:szCs w:val="20"/>
          <w:lang w:val="sr-Latn-CS"/>
        </w:rPr>
        <w:t>Upitnik za stan i domaćinstv</w:t>
      </w:r>
      <w:r w:rsidR="00AC2A23">
        <w:rPr>
          <w:rFonts w:cs="Arial"/>
          <w:sz w:val="22"/>
          <w:szCs w:val="20"/>
          <w:lang w:val="sr-Latn-CS"/>
        </w:rPr>
        <w:t>o</w:t>
      </w:r>
      <w:r w:rsidRPr="00FA5EE1">
        <w:rPr>
          <w:rFonts w:cs="Arial"/>
          <w:sz w:val="22"/>
          <w:szCs w:val="20"/>
          <w:lang w:val="sr-Latn-CS"/>
        </w:rPr>
        <w:t xml:space="preserve"> (</w:t>
      </w:r>
      <w:r w:rsidR="007E1005" w:rsidRPr="00FA5EE1">
        <w:rPr>
          <w:rFonts w:cs="Arial"/>
          <w:sz w:val="22"/>
          <w:szCs w:val="20"/>
          <w:lang w:val="sr-Latn-CS"/>
        </w:rPr>
        <w:t xml:space="preserve">Upitnik </w:t>
      </w:r>
      <w:r w:rsidRPr="00FA5EE1">
        <w:rPr>
          <w:rFonts w:cs="Arial"/>
          <w:sz w:val="22"/>
          <w:szCs w:val="20"/>
          <w:lang w:val="sr-Latn-CS"/>
        </w:rPr>
        <w:t>P-2)</w:t>
      </w:r>
      <w:r w:rsidR="00CF3195">
        <w:rPr>
          <w:rFonts w:cs="Arial"/>
          <w:sz w:val="22"/>
          <w:szCs w:val="20"/>
          <w:lang w:val="sr-Latn-CS"/>
        </w:rPr>
        <w:t>;</w:t>
      </w:r>
    </w:p>
    <w:p w:rsidR="001957FB" w:rsidRPr="00FA5EE1" w:rsidRDefault="00400EF0" w:rsidP="008C188C">
      <w:pPr>
        <w:pStyle w:val="ListParagraph"/>
        <w:numPr>
          <w:ilvl w:val="0"/>
          <w:numId w:val="101"/>
        </w:numPr>
        <w:spacing w:after="200"/>
        <w:rPr>
          <w:rFonts w:cs="Arial"/>
          <w:b/>
          <w:sz w:val="22"/>
          <w:szCs w:val="20"/>
          <w:lang w:val="sr-Latn-CS"/>
        </w:rPr>
      </w:pPr>
      <w:r w:rsidRPr="00FA5EE1">
        <w:rPr>
          <w:rFonts w:cs="Arial"/>
          <w:sz w:val="22"/>
          <w:szCs w:val="20"/>
          <w:lang w:val="sr-Latn-CS"/>
        </w:rPr>
        <w:t>Upitnik za lice</w:t>
      </w:r>
      <w:r w:rsidR="001957FB" w:rsidRPr="00FA5EE1">
        <w:rPr>
          <w:rFonts w:cs="Arial"/>
          <w:sz w:val="22"/>
          <w:szCs w:val="20"/>
          <w:lang w:val="sr-Latn-CS"/>
        </w:rPr>
        <w:t xml:space="preserve"> (</w:t>
      </w:r>
      <w:r w:rsidR="007E1005" w:rsidRPr="00FA5EE1">
        <w:rPr>
          <w:rFonts w:cs="Arial"/>
          <w:sz w:val="22"/>
          <w:szCs w:val="20"/>
          <w:lang w:val="sr-Latn-CS"/>
        </w:rPr>
        <w:t xml:space="preserve">Upitnik </w:t>
      </w:r>
      <w:r w:rsidR="001957FB" w:rsidRPr="00FA5EE1">
        <w:rPr>
          <w:rFonts w:cs="Arial"/>
          <w:sz w:val="22"/>
          <w:szCs w:val="20"/>
          <w:lang w:val="sr-Latn-CS"/>
        </w:rPr>
        <w:t>P-1)</w:t>
      </w:r>
      <w:r w:rsidR="00CF3195">
        <w:rPr>
          <w:rFonts w:cs="Arial"/>
          <w:sz w:val="22"/>
          <w:szCs w:val="20"/>
          <w:lang w:val="sr-Latn-CS"/>
        </w:rPr>
        <w:t>;</w:t>
      </w:r>
    </w:p>
    <w:p w:rsidR="001957FB" w:rsidRPr="00FA5EE1" w:rsidRDefault="001957FB" w:rsidP="008C188C">
      <w:pPr>
        <w:pStyle w:val="ListParagraph"/>
        <w:numPr>
          <w:ilvl w:val="0"/>
          <w:numId w:val="101"/>
        </w:numPr>
        <w:spacing w:after="200"/>
        <w:rPr>
          <w:rFonts w:cs="Arial"/>
          <w:sz w:val="22"/>
          <w:szCs w:val="20"/>
          <w:lang w:val="sr-Latn-CS"/>
        </w:rPr>
      </w:pPr>
      <w:r w:rsidRPr="00FA5EE1">
        <w:rPr>
          <w:rFonts w:cs="Arial"/>
          <w:sz w:val="22"/>
          <w:szCs w:val="20"/>
          <w:lang w:val="sr-Latn-CS"/>
        </w:rPr>
        <w:t xml:space="preserve">Uputstvo za </w:t>
      </w:r>
      <w:r w:rsidR="007D6A66">
        <w:rPr>
          <w:rFonts w:cs="Arial"/>
          <w:sz w:val="22"/>
          <w:szCs w:val="20"/>
          <w:lang w:val="sr-Latn-CS"/>
        </w:rPr>
        <w:t>popisivanje</w:t>
      </w:r>
      <w:r w:rsidR="00CF3195">
        <w:rPr>
          <w:rFonts w:cs="Arial"/>
          <w:sz w:val="22"/>
          <w:szCs w:val="20"/>
          <w:lang w:val="sr-Latn-CS"/>
        </w:rPr>
        <w:t>;</w:t>
      </w:r>
    </w:p>
    <w:p w:rsidR="001957FB" w:rsidRPr="00FA5EE1" w:rsidRDefault="00481C2E" w:rsidP="008C188C">
      <w:pPr>
        <w:pStyle w:val="ListParagraph"/>
        <w:numPr>
          <w:ilvl w:val="0"/>
          <w:numId w:val="101"/>
        </w:numPr>
        <w:spacing w:after="200"/>
        <w:rPr>
          <w:rFonts w:cs="Arial"/>
          <w:sz w:val="22"/>
          <w:szCs w:val="20"/>
          <w:lang w:val="sr-Latn-CS"/>
        </w:rPr>
      </w:pPr>
      <w:r w:rsidRPr="00FA5EE1">
        <w:rPr>
          <w:rFonts w:cs="Arial"/>
          <w:sz w:val="22"/>
          <w:szCs w:val="20"/>
          <w:lang w:val="sr-Latn-CS"/>
        </w:rPr>
        <w:t>Svesku</w:t>
      </w:r>
      <w:r w:rsidR="00CF3195">
        <w:rPr>
          <w:rFonts w:cs="Arial"/>
          <w:sz w:val="22"/>
          <w:szCs w:val="20"/>
          <w:lang w:val="sr-Latn-CS"/>
        </w:rPr>
        <w:t>;</w:t>
      </w:r>
    </w:p>
    <w:p w:rsidR="0098620F" w:rsidRPr="000244D2" w:rsidRDefault="00481C2E" w:rsidP="000244D2">
      <w:pPr>
        <w:pStyle w:val="ListParagraph"/>
        <w:numPr>
          <w:ilvl w:val="0"/>
          <w:numId w:val="101"/>
        </w:numPr>
        <w:spacing w:after="200" w:line="276" w:lineRule="auto"/>
        <w:jc w:val="left"/>
        <w:rPr>
          <w:rFonts w:cs="Arial"/>
          <w:sz w:val="22"/>
          <w:szCs w:val="20"/>
          <w:lang w:val="sr-Latn-CS"/>
        </w:rPr>
      </w:pPr>
      <w:r w:rsidRPr="000244D2">
        <w:rPr>
          <w:rFonts w:cs="Arial"/>
          <w:sz w:val="22"/>
          <w:szCs w:val="20"/>
          <w:lang w:val="sr-Latn-CS"/>
        </w:rPr>
        <w:t>Hemijsku</w:t>
      </w:r>
      <w:r w:rsidR="00573814" w:rsidRPr="000244D2">
        <w:rPr>
          <w:rFonts w:cs="Arial"/>
          <w:sz w:val="22"/>
          <w:szCs w:val="20"/>
          <w:lang w:val="sr-Latn-CS"/>
        </w:rPr>
        <w:t xml:space="preserve"> </w:t>
      </w:r>
      <w:r w:rsidRPr="000244D2">
        <w:rPr>
          <w:rFonts w:cs="Arial"/>
          <w:sz w:val="22"/>
          <w:szCs w:val="20"/>
          <w:lang w:val="sr-Latn-CS"/>
        </w:rPr>
        <w:t>olovku</w:t>
      </w:r>
      <w:r w:rsidR="00CF3195" w:rsidRPr="000244D2">
        <w:rPr>
          <w:rFonts w:cs="Arial"/>
          <w:sz w:val="22"/>
          <w:szCs w:val="20"/>
          <w:lang w:val="sr-Latn-CS"/>
        </w:rPr>
        <w:t>.</w:t>
      </w:r>
    </w:p>
    <w:p w:rsidR="0098620F" w:rsidRPr="000244D2" w:rsidRDefault="000244D2" w:rsidP="000244D2">
      <w:pPr>
        <w:pStyle w:val="Heading2"/>
      </w:pPr>
      <w:bookmarkStart w:id="795" w:name="_Toc152245800"/>
      <w:r>
        <w:t>Prilog 4-P</w:t>
      </w:r>
      <w:r w:rsidRPr="000244D2">
        <w:t>rimjer popunjenih obrazaca</w:t>
      </w:r>
      <w:bookmarkEnd w:id="795"/>
    </w:p>
    <w:p w:rsidR="0098620F" w:rsidRDefault="0098620F" w:rsidP="0098620F">
      <w:pPr>
        <w:pStyle w:val="ListParagraph"/>
        <w:tabs>
          <w:tab w:val="left" w:pos="720"/>
        </w:tabs>
        <w:spacing w:after="200" w:line="276" w:lineRule="auto"/>
        <w:ind w:hanging="720"/>
        <w:jc w:val="center"/>
        <w:rPr>
          <w:rFonts w:cs="Arial"/>
          <w:sz w:val="28"/>
          <w:szCs w:val="20"/>
          <w:lang w:val="sr-Latn-CS"/>
        </w:rPr>
      </w:pPr>
      <w:r>
        <w:rPr>
          <w:noProof/>
        </w:rPr>
        <w:drawing>
          <wp:inline distT="0" distB="0" distL="0" distR="0" wp14:anchorId="6A540FAF" wp14:editId="417BD617">
            <wp:extent cx="5990107" cy="847525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90107" cy="8475259"/>
                    </a:xfrm>
                    <a:prstGeom prst="rect">
                      <a:avLst/>
                    </a:prstGeom>
                  </pic:spPr>
                </pic:pic>
              </a:graphicData>
            </a:graphic>
          </wp:inline>
        </w:drawing>
      </w:r>
    </w:p>
    <w:p w:rsidR="0098620F" w:rsidRDefault="0098620F" w:rsidP="0098620F">
      <w:pPr>
        <w:rPr>
          <w:lang w:val="sr-Latn-CS"/>
        </w:rPr>
      </w:pPr>
    </w:p>
    <w:p w:rsidR="0098620F" w:rsidRDefault="0098620F" w:rsidP="0098620F">
      <w:pPr>
        <w:rPr>
          <w:lang w:val="sr-Latn-CS"/>
        </w:rPr>
      </w:pPr>
    </w:p>
    <w:p w:rsidR="0098620F" w:rsidRDefault="0098620F" w:rsidP="0098620F">
      <w:pPr>
        <w:tabs>
          <w:tab w:val="left" w:pos="7737"/>
        </w:tabs>
        <w:rPr>
          <w:lang w:val="sr-Latn-CS"/>
        </w:rPr>
      </w:pPr>
      <w:r>
        <w:rPr>
          <w:lang w:val="sr-Latn-CS"/>
        </w:rPr>
        <w:tab/>
      </w:r>
    </w:p>
    <w:p w:rsidR="00CA7E97" w:rsidRDefault="0098620F" w:rsidP="0098620F">
      <w:pPr>
        <w:tabs>
          <w:tab w:val="left" w:pos="7737"/>
        </w:tabs>
        <w:rPr>
          <w:lang w:val="sr-Latn-CS"/>
        </w:rPr>
      </w:pPr>
      <w:r>
        <w:rPr>
          <w:noProof/>
        </w:rPr>
        <w:drawing>
          <wp:inline distT="0" distB="0" distL="0" distR="0" wp14:anchorId="73CD967E" wp14:editId="2BF09FF4">
            <wp:extent cx="6200775" cy="8600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216390" cy="8622084"/>
                    </a:xfrm>
                    <a:prstGeom prst="rect">
                      <a:avLst/>
                    </a:prstGeom>
                  </pic:spPr>
                </pic:pic>
              </a:graphicData>
            </a:graphic>
          </wp:inline>
        </w:drawing>
      </w:r>
    </w:p>
    <w:p w:rsidR="00CA7E97" w:rsidRPr="00CA7E97" w:rsidRDefault="00CA7E97" w:rsidP="00CA7E97">
      <w:pPr>
        <w:rPr>
          <w:lang w:val="sr-Latn-CS"/>
        </w:rPr>
      </w:pPr>
    </w:p>
    <w:p w:rsidR="00CA7E97" w:rsidRDefault="00CA7E97" w:rsidP="00CA7E97">
      <w:pPr>
        <w:rPr>
          <w:lang w:val="sr-Latn-CS"/>
        </w:rPr>
      </w:pPr>
    </w:p>
    <w:p w:rsidR="0031658E" w:rsidRDefault="0031658E" w:rsidP="00CA7E97">
      <w:pPr>
        <w:rPr>
          <w:lang w:val="sr-Latn-CS"/>
        </w:rPr>
      </w:pPr>
    </w:p>
    <w:p w:rsidR="0098620F" w:rsidRDefault="00CA7E97" w:rsidP="00CA7E97">
      <w:pPr>
        <w:tabs>
          <w:tab w:val="left" w:pos="8232"/>
        </w:tabs>
        <w:rPr>
          <w:lang w:val="sr-Latn-CS"/>
        </w:rPr>
      </w:pPr>
      <w:r>
        <w:rPr>
          <w:lang w:val="sr-Latn-CS"/>
        </w:rPr>
        <w:tab/>
      </w:r>
    </w:p>
    <w:p w:rsidR="0031658E" w:rsidRDefault="00CA7E97" w:rsidP="00CA7E97">
      <w:pPr>
        <w:tabs>
          <w:tab w:val="left" w:pos="8232"/>
        </w:tabs>
        <w:rPr>
          <w:lang w:val="sr-Latn-CS"/>
        </w:rPr>
      </w:pPr>
      <w:r>
        <w:rPr>
          <w:noProof/>
        </w:rPr>
        <w:drawing>
          <wp:inline distT="0" distB="0" distL="0" distR="0" wp14:anchorId="0EB1BDD4" wp14:editId="246464C5">
            <wp:extent cx="6182436" cy="869252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86243" cy="8697878"/>
                    </a:xfrm>
                    <a:prstGeom prst="rect">
                      <a:avLst/>
                    </a:prstGeom>
                  </pic:spPr>
                </pic:pic>
              </a:graphicData>
            </a:graphic>
          </wp:inline>
        </w:drawing>
      </w:r>
    </w:p>
    <w:p w:rsidR="0031658E" w:rsidRDefault="0031658E" w:rsidP="0031658E">
      <w:pPr>
        <w:rPr>
          <w:lang w:val="sr-Latn-CS"/>
        </w:rPr>
      </w:pPr>
    </w:p>
    <w:p w:rsidR="00CA7E97" w:rsidRDefault="0031658E" w:rsidP="0031658E">
      <w:pPr>
        <w:tabs>
          <w:tab w:val="left" w:pos="1247"/>
        </w:tabs>
        <w:rPr>
          <w:lang w:val="sr-Latn-CS"/>
        </w:rPr>
      </w:pPr>
      <w:r>
        <w:rPr>
          <w:lang w:val="sr-Latn-CS"/>
        </w:rPr>
        <w:tab/>
      </w:r>
    </w:p>
    <w:p w:rsidR="0031658E" w:rsidRDefault="0031658E" w:rsidP="0031658E">
      <w:pPr>
        <w:tabs>
          <w:tab w:val="left" w:pos="1247"/>
        </w:tabs>
        <w:rPr>
          <w:lang w:val="sr-Latn-CS"/>
        </w:rPr>
      </w:pPr>
    </w:p>
    <w:p w:rsidR="005F292C" w:rsidRDefault="0031658E" w:rsidP="0031658E">
      <w:pPr>
        <w:tabs>
          <w:tab w:val="left" w:pos="1247"/>
        </w:tabs>
        <w:rPr>
          <w:lang w:val="sr-Latn-CS"/>
        </w:rPr>
      </w:pPr>
      <w:r>
        <w:rPr>
          <w:noProof/>
        </w:rPr>
        <w:drawing>
          <wp:inline distT="0" distB="0" distL="0" distR="0" wp14:anchorId="4BB0A1B0" wp14:editId="13ABE281">
            <wp:extent cx="6200775" cy="8805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227392" cy="8843695"/>
                    </a:xfrm>
                    <a:prstGeom prst="rect">
                      <a:avLst/>
                    </a:prstGeom>
                  </pic:spPr>
                </pic:pic>
              </a:graphicData>
            </a:graphic>
          </wp:inline>
        </w:drawing>
      </w:r>
    </w:p>
    <w:p w:rsidR="005F292C" w:rsidRDefault="005F292C" w:rsidP="005F292C">
      <w:pPr>
        <w:rPr>
          <w:lang w:val="sr-Latn-CS"/>
        </w:rPr>
      </w:pPr>
    </w:p>
    <w:p w:rsidR="0031658E" w:rsidRDefault="005F292C" w:rsidP="005F292C">
      <w:pPr>
        <w:tabs>
          <w:tab w:val="left" w:pos="1032"/>
        </w:tabs>
        <w:rPr>
          <w:lang w:val="sr-Latn-CS"/>
        </w:rPr>
      </w:pPr>
      <w:r>
        <w:rPr>
          <w:lang w:val="sr-Latn-CS"/>
        </w:rPr>
        <w:tab/>
      </w:r>
    </w:p>
    <w:p w:rsidR="005F292C" w:rsidRDefault="005F292C" w:rsidP="005F292C">
      <w:pPr>
        <w:tabs>
          <w:tab w:val="left" w:pos="1032"/>
        </w:tabs>
        <w:rPr>
          <w:lang w:val="sr-Latn-CS"/>
        </w:rPr>
      </w:pPr>
    </w:p>
    <w:p w:rsidR="005F292C" w:rsidRDefault="005F292C" w:rsidP="005F292C">
      <w:pPr>
        <w:tabs>
          <w:tab w:val="left" w:pos="1032"/>
        </w:tabs>
        <w:rPr>
          <w:lang w:val="sr-Latn-CS"/>
        </w:rPr>
      </w:pPr>
      <w:r>
        <w:rPr>
          <w:noProof/>
        </w:rPr>
        <w:drawing>
          <wp:inline distT="0" distB="0" distL="0" distR="0" wp14:anchorId="20852161" wp14:editId="6C4D4BC6">
            <wp:extent cx="6114197" cy="8962178"/>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19661" cy="8970188"/>
                    </a:xfrm>
                    <a:prstGeom prst="rect">
                      <a:avLst/>
                    </a:prstGeom>
                  </pic:spPr>
                </pic:pic>
              </a:graphicData>
            </a:graphic>
          </wp:inline>
        </w:drawing>
      </w:r>
    </w:p>
    <w:p w:rsidR="005F292C" w:rsidRDefault="005F292C" w:rsidP="005F292C">
      <w:pPr>
        <w:tabs>
          <w:tab w:val="left" w:pos="1032"/>
        </w:tabs>
        <w:rPr>
          <w:lang w:val="sr-Latn-CS"/>
        </w:rPr>
      </w:pPr>
    </w:p>
    <w:p w:rsidR="00435FFF" w:rsidRDefault="005F292C" w:rsidP="005F292C">
      <w:pPr>
        <w:tabs>
          <w:tab w:val="left" w:pos="1032"/>
        </w:tabs>
        <w:rPr>
          <w:lang w:val="sr-Latn-CS"/>
        </w:rPr>
      </w:pPr>
      <w:r>
        <w:rPr>
          <w:noProof/>
        </w:rPr>
        <w:drawing>
          <wp:inline distT="0" distB="0" distL="0" distR="0" wp14:anchorId="403E5508" wp14:editId="124DFC8F">
            <wp:extent cx="6234777" cy="872091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237983" cy="8725404"/>
                    </a:xfrm>
                    <a:prstGeom prst="rect">
                      <a:avLst/>
                    </a:prstGeom>
                  </pic:spPr>
                </pic:pic>
              </a:graphicData>
            </a:graphic>
          </wp:inline>
        </w:drawing>
      </w:r>
    </w:p>
    <w:p w:rsidR="00435FFF" w:rsidRDefault="00435FFF" w:rsidP="00435FFF">
      <w:pPr>
        <w:rPr>
          <w:lang w:val="sr-Latn-CS"/>
        </w:rPr>
      </w:pPr>
    </w:p>
    <w:p w:rsidR="005F292C" w:rsidRDefault="00435FFF" w:rsidP="00435FFF">
      <w:pPr>
        <w:tabs>
          <w:tab w:val="left" w:pos="6491"/>
        </w:tabs>
        <w:rPr>
          <w:lang w:val="sr-Latn-CS"/>
        </w:rPr>
      </w:pPr>
      <w:r>
        <w:rPr>
          <w:lang w:val="sr-Latn-CS"/>
        </w:rPr>
        <w:tab/>
      </w:r>
    </w:p>
    <w:p w:rsidR="00435FFF" w:rsidRDefault="00435FFF" w:rsidP="00435FFF">
      <w:pPr>
        <w:tabs>
          <w:tab w:val="left" w:pos="6491"/>
        </w:tabs>
        <w:rPr>
          <w:lang w:val="sr-Latn-CS"/>
        </w:rPr>
      </w:pPr>
    </w:p>
    <w:p w:rsidR="00435FFF" w:rsidRDefault="00435FFF" w:rsidP="00435FFF">
      <w:pPr>
        <w:tabs>
          <w:tab w:val="left" w:pos="6491"/>
        </w:tabs>
        <w:rPr>
          <w:lang w:val="sr-Latn-CS"/>
        </w:rPr>
      </w:pPr>
      <w:r>
        <w:rPr>
          <w:noProof/>
        </w:rPr>
        <w:drawing>
          <wp:inline distT="0" distB="0" distL="0" distR="0" wp14:anchorId="3914FA02" wp14:editId="708A26C5">
            <wp:extent cx="6200775" cy="87868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07366" cy="8796220"/>
                    </a:xfrm>
                    <a:prstGeom prst="rect">
                      <a:avLst/>
                    </a:prstGeom>
                  </pic:spPr>
                </pic:pic>
              </a:graphicData>
            </a:graphic>
          </wp:inline>
        </w:drawing>
      </w:r>
    </w:p>
    <w:p w:rsidR="00435FFF" w:rsidRDefault="00435FFF" w:rsidP="00435FFF">
      <w:pPr>
        <w:tabs>
          <w:tab w:val="left" w:pos="6491"/>
        </w:tabs>
        <w:rPr>
          <w:lang w:val="sr-Latn-CS"/>
        </w:rPr>
      </w:pPr>
    </w:p>
    <w:p w:rsidR="00435FFF" w:rsidRDefault="00435FFF" w:rsidP="00435FFF">
      <w:pPr>
        <w:tabs>
          <w:tab w:val="left" w:pos="6491"/>
        </w:tabs>
        <w:rPr>
          <w:lang w:val="sr-Latn-CS"/>
        </w:rPr>
      </w:pPr>
    </w:p>
    <w:p w:rsidR="00435FFF" w:rsidRDefault="00435FFF" w:rsidP="00435FFF">
      <w:pPr>
        <w:tabs>
          <w:tab w:val="left" w:pos="6491"/>
        </w:tabs>
        <w:rPr>
          <w:lang w:val="sr-Latn-CS"/>
        </w:rPr>
      </w:pPr>
    </w:p>
    <w:p w:rsidR="00435FFF" w:rsidRDefault="00435FFF" w:rsidP="00435FFF">
      <w:pPr>
        <w:tabs>
          <w:tab w:val="left" w:pos="6491"/>
        </w:tabs>
        <w:rPr>
          <w:lang w:val="sr-Latn-CS"/>
        </w:rPr>
      </w:pPr>
      <w:r>
        <w:rPr>
          <w:noProof/>
        </w:rPr>
        <w:drawing>
          <wp:inline distT="0" distB="0" distL="0" distR="0" wp14:anchorId="1B8403D0" wp14:editId="7756E97D">
            <wp:extent cx="6200775" cy="887793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04201" cy="8882840"/>
                    </a:xfrm>
                    <a:prstGeom prst="rect">
                      <a:avLst/>
                    </a:prstGeom>
                  </pic:spPr>
                </pic:pic>
              </a:graphicData>
            </a:graphic>
          </wp:inline>
        </w:drawing>
      </w:r>
    </w:p>
    <w:p w:rsidR="00435FFF" w:rsidRDefault="00435FFF" w:rsidP="00435FFF">
      <w:pPr>
        <w:tabs>
          <w:tab w:val="left" w:pos="6491"/>
        </w:tabs>
        <w:rPr>
          <w:lang w:val="sr-Latn-CS"/>
        </w:rPr>
      </w:pPr>
    </w:p>
    <w:p w:rsidR="00435FFF" w:rsidRDefault="00435FFF" w:rsidP="00435FFF">
      <w:pPr>
        <w:tabs>
          <w:tab w:val="left" w:pos="6491"/>
        </w:tabs>
        <w:rPr>
          <w:lang w:val="sr-Latn-CS"/>
        </w:rPr>
      </w:pPr>
    </w:p>
    <w:p w:rsidR="00435FFF" w:rsidRDefault="00435FFF" w:rsidP="00435FFF">
      <w:pPr>
        <w:tabs>
          <w:tab w:val="left" w:pos="6491"/>
        </w:tabs>
        <w:rPr>
          <w:lang w:val="sr-Latn-CS"/>
        </w:rPr>
      </w:pPr>
      <w:r>
        <w:rPr>
          <w:noProof/>
        </w:rPr>
        <w:drawing>
          <wp:inline distT="0" distB="0" distL="0" distR="0" wp14:anchorId="7EA52E5F" wp14:editId="7A999D2D">
            <wp:extent cx="6175588" cy="8761862"/>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85003" cy="8775220"/>
                    </a:xfrm>
                    <a:prstGeom prst="rect">
                      <a:avLst/>
                    </a:prstGeom>
                  </pic:spPr>
                </pic:pic>
              </a:graphicData>
            </a:graphic>
          </wp:inline>
        </w:drawing>
      </w:r>
    </w:p>
    <w:p w:rsidR="00435FFF" w:rsidRDefault="00435FFF" w:rsidP="00435FFF">
      <w:pPr>
        <w:tabs>
          <w:tab w:val="left" w:pos="6491"/>
        </w:tabs>
        <w:rPr>
          <w:lang w:val="sr-Latn-CS"/>
        </w:rPr>
      </w:pPr>
    </w:p>
    <w:p w:rsidR="00435FFF" w:rsidRDefault="00435FFF" w:rsidP="00435FFF">
      <w:pPr>
        <w:tabs>
          <w:tab w:val="left" w:pos="6491"/>
        </w:tabs>
        <w:rPr>
          <w:lang w:val="sr-Latn-CS"/>
        </w:rPr>
      </w:pPr>
    </w:p>
    <w:p w:rsidR="00435FFF" w:rsidRDefault="00435FFF" w:rsidP="00435FFF">
      <w:pPr>
        <w:tabs>
          <w:tab w:val="left" w:pos="6491"/>
        </w:tabs>
        <w:rPr>
          <w:lang w:val="sr-Latn-CS"/>
        </w:rPr>
      </w:pPr>
    </w:p>
    <w:p w:rsidR="00435FFF" w:rsidRDefault="00435FFF" w:rsidP="00435FFF">
      <w:pPr>
        <w:tabs>
          <w:tab w:val="left" w:pos="6491"/>
        </w:tabs>
        <w:rPr>
          <w:lang w:val="sr-Latn-CS"/>
        </w:rPr>
      </w:pPr>
      <w:r>
        <w:rPr>
          <w:noProof/>
        </w:rPr>
        <w:drawing>
          <wp:inline distT="0" distB="0" distL="0" distR="0" wp14:anchorId="30160486" wp14:editId="40F4438F">
            <wp:extent cx="6182436" cy="8850334"/>
            <wp:effectExtent l="0" t="0" r="889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87456" cy="8857520"/>
                    </a:xfrm>
                    <a:prstGeom prst="rect">
                      <a:avLst/>
                    </a:prstGeom>
                  </pic:spPr>
                </pic:pic>
              </a:graphicData>
            </a:graphic>
          </wp:inline>
        </w:drawing>
      </w:r>
    </w:p>
    <w:p w:rsidR="00FE6520" w:rsidRDefault="00FE6520" w:rsidP="00435FFF">
      <w:pPr>
        <w:tabs>
          <w:tab w:val="left" w:pos="6491"/>
        </w:tabs>
        <w:rPr>
          <w:lang w:val="sr-Latn-CS"/>
        </w:rPr>
      </w:pPr>
    </w:p>
    <w:p w:rsidR="00FE6520" w:rsidRDefault="00FE6520" w:rsidP="00435FFF">
      <w:pPr>
        <w:tabs>
          <w:tab w:val="left" w:pos="6491"/>
        </w:tabs>
        <w:rPr>
          <w:lang w:val="sr-Latn-CS"/>
        </w:rPr>
      </w:pPr>
    </w:p>
    <w:p w:rsidR="00FE6520" w:rsidRDefault="00FE6520" w:rsidP="00435FFF">
      <w:pPr>
        <w:tabs>
          <w:tab w:val="left" w:pos="6491"/>
        </w:tabs>
        <w:rPr>
          <w:lang w:val="sr-Latn-CS"/>
        </w:rPr>
      </w:pPr>
      <w:r>
        <w:rPr>
          <w:noProof/>
        </w:rPr>
        <w:drawing>
          <wp:inline distT="0" distB="0" distL="0" distR="0" wp14:anchorId="0EBD20D1" wp14:editId="49FA6F00">
            <wp:extent cx="6100549" cy="8831551"/>
            <wp:effectExtent l="0" t="0" r="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21862" cy="8862405"/>
                    </a:xfrm>
                    <a:prstGeom prst="rect">
                      <a:avLst/>
                    </a:prstGeom>
                  </pic:spPr>
                </pic:pic>
              </a:graphicData>
            </a:graphic>
          </wp:inline>
        </w:drawing>
      </w:r>
    </w:p>
    <w:p w:rsidR="00FE6520" w:rsidRDefault="00FE6520" w:rsidP="00435FFF">
      <w:pPr>
        <w:tabs>
          <w:tab w:val="left" w:pos="6491"/>
        </w:tabs>
        <w:rPr>
          <w:lang w:val="sr-Latn-CS"/>
        </w:rPr>
      </w:pPr>
    </w:p>
    <w:p w:rsidR="00FE6520" w:rsidRDefault="00FE6520" w:rsidP="00435FFF">
      <w:pPr>
        <w:tabs>
          <w:tab w:val="left" w:pos="6491"/>
        </w:tabs>
        <w:rPr>
          <w:lang w:val="sr-Latn-CS"/>
        </w:rPr>
      </w:pPr>
    </w:p>
    <w:p w:rsidR="00FE6520" w:rsidRDefault="00FE6520" w:rsidP="00435FFF">
      <w:pPr>
        <w:tabs>
          <w:tab w:val="left" w:pos="6491"/>
        </w:tabs>
        <w:rPr>
          <w:lang w:val="sr-Latn-CS"/>
        </w:rPr>
      </w:pPr>
      <w:r>
        <w:rPr>
          <w:noProof/>
        </w:rPr>
        <w:drawing>
          <wp:inline distT="0" distB="0" distL="0" distR="0" wp14:anchorId="5D073FD6" wp14:editId="09A547E9">
            <wp:extent cx="6188441" cy="8925636"/>
            <wp:effectExtent l="0" t="0" r="3175"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03468" cy="8947309"/>
                    </a:xfrm>
                    <a:prstGeom prst="rect">
                      <a:avLst/>
                    </a:prstGeom>
                  </pic:spPr>
                </pic:pic>
              </a:graphicData>
            </a:graphic>
          </wp:inline>
        </w:drawing>
      </w:r>
    </w:p>
    <w:p w:rsidR="00FE6520" w:rsidRDefault="00FE6520" w:rsidP="00435FFF">
      <w:pPr>
        <w:tabs>
          <w:tab w:val="left" w:pos="6491"/>
        </w:tabs>
        <w:rPr>
          <w:lang w:val="sr-Latn-CS"/>
        </w:rPr>
      </w:pPr>
    </w:p>
    <w:p w:rsidR="00FE6520" w:rsidRDefault="00FE6520" w:rsidP="00435FFF">
      <w:pPr>
        <w:tabs>
          <w:tab w:val="left" w:pos="6491"/>
        </w:tabs>
        <w:rPr>
          <w:lang w:val="sr-Latn-CS"/>
        </w:rPr>
      </w:pPr>
    </w:p>
    <w:p w:rsidR="00FE6520" w:rsidRDefault="00FE6520" w:rsidP="00435FFF">
      <w:pPr>
        <w:tabs>
          <w:tab w:val="left" w:pos="6491"/>
        </w:tabs>
        <w:rPr>
          <w:lang w:val="sr-Latn-CS"/>
        </w:rPr>
      </w:pPr>
      <w:r>
        <w:rPr>
          <w:noProof/>
        </w:rPr>
        <w:drawing>
          <wp:inline distT="0" distB="0" distL="0" distR="0" wp14:anchorId="3292633D" wp14:editId="5C60897D">
            <wp:extent cx="6164123" cy="8843749"/>
            <wp:effectExtent l="0" t="0" r="825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72116" cy="8855217"/>
                    </a:xfrm>
                    <a:prstGeom prst="rect">
                      <a:avLst/>
                    </a:prstGeom>
                  </pic:spPr>
                </pic:pic>
              </a:graphicData>
            </a:graphic>
          </wp:inline>
        </w:drawing>
      </w:r>
    </w:p>
    <w:p w:rsidR="00FE6520" w:rsidRDefault="00FE6520" w:rsidP="00435FFF">
      <w:pPr>
        <w:tabs>
          <w:tab w:val="left" w:pos="6491"/>
        </w:tabs>
        <w:rPr>
          <w:lang w:val="sr-Latn-CS"/>
        </w:rPr>
      </w:pPr>
    </w:p>
    <w:p w:rsidR="00FE6520" w:rsidRDefault="00FE6520" w:rsidP="00435FFF">
      <w:pPr>
        <w:tabs>
          <w:tab w:val="left" w:pos="6491"/>
        </w:tabs>
        <w:rPr>
          <w:lang w:val="sr-Latn-CS"/>
        </w:rPr>
      </w:pPr>
    </w:p>
    <w:p w:rsidR="00FE6520" w:rsidRDefault="00FE6520" w:rsidP="00435FFF">
      <w:pPr>
        <w:tabs>
          <w:tab w:val="left" w:pos="6491"/>
        </w:tabs>
        <w:rPr>
          <w:lang w:val="sr-Latn-CS"/>
        </w:rPr>
      </w:pPr>
      <w:r>
        <w:rPr>
          <w:noProof/>
        </w:rPr>
        <w:drawing>
          <wp:inline distT="0" distB="0" distL="0" distR="0" wp14:anchorId="44420A31" wp14:editId="29786A34">
            <wp:extent cx="6086233" cy="8843749"/>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24886" cy="8899915"/>
                    </a:xfrm>
                    <a:prstGeom prst="rect">
                      <a:avLst/>
                    </a:prstGeom>
                  </pic:spPr>
                </pic:pic>
              </a:graphicData>
            </a:graphic>
          </wp:inline>
        </w:drawing>
      </w:r>
    </w:p>
    <w:p w:rsidR="00FE6520" w:rsidRDefault="00FE6520" w:rsidP="00435FFF">
      <w:pPr>
        <w:tabs>
          <w:tab w:val="left" w:pos="6491"/>
        </w:tabs>
        <w:rPr>
          <w:lang w:val="sr-Latn-CS"/>
        </w:rPr>
      </w:pPr>
    </w:p>
    <w:p w:rsidR="00FE6520" w:rsidRDefault="00FE6520" w:rsidP="00435FFF">
      <w:pPr>
        <w:tabs>
          <w:tab w:val="left" w:pos="6491"/>
        </w:tabs>
        <w:rPr>
          <w:lang w:val="sr-Latn-CS"/>
        </w:rPr>
      </w:pPr>
    </w:p>
    <w:p w:rsidR="00FE6520" w:rsidRDefault="00FE6520" w:rsidP="00435FFF">
      <w:pPr>
        <w:tabs>
          <w:tab w:val="left" w:pos="6491"/>
        </w:tabs>
        <w:rPr>
          <w:lang w:val="sr-Latn-CS"/>
        </w:rPr>
      </w:pPr>
      <w:r>
        <w:rPr>
          <w:noProof/>
        </w:rPr>
        <w:drawing>
          <wp:inline distT="0" distB="0" distL="0" distR="0" wp14:anchorId="14E6C440" wp14:editId="078A4D14">
            <wp:extent cx="6100549" cy="8800954"/>
            <wp:effectExtent l="0" t="0" r="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31286" cy="8845296"/>
                    </a:xfrm>
                    <a:prstGeom prst="rect">
                      <a:avLst/>
                    </a:prstGeom>
                  </pic:spPr>
                </pic:pic>
              </a:graphicData>
            </a:graphic>
          </wp:inline>
        </w:drawing>
      </w:r>
    </w:p>
    <w:p w:rsidR="00FE6520" w:rsidRDefault="00FE6520" w:rsidP="00435FFF">
      <w:pPr>
        <w:tabs>
          <w:tab w:val="left" w:pos="6491"/>
        </w:tabs>
        <w:rPr>
          <w:lang w:val="sr-Latn-CS"/>
        </w:rPr>
      </w:pPr>
    </w:p>
    <w:p w:rsidR="00FE6520" w:rsidRDefault="00FE6520" w:rsidP="00435FFF">
      <w:pPr>
        <w:tabs>
          <w:tab w:val="left" w:pos="6491"/>
        </w:tabs>
        <w:rPr>
          <w:lang w:val="sr-Latn-CS"/>
        </w:rPr>
      </w:pPr>
    </w:p>
    <w:p w:rsidR="00FE6520" w:rsidRDefault="00FE6520" w:rsidP="00435FFF">
      <w:pPr>
        <w:tabs>
          <w:tab w:val="left" w:pos="6491"/>
        </w:tabs>
        <w:rPr>
          <w:lang w:val="sr-Latn-CS"/>
        </w:rPr>
      </w:pPr>
    </w:p>
    <w:p w:rsidR="00FE6520" w:rsidRPr="00435FFF" w:rsidRDefault="00FE6520" w:rsidP="00435FFF">
      <w:pPr>
        <w:tabs>
          <w:tab w:val="left" w:pos="6491"/>
        </w:tabs>
        <w:rPr>
          <w:lang w:val="sr-Latn-CS"/>
        </w:rPr>
      </w:pPr>
      <w:r>
        <w:rPr>
          <w:noProof/>
        </w:rPr>
        <w:drawing>
          <wp:inline distT="0" distB="0" distL="0" distR="0" wp14:anchorId="0EA4E89E" wp14:editId="495C9548">
            <wp:extent cx="6091089" cy="8830101"/>
            <wp:effectExtent l="0" t="0" r="508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12437" cy="8861048"/>
                    </a:xfrm>
                    <a:prstGeom prst="rect">
                      <a:avLst/>
                    </a:prstGeom>
                  </pic:spPr>
                </pic:pic>
              </a:graphicData>
            </a:graphic>
          </wp:inline>
        </w:drawing>
      </w:r>
    </w:p>
    <w:p w:rsidR="00C93309" w:rsidRPr="00435FFF" w:rsidRDefault="00C93309">
      <w:pPr>
        <w:tabs>
          <w:tab w:val="left" w:pos="6491"/>
        </w:tabs>
        <w:rPr>
          <w:lang w:val="sr-Latn-CS"/>
        </w:rPr>
      </w:pPr>
    </w:p>
    <w:sectPr w:rsidR="00C93309" w:rsidRPr="00435FFF" w:rsidSect="00055612">
      <w:headerReference w:type="even" r:id="rId110"/>
      <w:headerReference w:type="default" r:id="rId111"/>
      <w:footerReference w:type="even" r:id="rId112"/>
      <w:footerReference w:type="default" r:id="rId113"/>
      <w:headerReference w:type="first" r:id="rId114"/>
      <w:footerReference w:type="first" r:id="rId115"/>
      <w:pgSz w:w="11906" w:h="16838" w:code="9"/>
      <w:pgMar w:top="720" w:right="1080" w:bottom="720" w:left="1080"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31BB" w:rsidRDefault="00F731BB" w:rsidP="002B62C5">
      <w:r>
        <w:separator/>
      </w:r>
    </w:p>
  </w:endnote>
  <w:endnote w:type="continuationSeparator" w:id="0">
    <w:p w:rsidR="00F731BB" w:rsidRDefault="00F731BB" w:rsidP="002B62C5">
      <w:r>
        <w:continuationSeparator/>
      </w:r>
    </w:p>
  </w:endnote>
  <w:endnote w:type="continuationNotice" w:id="1">
    <w:p w:rsidR="00F731BB" w:rsidRDefault="00F731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panose1 w:val="020B0504020202020204"/>
    <w:charset w:val="00"/>
    <w:family w:val="swiss"/>
    <w:pitch w:val="variable"/>
    <w:sig w:usb0="2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Condensed">
    <w:panose1 w:val="02000000000000000000"/>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ahnschrift">
    <w:panose1 w:val="020B0502040204020203"/>
    <w:charset w:val="00"/>
    <w:family w:val="swiss"/>
    <w:pitch w:val="variable"/>
    <w:sig w:usb0="A00002C7" w:usb1="00000002"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Arial Nova Light">
    <w:panose1 w:val="020B0304020202020204"/>
    <w:charset w:val="00"/>
    <w:family w:val="swiss"/>
    <w:pitch w:val="variable"/>
    <w:sig w:usb0="2000028F" w:usb1="00000002" w:usb2="00000000" w:usb3="00000000" w:csb0="0000019F" w:csb1="00000000"/>
  </w:font>
  <w:font w:name="Open Sans Light">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Default="00830A90" w:rsidP="00487967">
    <w:pPr>
      <w:pStyle w:val="Footer"/>
      <w:rPr>
        <w:rFonts w:ascii="Arial Nova Light" w:hAnsi="Arial Nova Light"/>
      </w:rPr>
    </w:pPr>
    <w:r>
      <w:rPr>
        <w:noProof/>
        <w:lang w:val="sr-Latn-ME" w:eastAsia="sr-Latn-ME"/>
      </w:rPr>
      <mc:AlternateContent>
        <mc:Choice Requires="wps">
          <w:drawing>
            <wp:anchor distT="0" distB="0" distL="114300" distR="114300" simplePos="0" relativeHeight="251869184" behindDoc="0" locked="0" layoutInCell="1" allowOverlap="1" wp14:anchorId="16624A7B" wp14:editId="53D001C3">
              <wp:simplePos x="0" y="0"/>
              <wp:positionH relativeFrom="column">
                <wp:posOffset>0</wp:posOffset>
              </wp:positionH>
              <wp:positionV relativeFrom="paragraph">
                <wp:posOffset>0</wp:posOffset>
              </wp:positionV>
              <wp:extent cx="6200775" cy="0"/>
              <wp:effectExtent l="0" t="0" r="0" b="0"/>
              <wp:wrapNone/>
              <wp:docPr id="222" name="Straight Connector 222"/>
              <wp:cNvGraphicFramePr/>
              <a:graphic xmlns:a="http://schemas.openxmlformats.org/drawingml/2006/main">
                <a:graphicData uri="http://schemas.microsoft.com/office/word/2010/wordprocessingShape">
                  <wps:wsp>
                    <wps:cNvCnPr/>
                    <wps:spPr>
                      <a:xfrm>
                        <a:off x="0" y="0"/>
                        <a:ext cx="6200775" cy="0"/>
                      </a:xfrm>
                      <a:prstGeom prst="line">
                        <a:avLst/>
                      </a:prstGeom>
                      <a:noFill/>
                      <a:ln w="9525" cap="flat" cmpd="sng" algn="ctr">
                        <a:solidFill>
                          <a:sysClr val="window" lastClr="FFFFFF">
                            <a:lumMod val="85000"/>
                          </a:sysClr>
                        </a:solidFill>
                        <a:prstDash val="solid"/>
                      </a:ln>
                      <a:effectLst/>
                    </wps:spPr>
                    <wps:bodyPr/>
                  </wps:wsp>
                </a:graphicData>
              </a:graphic>
            </wp:anchor>
          </w:drawing>
        </mc:Choice>
        <mc:Fallback>
          <w:pict>
            <v:line w14:anchorId="1341F27A" id="Straight Connector 222"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0,0" to="4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" strokecolor="#d9d9d9"/>
          </w:pict>
        </mc:Fallback>
      </mc:AlternateContent>
    </w:r>
  </w:p>
  <w:p w:rsidR="00830A90" w:rsidRDefault="00830A90" w:rsidP="00487967">
    <w:pPr>
      <w:pStyle w:val="Footer"/>
    </w:pPr>
    <w:r w:rsidRPr="00A83DE0">
      <w:rPr>
        <w:rFonts w:ascii="Arial Nova Light" w:hAnsi="Arial Nova Light"/>
      </w:rPr>
      <w:fldChar w:fldCharType="begin"/>
    </w:r>
    <w:r w:rsidRPr="00A83DE0">
      <w:rPr>
        <w:rFonts w:ascii="Arial Nova Light" w:hAnsi="Arial Nova Light"/>
      </w:rPr>
      <w:instrText xml:space="preserve"> PAGE   \* MERGEFORMAT </w:instrText>
    </w:r>
    <w:r w:rsidRPr="00A83DE0">
      <w:rPr>
        <w:rFonts w:ascii="Arial Nova Light" w:hAnsi="Arial Nova Light"/>
      </w:rPr>
      <w:fldChar w:fldCharType="separate"/>
    </w:r>
    <w:r>
      <w:rPr>
        <w:rFonts w:ascii="Arial Nova Light" w:hAnsi="Arial Nova Light"/>
        <w:noProof/>
      </w:rPr>
      <w:t>8</w:t>
    </w:r>
    <w:r w:rsidRPr="00A83DE0">
      <w:rPr>
        <w:rFonts w:ascii="Arial Nova Light" w:hAnsi="Arial Nova Light"/>
        <w:noProof/>
      </w:rPr>
      <w:fldChar w:fldCharType="end"/>
    </w:r>
    <w:r w:rsidRPr="00BE1422">
      <w:rPr>
        <w:rFonts w:ascii="Arial Nova Light" w:hAnsi="Arial Nova Light"/>
        <w:i/>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Nova Light" w:hAnsi="Arial Nova Light"/>
        <w:i/>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Nova Light" w:hAnsi="Arial Nova Light"/>
        <w:i/>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8B5CC9">
      <w:rPr>
        <w:rFonts w:ascii="Arial Nova Light" w:hAnsi="Arial Nova Light"/>
        <w:i/>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Popis stanovništva, domaćinstava i stanova 2023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Default="00830A90" w:rsidP="00DF2588">
    <w:pPr>
      <w:pStyle w:val="Footer"/>
    </w:pPr>
    <w:r>
      <w:rPr>
        <w:noProof/>
        <w:lang w:val="sr-Latn-ME" w:eastAsia="sr-Latn-ME"/>
      </w:rPr>
      <mc:AlternateContent>
        <mc:Choice Requires="wps">
          <w:drawing>
            <wp:anchor distT="0" distB="0" distL="114300" distR="114300" simplePos="0" relativeHeight="251899904" behindDoc="0" locked="0" layoutInCell="1" allowOverlap="1" wp14:anchorId="159D98E0" wp14:editId="59FE86F7">
              <wp:simplePos x="0" y="0"/>
              <wp:positionH relativeFrom="column">
                <wp:posOffset>0</wp:posOffset>
              </wp:positionH>
              <wp:positionV relativeFrom="paragraph">
                <wp:posOffset>0</wp:posOffset>
              </wp:positionV>
              <wp:extent cx="6200775" cy="0"/>
              <wp:effectExtent l="0" t="0" r="0" b="0"/>
              <wp:wrapNone/>
              <wp:docPr id="246" name="Straight Connector 246"/>
              <wp:cNvGraphicFramePr/>
              <a:graphic xmlns:a="http://schemas.openxmlformats.org/drawingml/2006/main">
                <a:graphicData uri="http://schemas.microsoft.com/office/word/2010/wordprocessingShape">
                  <wps:wsp>
                    <wps:cNvCnPr/>
                    <wps:spPr>
                      <a:xfrm>
                        <a:off x="0" y="0"/>
                        <a:ext cx="6200775" cy="0"/>
                      </a:xfrm>
                      <a:prstGeom prst="line">
                        <a:avLst/>
                      </a:prstGeom>
                      <a:noFill/>
                      <a:ln w="9525" cap="flat" cmpd="sng" algn="ctr">
                        <a:solidFill>
                          <a:sysClr val="window" lastClr="FFFFFF">
                            <a:lumMod val="85000"/>
                          </a:sysClr>
                        </a:solidFill>
                        <a:prstDash val="solid"/>
                      </a:ln>
                      <a:effectLst/>
                    </wps:spPr>
                    <wps:bodyPr/>
                  </wps:wsp>
                </a:graphicData>
              </a:graphic>
            </wp:anchor>
          </w:drawing>
        </mc:Choice>
        <mc:Fallback>
          <w:pict>
            <v:line w14:anchorId="6228B5A1" id="Straight Connector 246"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0,0" to="4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" strokecolor="#d9d9d9"/>
          </w:pict>
        </mc:Fallback>
      </mc:AlternateContent>
    </w:r>
  </w:p>
  <w:p w:rsidR="00830A90" w:rsidRPr="00A3697E" w:rsidRDefault="00830A90" w:rsidP="00DF2588">
    <w:pPr>
      <w:pStyle w:val="Footer"/>
      <w:rPr>
        <w:rFonts w:ascii="Arial Nova Light" w:hAnsi="Arial Nova Light"/>
      </w:rPr>
    </w:pPr>
    <w:r w:rsidRPr="00135719">
      <w:t>Popis stanovništva, domaćinstava i stanova 2023</w:t>
    </w:r>
    <w:r>
      <w:tab/>
    </w:r>
    <w:r>
      <w:tab/>
    </w:r>
    <w:r>
      <w:tab/>
    </w:r>
    <w:r w:rsidRPr="00135719">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Default="00830A90" w:rsidP="00DF2588">
    <w:pPr>
      <w:pStyle w:val="Footer"/>
    </w:pPr>
    <w:r>
      <w:rPr>
        <w:noProof/>
        <w:lang w:val="sr-Latn-ME" w:eastAsia="sr-Latn-ME"/>
      </w:rPr>
      <mc:AlternateContent>
        <mc:Choice Requires="wps">
          <w:drawing>
            <wp:anchor distT="0" distB="0" distL="114300" distR="114300" simplePos="0" relativeHeight="251901952" behindDoc="0" locked="0" layoutInCell="1" allowOverlap="1" wp14:anchorId="33EDF1ED" wp14:editId="4A66F341">
              <wp:simplePos x="0" y="0"/>
              <wp:positionH relativeFrom="column">
                <wp:posOffset>0</wp:posOffset>
              </wp:positionH>
              <wp:positionV relativeFrom="paragraph">
                <wp:posOffset>0</wp:posOffset>
              </wp:positionV>
              <wp:extent cx="6200775" cy="0"/>
              <wp:effectExtent l="0" t="0" r="0" b="0"/>
              <wp:wrapNone/>
              <wp:docPr id="247" name="Straight Connector 247"/>
              <wp:cNvGraphicFramePr/>
              <a:graphic xmlns:a="http://schemas.openxmlformats.org/drawingml/2006/main">
                <a:graphicData uri="http://schemas.microsoft.com/office/word/2010/wordprocessingShape">
                  <wps:wsp>
                    <wps:cNvCnPr/>
                    <wps:spPr>
                      <a:xfrm>
                        <a:off x="0" y="0"/>
                        <a:ext cx="6200775" cy="0"/>
                      </a:xfrm>
                      <a:prstGeom prst="line">
                        <a:avLst/>
                      </a:prstGeom>
                      <a:noFill/>
                      <a:ln w="9525" cap="flat" cmpd="sng" algn="ctr">
                        <a:solidFill>
                          <a:sysClr val="window" lastClr="FFFFFF">
                            <a:lumMod val="85000"/>
                          </a:sysClr>
                        </a:solidFill>
                        <a:prstDash val="solid"/>
                      </a:ln>
                      <a:effectLst/>
                    </wps:spPr>
                    <wps:bodyPr/>
                  </wps:wsp>
                </a:graphicData>
              </a:graphic>
            </wp:anchor>
          </w:drawing>
        </mc:Choice>
        <mc:Fallback>
          <w:pict>
            <v:line w14:anchorId="582DF21F" id="Straight Connector 247"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0,0" to="4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" strokecolor="#d9d9d9"/>
          </w:pict>
        </mc:Fallback>
      </mc:AlternateContent>
    </w:r>
  </w:p>
  <w:p w:rsidR="00830A90" w:rsidRPr="00A3697E" w:rsidRDefault="00830A90" w:rsidP="00DF2588">
    <w:pPr>
      <w:pStyle w:val="Footer"/>
      <w:rPr>
        <w:rFonts w:ascii="Arial Nova Light" w:hAnsi="Arial Nova Light"/>
      </w:rPr>
    </w:pPr>
    <w:r>
      <w:rPr>
        <w:rFonts w:ascii="Arial Nova Light" w:hAnsi="Arial Nova Light"/>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Nova Light" w:hAnsi="Arial Nova Light"/>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135719">
      <w:t>Popis stanovništva, domaćinstava i stanova 2023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Pr="00A3697E" w:rsidRDefault="00830A90" w:rsidP="000B6273">
    <w:pPr>
      <w:pStyle w:val="Footer"/>
      <w:rPr>
        <w:rFonts w:ascii="Arial Nova Light" w:hAnsi="Arial Nova Light"/>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Pr="000B6273" w:rsidRDefault="00830A90" w:rsidP="000B627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Pr="007D32F0" w:rsidRDefault="00830A90" w:rsidP="007D32F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769006"/>
      <w:docPartObj>
        <w:docPartGallery w:val="Page Numbers (Bottom of Page)"/>
        <w:docPartUnique/>
      </w:docPartObj>
    </w:sdtPr>
    <w:sdtEndPr>
      <w:rPr>
        <w:noProof/>
      </w:rPr>
    </w:sdtEndPr>
    <w:sdtContent>
      <w:sdt>
        <w:sdtPr>
          <w:rPr>
            <w:rFonts w:ascii="Arial Nova Light" w:hAnsi="Arial Nova Light"/>
          </w:rPr>
          <w:id w:val="1478963248"/>
          <w:docPartObj>
            <w:docPartGallery w:val="Page Numbers (Bottom of Page)"/>
            <w:docPartUnique/>
          </w:docPartObj>
        </w:sdtPr>
        <w:sdtEndPr>
          <w:rPr>
            <w:noProof/>
          </w:rPr>
        </w:sdtEndPr>
        <w:sdtContent>
          <w:p w:rsidR="00830A90" w:rsidRDefault="00830A90" w:rsidP="00B560AC">
            <w:pPr>
              <w:pStyle w:val="Footer"/>
              <w:rPr>
                <w:rFonts w:ascii="Arial Nova Light" w:hAnsi="Arial Nova Light"/>
              </w:rPr>
            </w:pPr>
            <w:r>
              <w:rPr>
                <w:noProof/>
                <w:lang w:val="sr-Latn-ME" w:eastAsia="sr-Latn-ME"/>
              </w:rPr>
              <mc:AlternateContent>
                <mc:Choice Requires="wps">
                  <w:drawing>
                    <wp:anchor distT="0" distB="0" distL="114300" distR="114300" simplePos="0" relativeHeight="251849728" behindDoc="0" locked="0" layoutInCell="1" allowOverlap="1" wp14:anchorId="304EA570" wp14:editId="542D79D3">
                      <wp:simplePos x="0" y="0"/>
                      <wp:positionH relativeFrom="column">
                        <wp:posOffset>0</wp:posOffset>
                      </wp:positionH>
                      <wp:positionV relativeFrom="paragraph">
                        <wp:posOffset>0</wp:posOffset>
                      </wp:positionV>
                      <wp:extent cx="6200775" cy="0"/>
                      <wp:effectExtent l="0" t="0" r="0" b="0"/>
                      <wp:wrapNone/>
                      <wp:docPr id="173" name="Straight Connector 173"/>
                      <wp:cNvGraphicFramePr/>
                      <a:graphic xmlns:a="http://schemas.openxmlformats.org/drawingml/2006/main">
                        <a:graphicData uri="http://schemas.microsoft.com/office/word/2010/wordprocessingShape">
                          <wps:wsp>
                            <wps:cNvCnPr/>
                            <wps:spPr>
                              <a:xfrm>
                                <a:off x="0" y="0"/>
                                <a:ext cx="6200775" cy="0"/>
                              </a:xfrm>
                              <a:prstGeom prst="line">
                                <a:avLst/>
                              </a:prstGeom>
                              <a:noFill/>
                              <a:ln w="9525" cap="flat" cmpd="sng" algn="ctr">
                                <a:solidFill>
                                  <a:sysClr val="window" lastClr="FFFFFF">
                                    <a:lumMod val="85000"/>
                                  </a:sysClr>
                                </a:solidFill>
                                <a:prstDash val="solid"/>
                              </a:ln>
                              <a:effectLst/>
                            </wps:spPr>
                            <wps:bodyPr/>
                          </wps:wsp>
                        </a:graphicData>
                      </a:graphic>
                    </wp:anchor>
                  </w:drawing>
                </mc:Choice>
                <mc:Fallback>
                  <w:pict>
                    <v:line w14:anchorId="26D8FF39" id="Straight Connector 173"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0,0" to="4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" strokecolor="#d9d9d9"/>
                  </w:pict>
                </mc:Fallback>
              </mc:AlternateContent>
            </w:r>
          </w:p>
          <w:p w:rsidR="00830A90" w:rsidRPr="00A3697E" w:rsidRDefault="00830A90" w:rsidP="00B560AC">
            <w:pPr>
              <w:pStyle w:val="Footer"/>
              <w:rPr>
                <w:rFonts w:ascii="Arial Nova Light" w:hAnsi="Arial Nova Light"/>
              </w:rPr>
            </w:pPr>
            <w:r>
              <w:fldChar w:fldCharType="begin"/>
            </w:r>
            <w:r>
              <w:instrText xml:space="preserve"> PAGE   \* MERGEFORMAT </w:instrText>
            </w:r>
            <w:r>
              <w:fldChar w:fldCharType="separate"/>
            </w:r>
            <w:r>
              <w:rPr>
                <w:noProof/>
              </w:rPr>
              <w:t>52</w:t>
            </w:r>
            <w:r>
              <w:rPr>
                <w:noProof/>
              </w:rPr>
              <w:fldChar w:fldCharType="end"/>
            </w:r>
            <w:r w:rsidRPr="00D9784F">
              <w:rPr>
                <w:rFonts w:ascii="Arial Nova Light" w:hAnsi="Arial Nova Light"/>
              </w:rPr>
              <w:t xml:space="preserve"> </w:t>
            </w:r>
            <w:r>
              <w:rPr>
                <w:rFonts w:ascii="Arial Nova Light" w:hAnsi="Arial Nova Light"/>
                <w:lang w:val="sr-Latn-ME"/>
              </w:rPr>
              <w:t xml:space="preserve">               </w:t>
            </w:r>
            <w:r>
              <w:rPr>
                <w:rFonts w:ascii="Arial Nova Light" w:hAnsi="Arial Nova Light"/>
                <w:lang w:val="sr-Latn-ME"/>
              </w:rPr>
              <w:tab/>
            </w:r>
            <w:r>
              <w:rPr>
                <w:rFonts w:ascii="Arial Nova Light" w:hAnsi="Arial Nova Light"/>
                <w:lang w:val="sr-Latn-ME"/>
              </w:rPr>
              <w:tab/>
              <w:t xml:space="preserve">          </w:t>
            </w:r>
            <w:r>
              <w:rPr>
                <w:rFonts w:ascii="Arial Nova Light" w:hAnsi="Arial Nova Light"/>
                <w:i/>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331B">
              <w:rPr>
                <w:rFonts w:ascii="Arial Nova Light" w:hAnsi="Arial Nova Light"/>
                <w:i/>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Popis stanovništva, domaćinstava i stanova 2023</w:t>
            </w:r>
            <w:r w:rsidRPr="00BA331B">
              <w:rPr>
                <w:rFonts w:ascii="Arial Nova Light" w:hAnsi="Arial Nova Light"/>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Default="00830A90" w:rsidP="008B78E7">
    <w:pPr>
      <w:pStyle w:val="Footer"/>
      <w:rPr>
        <w:rFonts w:ascii="Arial Nova Light" w:hAnsi="Arial Nova Light"/>
      </w:rPr>
    </w:pPr>
    <w:r>
      <w:rPr>
        <w:noProof/>
        <w:lang w:val="sr-Latn-ME" w:eastAsia="sr-Latn-ME"/>
      </w:rPr>
      <mc:AlternateContent>
        <mc:Choice Requires="wps">
          <w:drawing>
            <wp:anchor distT="0" distB="0" distL="114300" distR="114300" simplePos="0" relativeHeight="251887616" behindDoc="0" locked="0" layoutInCell="1" allowOverlap="1" wp14:anchorId="6FA78012" wp14:editId="07E92C60">
              <wp:simplePos x="0" y="0"/>
              <wp:positionH relativeFrom="column">
                <wp:posOffset>0</wp:posOffset>
              </wp:positionH>
              <wp:positionV relativeFrom="paragraph">
                <wp:posOffset>0</wp:posOffset>
              </wp:positionV>
              <wp:extent cx="6200775" cy="0"/>
              <wp:effectExtent l="0" t="0" r="0" b="0"/>
              <wp:wrapNone/>
              <wp:docPr id="215" name="Straight Connector 215"/>
              <wp:cNvGraphicFramePr/>
              <a:graphic xmlns:a="http://schemas.openxmlformats.org/drawingml/2006/main">
                <a:graphicData uri="http://schemas.microsoft.com/office/word/2010/wordprocessingShape">
                  <wps:wsp>
                    <wps:cNvCnPr/>
                    <wps:spPr>
                      <a:xfrm>
                        <a:off x="0" y="0"/>
                        <a:ext cx="6200775" cy="0"/>
                      </a:xfrm>
                      <a:prstGeom prst="line">
                        <a:avLst/>
                      </a:prstGeom>
                      <a:noFill/>
                      <a:ln w="9525" cap="flat" cmpd="sng" algn="ctr">
                        <a:solidFill>
                          <a:sysClr val="window" lastClr="FFFFFF">
                            <a:lumMod val="85000"/>
                          </a:sysClr>
                        </a:solidFill>
                        <a:prstDash val="solid"/>
                      </a:ln>
                      <a:effectLst/>
                    </wps:spPr>
                    <wps:bodyPr/>
                  </wps:wsp>
                </a:graphicData>
              </a:graphic>
            </wp:anchor>
          </w:drawing>
        </mc:Choice>
        <mc:Fallback>
          <w:pict>
            <v:line w14:anchorId="6472871F" id="Straight Connector 215"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0,0" to="4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" strokecolor="#d9d9d9"/>
          </w:pict>
        </mc:Fallback>
      </mc:AlternateContent>
    </w:r>
  </w:p>
  <w:p w:rsidR="00830A90" w:rsidRPr="00C6168A" w:rsidRDefault="00830A90" w:rsidP="008B78E7">
    <w:pPr>
      <w:pStyle w:val="Footer"/>
      <w:rPr>
        <w:szCs w:val="20"/>
      </w:rPr>
    </w:pPr>
    <w:r w:rsidRPr="008B5CC9">
      <w:rPr>
        <w:i/>
      </w:rPr>
      <w:t>Popis stanovništva, domaćinstava i stanova 2023</w:t>
    </w:r>
    <w:r w:rsidRPr="00BE1422">
      <w:t xml:space="preserve">  </w:t>
    </w:r>
    <w:r>
      <w:tab/>
    </w:r>
    <w:r>
      <w:tab/>
    </w:r>
    <w:r>
      <w:tab/>
    </w:r>
    <w:r>
      <w:fldChar w:fldCharType="begin"/>
    </w:r>
    <w:r>
      <w:instrText xml:space="preserve"> PAGE   \* MERGEFORMAT </w:instrText>
    </w:r>
    <w:r>
      <w:fldChar w:fldCharType="separate"/>
    </w:r>
    <w:r>
      <w:rPr>
        <w:noProof/>
      </w:rPr>
      <w:t>51</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Default="00830A90" w:rsidP="00135719">
    <w:pPr>
      <w:pStyle w:val="Footer"/>
    </w:pPr>
    <w:r>
      <w:rPr>
        <w:noProof/>
        <w:lang w:val="sr-Latn-ME" w:eastAsia="sr-Latn-ME"/>
      </w:rPr>
      <mc:AlternateContent>
        <mc:Choice Requires="wps">
          <w:drawing>
            <wp:anchor distT="0" distB="0" distL="114300" distR="114300" simplePos="0" relativeHeight="251889664" behindDoc="0" locked="0" layoutInCell="1" allowOverlap="1" wp14:anchorId="4DAF0ED6" wp14:editId="4FD90AF2">
              <wp:simplePos x="0" y="0"/>
              <wp:positionH relativeFrom="column">
                <wp:posOffset>0</wp:posOffset>
              </wp:positionH>
              <wp:positionV relativeFrom="paragraph">
                <wp:posOffset>0</wp:posOffset>
              </wp:positionV>
              <wp:extent cx="6200775" cy="0"/>
              <wp:effectExtent l="0" t="0" r="0" b="0"/>
              <wp:wrapNone/>
              <wp:docPr id="229" name="Straight Connector 229"/>
              <wp:cNvGraphicFramePr/>
              <a:graphic xmlns:a="http://schemas.openxmlformats.org/drawingml/2006/main">
                <a:graphicData uri="http://schemas.microsoft.com/office/word/2010/wordprocessingShape">
                  <wps:wsp>
                    <wps:cNvCnPr/>
                    <wps:spPr>
                      <a:xfrm>
                        <a:off x="0" y="0"/>
                        <a:ext cx="6200775" cy="0"/>
                      </a:xfrm>
                      <a:prstGeom prst="line">
                        <a:avLst/>
                      </a:prstGeom>
                      <a:noFill/>
                      <a:ln w="9525" cap="flat" cmpd="sng" algn="ctr">
                        <a:solidFill>
                          <a:sysClr val="window" lastClr="FFFFFF">
                            <a:lumMod val="85000"/>
                          </a:sysClr>
                        </a:solidFill>
                        <a:prstDash val="solid"/>
                      </a:ln>
                      <a:effectLst/>
                    </wps:spPr>
                    <wps:bodyPr/>
                  </wps:wsp>
                </a:graphicData>
              </a:graphic>
            </wp:anchor>
          </w:drawing>
        </mc:Choice>
        <mc:Fallback>
          <w:pict>
            <v:line w14:anchorId="0787433D" id="Straight Connector 229"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0,0" to="4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" strokecolor="#d9d9d9"/>
          </w:pict>
        </mc:Fallback>
      </mc:AlternateContent>
    </w:r>
  </w:p>
  <w:p w:rsidR="00830A90" w:rsidRPr="00A3697E" w:rsidRDefault="00830A90" w:rsidP="00135719">
    <w:pPr>
      <w:pStyle w:val="Footer"/>
      <w:rPr>
        <w:rFonts w:ascii="Arial Nova Light" w:hAnsi="Arial Nova Light"/>
      </w:rPr>
    </w:pPr>
    <w:r w:rsidRPr="00135719">
      <w:t>Popis stanovništva, domaćinstava i stanova 2023</w:t>
    </w:r>
    <w:r>
      <w:tab/>
    </w:r>
    <w:r>
      <w:tab/>
    </w:r>
    <w:r>
      <w:tab/>
    </w:r>
    <w:r w:rsidRPr="00135719">
      <w:t xml:space="preserve">  </w:t>
    </w:r>
    <w:r>
      <w:fldChar w:fldCharType="begin"/>
    </w:r>
    <w:r>
      <w:instrText xml:space="preserve"> PAGE   \* MERGEFORMAT </w:instrText>
    </w:r>
    <w:r>
      <w:fldChar w:fldCharType="separate"/>
    </w:r>
    <w:r>
      <w:rPr>
        <w:noProof/>
      </w:rPr>
      <w:t>18</w:t>
    </w:r>
    <w:r>
      <w:rPr>
        <w:noProof/>
      </w:rPr>
      <w:fldChar w:fldCharType="end"/>
    </w:r>
    <w:r w:rsidRPr="00BA331B">
      <w:rPr>
        <w:rFonts w:ascii="Arial Nova Light" w:hAnsi="Arial Nova Light"/>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9259"/>
      <w:gridCol w:w="487"/>
    </w:tblGrid>
    <w:tr w:rsidR="00830A90" w:rsidTr="000D2540">
      <w:trPr>
        <w:jc w:val="right"/>
      </w:trPr>
      <w:tc>
        <w:tcPr>
          <w:tcW w:w="4795" w:type="dxa"/>
          <w:vAlign w:val="center"/>
        </w:tcPr>
        <w:bookmarkStart w:id="0" w:name="_Hlk135225405" w:displacedByCustomXml="next"/>
        <w:sdt>
          <w:sdtPr>
            <w:rPr>
              <w:i/>
              <w:caps/>
            </w:rPr>
            <w:alias w:val="Author"/>
            <w:tag w:val=""/>
            <w:id w:val="1534539408"/>
            <w:placeholder>
              <w:docPart w:val="748D904C4D6F46878856910B67ABBE4B"/>
            </w:placeholder>
            <w:dataBinding w:prefixMappings="xmlns:ns0='http://purl.org/dc/elements/1.1/' xmlns:ns1='http://schemas.openxmlformats.org/package/2006/metadata/core-properties' " w:xpath="/ns1:coreProperties[1]/ns0:creator[1]" w:storeItemID="{6C3C8BC8-F283-45AE-878A-BAB7291924A1}"/>
            <w:text/>
          </w:sdtPr>
          <w:sdtEndPr/>
          <w:sdtContent>
            <w:p w:rsidR="00830A90" w:rsidRDefault="00830A90">
              <w:pPr>
                <w:pStyle w:val="Header"/>
                <w:jc w:val="right"/>
                <w:rPr>
                  <w:caps/>
                </w:rPr>
              </w:pPr>
              <w:r w:rsidRPr="000D2540">
                <w:rPr>
                  <w:i/>
                  <w:caps/>
                  <w:lang w:val="sr-Latn-ME"/>
                </w:rPr>
                <w:t>P</w:t>
              </w:r>
              <w:r w:rsidRPr="000D2540">
                <w:rPr>
                  <w:i/>
                  <w:lang w:val="sr-Latn-ME"/>
                </w:rPr>
                <w:t>opis stanovništva domaćinstava i stanova 2023</w:t>
              </w:r>
            </w:p>
          </w:sdtContent>
        </w:sdt>
      </w:tc>
      <w:tc>
        <w:tcPr>
          <w:tcW w:w="250" w:type="pct"/>
          <w:shd w:val="clear" w:color="auto" w:fill="FFFFFF" w:themeFill="background1"/>
          <w:vAlign w:val="center"/>
        </w:tcPr>
        <w:p w:rsidR="00830A90" w:rsidRPr="000D2540" w:rsidRDefault="00830A90">
          <w:pPr>
            <w:pStyle w:val="Footer"/>
            <w:jc w:val="center"/>
            <w:rPr>
              <w:color w:val="auto"/>
            </w:rPr>
          </w:pPr>
          <w:r w:rsidRPr="000D2540">
            <w:rPr>
              <w:color w:val="auto"/>
            </w:rPr>
            <w:fldChar w:fldCharType="begin"/>
          </w:r>
          <w:r w:rsidRPr="000D2540">
            <w:rPr>
              <w:color w:val="auto"/>
            </w:rPr>
            <w:instrText xml:space="preserve"> PAGE   \* MERGEFORMAT </w:instrText>
          </w:r>
          <w:r w:rsidRPr="000D2540">
            <w:rPr>
              <w:color w:val="auto"/>
            </w:rPr>
            <w:fldChar w:fldCharType="separate"/>
          </w:r>
          <w:r w:rsidRPr="000D2540">
            <w:rPr>
              <w:noProof/>
              <w:color w:val="auto"/>
            </w:rPr>
            <w:t>3</w:t>
          </w:r>
          <w:r w:rsidRPr="000D2540">
            <w:rPr>
              <w:noProof/>
              <w:color w:val="auto"/>
            </w:rPr>
            <w:fldChar w:fldCharType="end"/>
          </w:r>
        </w:p>
      </w:tc>
    </w:tr>
    <w:bookmarkEnd w:id="0"/>
  </w:tbl>
  <w:p w:rsidR="00830A90" w:rsidRDefault="00830A9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Pr="00A331A6" w:rsidRDefault="00830A90" w:rsidP="001357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ova Light" w:hAnsi="Arial Nova Light"/>
      </w:rPr>
      <w:id w:val="-1261596961"/>
      <w:docPartObj>
        <w:docPartGallery w:val="Page Numbers (Bottom of Page)"/>
        <w:docPartUnique/>
      </w:docPartObj>
    </w:sdtPr>
    <w:sdtEndPr>
      <w:rPr>
        <w:noProof/>
      </w:rPr>
    </w:sdtEndPr>
    <w:sdtContent>
      <w:p w:rsidR="00830A90" w:rsidRPr="00BA331B" w:rsidRDefault="00830A90" w:rsidP="00A83DE0">
        <w:pPr>
          <w:pStyle w:val="Footer"/>
          <w:jc w:val="right"/>
          <w:rPr>
            <w:rFonts w:ascii="Arial Nova Light" w:hAnsi="Arial Nova Light"/>
            <w:i/>
          </w:rPr>
        </w:pPr>
        <w:r>
          <w:rPr>
            <w:noProof/>
            <w:lang w:val="sr-Latn-ME" w:eastAsia="sr-Latn-ME"/>
          </w:rPr>
          <mc:AlternateContent>
            <mc:Choice Requires="wps">
              <w:drawing>
                <wp:anchor distT="0" distB="0" distL="114300" distR="114300" simplePos="0" relativeHeight="251722752" behindDoc="0" locked="0" layoutInCell="1" allowOverlap="1" wp14:anchorId="3574659A" wp14:editId="4D6A8396">
                  <wp:simplePos x="0" y="0"/>
                  <wp:positionH relativeFrom="column">
                    <wp:posOffset>0</wp:posOffset>
                  </wp:positionH>
                  <wp:positionV relativeFrom="paragraph">
                    <wp:posOffset>0</wp:posOffset>
                  </wp:positionV>
                  <wp:extent cx="6200775" cy="0"/>
                  <wp:effectExtent l="0" t="0" r="0" b="0"/>
                  <wp:wrapNone/>
                  <wp:docPr id="137" name="Straight Connector 137"/>
                  <wp:cNvGraphicFramePr/>
                  <a:graphic xmlns:a="http://schemas.openxmlformats.org/drawingml/2006/main">
                    <a:graphicData uri="http://schemas.microsoft.com/office/word/2010/wordprocessingShape">
                      <wps:wsp>
                        <wps:cNvCnPr/>
                        <wps:spPr>
                          <a:xfrm>
                            <a:off x="0" y="0"/>
                            <a:ext cx="620077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CF8A43" id="Straight Connector 137"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0" to="4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" strokecolor="#d8d8d8 [2732]"/>
              </w:pict>
            </mc:Fallback>
          </mc:AlternateContent>
        </w:r>
      </w:p>
      <w:p w:rsidR="00830A90" w:rsidRPr="00A83DE0" w:rsidRDefault="00830A90" w:rsidP="00A83DE0">
        <w:pPr>
          <w:pStyle w:val="Footer"/>
          <w:jc w:val="center"/>
          <w:rPr>
            <w:rFonts w:ascii="Arial Nova Light" w:hAnsi="Arial Nova Light"/>
          </w:rPr>
        </w:pPr>
        <w:r w:rsidRPr="00BA331B">
          <w:rPr>
            <w:rFonts w:ascii="Arial Nova Light" w:hAnsi="Arial Nova Light"/>
            <w:i/>
            <w:noProof/>
            <w:lang w:val="sr-Latn-ME" w:eastAsia="sr-Latn-ME"/>
          </w:rPr>
          <w:drawing>
            <wp:anchor distT="0" distB="0" distL="114300" distR="114300" simplePos="0" relativeHeight="251721728" behindDoc="1" locked="0" layoutInCell="1" allowOverlap="1" wp14:anchorId="0A46E5A4" wp14:editId="5CE47761">
              <wp:simplePos x="0" y="0"/>
              <wp:positionH relativeFrom="column">
                <wp:posOffset>0</wp:posOffset>
              </wp:positionH>
              <wp:positionV relativeFrom="paragraph">
                <wp:posOffset>0</wp:posOffset>
              </wp:positionV>
              <wp:extent cx="323850" cy="248586"/>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onStat.gif"/>
                      <pic:cNvPicPr/>
                    </pic:nvPicPr>
                    <pic:blipFill>
                      <a:blip r:embed="rId1">
                        <a:extLst>
                          <a:ext uri="{28A0092B-C50C-407E-A947-70E740481C1C}">
                            <a14:useLocalDpi xmlns:a14="http://schemas.microsoft.com/office/drawing/2010/main" val="0"/>
                          </a:ext>
                        </a:extLst>
                      </a:blip>
                      <a:stretch>
                        <a:fillRect/>
                      </a:stretch>
                    </pic:blipFill>
                    <pic:spPr>
                      <a:xfrm>
                        <a:off x="0" y="0"/>
                        <a:ext cx="323850" cy="248586"/>
                      </a:xfrm>
                      <a:prstGeom prst="rect">
                        <a:avLst/>
                      </a:prstGeom>
                    </pic:spPr>
                  </pic:pic>
                </a:graphicData>
              </a:graphic>
            </wp:anchor>
          </w:drawing>
        </w:r>
      </w:p>
    </w:sdtContent>
  </w:sdt>
  <w:p w:rsidR="00830A90" w:rsidRPr="00A83DE0" w:rsidRDefault="00830A90" w:rsidP="00A83D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Pr="00674E15" w:rsidRDefault="00830A90" w:rsidP="00674E1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Default="00830A90" w:rsidP="00135719">
    <w:pPr>
      <w:pStyle w:val="Footer"/>
    </w:pPr>
    <w:r>
      <w:rPr>
        <w:noProof/>
        <w:lang w:val="sr-Latn-ME" w:eastAsia="sr-Latn-ME"/>
      </w:rPr>
      <mc:AlternateContent>
        <mc:Choice Requires="wps">
          <w:drawing>
            <wp:anchor distT="0" distB="0" distL="114300" distR="114300" simplePos="0" relativeHeight="251893760" behindDoc="0" locked="0" layoutInCell="1" allowOverlap="1" wp14:anchorId="2AE996F5" wp14:editId="5E50FE6F">
              <wp:simplePos x="0" y="0"/>
              <wp:positionH relativeFrom="column">
                <wp:posOffset>0</wp:posOffset>
              </wp:positionH>
              <wp:positionV relativeFrom="paragraph">
                <wp:posOffset>0</wp:posOffset>
              </wp:positionV>
              <wp:extent cx="6200775" cy="0"/>
              <wp:effectExtent l="0" t="0" r="0" b="0"/>
              <wp:wrapNone/>
              <wp:docPr id="233" name="Straight Connector 233"/>
              <wp:cNvGraphicFramePr/>
              <a:graphic xmlns:a="http://schemas.openxmlformats.org/drawingml/2006/main">
                <a:graphicData uri="http://schemas.microsoft.com/office/word/2010/wordprocessingShape">
                  <wps:wsp>
                    <wps:cNvCnPr/>
                    <wps:spPr>
                      <a:xfrm>
                        <a:off x="0" y="0"/>
                        <a:ext cx="6200775" cy="0"/>
                      </a:xfrm>
                      <a:prstGeom prst="line">
                        <a:avLst/>
                      </a:prstGeom>
                      <a:noFill/>
                      <a:ln w="9525" cap="flat" cmpd="sng" algn="ctr">
                        <a:solidFill>
                          <a:sysClr val="window" lastClr="FFFFFF">
                            <a:lumMod val="85000"/>
                          </a:sysClr>
                        </a:solidFill>
                        <a:prstDash val="solid"/>
                      </a:ln>
                      <a:effectLst/>
                    </wps:spPr>
                    <wps:bodyPr/>
                  </wps:wsp>
                </a:graphicData>
              </a:graphic>
            </wp:anchor>
          </w:drawing>
        </mc:Choice>
        <mc:Fallback>
          <w:pict>
            <v:line w14:anchorId="6AA8E593" id="Straight Connector 233"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0,0" to="4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" strokecolor="#d9d9d9"/>
          </w:pict>
        </mc:Fallback>
      </mc:AlternateContent>
    </w:r>
  </w:p>
  <w:p w:rsidR="00830A90" w:rsidRPr="00A331A6" w:rsidRDefault="00830A90" w:rsidP="00135719">
    <w:pPr>
      <w:pStyle w:val="Footer"/>
    </w:pPr>
    <w:r>
      <w:fldChar w:fldCharType="begin"/>
    </w:r>
    <w:r>
      <w:instrText xml:space="preserve"> PAGE   \* MERGEFORMAT </w:instrText>
    </w:r>
    <w:r>
      <w:fldChar w:fldCharType="separate"/>
    </w:r>
    <w:r>
      <w:t>7</w:t>
    </w:r>
    <w:r>
      <w:rPr>
        <w:noProof/>
      </w:rPr>
      <w:fldChar w:fldCharType="end"/>
    </w:r>
    <w:r>
      <w:rPr>
        <w:rFonts w:ascii="Arial Nova Light" w:hAnsi="Arial Nova Light"/>
        <w:i/>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Nova Light" w:hAnsi="Arial Nova Light"/>
        <w:i/>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Nova Light" w:hAnsi="Arial Nova Light"/>
        <w:i/>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8B5CC9">
      <w:rPr>
        <w:i/>
      </w:rPr>
      <w:t>Popis stanovništva, domaćinstava i stanova 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Default="00830A90" w:rsidP="00487967">
    <w:pPr>
      <w:pStyle w:val="Footer"/>
    </w:pPr>
    <w:bookmarkStart w:id="6" w:name="_Hlk145970695"/>
    <w:bookmarkStart w:id="7" w:name="_Hlk145970696"/>
    <w:r>
      <w:rPr>
        <w:noProof/>
        <w:lang w:val="sr-Latn-ME" w:eastAsia="sr-Latn-ME"/>
      </w:rPr>
      <mc:AlternateContent>
        <mc:Choice Requires="wps">
          <w:drawing>
            <wp:anchor distT="0" distB="0" distL="114300" distR="114300" simplePos="0" relativeHeight="251867136" behindDoc="0" locked="0" layoutInCell="1" allowOverlap="1" wp14:anchorId="643DC276" wp14:editId="305A166A">
              <wp:simplePos x="0" y="0"/>
              <wp:positionH relativeFrom="column">
                <wp:posOffset>0</wp:posOffset>
              </wp:positionH>
              <wp:positionV relativeFrom="paragraph">
                <wp:posOffset>0</wp:posOffset>
              </wp:positionV>
              <wp:extent cx="6200775" cy="0"/>
              <wp:effectExtent l="0" t="0" r="0" b="0"/>
              <wp:wrapNone/>
              <wp:docPr id="221" name="Straight Connector 221"/>
              <wp:cNvGraphicFramePr/>
              <a:graphic xmlns:a="http://schemas.openxmlformats.org/drawingml/2006/main">
                <a:graphicData uri="http://schemas.microsoft.com/office/word/2010/wordprocessingShape">
                  <wps:wsp>
                    <wps:cNvCnPr/>
                    <wps:spPr>
                      <a:xfrm>
                        <a:off x="0" y="0"/>
                        <a:ext cx="6200775" cy="0"/>
                      </a:xfrm>
                      <a:prstGeom prst="line">
                        <a:avLst/>
                      </a:prstGeom>
                      <a:noFill/>
                      <a:ln w="9525" cap="flat" cmpd="sng" algn="ctr">
                        <a:solidFill>
                          <a:sysClr val="window" lastClr="FFFFFF">
                            <a:lumMod val="85000"/>
                          </a:sysClr>
                        </a:solidFill>
                        <a:prstDash val="solid"/>
                      </a:ln>
                      <a:effectLst/>
                    </wps:spPr>
                    <wps:bodyPr/>
                  </wps:wsp>
                </a:graphicData>
              </a:graphic>
            </wp:anchor>
          </w:drawing>
        </mc:Choice>
        <mc:Fallback>
          <w:pict>
            <v:line w14:anchorId="28C16703" id="Straight Connector 221"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0,0" to="4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" strokecolor="#d9d9d9"/>
          </w:pict>
        </mc:Fallback>
      </mc:AlternateContent>
    </w:r>
  </w:p>
  <w:p w:rsidR="00830A90" w:rsidRPr="00A331A6" w:rsidRDefault="00830A90" w:rsidP="00487967">
    <w:pPr>
      <w:pStyle w:val="Footer"/>
    </w:pPr>
    <w:r w:rsidRPr="008B5CC9">
      <w:rPr>
        <w:i/>
      </w:rPr>
      <w:t>Popis stanovništva, domaćinstava i stanova 2023</w:t>
    </w:r>
    <w:r w:rsidRPr="008B5CC9">
      <w:t xml:space="preserve"> </w:t>
    </w:r>
    <w:r>
      <w:tab/>
    </w:r>
    <w:r>
      <w:tab/>
    </w:r>
    <w:r>
      <w:tab/>
    </w:r>
    <w:r w:rsidRPr="00BE1422">
      <w:t xml:space="preserve"> </w:t>
    </w:r>
    <w:r>
      <w:fldChar w:fldCharType="begin"/>
    </w:r>
    <w:r>
      <w:instrText xml:space="preserve"> PAGE   \* MERGEFORMAT </w:instrText>
    </w:r>
    <w:r>
      <w:fldChar w:fldCharType="separate"/>
    </w:r>
    <w:r>
      <w:rPr>
        <w:noProof/>
      </w:rPr>
      <w:t>9</w:t>
    </w:r>
    <w:r>
      <w:rPr>
        <w:noProof/>
      </w:rPr>
      <w:fldChar w:fldCharType="end"/>
    </w:r>
    <w:r>
      <w:rPr>
        <w:rFonts w:ascii="Arial Nova Light" w:hAnsi="Arial Nova Light"/>
        <w:i/>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6"/>
    <w:bookmarkEnd w:id="7"/>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Pr="00567BAC" w:rsidRDefault="00830A90" w:rsidP="00567BAC">
    <w:pPr>
      <w:pStyle w:val="Footer"/>
    </w:pPr>
    <w:r w:rsidRPr="00567BAC">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Default="00830A90" w:rsidP="00DF2588">
    <w:pPr>
      <w:pStyle w:val="Footer"/>
    </w:pPr>
    <w:r>
      <w:rPr>
        <w:noProof/>
        <w:lang w:val="sr-Latn-ME" w:eastAsia="sr-Latn-ME"/>
      </w:rPr>
      <mc:AlternateContent>
        <mc:Choice Requires="wps">
          <w:drawing>
            <wp:anchor distT="0" distB="0" distL="114300" distR="114300" simplePos="0" relativeHeight="251904000" behindDoc="0" locked="0" layoutInCell="1" allowOverlap="1" wp14:anchorId="6B980E88" wp14:editId="43725E6F">
              <wp:simplePos x="0" y="0"/>
              <wp:positionH relativeFrom="column">
                <wp:posOffset>0</wp:posOffset>
              </wp:positionH>
              <wp:positionV relativeFrom="paragraph">
                <wp:posOffset>0</wp:posOffset>
              </wp:positionV>
              <wp:extent cx="6200775" cy="0"/>
              <wp:effectExtent l="0" t="0" r="0" b="0"/>
              <wp:wrapNone/>
              <wp:docPr id="248" name="Straight Connector 248"/>
              <wp:cNvGraphicFramePr/>
              <a:graphic xmlns:a="http://schemas.openxmlformats.org/drawingml/2006/main">
                <a:graphicData uri="http://schemas.microsoft.com/office/word/2010/wordprocessingShape">
                  <wps:wsp>
                    <wps:cNvCnPr/>
                    <wps:spPr>
                      <a:xfrm>
                        <a:off x="0" y="0"/>
                        <a:ext cx="6200775" cy="0"/>
                      </a:xfrm>
                      <a:prstGeom prst="line">
                        <a:avLst/>
                      </a:prstGeom>
                      <a:noFill/>
                      <a:ln w="9525" cap="flat" cmpd="sng" algn="ctr">
                        <a:solidFill>
                          <a:sysClr val="window" lastClr="FFFFFF">
                            <a:lumMod val="85000"/>
                          </a:sysClr>
                        </a:solidFill>
                        <a:prstDash val="solid"/>
                      </a:ln>
                      <a:effectLst/>
                    </wps:spPr>
                    <wps:bodyPr/>
                  </wps:wsp>
                </a:graphicData>
              </a:graphic>
            </wp:anchor>
          </w:drawing>
        </mc:Choice>
        <mc:Fallback>
          <w:pict>
            <v:line w14:anchorId="1DA3B4E6" id="Straight Connector 248" o:spid="_x0000_s1026" style="position:absolute;z-index:251904000;visibility:visible;mso-wrap-style:square;mso-wrap-distance-left:9pt;mso-wrap-distance-top:0;mso-wrap-distance-right:9pt;mso-wrap-distance-bottom:0;mso-position-horizontal:absolute;mso-position-horizontal-relative:text;mso-position-vertical:absolute;mso-position-vertical-relative:text" from="0,0" to="4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" strokecolor="#d9d9d9"/>
          </w:pict>
        </mc:Fallback>
      </mc:AlternateContent>
    </w:r>
  </w:p>
  <w:p w:rsidR="00830A90" w:rsidRPr="00A3697E" w:rsidRDefault="00830A90" w:rsidP="000B6273">
    <w:pPr>
      <w:pStyle w:val="Footer"/>
      <w:rPr>
        <w:rFonts w:ascii="Arial Nova Light" w:hAnsi="Arial Nova Light"/>
      </w:rPr>
    </w:pPr>
    <w:r>
      <w:rPr>
        <w:rFonts w:ascii="Arial Nova Light" w:hAnsi="Arial Nova Light"/>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Nova Light" w:hAnsi="Arial Nova Light"/>
        <w:noProof/>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135719">
      <w:t>Popis stanovništva, domaćinstava i stanova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31BB" w:rsidRDefault="00F731BB" w:rsidP="002B62C5">
      <w:r>
        <w:separator/>
      </w:r>
    </w:p>
  </w:footnote>
  <w:footnote w:type="continuationSeparator" w:id="0">
    <w:p w:rsidR="00F731BB" w:rsidRDefault="00F731BB" w:rsidP="002B62C5">
      <w:r>
        <w:continuationSeparator/>
      </w:r>
    </w:p>
  </w:footnote>
  <w:footnote w:type="continuationNotice" w:id="1">
    <w:p w:rsidR="00F731BB" w:rsidRDefault="00F731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8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830A90" w:rsidTr="00F425E2">
      <w:tc>
        <w:tcPr>
          <w:tcW w:w="10800" w:type="dxa"/>
        </w:tcPr>
        <w:p w:rsidR="00830A90" w:rsidRPr="000039BE" w:rsidRDefault="00830A90" w:rsidP="00A331A6">
          <w:pPr>
            <w:pStyle w:val="Header"/>
            <w:jc w:val="center"/>
            <w:rPr>
              <w:b/>
            </w:rPr>
          </w:pPr>
          <w:r w:rsidRPr="00486387">
            <w:rPr>
              <w:rFonts w:ascii="Myriad Pro" w:hAnsi="Myriad Pro" w:cs="Arial"/>
              <w:b/>
              <w:bCs/>
              <w:noProof/>
              <w:lang w:val="sr-Latn-ME" w:eastAsia="sr-Latn-ME"/>
            </w:rPr>
            <mc:AlternateContent>
              <mc:Choice Requires="wps">
                <w:drawing>
                  <wp:anchor distT="0" distB="0" distL="114300" distR="114300" simplePos="0" relativeHeight="251710464" behindDoc="0" locked="0" layoutInCell="1" allowOverlap="1" wp14:anchorId="44DAA394" wp14:editId="12C23504">
                    <wp:simplePos x="0" y="0"/>
                    <wp:positionH relativeFrom="margin">
                      <wp:posOffset>3950970</wp:posOffset>
                    </wp:positionH>
                    <wp:positionV relativeFrom="paragraph">
                      <wp:posOffset>47625</wp:posOffset>
                    </wp:positionV>
                    <wp:extent cx="2797175" cy="45719"/>
                    <wp:effectExtent l="0" t="0" r="3175" b="0"/>
                    <wp:wrapNone/>
                    <wp:docPr id="60" name="Rectangle 60"/>
                    <wp:cNvGraphicFramePr/>
                    <a:graphic xmlns:a="http://schemas.openxmlformats.org/drawingml/2006/main">
                      <a:graphicData uri="http://schemas.microsoft.com/office/word/2010/wordprocessingShape">
                        <wps:wsp>
                          <wps:cNvSpPr/>
                          <wps:spPr>
                            <a:xfrm>
                              <a:off x="0" y="0"/>
                              <a:ext cx="2797175"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B868D" id="Rectangle 60" o:spid="_x0000_s1026" style="position:absolute;margin-left:311.1pt;margin-top:3.75pt;width:220.25pt;height:3.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" fillcolor="#d8d8d8 [2732]" stroked="f" strokeweight="2pt">
                    <w10:wrap anchorx="margin"/>
                  </v:rect>
                </w:pict>
              </mc:Fallback>
            </mc:AlternateContent>
          </w:r>
          <w:r w:rsidRPr="00486387">
            <w:rPr>
              <w:rFonts w:ascii="Myriad Pro" w:hAnsi="Myriad Pro" w:cs="Arial"/>
              <w:b/>
              <w:bCs/>
              <w:noProof/>
              <w:lang w:val="sr-Latn-ME" w:eastAsia="sr-Latn-ME"/>
            </w:rPr>
            <mc:AlternateContent>
              <mc:Choice Requires="wps">
                <w:drawing>
                  <wp:anchor distT="0" distB="0" distL="114300" distR="114300" simplePos="0" relativeHeight="251711488" behindDoc="0" locked="0" layoutInCell="1" allowOverlap="1" wp14:anchorId="3F78A289" wp14:editId="12003192">
                    <wp:simplePos x="0" y="0"/>
                    <wp:positionH relativeFrom="margin">
                      <wp:posOffset>274319</wp:posOffset>
                    </wp:positionH>
                    <wp:positionV relativeFrom="paragraph">
                      <wp:posOffset>46991</wp:posOffset>
                    </wp:positionV>
                    <wp:extent cx="2524125" cy="45719"/>
                    <wp:effectExtent l="0" t="0" r="9525" b="0"/>
                    <wp:wrapNone/>
                    <wp:docPr id="61" name="Rectangle 61"/>
                    <wp:cNvGraphicFramePr/>
                    <a:graphic xmlns:a="http://schemas.openxmlformats.org/drawingml/2006/main">
                      <a:graphicData uri="http://schemas.microsoft.com/office/word/2010/wordprocessingShape">
                        <wps:wsp>
                          <wps:cNvSpPr/>
                          <wps:spPr>
                            <a:xfrm>
                              <a:off x="0" y="0"/>
                              <a:ext cx="2524125"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E7741" id="Rectangle 61" o:spid="_x0000_s1026" style="position:absolute;margin-left:21.6pt;margin-top:3.7pt;width:198.75pt;height:3.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" fillcolor="#d8d8d8 [2732]" stroked="f" strokeweight="2pt">
                    <w10:wrap anchorx="margin"/>
                  </v:rect>
                </w:pict>
              </mc:Fallback>
            </mc:AlternateContent>
          </w:r>
          <w:r w:rsidRPr="000039BE">
            <w:rPr>
              <w:b/>
              <w:sz w:val="18"/>
            </w:rPr>
            <w:t>METODOLOGIJA</w:t>
          </w:r>
        </w:p>
      </w:tc>
    </w:tr>
  </w:tbl>
  <w:p w:rsidR="00830A90" w:rsidRDefault="00830A90" w:rsidP="00A331A6">
    <w:pPr>
      <w:pStyle w:val="Header"/>
    </w:pPr>
    <w:r>
      <w:rPr>
        <w:rFonts w:ascii="Myriad Pro" w:hAnsi="Myriad Pro" w:cs="Arial"/>
        <w:b/>
        <w:bCs/>
        <w:noProof/>
        <w:szCs w:val="20"/>
        <w:lang w:val="sr-Latn-ME" w:eastAsia="sr-Latn-ME"/>
      </w:rPr>
      <mc:AlternateContent>
        <mc:Choice Requires="wps">
          <w:drawing>
            <wp:anchor distT="0" distB="0" distL="114300" distR="114300" simplePos="0" relativeHeight="251709440" behindDoc="1" locked="0" layoutInCell="1" allowOverlap="1" wp14:anchorId="2C7A72AD" wp14:editId="708E1902">
              <wp:simplePos x="0" y="0"/>
              <wp:positionH relativeFrom="margin">
                <wp:posOffset>1905</wp:posOffset>
              </wp:positionH>
              <wp:positionV relativeFrom="paragraph">
                <wp:posOffset>53340</wp:posOffset>
              </wp:positionV>
              <wp:extent cx="6473825" cy="52070"/>
              <wp:effectExtent l="0" t="0" r="3175" b="5080"/>
              <wp:wrapNone/>
              <wp:docPr id="62" name="Rectangle 62"/>
              <wp:cNvGraphicFramePr/>
              <a:graphic xmlns:a="http://schemas.openxmlformats.org/drawingml/2006/main">
                <a:graphicData uri="http://schemas.microsoft.com/office/word/2010/wordprocessingShape">
                  <wps:wsp>
                    <wps:cNvSpPr/>
                    <wps:spPr>
                      <a:xfrm>
                        <a:off x="0" y="0"/>
                        <a:ext cx="6473825" cy="5207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06359" id="Rectangle 62" o:spid="_x0000_s1026" style="position:absolute;margin-left:.15pt;margin-top:4.2pt;width:509.75pt;height:4.1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" fillcolor="#a5a5a5 [2092]" stroked="f" strokeweight="2pt">
              <w10:wrap anchorx="margin"/>
            </v:rect>
          </w:pict>
        </mc:Fallback>
      </mc:AlternateContent>
    </w:r>
  </w:p>
  <w:p w:rsidR="00830A90" w:rsidRDefault="00830A9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830A90" w:rsidTr="0049301D">
      <w:tc>
        <w:tcPr>
          <w:tcW w:w="10440" w:type="dxa"/>
        </w:tcPr>
        <w:p w:rsidR="00830A90" w:rsidRPr="000039BE" w:rsidRDefault="00830A90" w:rsidP="00DF2588">
          <w:pPr>
            <w:pStyle w:val="Header"/>
            <w:jc w:val="center"/>
            <w:rPr>
              <w:b/>
            </w:rPr>
          </w:pPr>
          <w:r w:rsidRPr="00486387">
            <w:rPr>
              <w:rFonts w:ascii="Myriad Pro" w:hAnsi="Myriad Pro" w:cs="Arial"/>
              <w:b/>
              <w:bCs/>
              <w:noProof/>
              <w:lang w:val="sr-Latn-ME" w:eastAsia="sr-Latn-ME"/>
            </w:rPr>
            <mc:AlternateContent>
              <mc:Choice Requires="wps">
                <w:drawing>
                  <wp:anchor distT="0" distB="0" distL="114300" distR="114300" simplePos="0" relativeHeight="251907072" behindDoc="0" locked="0" layoutInCell="1" allowOverlap="1" wp14:anchorId="0CC2E808" wp14:editId="2C4C4516">
                    <wp:simplePos x="0" y="0"/>
                    <wp:positionH relativeFrom="margin">
                      <wp:posOffset>3953692</wp:posOffset>
                    </wp:positionH>
                    <wp:positionV relativeFrom="paragraph">
                      <wp:posOffset>48079</wp:posOffset>
                    </wp:positionV>
                    <wp:extent cx="2555422" cy="45719"/>
                    <wp:effectExtent l="0" t="0" r="0" b="0"/>
                    <wp:wrapNone/>
                    <wp:docPr id="249" name="Rectangle 249"/>
                    <wp:cNvGraphicFramePr/>
                    <a:graphic xmlns:a="http://schemas.openxmlformats.org/drawingml/2006/main">
                      <a:graphicData uri="http://schemas.microsoft.com/office/word/2010/wordprocessingShape">
                        <wps:wsp>
                          <wps:cNvSpPr/>
                          <wps:spPr>
                            <a:xfrm>
                              <a:off x="0" y="0"/>
                              <a:ext cx="2555422"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B028C" id="Rectangle 249" o:spid="_x0000_s1026" style="position:absolute;margin-left:311.3pt;margin-top:3.8pt;width:201.2pt;height:3.6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" fillcolor="#d9d9d9" stroked="f" strokeweight="2pt">
                    <w10:wrap anchorx="margin"/>
                  </v:rect>
                </w:pict>
              </mc:Fallback>
            </mc:AlternateContent>
          </w:r>
          <w:r w:rsidRPr="00486387">
            <w:rPr>
              <w:rFonts w:ascii="Myriad Pro" w:hAnsi="Myriad Pro" w:cs="Arial"/>
              <w:b/>
              <w:bCs/>
              <w:noProof/>
              <w:lang w:val="sr-Latn-ME" w:eastAsia="sr-Latn-ME"/>
            </w:rPr>
            <mc:AlternateContent>
              <mc:Choice Requires="wps">
                <w:drawing>
                  <wp:anchor distT="0" distB="0" distL="114300" distR="114300" simplePos="0" relativeHeight="251908096" behindDoc="0" locked="0" layoutInCell="1" allowOverlap="1" wp14:anchorId="05033017" wp14:editId="6658A6B0">
                    <wp:simplePos x="0" y="0"/>
                    <wp:positionH relativeFrom="margin">
                      <wp:posOffset>274319</wp:posOffset>
                    </wp:positionH>
                    <wp:positionV relativeFrom="paragraph">
                      <wp:posOffset>46991</wp:posOffset>
                    </wp:positionV>
                    <wp:extent cx="2524125" cy="45719"/>
                    <wp:effectExtent l="0" t="0" r="9525" b="0"/>
                    <wp:wrapNone/>
                    <wp:docPr id="250" name="Rectangle 250"/>
                    <wp:cNvGraphicFramePr/>
                    <a:graphic xmlns:a="http://schemas.openxmlformats.org/drawingml/2006/main">
                      <a:graphicData uri="http://schemas.microsoft.com/office/word/2010/wordprocessingShape">
                        <wps:wsp>
                          <wps:cNvSpPr/>
                          <wps:spPr>
                            <a:xfrm>
                              <a:off x="0" y="0"/>
                              <a:ext cx="2524125"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01834" id="Rectangle 250" o:spid="_x0000_s1026" style="position:absolute;margin-left:21.6pt;margin-top:3.7pt;width:198.75pt;height:3.6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" fillcolor="#d9d9d9" stroked="f" strokeweight="2pt">
                    <w10:wrap anchorx="margin"/>
                  </v:rect>
                </w:pict>
              </mc:Fallback>
            </mc:AlternateContent>
          </w:r>
          <w:r w:rsidRPr="000039BE">
            <w:rPr>
              <w:b/>
              <w:sz w:val="18"/>
            </w:rPr>
            <w:t>METODOLOGIJA</w:t>
          </w:r>
        </w:p>
      </w:tc>
    </w:tr>
  </w:tbl>
  <w:p w:rsidR="00830A90" w:rsidRDefault="00830A90" w:rsidP="00DF2588">
    <w:pPr>
      <w:pStyle w:val="Header"/>
    </w:pPr>
    <w:r>
      <w:rPr>
        <w:rFonts w:ascii="Myriad Pro" w:hAnsi="Myriad Pro" w:cs="Arial"/>
        <w:b/>
        <w:bCs/>
        <w:noProof/>
        <w:szCs w:val="20"/>
        <w:lang w:val="sr-Latn-ME" w:eastAsia="sr-Latn-ME"/>
      </w:rPr>
      <mc:AlternateContent>
        <mc:Choice Requires="wps">
          <w:drawing>
            <wp:anchor distT="0" distB="0" distL="114300" distR="114300" simplePos="0" relativeHeight="251906048" behindDoc="1" locked="0" layoutInCell="1" allowOverlap="1" wp14:anchorId="71FFA0F3" wp14:editId="76CE8382">
              <wp:simplePos x="0" y="0"/>
              <wp:positionH relativeFrom="margin">
                <wp:posOffset>363</wp:posOffset>
              </wp:positionH>
              <wp:positionV relativeFrom="paragraph">
                <wp:posOffset>32295</wp:posOffset>
              </wp:positionV>
              <wp:extent cx="6234611" cy="45719"/>
              <wp:effectExtent l="0" t="0" r="0" b="0"/>
              <wp:wrapNone/>
              <wp:docPr id="251" name="Rectangle 251"/>
              <wp:cNvGraphicFramePr/>
              <a:graphic xmlns:a="http://schemas.openxmlformats.org/drawingml/2006/main">
                <a:graphicData uri="http://schemas.microsoft.com/office/word/2010/wordprocessingShape">
                  <wps:wsp>
                    <wps:cNvSpPr/>
                    <wps:spPr>
                      <a:xfrm>
                        <a:off x="0" y="0"/>
                        <a:ext cx="6234611" cy="45719"/>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F5D7" id="Rectangle 251" o:spid="_x0000_s1026" style="position:absolute;margin-left:.05pt;margin-top:2.55pt;width:490.9pt;height:3.6pt;z-index:-25141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" fillcolor="#a6a6a6" stroked="f" strokeweight="2pt">
              <w10:wrap anchorx="margin"/>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830A90" w:rsidTr="0049301D">
      <w:tc>
        <w:tcPr>
          <w:tcW w:w="10440" w:type="dxa"/>
        </w:tcPr>
        <w:p w:rsidR="00830A90" w:rsidRPr="000039BE" w:rsidRDefault="00830A90" w:rsidP="00DF2588">
          <w:pPr>
            <w:pStyle w:val="Header"/>
            <w:jc w:val="center"/>
            <w:rPr>
              <w:b/>
            </w:rPr>
          </w:pPr>
          <w:r w:rsidRPr="00486387">
            <w:rPr>
              <w:rFonts w:ascii="Myriad Pro" w:hAnsi="Myriad Pro" w:cs="Arial"/>
              <w:b/>
              <w:bCs/>
              <w:noProof/>
              <w:lang w:val="sr-Latn-ME" w:eastAsia="sr-Latn-ME"/>
            </w:rPr>
            <mc:AlternateContent>
              <mc:Choice Requires="wps">
                <w:drawing>
                  <wp:anchor distT="0" distB="0" distL="114300" distR="114300" simplePos="0" relativeHeight="251896832" behindDoc="0" locked="0" layoutInCell="1" allowOverlap="1" wp14:anchorId="148C9769" wp14:editId="70995D46">
                    <wp:simplePos x="0" y="0"/>
                    <wp:positionH relativeFrom="margin">
                      <wp:posOffset>3953692</wp:posOffset>
                    </wp:positionH>
                    <wp:positionV relativeFrom="paragraph">
                      <wp:posOffset>48079</wp:posOffset>
                    </wp:positionV>
                    <wp:extent cx="2555422" cy="45719"/>
                    <wp:effectExtent l="0" t="0" r="0" b="0"/>
                    <wp:wrapNone/>
                    <wp:docPr id="239" name="Rectangle 239"/>
                    <wp:cNvGraphicFramePr/>
                    <a:graphic xmlns:a="http://schemas.openxmlformats.org/drawingml/2006/main">
                      <a:graphicData uri="http://schemas.microsoft.com/office/word/2010/wordprocessingShape">
                        <wps:wsp>
                          <wps:cNvSpPr/>
                          <wps:spPr>
                            <a:xfrm>
                              <a:off x="0" y="0"/>
                              <a:ext cx="2555422"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9E56A" id="Rectangle 239" o:spid="_x0000_s1026" style="position:absolute;margin-left:311.3pt;margin-top:3.8pt;width:201.2pt;height:3.6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" fillcolor="#d9d9d9" stroked="f" strokeweight="2pt">
                    <w10:wrap anchorx="margin"/>
                  </v:rect>
                </w:pict>
              </mc:Fallback>
            </mc:AlternateContent>
          </w:r>
          <w:r w:rsidRPr="00486387">
            <w:rPr>
              <w:rFonts w:ascii="Myriad Pro" w:hAnsi="Myriad Pro" w:cs="Arial"/>
              <w:b/>
              <w:bCs/>
              <w:noProof/>
              <w:lang w:val="sr-Latn-ME" w:eastAsia="sr-Latn-ME"/>
            </w:rPr>
            <mc:AlternateContent>
              <mc:Choice Requires="wps">
                <w:drawing>
                  <wp:anchor distT="0" distB="0" distL="114300" distR="114300" simplePos="0" relativeHeight="251897856" behindDoc="0" locked="0" layoutInCell="1" allowOverlap="1" wp14:anchorId="469C473B" wp14:editId="74658590">
                    <wp:simplePos x="0" y="0"/>
                    <wp:positionH relativeFrom="margin">
                      <wp:posOffset>274319</wp:posOffset>
                    </wp:positionH>
                    <wp:positionV relativeFrom="paragraph">
                      <wp:posOffset>46991</wp:posOffset>
                    </wp:positionV>
                    <wp:extent cx="2524125" cy="45719"/>
                    <wp:effectExtent l="0" t="0" r="9525" b="0"/>
                    <wp:wrapNone/>
                    <wp:docPr id="244" name="Rectangle 244"/>
                    <wp:cNvGraphicFramePr/>
                    <a:graphic xmlns:a="http://schemas.openxmlformats.org/drawingml/2006/main">
                      <a:graphicData uri="http://schemas.microsoft.com/office/word/2010/wordprocessingShape">
                        <wps:wsp>
                          <wps:cNvSpPr/>
                          <wps:spPr>
                            <a:xfrm>
                              <a:off x="0" y="0"/>
                              <a:ext cx="2524125"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BB212" id="Rectangle 244" o:spid="_x0000_s1026" style="position:absolute;margin-left:21.6pt;margin-top:3.7pt;width:198.75pt;height:3.6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" fillcolor="#d9d9d9" stroked="f" strokeweight="2pt">
                    <w10:wrap anchorx="margin"/>
                  </v:rect>
                </w:pict>
              </mc:Fallback>
            </mc:AlternateContent>
          </w:r>
          <w:r w:rsidRPr="000039BE">
            <w:rPr>
              <w:b/>
              <w:sz w:val="18"/>
            </w:rPr>
            <w:t>METODOLOGIJA</w:t>
          </w:r>
        </w:p>
      </w:tc>
    </w:tr>
  </w:tbl>
  <w:p w:rsidR="00830A90" w:rsidRDefault="00830A90" w:rsidP="00DF2588">
    <w:pPr>
      <w:pStyle w:val="Header"/>
    </w:pPr>
    <w:r>
      <w:rPr>
        <w:rFonts w:ascii="Myriad Pro" w:hAnsi="Myriad Pro" w:cs="Arial"/>
        <w:b/>
        <w:bCs/>
        <w:noProof/>
        <w:szCs w:val="20"/>
        <w:lang w:val="sr-Latn-ME" w:eastAsia="sr-Latn-ME"/>
      </w:rPr>
      <mc:AlternateContent>
        <mc:Choice Requires="wps">
          <w:drawing>
            <wp:anchor distT="0" distB="0" distL="114300" distR="114300" simplePos="0" relativeHeight="251895808" behindDoc="1" locked="0" layoutInCell="1" allowOverlap="1" wp14:anchorId="75C1CB10" wp14:editId="2698186E">
              <wp:simplePos x="0" y="0"/>
              <wp:positionH relativeFrom="margin">
                <wp:posOffset>363</wp:posOffset>
              </wp:positionH>
              <wp:positionV relativeFrom="paragraph">
                <wp:posOffset>32295</wp:posOffset>
              </wp:positionV>
              <wp:extent cx="6234611" cy="45719"/>
              <wp:effectExtent l="0" t="0" r="0" b="0"/>
              <wp:wrapNone/>
              <wp:docPr id="245" name="Rectangle 245"/>
              <wp:cNvGraphicFramePr/>
              <a:graphic xmlns:a="http://schemas.openxmlformats.org/drawingml/2006/main">
                <a:graphicData uri="http://schemas.microsoft.com/office/word/2010/wordprocessingShape">
                  <wps:wsp>
                    <wps:cNvSpPr/>
                    <wps:spPr>
                      <a:xfrm>
                        <a:off x="0" y="0"/>
                        <a:ext cx="6234611" cy="45719"/>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177B7" id="Rectangle 245" o:spid="_x0000_s1026" style="position:absolute;margin-left:.05pt;margin-top:2.55pt;width:490.9pt;height:3.6pt;z-index:-2514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" fillcolor="#a6a6a6" stroked="f" strokeweight="2pt">
              <w10:wrap anchorx="margin"/>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Pr="00674E15" w:rsidRDefault="00830A90" w:rsidP="00674E1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Pr="00674E15" w:rsidRDefault="00830A90" w:rsidP="00674E1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Default="00830A90" w:rsidP="007D32F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830A90" w:rsidTr="00B560AC">
      <w:tc>
        <w:tcPr>
          <w:tcW w:w="10440" w:type="dxa"/>
        </w:tcPr>
        <w:p w:rsidR="00830A90" w:rsidRPr="000039BE" w:rsidRDefault="00830A90" w:rsidP="00B560AC">
          <w:pPr>
            <w:pStyle w:val="Header"/>
            <w:jc w:val="center"/>
            <w:rPr>
              <w:b/>
            </w:rPr>
          </w:pPr>
          <w:r w:rsidRPr="00486387">
            <w:rPr>
              <w:rFonts w:ascii="Myriad Pro" w:hAnsi="Myriad Pro" w:cs="Arial"/>
              <w:b/>
              <w:bCs/>
              <w:noProof/>
              <w:lang w:val="sr-Latn-ME" w:eastAsia="sr-Latn-ME"/>
            </w:rPr>
            <mc:AlternateContent>
              <mc:Choice Requires="wps">
                <w:drawing>
                  <wp:anchor distT="0" distB="0" distL="114300" distR="114300" simplePos="0" relativeHeight="251846656" behindDoc="0" locked="0" layoutInCell="1" allowOverlap="1" wp14:anchorId="73E26E15" wp14:editId="50A615B0">
                    <wp:simplePos x="0" y="0"/>
                    <wp:positionH relativeFrom="margin">
                      <wp:posOffset>3953692</wp:posOffset>
                    </wp:positionH>
                    <wp:positionV relativeFrom="paragraph">
                      <wp:posOffset>48079</wp:posOffset>
                    </wp:positionV>
                    <wp:extent cx="2521404" cy="45719"/>
                    <wp:effectExtent l="0" t="0" r="0" b="0"/>
                    <wp:wrapNone/>
                    <wp:docPr id="164" name="Rectangle 164"/>
                    <wp:cNvGraphicFramePr/>
                    <a:graphic xmlns:a="http://schemas.openxmlformats.org/drawingml/2006/main">
                      <a:graphicData uri="http://schemas.microsoft.com/office/word/2010/wordprocessingShape">
                        <wps:wsp>
                          <wps:cNvSpPr/>
                          <wps:spPr>
                            <a:xfrm>
                              <a:off x="0" y="0"/>
                              <a:ext cx="2521404"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6FF01" id="Rectangle 164" o:spid="_x0000_s1026" style="position:absolute;margin-left:311.3pt;margin-top:3.8pt;width:198.55pt;height:3.6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" fillcolor="#d9d9d9" stroked="f" strokeweight="2pt">
                    <w10:wrap anchorx="margin"/>
                  </v:rect>
                </w:pict>
              </mc:Fallback>
            </mc:AlternateContent>
          </w:r>
          <w:r w:rsidRPr="00486387">
            <w:rPr>
              <w:rFonts w:ascii="Myriad Pro" w:hAnsi="Myriad Pro" w:cs="Arial"/>
              <w:b/>
              <w:bCs/>
              <w:noProof/>
              <w:lang w:val="sr-Latn-ME" w:eastAsia="sr-Latn-ME"/>
            </w:rPr>
            <mc:AlternateContent>
              <mc:Choice Requires="wps">
                <w:drawing>
                  <wp:anchor distT="0" distB="0" distL="114300" distR="114300" simplePos="0" relativeHeight="251847680" behindDoc="0" locked="0" layoutInCell="1" allowOverlap="1" wp14:anchorId="0E9AD6BC" wp14:editId="652C9CF2">
                    <wp:simplePos x="0" y="0"/>
                    <wp:positionH relativeFrom="margin">
                      <wp:posOffset>274319</wp:posOffset>
                    </wp:positionH>
                    <wp:positionV relativeFrom="paragraph">
                      <wp:posOffset>46991</wp:posOffset>
                    </wp:positionV>
                    <wp:extent cx="2524125" cy="45719"/>
                    <wp:effectExtent l="0" t="0" r="9525" b="0"/>
                    <wp:wrapNone/>
                    <wp:docPr id="168" name="Rectangle 168"/>
                    <wp:cNvGraphicFramePr/>
                    <a:graphic xmlns:a="http://schemas.openxmlformats.org/drawingml/2006/main">
                      <a:graphicData uri="http://schemas.microsoft.com/office/word/2010/wordprocessingShape">
                        <wps:wsp>
                          <wps:cNvSpPr/>
                          <wps:spPr>
                            <a:xfrm>
                              <a:off x="0" y="0"/>
                              <a:ext cx="2524125"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6BE78" id="Rectangle 168" o:spid="_x0000_s1026" style="position:absolute;margin-left:21.6pt;margin-top:3.7pt;width:198.75pt;height:3.6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" fillcolor="#d9d9d9" stroked="f" strokeweight="2pt">
                    <w10:wrap anchorx="margin"/>
                  </v:rect>
                </w:pict>
              </mc:Fallback>
            </mc:AlternateContent>
          </w:r>
          <w:r w:rsidRPr="000039BE">
            <w:rPr>
              <w:b/>
              <w:sz w:val="18"/>
            </w:rPr>
            <w:t>METODOLOGIJA</w:t>
          </w:r>
        </w:p>
      </w:tc>
    </w:tr>
  </w:tbl>
  <w:p w:rsidR="00830A90" w:rsidRDefault="00830A90" w:rsidP="005320A2">
    <w:pPr>
      <w:pStyle w:val="Header"/>
      <w:spacing w:after="120"/>
    </w:pPr>
    <w:r>
      <w:rPr>
        <w:rFonts w:ascii="Myriad Pro" w:hAnsi="Myriad Pro" w:cs="Arial"/>
        <w:b/>
        <w:bCs/>
        <w:noProof/>
        <w:szCs w:val="20"/>
        <w:lang w:val="sr-Latn-ME" w:eastAsia="sr-Latn-ME"/>
      </w:rPr>
      <mc:AlternateContent>
        <mc:Choice Requires="wps">
          <w:drawing>
            <wp:anchor distT="0" distB="0" distL="114300" distR="114300" simplePos="0" relativeHeight="251845632" behindDoc="1" locked="0" layoutInCell="1" allowOverlap="1" wp14:anchorId="7B8DE805" wp14:editId="0E0B0E8A">
              <wp:simplePos x="0" y="0"/>
              <wp:positionH relativeFrom="margin">
                <wp:posOffset>0</wp:posOffset>
              </wp:positionH>
              <wp:positionV relativeFrom="paragraph">
                <wp:posOffset>51163</wp:posOffset>
              </wp:positionV>
              <wp:extent cx="6200775" cy="52070"/>
              <wp:effectExtent l="0" t="0" r="9525" b="5080"/>
              <wp:wrapNone/>
              <wp:docPr id="170" name="Rectangle 170"/>
              <wp:cNvGraphicFramePr/>
              <a:graphic xmlns:a="http://schemas.openxmlformats.org/drawingml/2006/main">
                <a:graphicData uri="http://schemas.microsoft.com/office/word/2010/wordprocessingShape">
                  <wps:wsp>
                    <wps:cNvSpPr/>
                    <wps:spPr>
                      <a:xfrm>
                        <a:off x="0" y="0"/>
                        <a:ext cx="6200775" cy="52070"/>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541A7" id="Rectangle 170" o:spid="_x0000_s1026" style="position:absolute;margin-left:0;margin-top:4.05pt;width:488.25pt;height:4.1pt;z-index:-25147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" fillcolor="#a6a6a6" stroked="f" strokeweight="2pt">
              <w10:wrap anchorx="margin"/>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830A90" w:rsidTr="0049301D">
      <w:tc>
        <w:tcPr>
          <w:tcW w:w="10440" w:type="dxa"/>
        </w:tcPr>
        <w:p w:rsidR="00830A90" w:rsidRPr="000039BE" w:rsidRDefault="00830A90" w:rsidP="008B78E7">
          <w:pPr>
            <w:pStyle w:val="Header"/>
            <w:jc w:val="center"/>
            <w:rPr>
              <w:b/>
            </w:rPr>
          </w:pPr>
          <w:r w:rsidRPr="00486387">
            <w:rPr>
              <w:rFonts w:ascii="Myriad Pro" w:hAnsi="Myriad Pro" w:cs="Arial"/>
              <w:b/>
              <w:bCs/>
              <w:noProof/>
              <w:lang w:val="sr-Latn-ME" w:eastAsia="sr-Latn-ME"/>
            </w:rPr>
            <mc:AlternateContent>
              <mc:Choice Requires="wps">
                <w:drawing>
                  <wp:anchor distT="0" distB="0" distL="114300" distR="114300" simplePos="0" relativeHeight="251884544" behindDoc="0" locked="0" layoutInCell="1" allowOverlap="1" wp14:anchorId="59398E63" wp14:editId="10184608">
                    <wp:simplePos x="0" y="0"/>
                    <wp:positionH relativeFrom="margin">
                      <wp:posOffset>3953692</wp:posOffset>
                    </wp:positionH>
                    <wp:positionV relativeFrom="paragraph">
                      <wp:posOffset>48079</wp:posOffset>
                    </wp:positionV>
                    <wp:extent cx="2555422" cy="45719"/>
                    <wp:effectExtent l="0" t="0" r="0" b="0"/>
                    <wp:wrapNone/>
                    <wp:docPr id="211" name="Rectangle 211"/>
                    <wp:cNvGraphicFramePr/>
                    <a:graphic xmlns:a="http://schemas.openxmlformats.org/drawingml/2006/main">
                      <a:graphicData uri="http://schemas.microsoft.com/office/word/2010/wordprocessingShape">
                        <wps:wsp>
                          <wps:cNvSpPr/>
                          <wps:spPr>
                            <a:xfrm>
                              <a:off x="0" y="0"/>
                              <a:ext cx="2555422"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8521" id="Rectangle 211" o:spid="_x0000_s1026" style="position:absolute;margin-left:311.3pt;margin-top:3.8pt;width:201.2pt;height:3.6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" fillcolor="#d9d9d9" stroked="f" strokeweight="2pt">
                    <w10:wrap anchorx="margin"/>
                  </v:rect>
                </w:pict>
              </mc:Fallback>
            </mc:AlternateContent>
          </w:r>
          <w:r w:rsidRPr="00486387">
            <w:rPr>
              <w:rFonts w:ascii="Myriad Pro" w:hAnsi="Myriad Pro" w:cs="Arial"/>
              <w:b/>
              <w:bCs/>
              <w:noProof/>
              <w:lang w:val="sr-Latn-ME" w:eastAsia="sr-Latn-ME"/>
            </w:rPr>
            <mc:AlternateContent>
              <mc:Choice Requires="wps">
                <w:drawing>
                  <wp:anchor distT="0" distB="0" distL="114300" distR="114300" simplePos="0" relativeHeight="251885568" behindDoc="0" locked="0" layoutInCell="1" allowOverlap="1" wp14:anchorId="0E436120" wp14:editId="49F1AF4A">
                    <wp:simplePos x="0" y="0"/>
                    <wp:positionH relativeFrom="margin">
                      <wp:posOffset>274319</wp:posOffset>
                    </wp:positionH>
                    <wp:positionV relativeFrom="paragraph">
                      <wp:posOffset>46991</wp:posOffset>
                    </wp:positionV>
                    <wp:extent cx="2524125" cy="45719"/>
                    <wp:effectExtent l="0" t="0" r="9525" b="0"/>
                    <wp:wrapNone/>
                    <wp:docPr id="213" name="Rectangle 213"/>
                    <wp:cNvGraphicFramePr/>
                    <a:graphic xmlns:a="http://schemas.openxmlformats.org/drawingml/2006/main">
                      <a:graphicData uri="http://schemas.microsoft.com/office/word/2010/wordprocessingShape">
                        <wps:wsp>
                          <wps:cNvSpPr/>
                          <wps:spPr>
                            <a:xfrm>
                              <a:off x="0" y="0"/>
                              <a:ext cx="2524125"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3ABBC" id="Rectangle 213" o:spid="_x0000_s1026" style="position:absolute;margin-left:21.6pt;margin-top:3.7pt;width:198.75pt;height:3.6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" fillcolor="#d9d9d9" stroked="f" strokeweight="2pt">
                    <w10:wrap anchorx="margin"/>
                  </v:rect>
                </w:pict>
              </mc:Fallback>
            </mc:AlternateContent>
          </w:r>
          <w:r w:rsidRPr="000039BE">
            <w:rPr>
              <w:b/>
              <w:sz w:val="18"/>
            </w:rPr>
            <w:t>METODOLOGIJA</w:t>
          </w:r>
        </w:p>
      </w:tc>
    </w:tr>
  </w:tbl>
  <w:p w:rsidR="00830A90" w:rsidRDefault="00830A90" w:rsidP="005320A2">
    <w:pPr>
      <w:pStyle w:val="Header"/>
      <w:spacing w:after="120"/>
    </w:pPr>
    <w:r>
      <w:rPr>
        <w:rFonts w:ascii="Myriad Pro" w:hAnsi="Myriad Pro" w:cs="Arial"/>
        <w:b/>
        <w:bCs/>
        <w:noProof/>
        <w:szCs w:val="20"/>
        <w:lang w:val="sr-Latn-ME" w:eastAsia="sr-Latn-ME"/>
      </w:rPr>
      <mc:AlternateContent>
        <mc:Choice Requires="wps">
          <w:drawing>
            <wp:anchor distT="0" distB="0" distL="114300" distR="114300" simplePos="0" relativeHeight="251883520" behindDoc="1" locked="0" layoutInCell="1" allowOverlap="1" wp14:anchorId="57DE793B" wp14:editId="0CDDB3FD">
              <wp:simplePos x="0" y="0"/>
              <wp:positionH relativeFrom="margin">
                <wp:posOffset>363</wp:posOffset>
              </wp:positionH>
              <wp:positionV relativeFrom="paragraph">
                <wp:posOffset>32295</wp:posOffset>
              </wp:positionV>
              <wp:extent cx="6234611" cy="45719"/>
              <wp:effectExtent l="0" t="0" r="0" b="0"/>
              <wp:wrapNone/>
              <wp:docPr id="214" name="Rectangle 214"/>
              <wp:cNvGraphicFramePr/>
              <a:graphic xmlns:a="http://schemas.openxmlformats.org/drawingml/2006/main">
                <a:graphicData uri="http://schemas.microsoft.com/office/word/2010/wordprocessingShape">
                  <wps:wsp>
                    <wps:cNvSpPr/>
                    <wps:spPr>
                      <a:xfrm>
                        <a:off x="0" y="0"/>
                        <a:ext cx="6234611" cy="45719"/>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3EAF8" id="Rectangle 214" o:spid="_x0000_s1026" style="position:absolute;margin-left:.05pt;margin-top:2.55pt;width:490.9pt;height:3.6pt;z-index:-2514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" fillcolor="#a6a6a6" stroked="f" strokeweight="2pt">
              <w10:wrap anchorx="margin"/>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830A90" w:rsidTr="004F6559">
      <w:tc>
        <w:tcPr>
          <w:tcW w:w="10440" w:type="dxa"/>
        </w:tcPr>
        <w:p w:rsidR="00830A90" w:rsidRPr="000039BE" w:rsidRDefault="00830A90" w:rsidP="009E6F7C">
          <w:pPr>
            <w:pStyle w:val="Header"/>
            <w:jc w:val="center"/>
            <w:rPr>
              <w:b/>
            </w:rPr>
          </w:pPr>
          <w:r w:rsidRPr="00486387">
            <w:rPr>
              <w:rFonts w:ascii="Myriad Pro" w:hAnsi="Myriad Pro" w:cs="Arial"/>
              <w:b/>
              <w:bCs/>
              <w:noProof/>
              <w:lang w:val="sr-Latn-ME" w:eastAsia="sr-Latn-ME"/>
            </w:rPr>
            <mc:AlternateContent>
              <mc:Choice Requires="wps">
                <w:drawing>
                  <wp:anchor distT="0" distB="0" distL="114300" distR="114300" simplePos="0" relativeHeight="251874304" behindDoc="0" locked="0" layoutInCell="1" allowOverlap="1" wp14:anchorId="17581FD7" wp14:editId="2ACA4117">
                    <wp:simplePos x="0" y="0"/>
                    <wp:positionH relativeFrom="margin">
                      <wp:posOffset>3953692</wp:posOffset>
                    </wp:positionH>
                    <wp:positionV relativeFrom="paragraph">
                      <wp:posOffset>48079</wp:posOffset>
                    </wp:positionV>
                    <wp:extent cx="2555422" cy="45719"/>
                    <wp:effectExtent l="0" t="0" r="0" b="0"/>
                    <wp:wrapNone/>
                    <wp:docPr id="224" name="Rectangle 224"/>
                    <wp:cNvGraphicFramePr/>
                    <a:graphic xmlns:a="http://schemas.openxmlformats.org/drawingml/2006/main">
                      <a:graphicData uri="http://schemas.microsoft.com/office/word/2010/wordprocessingShape">
                        <wps:wsp>
                          <wps:cNvSpPr/>
                          <wps:spPr>
                            <a:xfrm>
                              <a:off x="0" y="0"/>
                              <a:ext cx="2555422"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552B2" id="Rectangle 224" o:spid="_x0000_s1026" style="position:absolute;margin-left:311.3pt;margin-top:3.8pt;width:201.2pt;height:3.6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" fillcolor="#d9d9d9" stroked="f" strokeweight="2pt">
                    <w10:wrap anchorx="margin"/>
                  </v:rect>
                </w:pict>
              </mc:Fallback>
            </mc:AlternateContent>
          </w:r>
          <w:r w:rsidRPr="00486387">
            <w:rPr>
              <w:rFonts w:ascii="Myriad Pro" w:hAnsi="Myriad Pro" w:cs="Arial"/>
              <w:b/>
              <w:bCs/>
              <w:noProof/>
              <w:lang w:val="sr-Latn-ME" w:eastAsia="sr-Latn-ME"/>
            </w:rPr>
            <mc:AlternateContent>
              <mc:Choice Requires="wps">
                <w:drawing>
                  <wp:anchor distT="0" distB="0" distL="114300" distR="114300" simplePos="0" relativeHeight="251875328" behindDoc="0" locked="0" layoutInCell="1" allowOverlap="1" wp14:anchorId="2C2FDBDC" wp14:editId="43124BDB">
                    <wp:simplePos x="0" y="0"/>
                    <wp:positionH relativeFrom="margin">
                      <wp:posOffset>274319</wp:posOffset>
                    </wp:positionH>
                    <wp:positionV relativeFrom="paragraph">
                      <wp:posOffset>46991</wp:posOffset>
                    </wp:positionV>
                    <wp:extent cx="2524125" cy="45719"/>
                    <wp:effectExtent l="0" t="0" r="9525" b="0"/>
                    <wp:wrapNone/>
                    <wp:docPr id="225" name="Rectangle 225"/>
                    <wp:cNvGraphicFramePr/>
                    <a:graphic xmlns:a="http://schemas.openxmlformats.org/drawingml/2006/main">
                      <a:graphicData uri="http://schemas.microsoft.com/office/word/2010/wordprocessingShape">
                        <wps:wsp>
                          <wps:cNvSpPr/>
                          <wps:spPr>
                            <a:xfrm>
                              <a:off x="0" y="0"/>
                              <a:ext cx="2524125"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0D70F" id="Rectangle 225" o:spid="_x0000_s1026" style="position:absolute;margin-left:21.6pt;margin-top:3.7pt;width:198.75pt;height:3.6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" fillcolor="#d9d9d9" stroked="f" strokeweight="2pt">
                    <w10:wrap anchorx="margin"/>
                  </v:rect>
                </w:pict>
              </mc:Fallback>
            </mc:AlternateContent>
          </w:r>
          <w:r w:rsidRPr="000039BE">
            <w:rPr>
              <w:b/>
              <w:sz w:val="18"/>
            </w:rPr>
            <w:t>METODOLOGIJA</w:t>
          </w:r>
        </w:p>
      </w:tc>
    </w:tr>
  </w:tbl>
  <w:p w:rsidR="00830A90" w:rsidRDefault="00830A90" w:rsidP="009E6F7C">
    <w:pPr>
      <w:pStyle w:val="Header"/>
    </w:pPr>
    <w:r>
      <w:rPr>
        <w:rFonts w:ascii="Myriad Pro" w:hAnsi="Myriad Pro" w:cs="Arial"/>
        <w:b/>
        <w:bCs/>
        <w:noProof/>
        <w:szCs w:val="20"/>
        <w:lang w:val="sr-Latn-ME" w:eastAsia="sr-Latn-ME"/>
      </w:rPr>
      <mc:AlternateContent>
        <mc:Choice Requires="wps">
          <w:drawing>
            <wp:anchor distT="0" distB="0" distL="114300" distR="114300" simplePos="0" relativeHeight="251873280" behindDoc="1" locked="0" layoutInCell="1" allowOverlap="1" wp14:anchorId="2FF4EE98" wp14:editId="6272157C">
              <wp:simplePos x="0" y="0"/>
              <wp:positionH relativeFrom="margin">
                <wp:posOffset>363</wp:posOffset>
              </wp:positionH>
              <wp:positionV relativeFrom="paragraph">
                <wp:posOffset>32295</wp:posOffset>
              </wp:positionV>
              <wp:extent cx="6234611" cy="45719"/>
              <wp:effectExtent l="0" t="0" r="0" b="0"/>
              <wp:wrapNone/>
              <wp:docPr id="226" name="Rectangle 226"/>
              <wp:cNvGraphicFramePr/>
              <a:graphic xmlns:a="http://schemas.openxmlformats.org/drawingml/2006/main">
                <a:graphicData uri="http://schemas.microsoft.com/office/word/2010/wordprocessingShape">
                  <wps:wsp>
                    <wps:cNvSpPr/>
                    <wps:spPr>
                      <a:xfrm>
                        <a:off x="0" y="0"/>
                        <a:ext cx="6234611" cy="45719"/>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6B4F9" id="Rectangle 226" o:spid="_x0000_s1026" style="position:absolute;margin-left:.05pt;margin-top:2.55pt;width:490.9pt;height:3.6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" fillcolor="#a6a6a6" stroked="f" strokeweight="2pt">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Pr="00897B1F" w:rsidRDefault="00830A90" w:rsidP="007B3B79">
    <w:pPr>
      <w:pStyle w:val="Header"/>
      <w:pBdr>
        <w:bottom w:val="single" w:sz="4" w:space="1" w:color="auto"/>
      </w:pBdr>
      <w:spacing w:after="360"/>
      <w:rPr>
        <w:rFonts w:cs="Arial"/>
        <w:b/>
        <w:i/>
        <w:sz w:val="14"/>
        <w:szCs w:val="16"/>
        <w:lang w:val="it-IT"/>
      </w:rPr>
    </w:pPr>
    <w:r w:rsidRPr="00DE1BAD">
      <w:rPr>
        <w:rFonts w:cs="Arial"/>
        <w:b/>
        <w:i/>
        <w:sz w:val="14"/>
        <w:szCs w:val="16"/>
      </w:rPr>
      <w:t>Popis stanovništva,</w:t>
    </w:r>
    <w:r w:rsidRPr="00DE1BAD">
      <w:rPr>
        <w:rFonts w:cs="Arial"/>
        <w:b/>
        <w:i/>
        <w:sz w:val="14"/>
        <w:szCs w:val="16"/>
        <w:lang w:val="sr-Latn-CS"/>
      </w:rPr>
      <w:t xml:space="preserve"> </w:t>
    </w:r>
    <w:r w:rsidRPr="00DE1BAD">
      <w:rPr>
        <w:rFonts w:cs="Arial"/>
        <w:b/>
        <w:i/>
        <w:sz w:val="14"/>
        <w:szCs w:val="16"/>
      </w:rPr>
      <w:t xml:space="preserve">domaćinstava i stanova </w:t>
    </w:r>
    <w:r w:rsidRPr="00DE1BAD">
      <w:rPr>
        <w:rFonts w:cs="Arial"/>
        <w:b/>
        <w:i/>
        <w:sz w:val="14"/>
        <w:szCs w:val="16"/>
        <w:lang w:val="sr-Latn-CS"/>
      </w:rPr>
      <w:t xml:space="preserve">u </w:t>
    </w:r>
    <w:r w:rsidRPr="00DE1BAD">
      <w:rPr>
        <w:rFonts w:cs="Arial"/>
        <w:b/>
        <w:i/>
        <w:sz w:val="14"/>
        <w:szCs w:val="16"/>
      </w:rPr>
      <w:t>2011.</w:t>
    </w:r>
    <w:r w:rsidRPr="00DE1BAD">
      <w:rPr>
        <w:rFonts w:cs="Arial"/>
        <w:b/>
        <w:i/>
        <w:sz w:val="14"/>
        <w:szCs w:val="16"/>
        <w:lang w:val="sr-Latn-CS"/>
      </w:rPr>
      <w:t xml:space="preserve"> </w:t>
    </w:r>
    <w:r w:rsidRPr="00DE1BAD">
      <w:rPr>
        <w:rFonts w:cs="Arial"/>
        <w:b/>
        <w:i/>
        <w:sz w:val="14"/>
        <w:szCs w:val="16"/>
      </w:rPr>
      <w:t>godin</w:t>
    </w:r>
    <w:r w:rsidRPr="00DE1BAD">
      <w:rPr>
        <w:rFonts w:cs="Arial"/>
        <w:b/>
        <w:i/>
        <w:sz w:val="14"/>
        <w:szCs w:val="16"/>
        <w:lang w:val="sr-Latn-CS"/>
      </w:rPr>
      <w:t>i</w:t>
    </w:r>
    <w:r w:rsidRPr="00DE1BAD">
      <w:rPr>
        <w:rFonts w:cs="Arial"/>
        <w:b/>
        <w:i/>
        <w:sz w:val="14"/>
        <w:szCs w:val="16"/>
      </w:rPr>
      <w:t xml:space="preserve">                  </w:t>
    </w:r>
    <w:r>
      <w:rPr>
        <w:rFonts w:cs="Arial"/>
        <w:b/>
        <w:i/>
        <w:sz w:val="14"/>
        <w:szCs w:val="16"/>
      </w:rPr>
      <w:t xml:space="preserve">        </w:t>
    </w:r>
    <w:r w:rsidRPr="00DE1BAD">
      <w:rPr>
        <w:rFonts w:cs="Arial"/>
        <w:b/>
        <w:i/>
        <w:sz w:val="14"/>
        <w:szCs w:val="16"/>
      </w:rPr>
      <w:t xml:space="preserve">             Metodologija za pripre</w:t>
    </w:r>
    <w:r>
      <w:rPr>
        <w:rFonts w:cs="Arial"/>
        <w:b/>
        <w:i/>
        <w:sz w:val="14"/>
        <w:szCs w:val="16"/>
      </w:rPr>
      <w:t>mu, organizaciju i sprovođenje p</w:t>
    </w:r>
    <w:r w:rsidRPr="00DE1BAD">
      <w:rPr>
        <w:rFonts w:cs="Arial"/>
        <w:b/>
        <w:i/>
        <w:sz w:val="14"/>
        <w:szCs w:val="16"/>
      </w:rPr>
      <w:t>opisa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Default="00830A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1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0"/>
    </w:tblGrid>
    <w:tr w:rsidR="00830A90" w:rsidTr="00F425E2">
      <w:tc>
        <w:tcPr>
          <w:tcW w:w="10710" w:type="dxa"/>
        </w:tcPr>
        <w:p w:rsidR="00830A90" w:rsidRPr="000039BE" w:rsidRDefault="00830A90" w:rsidP="000D2540">
          <w:pPr>
            <w:pStyle w:val="Header"/>
            <w:jc w:val="center"/>
            <w:rPr>
              <w:b/>
            </w:rPr>
          </w:pPr>
          <w:r w:rsidRPr="00486387">
            <w:rPr>
              <w:rFonts w:ascii="Myriad Pro" w:hAnsi="Myriad Pro" w:cs="Arial"/>
              <w:b/>
              <w:bCs/>
              <w:noProof/>
              <w:lang w:val="sr-Latn-ME" w:eastAsia="sr-Latn-ME"/>
            </w:rPr>
            <mc:AlternateContent>
              <mc:Choice Requires="wps">
                <w:drawing>
                  <wp:anchor distT="0" distB="0" distL="114300" distR="114300" simplePos="0" relativeHeight="251673600" behindDoc="0" locked="0" layoutInCell="1" allowOverlap="1" wp14:anchorId="6DE06EB4" wp14:editId="5603D990">
                    <wp:simplePos x="0" y="0"/>
                    <wp:positionH relativeFrom="margin">
                      <wp:posOffset>3950970</wp:posOffset>
                    </wp:positionH>
                    <wp:positionV relativeFrom="paragraph">
                      <wp:posOffset>47625</wp:posOffset>
                    </wp:positionV>
                    <wp:extent cx="2797175" cy="45719"/>
                    <wp:effectExtent l="0" t="0" r="3175" b="0"/>
                    <wp:wrapNone/>
                    <wp:docPr id="27" name="Rectangle 27"/>
                    <wp:cNvGraphicFramePr/>
                    <a:graphic xmlns:a="http://schemas.openxmlformats.org/drawingml/2006/main">
                      <a:graphicData uri="http://schemas.microsoft.com/office/word/2010/wordprocessingShape">
                        <wps:wsp>
                          <wps:cNvSpPr/>
                          <wps:spPr>
                            <a:xfrm>
                              <a:off x="0" y="0"/>
                              <a:ext cx="2797175"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39FF3" id="Rectangle 27" o:spid="_x0000_s1026" style="position:absolute;margin-left:311.1pt;margin-top:3.75pt;width:220.25pt;height:3.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" fillcolor="#d8d8d8 [2732]" stroked="f" strokeweight="2pt">
                    <w10:wrap anchorx="margin"/>
                  </v:rect>
                </w:pict>
              </mc:Fallback>
            </mc:AlternateContent>
          </w:r>
          <w:r w:rsidRPr="00486387">
            <w:rPr>
              <w:rFonts w:ascii="Myriad Pro" w:hAnsi="Myriad Pro" w:cs="Arial"/>
              <w:b/>
              <w:bCs/>
              <w:noProof/>
              <w:lang w:val="sr-Latn-ME" w:eastAsia="sr-Latn-ME"/>
            </w:rPr>
            <mc:AlternateContent>
              <mc:Choice Requires="wps">
                <w:drawing>
                  <wp:anchor distT="0" distB="0" distL="114300" distR="114300" simplePos="0" relativeHeight="251674624" behindDoc="0" locked="0" layoutInCell="1" allowOverlap="1" wp14:anchorId="6CBE51FC" wp14:editId="5C5C273B">
                    <wp:simplePos x="0" y="0"/>
                    <wp:positionH relativeFrom="margin">
                      <wp:posOffset>274319</wp:posOffset>
                    </wp:positionH>
                    <wp:positionV relativeFrom="paragraph">
                      <wp:posOffset>46991</wp:posOffset>
                    </wp:positionV>
                    <wp:extent cx="2524125" cy="45719"/>
                    <wp:effectExtent l="0" t="0" r="9525" b="0"/>
                    <wp:wrapNone/>
                    <wp:docPr id="28" name="Rectangle 28"/>
                    <wp:cNvGraphicFramePr/>
                    <a:graphic xmlns:a="http://schemas.openxmlformats.org/drawingml/2006/main">
                      <a:graphicData uri="http://schemas.microsoft.com/office/word/2010/wordprocessingShape">
                        <wps:wsp>
                          <wps:cNvSpPr/>
                          <wps:spPr>
                            <a:xfrm>
                              <a:off x="0" y="0"/>
                              <a:ext cx="2524125"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5CA7D" id="Rectangle 28" o:spid="_x0000_s1026" style="position:absolute;margin-left:21.6pt;margin-top:3.7pt;width:198.75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" fillcolor="#d8d8d8 [2732]" stroked="f" strokeweight="2pt">
                    <w10:wrap anchorx="margin"/>
                  </v:rect>
                </w:pict>
              </mc:Fallback>
            </mc:AlternateContent>
          </w:r>
          <w:r w:rsidRPr="000039BE">
            <w:rPr>
              <w:b/>
              <w:sz w:val="18"/>
            </w:rPr>
            <w:t>METODOLOGIJA</w:t>
          </w:r>
        </w:p>
      </w:tc>
    </w:tr>
  </w:tbl>
  <w:p w:rsidR="00830A90" w:rsidRDefault="00830A90" w:rsidP="000D2540">
    <w:pPr>
      <w:pStyle w:val="Header"/>
    </w:pPr>
    <w:r>
      <w:rPr>
        <w:rFonts w:ascii="Myriad Pro" w:hAnsi="Myriad Pro" w:cs="Arial"/>
        <w:b/>
        <w:bCs/>
        <w:noProof/>
        <w:szCs w:val="20"/>
        <w:lang w:val="sr-Latn-ME" w:eastAsia="sr-Latn-ME"/>
      </w:rPr>
      <mc:AlternateContent>
        <mc:Choice Requires="wps">
          <w:drawing>
            <wp:anchor distT="0" distB="0" distL="114300" distR="114300" simplePos="0" relativeHeight="251672576" behindDoc="1" locked="0" layoutInCell="1" allowOverlap="1" wp14:anchorId="5659F7D8" wp14:editId="54860B82">
              <wp:simplePos x="0" y="0"/>
              <wp:positionH relativeFrom="margin">
                <wp:posOffset>1905</wp:posOffset>
              </wp:positionH>
              <wp:positionV relativeFrom="paragraph">
                <wp:posOffset>53340</wp:posOffset>
              </wp:positionV>
              <wp:extent cx="6473825" cy="52070"/>
              <wp:effectExtent l="0" t="0" r="3175" b="5080"/>
              <wp:wrapNone/>
              <wp:docPr id="29" name="Rectangle 29"/>
              <wp:cNvGraphicFramePr/>
              <a:graphic xmlns:a="http://schemas.openxmlformats.org/drawingml/2006/main">
                <a:graphicData uri="http://schemas.microsoft.com/office/word/2010/wordprocessingShape">
                  <wps:wsp>
                    <wps:cNvSpPr/>
                    <wps:spPr>
                      <a:xfrm>
                        <a:off x="0" y="0"/>
                        <a:ext cx="6473825" cy="5207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0DEA4" id="Rectangle 29" o:spid="_x0000_s1026" style="position:absolute;margin-left:.15pt;margin-top:4.2pt;width:509.75pt;height:4.1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" fillcolor="#a5a5a5 [2092]" stroked="f" strokeweight="2pt">
              <w10:wrap anchorx="margin"/>
            </v:rect>
          </w:pict>
        </mc:Fallback>
      </mc:AlternateContent>
    </w:r>
  </w:p>
  <w:p w:rsidR="00830A90" w:rsidRDefault="00830A90" w:rsidP="003C74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Pr="00674E15" w:rsidRDefault="00830A90" w:rsidP="00674E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830A90" w:rsidTr="00EE2A92">
      <w:tc>
        <w:tcPr>
          <w:tcW w:w="10440" w:type="dxa"/>
        </w:tcPr>
        <w:p w:rsidR="00830A90" w:rsidRPr="000039BE" w:rsidRDefault="00830A90" w:rsidP="00487967">
          <w:pPr>
            <w:pStyle w:val="Header"/>
            <w:jc w:val="center"/>
            <w:rPr>
              <w:b/>
            </w:rPr>
          </w:pPr>
          <w:r w:rsidRPr="00486387">
            <w:rPr>
              <w:rFonts w:ascii="Myriad Pro" w:hAnsi="Myriad Pro" w:cs="Arial"/>
              <w:b/>
              <w:bCs/>
              <w:noProof/>
              <w:lang w:val="sr-Latn-ME" w:eastAsia="sr-Latn-ME"/>
            </w:rPr>
            <mc:AlternateContent>
              <mc:Choice Requires="wps">
                <w:drawing>
                  <wp:anchor distT="0" distB="0" distL="114300" distR="114300" simplePos="0" relativeHeight="251856896" behindDoc="0" locked="0" layoutInCell="1" allowOverlap="1" wp14:anchorId="43C4A3EC" wp14:editId="69D16CD9">
                    <wp:simplePos x="0" y="0"/>
                    <wp:positionH relativeFrom="margin">
                      <wp:posOffset>3953692</wp:posOffset>
                    </wp:positionH>
                    <wp:positionV relativeFrom="paragraph">
                      <wp:posOffset>48079</wp:posOffset>
                    </wp:positionV>
                    <wp:extent cx="2521404" cy="45719"/>
                    <wp:effectExtent l="0" t="0" r="0" b="0"/>
                    <wp:wrapNone/>
                    <wp:docPr id="206" name="Rectangle 206"/>
                    <wp:cNvGraphicFramePr/>
                    <a:graphic xmlns:a="http://schemas.openxmlformats.org/drawingml/2006/main">
                      <a:graphicData uri="http://schemas.microsoft.com/office/word/2010/wordprocessingShape">
                        <wps:wsp>
                          <wps:cNvSpPr/>
                          <wps:spPr>
                            <a:xfrm>
                              <a:off x="0" y="0"/>
                              <a:ext cx="2521404"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C446C" id="Rectangle 206" o:spid="_x0000_s1026" style="position:absolute;margin-left:311.3pt;margin-top:3.8pt;width:198.55pt;height:3.6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" fillcolor="#d9d9d9" stroked="f" strokeweight="2pt">
                    <w10:wrap anchorx="margin"/>
                  </v:rect>
                </w:pict>
              </mc:Fallback>
            </mc:AlternateContent>
          </w:r>
          <w:r w:rsidRPr="00486387">
            <w:rPr>
              <w:rFonts w:ascii="Myriad Pro" w:hAnsi="Myriad Pro" w:cs="Arial"/>
              <w:b/>
              <w:bCs/>
              <w:noProof/>
              <w:lang w:val="sr-Latn-ME" w:eastAsia="sr-Latn-ME"/>
            </w:rPr>
            <mc:AlternateContent>
              <mc:Choice Requires="wps">
                <w:drawing>
                  <wp:anchor distT="0" distB="0" distL="114300" distR="114300" simplePos="0" relativeHeight="251857920" behindDoc="0" locked="0" layoutInCell="1" allowOverlap="1" wp14:anchorId="2249B20D" wp14:editId="004061D0">
                    <wp:simplePos x="0" y="0"/>
                    <wp:positionH relativeFrom="margin">
                      <wp:posOffset>274319</wp:posOffset>
                    </wp:positionH>
                    <wp:positionV relativeFrom="paragraph">
                      <wp:posOffset>46991</wp:posOffset>
                    </wp:positionV>
                    <wp:extent cx="2524125" cy="45719"/>
                    <wp:effectExtent l="0" t="0" r="9525" b="0"/>
                    <wp:wrapNone/>
                    <wp:docPr id="207" name="Rectangle 207"/>
                    <wp:cNvGraphicFramePr/>
                    <a:graphic xmlns:a="http://schemas.openxmlformats.org/drawingml/2006/main">
                      <a:graphicData uri="http://schemas.microsoft.com/office/word/2010/wordprocessingShape">
                        <wps:wsp>
                          <wps:cNvSpPr/>
                          <wps:spPr>
                            <a:xfrm>
                              <a:off x="0" y="0"/>
                              <a:ext cx="2524125"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522F" id="Rectangle 207" o:spid="_x0000_s1026" style="position:absolute;margin-left:21.6pt;margin-top:3.7pt;width:198.75pt;height:3.6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" fillcolor="#d9d9d9" stroked="f" strokeweight="2pt">
                    <w10:wrap anchorx="margin"/>
                  </v:rect>
                </w:pict>
              </mc:Fallback>
            </mc:AlternateContent>
          </w:r>
          <w:r w:rsidRPr="000039BE">
            <w:rPr>
              <w:b/>
              <w:sz w:val="18"/>
            </w:rPr>
            <w:t>METODOLOGIJA</w:t>
          </w:r>
        </w:p>
      </w:tc>
    </w:tr>
  </w:tbl>
  <w:p w:rsidR="00830A90" w:rsidRPr="00674E15" w:rsidRDefault="00830A90" w:rsidP="00487967">
    <w:pPr>
      <w:pStyle w:val="Header"/>
      <w:tabs>
        <w:tab w:val="clear" w:pos="4513"/>
        <w:tab w:val="clear" w:pos="9026"/>
        <w:tab w:val="left" w:pos="7620"/>
      </w:tabs>
    </w:pPr>
    <w:r>
      <w:rPr>
        <w:rFonts w:ascii="Myriad Pro" w:hAnsi="Myriad Pro" w:cs="Arial"/>
        <w:b/>
        <w:bCs/>
        <w:noProof/>
        <w:szCs w:val="20"/>
        <w:lang w:val="sr-Latn-ME" w:eastAsia="sr-Latn-ME"/>
      </w:rPr>
      <mc:AlternateContent>
        <mc:Choice Requires="wps">
          <w:drawing>
            <wp:anchor distT="0" distB="0" distL="114300" distR="114300" simplePos="0" relativeHeight="251859968" behindDoc="1" locked="0" layoutInCell="1" allowOverlap="1" wp14:anchorId="40F507CF" wp14:editId="1339603A">
              <wp:simplePos x="0" y="0"/>
              <wp:positionH relativeFrom="margin">
                <wp:posOffset>0</wp:posOffset>
              </wp:positionH>
              <wp:positionV relativeFrom="paragraph">
                <wp:posOffset>-635</wp:posOffset>
              </wp:positionV>
              <wp:extent cx="6200775" cy="52070"/>
              <wp:effectExtent l="0" t="0" r="9525" b="5080"/>
              <wp:wrapNone/>
              <wp:docPr id="208" name="Rectangle 208"/>
              <wp:cNvGraphicFramePr/>
              <a:graphic xmlns:a="http://schemas.openxmlformats.org/drawingml/2006/main">
                <a:graphicData uri="http://schemas.microsoft.com/office/word/2010/wordprocessingShape">
                  <wps:wsp>
                    <wps:cNvSpPr/>
                    <wps:spPr>
                      <a:xfrm>
                        <a:off x="0" y="0"/>
                        <a:ext cx="6200775" cy="52070"/>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D0CA4" id="Rectangle 208" o:spid="_x0000_s1026" style="position:absolute;margin-left:0;margin-top:-.05pt;width:488.25pt;height:4.1pt;z-index:-25145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" fillcolor="#a6a6a6" stroked="f" strokeweight="2pt">
              <w10:wrap anchorx="margin"/>
            </v:rect>
          </w:pict>
        </mc:Fallback>
      </mc:AlternateConten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830A90" w:rsidTr="00EE2A92">
      <w:tc>
        <w:tcPr>
          <w:tcW w:w="10440" w:type="dxa"/>
        </w:tcPr>
        <w:p w:rsidR="00830A90" w:rsidRPr="000039BE" w:rsidRDefault="00830A90" w:rsidP="00487967">
          <w:pPr>
            <w:pStyle w:val="Header"/>
            <w:jc w:val="center"/>
            <w:rPr>
              <w:b/>
            </w:rPr>
          </w:pPr>
          <w:r w:rsidRPr="00486387">
            <w:rPr>
              <w:rFonts w:ascii="Myriad Pro" w:hAnsi="Myriad Pro" w:cs="Arial"/>
              <w:b/>
              <w:bCs/>
              <w:noProof/>
              <w:lang w:val="sr-Latn-ME" w:eastAsia="sr-Latn-ME"/>
            </w:rPr>
            <mc:AlternateContent>
              <mc:Choice Requires="wps">
                <w:drawing>
                  <wp:anchor distT="0" distB="0" distL="114300" distR="114300" simplePos="0" relativeHeight="251862016" behindDoc="0" locked="0" layoutInCell="1" allowOverlap="1" wp14:anchorId="1B2D52A3" wp14:editId="34C7E838">
                    <wp:simplePos x="0" y="0"/>
                    <wp:positionH relativeFrom="margin">
                      <wp:posOffset>3953692</wp:posOffset>
                    </wp:positionH>
                    <wp:positionV relativeFrom="paragraph">
                      <wp:posOffset>48079</wp:posOffset>
                    </wp:positionV>
                    <wp:extent cx="2521404" cy="45719"/>
                    <wp:effectExtent l="0" t="0" r="0" b="0"/>
                    <wp:wrapNone/>
                    <wp:docPr id="216" name="Rectangle 216"/>
                    <wp:cNvGraphicFramePr/>
                    <a:graphic xmlns:a="http://schemas.openxmlformats.org/drawingml/2006/main">
                      <a:graphicData uri="http://schemas.microsoft.com/office/word/2010/wordprocessingShape">
                        <wps:wsp>
                          <wps:cNvSpPr/>
                          <wps:spPr>
                            <a:xfrm>
                              <a:off x="0" y="0"/>
                              <a:ext cx="2521404"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93AF8" id="Rectangle 216" o:spid="_x0000_s1026" style="position:absolute;margin-left:311.3pt;margin-top:3.8pt;width:198.55pt;height:3.6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" fillcolor="#d9d9d9" stroked="f" strokeweight="2pt">
                    <w10:wrap anchorx="margin"/>
                  </v:rect>
                </w:pict>
              </mc:Fallback>
            </mc:AlternateContent>
          </w:r>
          <w:r w:rsidRPr="00486387">
            <w:rPr>
              <w:rFonts w:ascii="Myriad Pro" w:hAnsi="Myriad Pro" w:cs="Arial"/>
              <w:b/>
              <w:bCs/>
              <w:noProof/>
              <w:lang w:val="sr-Latn-ME" w:eastAsia="sr-Latn-ME"/>
            </w:rPr>
            <mc:AlternateContent>
              <mc:Choice Requires="wps">
                <w:drawing>
                  <wp:anchor distT="0" distB="0" distL="114300" distR="114300" simplePos="0" relativeHeight="251863040" behindDoc="0" locked="0" layoutInCell="1" allowOverlap="1" wp14:anchorId="74247E3D" wp14:editId="370BD875">
                    <wp:simplePos x="0" y="0"/>
                    <wp:positionH relativeFrom="margin">
                      <wp:posOffset>274319</wp:posOffset>
                    </wp:positionH>
                    <wp:positionV relativeFrom="paragraph">
                      <wp:posOffset>46991</wp:posOffset>
                    </wp:positionV>
                    <wp:extent cx="2524125" cy="45719"/>
                    <wp:effectExtent l="0" t="0" r="9525" b="0"/>
                    <wp:wrapNone/>
                    <wp:docPr id="219" name="Rectangle 219"/>
                    <wp:cNvGraphicFramePr/>
                    <a:graphic xmlns:a="http://schemas.openxmlformats.org/drawingml/2006/main">
                      <a:graphicData uri="http://schemas.microsoft.com/office/word/2010/wordprocessingShape">
                        <wps:wsp>
                          <wps:cNvSpPr/>
                          <wps:spPr>
                            <a:xfrm>
                              <a:off x="0" y="0"/>
                              <a:ext cx="2524125"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D9FF4" id="Rectangle 219" o:spid="_x0000_s1026" style="position:absolute;margin-left:21.6pt;margin-top:3.7pt;width:198.75pt;height:3.6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" fillcolor="#d9d9d9" stroked="f" strokeweight="2pt">
                    <w10:wrap anchorx="margin"/>
                  </v:rect>
                </w:pict>
              </mc:Fallback>
            </mc:AlternateContent>
          </w:r>
          <w:r w:rsidRPr="000039BE">
            <w:rPr>
              <w:b/>
              <w:sz w:val="18"/>
            </w:rPr>
            <w:t>METODOLOGIJA</w:t>
          </w:r>
        </w:p>
      </w:tc>
    </w:tr>
  </w:tbl>
  <w:p w:rsidR="00830A90" w:rsidRDefault="00830A90" w:rsidP="003C74A6">
    <w:pPr>
      <w:pStyle w:val="Header"/>
    </w:pPr>
    <w:r>
      <w:rPr>
        <w:rFonts w:ascii="Myriad Pro" w:hAnsi="Myriad Pro" w:cs="Arial"/>
        <w:b/>
        <w:bCs/>
        <w:noProof/>
        <w:szCs w:val="20"/>
        <w:lang w:val="sr-Latn-ME" w:eastAsia="sr-Latn-ME"/>
      </w:rPr>
      <mc:AlternateContent>
        <mc:Choice Requires="wps">
          <w:drawing>
            <wp:anchor distT="0" distB="0" distL="114300" distR="114300" simplePos="0" relativeHeight="251865088" behindDoc="1" locked="0" layoutInCell="1" allowOverlap="1" wp14:anchorId="5C7BC25D" wp14:editId="12DC5D07">
              <wp:simplePos x="0" y="0"/>
              <wp:positionH relativeFrom="margin">
                <wp:posOffset>0</wp:posOffset>
              </wp:positionH>
              <wp:positionV relativeFrom="paragraph">
                <wp:posOffset>-635</wp:posOffset>
              </wp:positionV>
              <wp:extent cx="6200775" cy="52070"/>
              <wp:effectExtent l="0" t="0" r="9525" b="5080"/>
              <wp:wrapNone/>
              <wp:docPr id="220" name="Rectangle 220"/>
              <wp:cNvGraphicFramePr/>
              <a:graphic xmlns:a="http://schemas.openxmlformats.org/drawingml/2006/main">
                <a:graphicData uri="http://schemas.microsoft.com/office/word/2010/wordprocessingShape">
                  <wps:wsp>
                    <wps:cNvSpPr/>
                    <wps:spPr>
                      <a:xfrm>
                        <a:off x="0" y="0"/>
                        <a:ext cx="6200775" cy="52070"/>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FABB6" id="Rectangle 220" o:spid="_x0000_s1026" style="position:absolute;margin-left:0;margin-top:-.05pt;width:488.25pt;height:4.1pt;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" fillcolor="#a6a6a6" stroked="f" strokeweight="2pt">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A90" w:rsidRPr="000D2540" w:rsidRDefault="00830A90" w:rsidP="000D25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830A90" w:rsidTr="0049301D">
      <w:tc>
        <w:tcPr>
          <w:tcW w:w="10440" w:type="dxa"/>
        </w:tcPr>
        <w:p w:rsidR="00830A90" w:rsidRPr="000039BE" w:rsidRDefault="00830A90" w:rsidP="00DF2588">
          <w:pPr>
            <w:pStyle w:val="Header"/>
            <w:jc w:val="center"/>
            <w:rPr>
              <w:b/>
            </w:rPr>
          </w:pPr>
          <w:r w:rsidRPr="00486387">
            <w:rPr>
              <w:rFonts w:ascii="Myriad Pro" w:hAnsi="Myriad Pro" w:cs="Arial"/>
              <w:b/>
              <w:bCs/>
              <w:noProof/>
              <w:lang w:val="sr-Latn-ME" w:eastAsia="sr-Latn-ME"/>
            </w:rPr>
            <mc:AlternateContent>
              <mc:Choice Requires="wps">
                <w:drawing>
                  <wp:anchor distT="0" distB="0" distL="114300" distR="114300" simplePos="0" relativeHeight="251911168" behindDoc="0" locked="0" layoutInCell="1" allowOverlap="1" wp14:anchorId="0B1AA96B" wp14:editId="18E2173C">
                    <wp:simplePos x="0" y="0"/>
                    <wp:positionH relativeFrom="margin">
                      <wp:posOffset>3953692</wp:posOffset>
                    </wp:positionH>
                    <wp:positionV relativeFrom="paragraph">
                      <wp:posOffset>48079</wp:posOffset>
                    </wp:positionV>
                    <wp:extent cx="2555422" cy="45719"/>
                    <wp:effectExtent l="0" t="0" r="0" b="0"/>
                    <wp:wrapNone/>
                    <wp:docPr id="252" name="Rectangle 252"/>
                    <wp:cNvGraphicFramePr/>
                    <a:graphic xmlns:a="http://schemas.openxmlformats.org/drawingml/2006/main">
                      <a:graphicData uri="http://schemas.microsoft.com/office/word/2010/wordprocessingShape">
                        <wps:wsp>
                          <wps:cNvSpPr/>
                          <wps:spPr>
                            <a:xfrm>
                              <a:off x="0" y="0"/>
                              <a:ext cx="2555422"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09418" id="Rectangle 252" o:spid="_x0000_s1026" style="position:absolute;margin-left:311.3pt;margin-top:3.8pt;width:201.2pt;height:3.6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" fillcolor="#d9d9d9" stroked="f" strokeweight="2pt">
                    <w10:wrap anchorx="margin"/>
                  </v:rect>
                </w:pict>
              </mc:Fallback>
            </mc:AlternateContent>
          </w:r>
          <w:r w:rsidRPr="00486387">
            <w:rPr>
              <w:rFonts w:ascii="Myriad Pro" w:hAnsi="Myriad Pro" w:cs="Arial"/>
              <w:b/>
              <w:bCs/>
              <w:noProof/>
              <w:lang w:val="sr-Latn-ME" w:eastAsia="sr-Latn-ME"/>
            </w:rPr>
            <mc:AlternateContent>
              <mc:Choice Requires="wps">
                <w:drawing>
                  <wp:anchor distT="0" distB="0" distL="114300" distR="114300" simplePos="0" relativeHeight="251912192" behindDoc="0" locked="0" layoutInCell="1" allowOverlap="1" wp14:anchorId="34A21677" wp14:editId="49449983">
                    <wp:simplePos x="0" y="0"/>
                    <wp:positionH relativeFrom="margin">
                      <wp:posOffset>274319</wp:posOffset>
                    </wp:positionH>
                    <wp:positionV relativeFrom="paragraph">
                      <wp:posOffset>46991</wp:posOffset>
                    </wp:positionV>
                    <wp:extent cx="2524125" cy="45719"/>
                    <wp:effectExtent l="0" t="0" r="9525" b="0"/>
                    <wp:wrapNone/>
                    <wp:docPr id="253" name="Rectangle 253"/>
                    <wp:cNvGraphicFramePr/>
                    <a:graphic xmlns:a="http://schemas.openxmlformats.org/drawingml/2006/main">
                      <a:graphicData uri="http://schemas.microsoft.com/office/word/2010/wordprocessingShape">
                        <wps:wsp>
                          <wps:cNvSpPr/>
                          <wps:spPr>
                            <a:xfrm>
                              <a:off x="0" y="0"/>
                              <a:ext cx="2524125" cy="45719"/>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A3619" id="Rectangle 253" o:spid="_x0000_s1026" style="position:absolute;margin-left:21.6pt;margin-top:3.7pt;width:198.75pt;height:3.6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" fillcolor="#d9d9d9" stroked="f" strokeweight="2pt">
                    <w10:wrap anchorx="margin"/>
                  </v:rect>
                </w:pict>
              </mc:Fallback>
            </mc:AlternateContent>
          </w:r>
          <w:r w:rsidRPr="000039BE">
            <w:rPr>
              <w:b/>
              <w:sz w:val="18"/>
            </w:rPr>
            <w:t>METODOLOGIJA</w:t>
          </w:r>
        </w:p>
      </w:tc>
    </w:tr>
  </w:tbl>
  <w:p w:rsidR="00830A90" w:rsidRDefault="00830A90" w:rsidP="00DF2588">
    <w:pPr>
      <w:pStyle w:val="Header"/>
    </w:pPr>
    <w:r>
      <w:rPr>
        <w:rFonts w:ascii="Myriad Pro" w:hAnsi="Myriad Pro" w:cs="Arial"/>
        <w:b/>
        <w:bCs/>
        <w:noProof/>
        <w:szCs w:val="20"/>
        <w:lang w:val="sr-Latn-ME" w:eastAsia="sr-Latn-ME"/>
      </w:rPr>
      <mc:AlternateContent>
        <mc:Choice Requires="wps">
          <w:drawing>
            <wp:anchor distT="0" distB="0" distL="114300" distR="114300" simplePos="0" relativeHeight="251910144" behindDoc="1" locked="0" layoutInCell="1" allowOverlap="1" wp14:anchorId="67C21EF6" wp14:editId="1D2AC48C">
              <wp:simplePos x="0" y="0"/>
              <wp:positionH relativeFrom="margin">
                <wp:posOffset>363</wp:posOffset>
              </wp:positionH>
              <wp:positionV relativeFrom="paragraph">
                <wp:posOffset>32295</wp:posOffset>
              </wp:positionV>
              <wp:extent cx="6234611" cy="45719"/>
              <wp:effectExtent l="0" t="0" r="0" b="0"/>
              <wp:wrapNone/>
              <wp:docPr id="254" name="Rectangle 254"/>
              <wp:cNvGraphicFramePr/>
              <a:graphic xmlns:a="http://schemas.openxmlformats.org/drawingml/2006/main">
                <a:graphicData uri="http://schemas.microsoft.com/office/word/2010/wordprocessingShape">
                  <wps:wsp>
                    <wps:cNvSpPr/>
                    <wps:spPr>
                      <a:xfrm>
                        <a:off x="0" y="0"/>
                        <a:ext cx="6234611" cy="45719"/>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16BB7" id="Rectangle 254" o:spid="_x0000_s1026" style="position:absolute;margin-left:.05pt;margin-top:2.55pt;width:490.9pt;height:3.6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" fillcolor="#a6a6a6" stroked="f" strokeweight="2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31F9"/>
    <w:multiLevelType w:val="hybridMultilevel"/>
    <w:tmpl w:val="DC1A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7687B"/>
    <w:multiLevelType w:val="hybridMultilevel"/>
    <w:tmpl w:val="F8348A2C"/>
    <w:lvl w:ilvl="0" w:tplc="A8E4CB8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76DD5"/>
    <w:multiLevelType w:val="hybridMultilevel"/>
    <w:tmpl w:val="8E7CBC78"/>
    <w:lvl w:ilvl="0" w:tplc="A8E4CB8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693E06"/>
    <w:multiLevelType w:val="hybridMultilevel"/>
    <w:tmpl w:val="75DE3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E2172"/>
    <w:multiLevelType w:val="hybridMultilevel"/>
    <w:tmpl w:val="8B326F10"/>
    <w:lvl w:ilvl="0" w:tplc="04090001">
      <w:start w:val="1"/>
      <w:numFmt w:val="bullet"/>
      <w:lvlText w:val=""/>
      <w:lvlJc w:val="left"/>
      <w:pPr>
        <w:ind w:left="1008" w:hanging="360"/>
      </w:pPr>
      <w:rPr>
        <w:rFonts w:ascii="Symbol" w:hAnsi="Symbol" w:hint="default"/>
      </w:rPr>
    </w:lvl>
    <w:lvl w:ilvl="1" w:tplc="04090019" w:tentative="1">
      <w:start w:val="1"/>
      <w:numFmt w:val="bullet"/>
      <w:lvlText w:val="o"/>
      <w:lvlJc w:val="left"/>
      <w:pPr>
        <w:ind w:left="1728" w:hanging="360"/>
      </w:pPr>
      <w:rPr>
        <w:rFonts w:ascii="Courier New" w:hAnsi="Courier New" w:cs="Courier New" w:hint="default"/>
      </w:rPr>
    </w:lvl>
    <w:lvl w:ilvl="2" w:tplc="0409001B" w:tentative="1">
      <w:start w:val="1"/>
      <w:numFmt w:val="bullet"/>
      <w:lvlText w:val=""/>
      <w:lvlJc w:val="left"/>
      <w:pPr>
        <w:ind w:left="2448" w:hanging="360"/>
      </w:pPr>
      <w:rPr>
        <w:rFonts w:ascii="Wingdings" w:hAnsi="Wingdings" w:hint="default"/>
      </w:rPr>
    </w:lvl>
    <w:lvl w:ilvl="3" w:tplc="0409000F" w:tentative="1">
      <w:start w:val="1"/>
      <w:numFmt w:val="bullet"/>
      <w:lvlText w:val=""/>
      <w:lvlJc w:val="left"/>
      <w:pPr>
        <w:ind w:left="3168" w:hanging="360"/>
      </w:pPr>
      <w:rPr>
        <w:rFonts w:ascii="Symbol" w:hAnsi="Symbol" w:hint="default"/>
      </w:rPr>
    </w:lvl>
    <w:lvl w:ilvl="4" w:tplc="04090019" w:tentative="1">
      <w:start w:val="1"/>
      <w:numFmt w:val="bullet"/>
      <w:lvlText w:val="o"/>
      <w:lvlJc w:val="left"/>
      <w:pPr>
        <w:ind w:left="3888" w:hanging="360"/>
      </w:pPr>
      <w:rPr>
        <w:rFonts w:ascii="Courier New" w:hAnsi="Courier New" w:cs="Courier New" w:hint="default"/>
      </w:rPr>
    </w:lvl>
    <w:lvl w:ilvl="5" w:tplc="0409001B" w:tentative="1">
      <w:start w:val="1"/>
      <w:numFmt w:val="bullet"/>
      <w:lvlText w:val=""/>
      <w:lvlJc w:val="left"/>
      <w:pPr>
        <w:ind w:left="4608" w:hanging="360"/>
      </w:pPr>
      <w:rPr>
        <w:rFonts w:ascii="Wingdings" w:hAnsi="Wingdings" w:hint="default"/>
      </w:rPr>
    </w:lvl>
    <w:lvl w:ilvl="6" w:tplc="0409000F" w:tentative="1">
      <w:start w:val="1"/>
      <w:numFmt w:val="bullet"/>
      <w:lvlText w:val=""/>
      <w:lvlJc w:val="left"/>
      <w:pPr>
        <w:ind w:left="5328" w:hanging="360"/>
      </w:pPr>
      <w:rPr>
        <w:rFonts w:ascii="Symbol" w:hAnsi="Symbol" w:hint="default"/>
      </w:rPr>
    </w:lvl>
    <w:lvl w:ilvl="7" w:tplc="04090019" w:tentative="1">
      <w:start w:val="1"/>
      <w:numFmt w:val="bullet"/>
      <w:lvlText w:val="o"/>
      <w:lvlJc w:val="left"/>
      <w:pPr>
        <w:ind w:left="6048" w:hanging="360"/>
      </w:pPr>
      <w:rPr>
        <w:rFonts w:ascii="Courier New" w:hAnsi="Courier New" w:cs="Courier New" w:hint="default"/>
      </w:rPr>
    </w:lvl>
    <w:lvl w:ilvl="8" w:tplc="0409001B" w:tentative="1">
      <w:start w:val="1"/>
      <w:numFmt w:val="bullet"/>
      <w:lvlText w:val=""/>
      <w:lvlJc w:val="left"/>
      <w:pPr>
        <w:ind w:left="6768" w:hanging="360"/>
      </w:pPr>
      <w:rPr>
        <w:rFonts w:ascii="Wingdings" w:hAnsi="Wingdings" w:hint="default"/>
      </w:rPr>
    </w:lvl>
  </w:abstractNum>
  <w:abstractNum w:abstractNumId="5" w15:restartNumberingAfterBreak="0">
    <w:nsid w:val="06476F85"/>
    <w:multiLevelType w:val="hybridMultilevel"/>
    <w:tmpl w:val="15941F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B014A5"/>
    <w:multiLevelType w:val="hybridMultilevel"/>
    <w:tmpl w:val="6254C3E4"/>
    <w:lvl w:ilvl="0" w:tplc="04090003">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EC0583"/>
    <w:multiLevelType w:val="hybridMultilevel"/>
    <w:tmpl w:val="43F80E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48489C"/>
    <w:multiLevelType w:val="hybridMultilevel"/>
    <w:tmpl w:val="A6546B6A"/>
    <w:lvl w:ilvl="0" w:tplc="1CA2DBB0">
      <w:start w:val="1"/>
      <w:numFmt w:val="bullet"/>
      <w:lvlText w:val=""/>
      <w:lvlJc w:val="left"/>
      <w:pPr>
        <w:ind w:left="720" w:hanging="360"/>
      </w:pPr>
      <w:rPr>
        <w:rFonts w:ascii="Wingdings" w:hAnsi="Wingdings"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873F5D"/>
    <w:multiLevelType w:val="hybridMultilevel"/>
    <w:tmpl w:val="1A3843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C02C7D"/>
    <w:multiLevelType w:val="hybridMultilevel"/>
    <w:tmpl w:val="DEC018C2"/>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D02E89"/>
    <w:multiLevelType w:val="hybridMultilevel"/>
    <w:tmpl w:val="DD6E8956"/>
    <w:lvl w:ilvl="0" w:tplc="6444E048">
      <w:start w:val="30"/>
      <w:numFmt w:val="bullet"/>
      <w:lvlText w:val="-"/>
      <w:lvlJc w:val="left"/>
      <w:pPr>
        <w:ind w:left="2160" w:hanging="360"/>
      </w:pPr>
      <w:rPr>
        <w:rFonts w:ascii="Arial Nova" w:eastAsiaTheme="minorHAnsi" w:hAnsi="Arial Nova"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A370B84"/>
    <w:multiLevelType w:val="hybridMultilevel"/>
    <w:tmpl w:val="97E0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9A6C93"/>
    <w:multiLevelType w:val="hybridMultilevel"/>
    <w:tmpl w:val="34700062"/>
    <w:lvl w:ilvl="0" w:tplc="04090011">
      <w:start w:val="1"/>
      <w:numFmt w:val="decimal"/>
      <w:lvlText w:val="%1)"/>
      <w:lvlJc w:val="left"/>
      <w:pPr>
        <w:ind w:left="720" w:hanging="360"/>
      </w:pPr>
    </w:lvl>
    <w:lvl w:ilvl="1" w:tplc="EAB24CCA">
      <w:numFmt w:val="bullet"/>
      <w:lvlText w:val="-"/>
      <w:lvlJc w:val="left"/>
      <w:pPr>
        <w:ind w:left="1440" w:hanging="360"/>
      </w:pPr>
      <w:rPr>
        <w:rFonts w:ascii="Arial" w:eastAsiaTheme="minorHAnsi" w:hAnsi="Arial" w:cs="Arial" w:hint="default"/>
      </w:rPr>
    </w:lvl>
    <w:lvl w:ilvl="2" w:tplc="F0A466B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4D3B4E"/>
    <w:multiLevelType w:val="hybridMultilevel"/>
    <w:tmpl w:val="B3D0D3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54538D"/>
    <w:multiLevelType w:val="hybridMultilevel"/>
    <w:tmpl w:val="9B327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F655F3"/>
    <w:multiLevelType w:val="hybridMultilevel"/>
    <w:tmpl w:val="10F86E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021883"/>
    <w:multiLevelType w:val="hybridMultilevel"/>
    <w:tmpl w:val="9822D0C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0F205E36"/>
    <w:multiLevelType w:val="hybridMultilevel"/>
    <w:tmpl w:val="221A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4C06DA"/>
    <w:multiLevelType w:val="hybridMultilevel"/>
    <w:tmpl w:val="2B222D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10CE72A9"/>
    <w:multiLevelType w:val="hybridMultilevel"/>
    <w:tmpl w:val="138C313A"/>
    <w:lvl w:ilvl="0" w:tplc="57AA7936">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2A7F86"/>
    <w:multiLevelType w:val="hybridMultilevel"/>
    <w:tmpl w:val="92C285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803641"/>
    <w:multiLevelType w:val="hybridMultilevel"/>
    <w:tmpl w:val="6F326F86"/>
    <w:lvl w:ilvl="0" w:tplc="04090001">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54596B"/>
    <w:multiLevelType w:val="hybridMultilevel"/>
    <w:tmpl w:val="34DE786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15870239"/>
    <w:multiLevelType w:val="hybridMultilevel"/>
    <w:tmpl w:val="E6AC1A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B837E6"/>
    <w:multiLevelType w:val="hybridMultilevel"/>
    <w:tmpl w:val="A8AA04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4C036A"/>
    <w:multiLevelType w:val="hybridMultilevel"/>
    <w:tmpl w:val="4C62AA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86C1DE5"/>
    <w:multiLevelType w:val="hybridMultilevel"/>
    <w:tmpl w:val="5C8CCC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6D0B22"/>
    <w:multiLevelType w:val="hybridMultilevel"/>
    <w:tmpl w:val="988234D6"/>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9" w15:restartNumberingAfterBreak="0">
    <w:nsid w:val="1C4779E8"/>
    <w:multiLevelType w:val="hybridMultilevel"/>
    <w:tmpl w:val="8A322F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3407C1"/>
    <w:multiLevelType w:val="hybridMultilevel"/>
    <w:tmpl w:val="2162271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21EC19BD"/>
    <w:multiLevelType w:val="hybridMultilevel"/>
    <w:tmpl w:val="B46053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8119CD"/>
    <w:multiLevelType w:val="hybridMultilevel"/>
    <w:tmpl w:val="E7507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20727C"/>
    <w:multiLevelType w:val="hybridMultilevel"/>
    <w:tmpl w:val="BAA015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567D00"/>
    <w:multiLevelType w:val="hybridMultilevel"/>
    <w:tmpl w:val="80941E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AD7275"/>
    <w:multiLevelType w:val="hybridMultilevel"/>
    <w:tmpl w:val="2FF42E8E"/>
    <w:lvl w:ilvl="0" w:tplc="B908DB96">
      <w:start w:val="1"/>
      <w:numFmt w:val="bullet"/>
      <w:lvlText w:val="E"/>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1F7CC4"/>
    <w:multiLevelType w:val="hybridMultilevel"/>
    <w:tmpl w:val="26C0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CC0A1A"/>
    <w:multiLevelType w:val="hybridMultilevel"/>
    <w:tmpl w:val="502C3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7DC504E"/>
    <w:multiLevelType w:val="hybridMultilevel"/>
    <w:tmpl w:val="64D473EC"/>
    <w:lvl w:ilvl="0" w:tplc="9D7879FA">
      <w:start w:val="1"/>
      <w:numFmt w:val="bullet"/>
      <w:lvlText w:val=""/>
      <w:lvlJc w:val="left"/>
      <w:pPr>
        <w:ind w:left="1080" w:hanging="720"/>
      </w:pPr>
      <w:rPr>
        <w:rFonts w:ascii="Symbol" w:hAnsi="Symbol"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15:restartNumberingAfterBreak="0">
    <w:nsid w:val="28A1660A"/>
    <w:multiLevelType w:val="hybridMultilevel"/>
    <w:tmpl w:val="C116241E"/>
    <w:lvl w:ilvl="0" w:tplc="EAB24CC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25F47636">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B6741E"/>
    <w:multiLevelType w:val="hybridMultilevel"/>
    <w:tmpl w:val="FEA6D2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AB17B70"/>
    <w:multiLevelType w:val="hybridMultilevel"/>
    <w:tmpl w:val="8E582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E4356B"/>
    <w:multiLevelType w:val="hybridMultilevel"/>
    <w:tmpl w:val="01B6E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BB574EB"/>
    <w:multiLevelType w:val="hybridMultilevel"/>
    <w:tmpl w:val="35426C5E"/>
    <w:lvl w:ilvl="0" w:tplc="EAB24CCA">
      <w:numFmt w:val="bullet"/>
      <w:lvlText w:val="-"/>
      <w:lvlJc w:val="left"/>
      <w:pPr>
        <w:ind w:left="1710" w:hanging="360"/>
      </w:pPr>
      <w:rPr>
        <w:rFonts w:ascii="Arial" w:eastAsiaTheme="minorHAnsi" w:hAnsi="Arial" w:cs="Aria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4" w15:restartNumberingAfterBreak="0">
    <w:nsid w:val="2C0D39E9"/>
    <w:multiLevelType w:val="hybridMultilevel"/>
    <w:tmpl w:val="E99210A6"/>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15:restartNumberingAfterBreak="0">
    <w:nsid w:val="2C0F6D23"/>
    <w:multiLevelType w:val="hybridMultilevel"/>
    <w:tmpl w:val="5CA0FF40"/>
    <w:lvl w:ilvl="0" w:tplc="A8E4CB8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3F19BD"/>
    <w:multiLevelType w:val="hybridMultilevel"/>
    <w:tmpl w:val="3D5A28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8926BB"/>
    <w:multiLevelType w:val="hybridMultilevel"/>
    <w:tmpl w:val="A3547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7A2AB8"/>
    <w:multiLevelType w:val="hybridMultilevel"/>
    <w:tmpl w:val="2348F0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EC909D7"/>
    <w:multiLevelType w:val="hybridMultilevel"/>
    <w:tmpl w:val="F1C22F0A"/>
    <w:lvl w:ilvl="0" w:tplc="56404380">
      <w:start w:val="1"/>
      <w:numFmt w:val="decimal"/>
      <w:pStyle w:val="Heading3"/>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FA75423"/>
    <w:multiLevelType w:val="hybridMultilevel"/>
    <w:tmpl w:val="F5764F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08B6E37"/>
    <w:multiLevelType w:val="hybridMultilevel"/>
    <w:tmpl w:val="1972921E"/>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2" w15:restartNumberingAfterBreak="0">
    <w:nsid w:val="3582085B"/>
    <w:multiLevelType w:val="hybridMultilevel"/>
    <w:tmpl w:val="8A4E3D10"/>
    <w:lvl w:ilvl="0" w:tplc="EAB24C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E246D9"/>
    <w:multiLevelType w:val="hybridMultilevel"/>
    <w:tmpl w:val="60FCF88E"/>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6F814FB"/>
    <w:multiLevelType w:val="hybridMultilevel"/>
    <w:tmpl w:val="078ABDE8"/>
    <w:lvl w:ilvl="0" w:tplc="08090003">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372A7650"/>
    <w:multiLevelType w:val="hybridMultilevel"/>
    <w:tmpl w:val="10143328"/>
    <w:lvl w:ilvl="0" w:tplc="B142C760">
      <w:start w:val="1"/>
      <w:numFmt w:val="bullet"/>
      <w:lvlText w:val="×"/>
      <w:lvlJc w:val="left"/>
      <w:pPr>
        <w:ind w:left="720" w:hanging="360"/>
      </w:pPr>
      <w:rPr>
        <w:rFonts w:ascii="Yu Mincho" w:eastAsia="Yu Mincho" w:hAnsi="Yu Mincho" w:hint="eastAsia"/>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78350E4"/>
    <w:multiLevelType w:val="multilevel"/>
    <w:tmpl w:val="8BE0A97A"/>
    <w:lvl w:ilvl="0">
      <w:start w:val="1"/>
      <w:numFmt w:val="bullet"/>
      <w:lvlText w:val=""/>
      <w:lvlJc w:val="left"/>
      <w:pPr>
        <w:ind w:left="360" w:hanging="360"/>
      </w:pPr>
      <w:rPr>
        <w:rFonts w:ascii="Wingdings" w:hAnsi="Wingdings" w:hint="default"/>
        <w:color w:val="auto"/>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9192D70"/>
    <w:multiLevelType w:val="hybridMultilevel"/>
    <w:tmpl w:val="B89E32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31440D"/>
    <w:multiLevelType w:val="hybridMultilevel"/>
    <w:tmpl w:val="A3DCD2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5B08DE"/>
    <w:multiLevelType w:val="hybridMultilevel"/>
    <w:tmpl w:val="A4D4F5A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B5E4236"/>
    <w:multiLevelType w:val="hybridMultilevel"/>
    <w:tmpl w:val="7A3CEDA8"/>
    <w:lvl w:ilvl="0" w:tplc="66A2F06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C4D1D95"/>
    <w:multiLevelType w:val="hybridMultilevel"/>
    <w:tmpl w:val="5C7EA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261BD0"/>
    <w:multiLevelType w:val="hybridMultilevel"/>
    <w:tmpl w:val="514A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DA22722"/>
    <w:multiLevelType w:val="hybridMultilevel"/>
    <w:tmpl w:val="61B0F86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0997B76"/>
    <w:multiLevelType w:val="hybridMultilevel"/>
    <w:tmpl w:val="AFFCC1E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5" w15:restartNumberingAfterBreak="0">
    <w:nsid w:val="4139571E"/>
    <w:multiLevelType w:val="hybridMultilevel"/>
    <w:tmpl w:val="DBD4E348"/>
    <w:lvl w:ilvl="0" w:tplc="0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28D6347"/>
    <w:multiLevelType w:val="hybridMultilevel"/>
    <w:tmpl w:val="6FBE3D12"/>
    <w:lvl w:ilvl="0" w:tplc="5D4A77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B0772A"/>
    <w:multiLevelType w:val="hybridMultilevel"/>
    <w:tmpl w:val="985EB532"/>
    <w:lvl w:ilvl="0" w:tplc="DFB01468">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43FF499C"/>
    <w:multiLevelType w:val="hybridMultilevel"/>
    <w:tmpl w:val="58C033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4D01142"/>
    <w:multiLevelType w:val="hybridMultilevel"/>
    <w:tmpl w:val="C428D61A"/>
    <w:lvl w:ilvl="0" w:tplc="0409000F">
      <w:start w:val="1"/>
      <w:numFmt w:val="decimal"/>
      <w:lvlText w:val="%1."/>
      <w:lvlJc w:val="left"/>
      <w:pPr>
        <w:ind w:left="720" w:hanging="360"/>
      </w:pPr>
      <w:rPr>
        <w:rFonts w:hint="default"/>
      </w:rPr>
    </w:lvl>
    <w:lvl w:ilvl="1" w:tplc="0868D4BA">
      <w:start w:val="1"/>
      <w:numFmt w:val="decimal"/>
      <w:lvlText w:val="%2."/>
      <w:lvlJc w:val="left"/>
      <w:pPr>
        <w:ind w:left="1440" w:hanging="360"/>
      </w:pPr>
      <w:rPr>
        <w:rFonts w:hint="default"/>
        <w:b/>
        <w:i/>
      </w:rPr>
    </w:lvl>
    <w:lvl w:ilvl="2" w:tplc="2AEAD6A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6543D08"/>
    <w:multiLevelType w:val="hybridMultilevel"/>
    <w:tmpl w:val="1DD6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858288D"/>
    <w:multiLevelType w:val="hybridMultilevel"/>
    <w:tmpl w:val="A196A1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9421E3F"/>
    <w:multiLevelType w:val="hybridMultilevel"/>
    <w:tmpl w:val="24B4920A"/>
    <w:lvl w:ilvl="0" w:tplc="04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497271A4"/>
    <w:multiLevelType w:val="hybridMultilevel"/>
    <w:tmpl w:val="F182BD48"/>
    <w:lvl w:ilvl="0" w:tplc="B908DB96">
      <w:start w:val="1"/>
      <w:numFmt w:val="bullet"/>
      <w:lvlText w:val="E"/>
      <w:lvlJc w:val="left"/>
      <w:pPr>
        <w:ind w:left="1080" w:hanging="720"/>
      </w:pPr>
      <w:rPr>
        <w:rFonts w:ascii="Wingdings 2" w:hAnsi="Wingdings 2"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4" w15:restartNumberingAfterBreak="0">
    <w:nsid w:val="49D40E09"/>
    <w:multiLevelType w:val="hybridMultilevel"/>
    <w:tmpl w:val="66B81C30"/>
    <w:lvl w:ilvl="0" w:tplc="A8E4CB8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8B0349"/>
    <w:multiLevelType w:val="hybridMultilevel"/>
    <w:tmpl w:val="D5247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CF14D1"/>
    <w:multiLevelType w:val="hybridMultilevel"/>
    <w:tmpl w:val="914A34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BF71525"/>
    <w:multiLevelType w:val="hybridMultilevel"/>
    <w:tmpl w:val="C9BCC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795FFA"/>
    <w:multiLevelType w:val="hybridMultilevel"/>
    <w:tmpl w:val="7B04E37E"/>
    <w:lvl w:ilvl="0" w:tplc="895AA4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E7D5104"/>
    <w:multiLevelType w:val="hybridMultilevel"/>
    <w:tmpl w:val="9B4A06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4F3F16"/>
    <w:multiLevelType w:val="hybridMultilevel"/>
    <w:tmpl w:val="97144B0A"/>
    <w:lvl w:ilvl="0" w:tplc="04090011">
      <w:start w:val="1"/>
      <w:numFmt w:val="decimal"/>
      <w:lvlText w:val="%1)"/>
      <w:lvlJc w:val="left"/>
      <w:pPr>
        <w:ind w:left="720" w:hanging="360"/>
      </w:pPr>
      <w:rPr>
        <w:rFonts w:hint="default"/>
      </w:rPr>
    </w:lvl>
    <w:lvl w:ilvl="1" w:tplc="40D6C54A">
      <w:start w:val="1"/>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38717A0"/>
    <w:multiLevelType w:val="hybridMultilevel"/>
    <w:tmpl w:val="2124A72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2" w15:restartNumberingAfterBreak="0">
    <w:nsid w:val="5401034D"/>
    <w:multiLevelType w:val="hybridMultilevel"/>
    <w:tmpl w:val="D1D8E550"/>
    <w:lvl w:ilvl="0" w:tplc="F076A89C">
      <w:start w:val="1"/>
      <w:numFmt w:val="bullet"/>
      <w:lvlText w:val=""/>
      <w:lvlJc w:val="left"/>
      <w:pPr>
        <w:ind w:left="1080" w:hanging="72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5002616"/>
    <w:multiLevelType w:val="hybridMultilevel"/>
    <w:tmpl w:val="A606B374"/>
    <w:lvl w:ilvl="0" w:tplc="A8E4CB8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9211738"/>
    <w:multiLevelType w:val="hybridMultilevel"/>
    <w:tmpl w:val="CD8AB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A802B38"/>
    <w:multiLevelType w:val="hybridMultilevel"/>
    <w:tmpl w:val="F07A20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23091B"/>
    <w:multiLevelType w:val="hybridMultilevel"/>
    <w:tmpl w:val="AB9E45A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7" w15:restartNumberingAfterBreak="0">
    <w:nsid w:val="5B4B0DDA"/>
    <w:multiLevelType w:val="hybridMultilevel"/>
    <w:tmpl w:val="09A69386"/>
    <w:lvl w:ilvl="0" w:tplc="08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5C3F22FD"/>
    <w:multiLevelType w:val="multilevel"/>
    <w:tmpl w:val="2E54AD06"/>
    <w:lvl w:ilvl="0">
      <w:start w:val="1"/>
      <w:numFmt w:val="decimal"/>
      <w:pStyle w:val="Heading1"/>
      <w:lvlText w:val="%1."/>
      <w:lvlJc w:val="left"/>
      <w:pPr>
        <w:ind w:left="5940" w:hanging="360"/>
      </w:pPr>
      <w:rPr>
        <w:rFonts w:hint="default"/>
      </w:rPr>
    </w:lvl>
    <w:lvl w:ilvl="1">
      <w:start w:val="1"/>
      <w:numFmt w:val="decimal"/>
      <w:pStyle w:val="Heading2"/>
      <w:isLgl/>
      <w:lvlText w:val="%1.%2"/>
      <w:lvlJc w:val="left"/>
      <w:pPr>
        <w:ind w:left="504" w:hanging="504"/>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6660" w:hanging="1080"/>
      </w:pPr>
      <w:rPr>
        <w:rFonts w:hint="default"/>
      </w:rPr>
    </w:lvl>
    <w:lvl w:ilvl="4">
      <w:start w:val="1"/>
      <w:numFmt w:val="decimal"/>
      <w:isLgl/>
      <w:lvlText w:val="%1.%2.%3.%4.%5"/>
      <w:lvlJc w:val="left"/>
      <w:pPr>
        <w:ind w:left="6660" w:hanging="1080"/>
      </w:pPr>
      <w:rPr>
        <w:rFonts w:hint="default"/>
      </w:rPr>
    </w:lvl>
    <w:lvl w:ilvl="5">
      <w:start w:val="1"/>
      <w:numFmt w:val="decimal"/>
      <w:isLgl/>
      <w:lvlText w:val="%1.%2.%3.%4.%5.%6"/>
      <w:lvlJc w:val="left"/>
      <w:pPr>
        <w:ind w:left="7020" w:hanging="1440"/>
      </w:pPr>
      <w:rPr>
        <w:rFonts w:hint="default"/>
      </w:rPr>
    </w:lvl>
    <w:lvl w:ilvl="6">
      <w:start w:val="1"/>
      <w:numFmt w:val="decimal"/>
      <w:isLgl/>
      <w:lvlText w:val="%1.%2.%3.%4.%5.%6.%7"/>
      <w:lvlJc w:val="left"/>
      <w:pPr>
        <w:ind w:left="7020" w:hanging="1440"/>
      </w:pPr>
      <w:rPr>
        <w:rFonts w:hint="default"/>
      </w:rPr>
    </w:lvl>
    <w:lvl w:ilvl="7">
      <w:start w:val="1"/>
      <w:numFmt w:val="decimal"/>
      <w:isLgl/>
      <w:lvlText w:val="%1.%2.%3.%4.%5.%6.%7.%8"/>
      <w:lvlJc w:val="left"/>
      <w:pPr>
        <w:ind w:left="7380" w:hanging="1800"/>
      </w:pPr>
      <w:rPr>
        <w:rFonts w:hint="default"/>
      </w:rPr>
    </w:lvl>
    <w:lvl w:ilvl="8">
      <w:start w:val="1"/>
      <w:numFmt w:val="decimal"/>
      <w:isLgl/>
      <w:lvlText w:val="%1.%2.%3.%4.%5.%6.%7.%8.%9"/>
      <w:lvlJc w:val="left"/>
      <w:pPr>
        <w:ind w:left="7380" w:hanging="1800"/>
      </w:pPr>
      <w:rPr>
        <w:rFonts w:hint="default"/>
      </w:rPr>
    </w:lvl>
  </w:abstractNum>
  <w:abstractNum w:abstractNumId="89" w15:restartNumberingAfterBreak="0">
    <w:nsid w:val="5E84490A"/>
    <w:multiLevelType w:val="hybridMultilevel"/>
    <w:tmpl w:val="B612593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15:restartNumberingAfterBreak="0">
    <w:nsid w:val="5EE37BF9"/>
    <w:multiLevelType w:val="hybridMultilevel"/>
    <w:tmpl w:val="940C397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60D05747"/>
    <w:multiLevelType w:val="hybridMultilevel"/>
    <w:tmpl w:val="1E2A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14D00F2"/>
    <w:multiLevelType w:val="hybridMultilevel"/>
    <w:tmpl w:val="E9E6AA7A"/>
    <w:lvl w:ilvl="0" w:tplc="8272AC9C">
      <w:start w:val="1"/>
      <w:numFmt w:val="bullet"/>
      <w:lvlText w:val="•"/>
      <w:lvlJc w:val="left"/>
      <w:pPr>
        <w:tabs>
          <w:tab w:val="num" w:pos="720"/>
        </w:tabs>
        <w:ind w:left="720" w:hanging="360"/>
      </w:pPr>
      <w:rPr>
        <w:rFonts w:ascii="Arial" w:hAnsi="Arial" w:cs="Times New Roman" w:hint="default"/>
      </w:rPr>
    </w:lvl>
    <w:lvl w:ilvl="1" w:tplc="53C04132">
      <w:start w:val="1"/>
      <w:numFmt w:val="bullet"/>
      <w:lvlText w:val="•"/>
      <w:lvlJc w:val="left"/>
      <w:pPr>
        <w:tabs>
          <w:tab w:val="num" w:pos="1440"/>
        </w:tabs>
        <w:ind w:left="1440" w:hanging="360"/>
      </w:pPr>
      <w:rPr>
        <w:rFonts w:ascii="Arial" w:hAnsi="Arial" w:cs="Times New Roman" w:hint="default"/>
      </w:rPr>
    </w:lvl>
    <w:lvl w:ilvl="2" w:tplc="A3E626E0">
      <w:start w:val="1"/>
      <w:numFmt w:val="bullet"/>
      <w:lvlText w:val="•"/>
      <w:lvlJc w:val="left"/>
      <w:pPr>
        <w:tabs>
          <w:tab w:val="num" w:pos="2160"/>
        </w:tabs>
        <w:ind w:left="2160" w:hanging="360"/>
      </w:pPr>
      <w:rPr>
        <w:rFonts w:ascii="Arial" w:hAnsi="Arial" w:cs="Times New Roman" w:hint="default"/>
      </w:rPr>
    </w:lvl>
    <w:lvl w:ilvl="3" w:tplc="AA3EA150">
      <w:start w:val="1"/>
      <w:numFmt w:val="bullet"/>
      <w:lvlText w:val="•"/>
      <w:lvlJc w:val="left"/>
      <w:pPr>
        <w:tabs>
          <w:tab w:val="num" w:pos="2880"/>
        </w:tabs>
        <w:ind w:left="2880" w:hanging="360"/>
      </w:pPr>
      <w:rPr>
        <w:rFonts w:ascii="Arial" w:hAnsi="Arial" w:cs="Times New Roman" w:hint="default"/>
      </w:rPr>
    </w:lvl>
    <w:lvl w:ilvl="4" w:tplc="2618B1AA">
      <w:start w:val="1"/>
      <w:numFmt w:val="bullet"/>
      <w:lvlText w:val="•"/>
      <w:lvlJc w:val="left"/>
      <w:pPr>
        <w:tabs>
          <w:tab w:val="num" w:pos="3600"/>
        </w:tabs>
        <w:ind w:left="3600" w:hanging="360"/>
      </w:pPr>
      <w:rPr>
        <w:rFonts w:ascii="Arial" w:hAnsi="Arial" w:cs="Times New Roman" w:hint="default"/>
      </w:rPr>
    </w:lvl>
    <w:lvl w:ilvl="5" w:tplc="35FC60CC">
      <w:start w:val="1"/>
      <w:numFmt w:val="bullet"/>
      <w:lvlText w:val="•"/>
      <w:lvlJc w:val="left"/>
      <w:pPr>
        <w:tabs>
          <w:tab w:val="num" w:pos="4320"/>
        </w:tabs>
        <w:ind w:left="4320" w:hanging="360"/>
      </w:pPr>
      <w:rPr>
        <w:rFonts w:ascii="Arial" w:hAnsi="Arial" w:cs="Times New Roman" w:hint="default"/>
      </w:rPr>
    </w:lvl>
    <w:lvl w:ilvl="6" w:tplc="D0A036A4">
      <w:start w:val="1"/>
      <w:numFmt w:val="bullet"/>
      <w:lvlText w:val="•"/>
      <w:lvlJc w:val="left"/>
      <w:pPr>
        <w:tabs>
          <w:tab w:val="num" w:pos="5040"/>
        </w:tabs>
        <w:ind w:left="5040" w:hanging="360"/>
      </w:pPr>
      <w:rPr>
        <w:rFonts w:ascii="Arial" w:hAnsi="Arial" w:cs="Times New Roman" w:hint="default"/>
      </w:rPr>
    </w:lvl>
    <w:lvl w:ilvl="7" w:tplc="847859CC">
      <w:start w:val="1"/>
      <w:numFmt w:val="bullet"/>
      <w:lvlText w:val="•"/>
      <w:lvlJc w:val="left"/>
      <w:pPr>
        <w:tabs>
          <w:tab w:val="num" w:pos="5760"/>
        </w:tabs>
        <w:ind w:left="5760" w:hanging="360"/>
      </w:pPr>
      <w:rPr>
        <w:rFonts w:ascii="Arial" w:hAnsi="Arial" w:cs="Times New Roman" w:hint="default"/>
      </w:rPr>
    </w:lvl>
    <w:lvl w:ilvl="8" w:tplc="621AF106">
      <w:start w:val="1"/>
      <w:numFmt w:val="bullet"/>
      <w:lvlText w:val="•"/>
      <w:lvlJc w:val="left"/>
      <w:pPr>
        <w:tabs>
          <w:tab w:val="num" w:pos="6480"/>
        </w:tabs>
        <w:ind w:left="6480" w:hanging="360"/>
      </w:pPr>
      <w:rPr>
        <w:rFonts w:ascii="Arial" w:hAnsi="Arial" w:cs="Times New Roman" w:hint="default"/>
      </w:rPr>
    </w:lvl>
  </w:abstractNum>
  <w:abstractNum w:abstractNumId="93" w15:restartNumberingAfterBreak="0">
    <w:nsid w:val="626D2F3B"/>
    <w:multiLevelType w:val="hybridMultilevel"/>
    <w:tmpl w:val="F446AC2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2A21C26"/>
    <w:multiLevelType w:val="hybridMultilevel"/>
    <w:tmpl w:val="1D906948"/>
    <w:lvl w:ilvl="0" w:tplc="EAB24CC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2B16210"/>
    <w:multiLevelType w:val="hybridMultilevel"/>
    <w:tmpl w:val="5C7EB846"/>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6" w15:restartNumberingAfterBreak="0">
    <w:nsid w:val="63335C8B"/>
    <w:multiLevelType w:val="hybridMultilevel"/>
    <w:tmpl w:val="04E877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7" w15:restartNumberingAfterBreak="0">
    <w:nsid w:val="6417164A"/>
    <w:multiLevelType w:val="hybridMultilevel"/>
    <w:tmpl w:val="388A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43B7A39"/>
    <w:multiLevelType w:val="hybridMultilevel"/>
    <w:tmpl w:val="C284D58E"/>
    <w:lvl w:ilvl="0" w:tplc="2B92D676">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66604797"/>
    <w:multiLevelType w:val="hybridMultilevel"/>
    <w:tmpl w:val="4426FC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6A35005"/>
    <w:multiLevelType w:val="hybridMultilevel"/>
    <w:tmpl w:val="16704504"/>
    <w:lvl w:ilvl="0" w:tplc="E320BF4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8EB5BF8"/>
    <w:multiLevelType w:val="multilevel"/>
    <w:tmpl w:val="71AA23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A650064"/>
    <w:multiLevelType w:val="hybridMultilevel"/>
    <w:tmpl w:val="4E42A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B933393"/>
    <w:multiLevelType w:val="hybridMultilevel"/>
    <w:tmpl w:val="9574FB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6D9D7E0C"/>
    <w:multiLevelType w:val="hybridMultilevel"/>
    <w:tmpl w:val="AABA1E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E4643D4"/>
    <w:multiLevelType w:val="hybridMultilevel"/>
    <w:tmpl w:val="C27CC56E"/>
    <w:lvl w:ilvl="0" w:tplc="04090003">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6F223A0D"/>
    <w:multiLevelType w:val="hybridMultilevel"/>
    <w:tmpl w:val="84145660"/>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7" w15:restartNumberingAfterBreak="0">
    <w:nsid w:val="6F62602B"/>
    <w:multiLevelType w:val="hybridMultilevel"/>
    <w:tmpl w:val="362CBAD8"/>
    <w:lvl w:ilvl="0" w:tplc="B142C760">
      <w:start w:val="1"/>
      <w:numFmt w:val="bullet"/>
      <w:lvlText w:val="×"/>
      <w:lvlJc w:val="left"/>
      <w:pPr>
        <w:ind w:left="720" w:hanging="360"/>
      </w:pPr>
      <w:rPr>
        <w:rFonts w:ascii="Yu Mincho" w:eastAsia="Yu Mincho" w:hAnsi="Yu Mincho" w:hint="eastAsia"/>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2782609"/>
    <w:multiLevelType w:val="hybridMultilevel"/>
    <w:tmpl w:val="B8948F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3D17831"/>
    <w:multiLevelType w:val="hybridMultilevel"/>
    <w:tmpl w:val="74EE5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7460450F"/>
    <w:multiLevelType w:val="hybridMultilevel"/>
    <w:tmpl w:val="323214B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74D4397F"/>
    <w:multiLevelType w:val="hybridMultilevel"/>
    <w:tmpl w:val="69C4E6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6016460"/>
    <w:multiLevelType w:val="hybridMultilevel"/>
    <w:tmpl w:val="F19CAB6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3" w15:restartNumberingAfterBreak="0">
    <w:nsid w:val="76235FDB"/>
    <w:multiLevelType w:val="hybridMultilevel"/>
    <w:tmpl w:val="653E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7F424EC"/>
    <w:multiLevelType w:val="hybridMultilevel"/>
    <w:tmpl w:val="49581FD2"/>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5" w15:restartNumberingAfterBreak="0">
    <w:nsid w:val="7913280D"/>
    <w:multiLevelType w:val="hybridMultilevel"/>
    <w:tmpl w:val="70FAB68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9477993"/>
    <w:multiLevelType w:val="hybridMultilevel"/>
    <w:tmpl w:val="368292DA"/>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7" w15:restartNumberingAfterBreak="0">
    <w:nsid w:val="795F749A"/>
    <w:multiLevelType w:val="hybridMultilevel"/>
    <w:tmpl w:val="24A64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79823641"/>
    <w:multiLevelType w:val="hybridMultilevel"/>
    <w:tmpl w:val="2730BB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79D11D32"/>
    <w:multiLevelType w:val="hybridMultilevel"/>
    <w:tmpl w:val="9FAC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B177997"/>
    <w:multiLevelType w:val="hybridMultilevel"/>
    <w:tmpl w:val="DCAC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C3D15B5"/>
    <w:multiLevelType w:val="hybridMultilevel"/>
    <w:tmpl w:val="E81E5854"/>
    <w:lvl w:ilvl="0" w:tplc="B142C760">
      <w:start w:val="1"/>
      <w:numFmt w:val="bullet"/>
      <w:lvlText w:val="×"/>
      <w:lvlJc w:val="left"/>
      <w:pPr>
        <w:ind w:left="720" w:hanging="360"/>
      </w:pPr>
      <w:rPr>
        <w:rFonts w:ascii="Yu Mincho" w:eastAsia="Yu Mincho" w:hAnsi="Yu Mincho" w:hint="eastAsia"/>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C540659"/>
    <w:multiLevelType w:val="hybridMultilevel"/>
    <w:tmpl w:val="79B69A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C633F1A"/>
    <w:multiLevelType w:val="hybridMultilevel"/>
    <w:tmpl w:val="0EDA12C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4" w15:restartNumberingAfterBreak="0">
    <w:nsid w:val="7E5D09F5"/>
    <w:multiLevelType w:val="hybridMultilevel"/>
    <w:tmpl w:val="72022E82"/>
    <w:lvl w:ilvl="0" w:tplc="04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7F385766"/>
    <w:multiLevelType w:val="hybridMultilevel"/>
    <w:tmpl w:val="58A6686E"/>
    <w:lvl w:ilvl="0" w:tplc="895AA4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F8C60F4"/>
    <w:multiLevelType w:val="hybridMultilevel"/>
    <w:tmpl w:val="F80EF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2"/>
  </w:num>
  <w:num w:numId="2">
    <w:abstractNumId w:val="60"/>
  </w:num>
  <w:num w:numId="3">
    <w:abstractNumId w:val="28"/>
  </w:num>
  <w:num w:numId="4">
    <w:abstractNumId w:val="20"/>
  </w:num>
  <w:num w:numId="5">
    <w:abstractNumId w:val="43"/>
  </w:num>
  <w:num w:numId="6">
    <w:abstractNumId w:val="108"/>
  </w:num>
  <w:num w:numId="7">
    <w:abstractNumId w:val="40"/>
  </w:num>
  <w:num w:numId="8">
    <w:abstractNumId w:val="68"/>
  </w:num>
  <w:num w:numId="9">
    <w:abstractNumId w:val="21"/>
  </w:num>
  <w:num w:numId="10">
    <w:abstractNumId w:val="76"/>
  </w:num>
  <w:num w:numId="11">
    <w:abstractNumId w:val="94"/>
  </w:num>
  <w:num w:numId="12">
    <w:abstractNumId w:val="90"/>
  </w:num>
  <w:num w:numId="13">
    <w:abstractNumId w:val="38"/>
  </w:num>
  <w:num w:numId="14">
    <w:abstractNumId w:val="80"/>
  </w:num>
  <w:num w:numId="15">
    <w:abstractNumId w:val="13"/>
  </w:num>
  <w:num w:numId="16">
    <w:abstractNumId w:val="59"/>
  </w:num>
  <w:num w:numId="17">
    <w:abstractNumId w:val="85"/>
  </w:num>
  <w:num w:numId="18">
    <w:abstractNumId w:val="10"/>
  </w:num>
  <w:num w:numId="19">
    <w:abstractNumId w:val="22"/>
  </w:num>
  <w:num w:numId="20">
    <w:abstractNumId w:val="48"/>
  </w:num>
  <w:num w:numId="21">
    <w:abstractNumId w:val="9"/>
  </w:num>
  <w:num w:numId="22">
    <w:abstractNumId w:val="66"/>
  </w:num>
  <w:num w:numId="23">
    <w:abstractNumId w:val="96"/>
  </w:num>
  <w:num w:numId="24">
    <w:abstractNumId w:val="101"/>
  </w:num>
  <w:num w:numId="25">
    <w:abstractNumId w:val="52"/>
  </w:num>
  <w:num w:numId="26">
    <w:abstractNumId w:val="111"/>
  </w:num>
  <w:num w:numId="27">
    <w:abstractNumId w:val="8"/>
  </w:num>
  <w:num w:numId="28">
    <w:abstractNumId w:val="126"/>
  </w:num>
  <w:num w:numId="29">
    <w:abstractNumId w:val="64"/>
  </w:num>
  <w:num w:numId="30">
    <w:abstractNumId w:val="15"/>
  </w:num>
  <w:num w:numId="31">
    <w:abstractNumId w:val="30"/>
  </w:num>
  <w:num w:numId="32">
    <w:abstractNumId w:val="29"/>
  </w:num>
  <w:num w:numId="33">
    <w:abstractNumId w:val="116"/>
  </w:num>
  <w:num w:numId="34">
    <w:abstractNumId w:val="95"/>
  </w:num>
  <w:num w:numId="35">
    <w:abstractNumId w:val="44"/>
  </w:num>
  <w:num w:numId="36">
    <w:abstractNumId w:val="114"/>
  </w:num>
  <w:num w:numId="37">
    <w:abstractNumId w:val="51"/>
  </w:num>
  <w:num w:numId="38">
    <w:abstractNumId w:val="75"/>
  </w:num>
  <w:num w:numId="39">
    <w:abstractNumId w:val="47"/>
  </w:num>
  <w:num w:numId="40">
    <w:abstractNumId w:val="69"/>
  </w:num>
  <w:num w:numId="41">
    <w:abstractNumId w:val="93"/>
  </w:num>
  <w:num w:numId="42">
    <w:abstractNumId w:val="25"/>
  </w:num>
  <w:num w:numId="43">
    <w:abstractNumId w:val="36"/>
  </w:num>
  <w:num w:numId="44">
    <w:abstractNumId w:val="27"/>
  </w:num>
  <w:num w:numId="45">
    <w:abstractNumId w:val="58"/>
  </w:num>
  <w:num w:numId="46">
    <w:abstractNumId w:val="63"/>
  </w:num>
  <w:num w:numId="47">
    <w:abstractNumId w:val="17"/>
  </w:num>
  <w:num w:numId="48">
    <w:abstractNumId w:val="19"/>
  </w:num>
  <w:num w:numId="49">
    <w:abstractNumId w:val="113"/>
  </w:num>
  <w:num w:numId="50">
    <w:abstractNumId w:val="88"/>
  </w:num>
  <w:num w:numId="51">
    <w:abstractNumId w:val="115"/>
  </w:num>
  <w:num w:numId="52">
    <w:abstractNumId w:val="56"/>
  </w:num>
  <w:num w:numId="53">
    <w:abstractNumId w:val="71"/>
  </w:num>
  <w:num w:numId="54">
    <w:abstractNumId w:val="81"/>
  </w:num>
  <w:num w:numId="55">
    <w:abstractNumId w:val="42"/>
  </w:num>
  <w:num w:numId="56">
    <w:abstractNumId w:val="55"/>
  </w:num>
  <w:num w:numId="57">
    <w:abstractNumId w:val="2"/>
  </w:num>
  <w:num w:numId="58">
    <w:abstractNumId w:val="67"/>
  </w:num>
  <w:num w:numId="59">
    <w:abstractNumId w:val="73"/>
  </w:num>
  <w:num w:numId="60">
    <w:abstractNumId w:val="107"/>
  </w:num>
  <w:num w:numId="61">
    <w:abstractNumId w:val="98"/>
  </w:num>
  <w:num w:numId="62">
    <w:abstractNumId w:val="87"/>
  </w:num>
  <w:num w:numId="63">
    <w:abstractNumId w:val="103"/>
  </w:num>
  <w:num w:numId="64">
    <w:abstractNumId w:val="14"/>
  </w:num>
  <w:num w:numId="65">
    <w:abstractNumId w:val="37"/>
  </w:num>
  <w:num w:numId="66">
    <w:abstractNumId w:val="117"/>
  </w:num>
  <w:num w:numId="67">
    <w:abstractNumId w:val="61"/>
  </w:num>
  <w:num w:numId="68">
    <w:abstractNumId w:val="100"/>
  </w:num>
  <w:num w:numId="69">
    <w:abstractNumId w:val="35"/>
  </w:num>
  <w:num w:numId="70">
    <w:abstractNumId w:val="16"/>
  </w:num>
  <w:num w:numId="71">
    <w:abstractNumId w:val="3"/>
  </w:num>
  <w:num w:numId="72">
    <w:abstractNumId w:val="5"/>
  </w:num>
  <w:num w:numId="73">
    <w:abstractNumId w:val="4"/>
  </w:num>
  <w:num w:numId="74">
    <w:abstractNumId w:val="34"/>
  </w:num>
  <w:num w:numId="75">
    <w:abstractNumId w:val="122"/>
  </w:num>
  <w:num w:numId="76">
    <w:abstractNumId w:val="106"/>
  </w:num>
  <w:num w:numId="77">
    <w:abstractNumId w:val="53"/>
  </w:num>
  <w:num w:numId="78">
    <w:abstractNumId w:val="121"/>
  </w:num>
  <w:num w:numId="79">
    <w:abstractNumId w:val="84"/>
  </w:num>
  <w:num w:numId="80">
    <w:abstractNumId w:val="110"/>
  </w:num>
  <w:num w:numId="81">
    <w:abstractNumId w:val="41"/>
  </w:num>
  <w:num w:numId="82">
    <w:abstractNumId w:val="39"/>
  </w:num>
  <w:num w:numId="83">
    <w:abstractNumId w:val="112"/>
  </w:num>
  <w:num w:numId="84">
    <w:abstractNumId w:val="54"/>
  </w:num>
  <w:num w:numId="85">
    <w:abstractNumId w:val="26"/>
  </w:num>
  <w:num w:numId="86">
    <w:abstractNumId w:val="49"/>
  </w:num>
  <w:num w:numId="87">
    <w:abstractNumId w:val="88"/>
    <w:lvlOverride w:ilvl="0">
      <w:startOverride w:val="2"/>
    </w:lvlOverride>
    <w:lvlOverride w:ilvl="1">
      <w:startOverride w:val="3"/>
    </w:lvlOverride>
    <w:lvlOverride w:ilvl="2">
      <w:startOverride w:val="2"/>
    </w:lvlOverride>
  </w:num>
  <w:num w:numId="88">
    <w:abstractNumId w:val="88"/>
    <w:lvlOverride w:ilvl="0">
      <w:startOverride w:val="2"/>
    </w:lvlOverride>
    <w:lvlOverride w:ilvl="1">
      <w:startOverride w:val="3"/>
    </w:lvlOverride>
    <w:lvlOverride w:ilvl="2">
      <w:startOverride w:val="3"/>
    </w:lvlOverride>
  </w:num>
  <w:num w:numId="89">
    <w:abstractNumId w:val="88"/>
    <w:lvlOverride w:ilvl="0">
      <w:startOverride w:val="2"/>
    </w:lvlOverride>
    <w:lvlOverride w:ilvl="1">
      <w:startOverride w:val="5"/>
    </w:lvlOverride>
    <w:lvlOverride w:ilvl="2">
      <w:startOverride w:val="1"/>
    </w:lvlOverride>
  </w:num>
  <w:num w:numId="90">
    <w:abstractNumId w:val="88"/>
    <w:lvlOverride w:ilvl="0">
      <w:startOverride w:val="2"/>
    </w:lvlOverride>
    <w:lvlOverride w:ilvl="1">
      <w:startOverride w:val="5"/>
    </w:lvlOverride>
    <w:lvlOverride w:ilvl="2">
      <w:startOverride w:val="3"/>
    </w:lvlOverride>
  </w:num>
  <w:num w:numId="91">
    <w:abstractNumId w:val="99"/>
  </w:num>
  <w:num w:numId="92">
    <w:abstractNumId w:val="105"/>
  </w:num>
  <w:num w:numId="93">
    <w:abstractNumId w:val="6"/>
  </w:num>
  <w:num w:numId="94">
    <w:abstractNumId w:val="46"/>
  </w:num>
  <w:num w:numId="95">
    <w:abstractNumId w:val="97"/>
  </w:num>
  <w:num w:numId="96">
    <w:abstractNumId w:val="91"/>
  </w:num>
  <w:num w:numId="97">
    <w:abstractNumId w:val="102"/>
  </w:num>
  <w:num w:numId="98">
    <w:abstractNumId w:val="23"/>
  </w:num>
  <w:num w:numId="99">
    <w:abstractNumId w:val="104"/>
  </w:num>
  <w:num w:numId="100">
    <w:abstractNumId w:val="123"/>
  </w:num>
  <w:num w:numId="101">
    <w:abstractNumId w:val="70"/>
  </w:num>
  <w:num w:numId="102">
    <w:abstractNumId w:val="18"/>
  </w:num>
  <w:num w:numId="103">
    <w:abstractNumId w:val="62"/>
  </w:num>
  <w:num w:numId="104">
    <w:abstractNumId w:val="109"/>
  </w:num>
  <w:num w:numId="105">
    <w:abstractNumId w:val="118"/>
  </w:num>
  <w:num w:numId="106">
    <w:abstractNumId w:val="72"/>
  </w:num>
  <w:num w:numId="107">
    <w:abstractNumId w:val="124"/>
  </w:num>
  <w:num w:numId="108">
    <w:abstractNumId w:val="57"/>
  </w:num>
  <w:num w:numId="109">
    <w:abstractNumId w:val="50"/>
  </w:num>
  <w:num w:numId="110">
    <w:abstractNumId w:val="31"/>
  </w:num>
  <w:num w:numId="111">
    <w:abstractNumId w:val="79"/>
  </w:num>
  <w:num w:numId="112">
    <w:abstractNumId w:val="24"/>
  </w:num>
  <w:num w:numId="113">
    <w:abstractNumId w:val="7"/>
  </w:num>
  <w:num w:numId="114">
    <w:abstractNumId w:val="65"/>
  </w:num>
  <w:num w:numId="115">
    <w:abstractNumId w:val="33"/>
  </w:num>
  <w:num w:numId="116">
    <w:abstractNumId w:val="45"/>
  </w:num>
  <w:num w:numId="117">
    <w:abstractNumId w:val="83"/>
  </w:num>
  <w:num w:numId="118">
    <w:abstractNumId w:val="1"/>
  </w:num>
  <w:num w:numId="119">
    <w:abstractNumId w:val="74"/>
  </w:num>
  <w:num w:numId="120">
    <w:abstractNumId w:val="49"/>
  </w:num>
  <w:num w:numId="121">
    <w:abstractNumId w:val="49"/>
  </w:num>
  <w:num w:numId="122">
    <w:abstractNumId w:val="41"/>
  </w:num>
  <w:num w:numId="123">
    <w:abstractNumId w:val="120"/>
  </w:num>
  <w:num w:numId="124">
    <w:abstractNumId w:val="92"/>
  </w:num>
  <w:num w:numId="125">
    <w:abstractNumId w:val="119"/>
  </w:num>
  <w:num w:numId="126">
    <w:abstractNumId w:val="125"/>
  </w:num>
  <w:num w:numId="127">
    <w:abstractNumId w:val="78"/>
  </w:num>
  <w:num w:numId="128">
    <w:abstractNumId w:val="77"/>
  </w:num>
  <w:num w:numId="129">
    <w:abstractNumId w:val="49"/>
  </w:num>
  <w:num w:numId="130">
    <w:abstractNumId w:val="49"/>
  </w:num>
  <w:num w:numId="131">
    <w:abstractNumId w:val="89"/>
  </w:num>
  <w:num w:numId="132">
    <w:abstractNumId w:val="88"/>
  </w:num>
  <w:num w:numId="133">
    <w:abstractNumId w:val="32"/>
  </w:num>
  <w:num w:numId="134">
    <w:abstractNumId w:val="11"/>
  </w:num>
  <w:num w:numId="135">
    <w:abstractNumId w:val="0"/>
  </w:num>
  <w:num w:numId="136">
    <w:abstractNumId w:val="12"/>
  </w:num>
  <w:num w:numId="137">
    <w:abstractNumId w:val="86"/>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evenAndOddHeaders/>
  <w:drawingGridHorizontalSpacing w:val="100"/>
  <w:displayHorizontalDrawingGridEvery w:val="2"/>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C5"/>
    <w:rsid w:val="00000181"/>
    <w:rsid w:val="0000107A"/>
    <w:rsid w:val="0000132E"/>
    <w:rsid w:val="00002475"/>
    <w:rsid w:val="000027D7"/>
    <w:rsid w:val="00002A34"/>
    <w:rsid w:val="000036FD"/>
    <w:rsid w:val="000039BE"/>
    <w:rsid w:val="00005515"/>
    <w:rsid w:val="00005A60"/>
    <w:rsid w:val="000060E3"/>
    <w:rsid w:val="00007CE8"/>
    <w:rsid w:val="00012533"/>
    <w:rsid w:val="00012C27"/>
    <w:rsid w:val="000138E3"/>
    <w:rsid w:val="00013911"/>
    <w:rsid w:val="0001642B"/>
    <w:rsid w:val="0001648C"/>
    <w:rsid w:val="00016E5F"/>
    <w:rsid w:val="00020275"/>
    <w:rsid w:val="000203EA"/>
    <w:rsid w:val="000209F4"/>
    <w:rsid w:val="00021A77"/>
    <w:rsid w:val="000225AD"/>
    <w:rsid w:val="000225EA"/>
    <w:rsid w:val="000229A5"/>
    <w:rsid w:val="00022A14"/>
    <w:rsid w:val="00023F0C"/>
    <w:rsid w:val="00024089"/>
    <w:rsid w:val="000244D2"/>
    <w:rsid w:val="000256D2"/>
    <w:rsid w:val="0002602A"/>
    <w:rsid w:val="00026456"/>
    <w:rsid w:val="0002650A"/>
    <w:rsid w:val="0002734E"/>
    <w:rsid w:val="0003008B"/>
    <w:rsid w:val="00030904"/>
    <w:rsid w:val="00030A3F"/>
    <w:rsid w:val="00030BB3"/>
    <w:rsid w:val="00030FF7"/>
    <w:rsid w:val="00031225"/>
    <w:rsid w:val="000315C3"/>
    <w:rsid w:val="00031CBA"/>
    <w:rsid w:val="00032D54"/>
    <w:rsid w:val="00032E64"/>
    <w:rsid w:val="000338B7"/>
    <w:rsid w:val="00034097"/>
    <w:rsid w:val="00034F32"/>
    <w:rsid w:val="0003661F"/>
    <w:rsid w:val="00036BEF"/>
    <w:rsid w:val="00037049"/>
    <w:rsid w:val="000372FF"/>
    <w:rsid w:val="0004012A"/>
    <w:rsid w:val="00040B14"/>
    <w:rsid w:val="0004111C"/>
    <w:rsid w:val="0004227B"/>
    <w:rsid w:val="0004254B"/>
    <w:rsid w:val="00042AA1"/>
    <w:rsid w:val="00042C72"/>
    <w:rsid w:val="0004316B"/>
    <w:rsid w:val="00044EAF"/>
    <w:rsid w:val="000452D3"/>
    <w:rsid w:val="00045615"/>
    <w:rsid w:val="00045809"/>
    <w:rsid w:val="0004591D"/>
    <w:rsid w:val="000471CD"/>
    <w:rsid w:val="00047251"/>
    <w:rsid w:val="000502FB"/>
    <w:rsid w:val="000503A0"/>
    <w:rsid w:val="00050CC0"/>
    <w:rsid w:val="00051630"/>
    <w:rsid w:val="00051C4E"/>
    <w:rsid w:val="00052BB4"/>
    <w:rsid w:val="000547A9"/>
    <w:rsid w:val="000549F4"/>
    <w:rsid w:val="00054BDE"/>
    <w:rsid w:val="00055108"/>
    <w:rsid w:val="00055612"/>
    <w:rsid w:val="00055DCB"/>
    <w:rsid w:val="000576AC"/>
    <w:rsid w:val="00057788"/>
    <w:rsid w:val="000578FB"/>
    <w:rsid w:val="00060D17"/>
    <w:rsid w:val="00061681"/>
    <w:rsid w:val="00061D3E"/>
    <w:rsid w:val="000645B3"/>
    <w:rsid w:val="0006471F"/>
    <w:rsid w:val="00066A8D"/>
    <w:rsid w:val="00067861"/>
    <w:rsid w:val="00067968"/>
    <w:rsid w:val="00067D6E"/>
    <w:rsid w:val="00070AC6"/>
    <w:rsid w:val="00070BBF"/>
    <w:rsid w:val="00070FC7"/>
    <w:rsid w:val="00071290"/>
    <w:rsid w:val="00071885"/>
    <w:rsid w:val="00073059"/>
    <w:rsid w:val="00073767"/>
    <w:rsid w:val="00074040"/>
    <w:rsid w:val="00074C0E"/>
    <w:rsid w:val="00075933"/>
    <w:rsid w:val="00075FFB"/>
    <w:rsid w:val="00076A02"/>
    <w:rsid w:val="00076FDC"/>
    <w:rsid w:val="000808D3"/>
    <w:rsid w:val="000812AA"/>
    <w:rsid w:val="000835F6"/>
    <w:rsid w:val="0008457C"/>
    <w:rsid w:val="000845B2"/>
    <w:rsid w:val="00084681"/>
    <w:rsid w:val="00084FEC"/>
    <w:rsid w:val="00085C28"/>
    <w:rsid w:val="00085D63"/>
    <w:rsid w:val="00086352"/>
    <w:rsid w:val="00086786"/>
    <w:rsid w:val="00087F0B"/>
    <w:rsid w:val="000903AC"/>
    <w:rsid w:val="00090E77"/>
    <w:rsid w:val="00091368"/>
    <w:rsid w:val="00092C04"/>
    <w:rsid w:val="00094DCE"/>
    <w:rsid w:val="00095C42"/>
    <w:rsid w:val="00095E0F"/>
    <w:rsid w:val="0009707F"/>
    <w:rsid w:val="00097387"/>
    <w:rsid w:val="000A18A8"/>
    <w:rsid w:val="000A1F41"/>
    <w:rsid w:val="000A265C"/>
    <w:rsid w:val="000A2E6D"/>
    <w:rsid w:val="000A41A5"/>
    <w:rsid w:val="000A4632"/>
    <w:rsid w:val="000A4C76"/>
    <w:rsid w:val="000A5B2A"/>
    <w:rsid w:val="000A5B73"/>
    <w:rsid w:val="000A68E9"/>
    <w:rsid w:val="000A6DED"/>
    <w:rsid w:val="000A6F0F"/>
    <w:rsid w:val="000A6F91"/>
    <w:rsid w:val="000A7194"/>
    <w:rsid w:val="000A7755"/>
    <w:rsid w:val="000A7D85"/>
    <w:rsid w:val="000B106F"/>
    <w:rsid w:val="000B11D2"/>
    <w:rsid w:val="000B1714"/>
    <w:rsid w:val="000B18EA"/>
    <w:rsid w:val="000B2705"/>
    <w:rsid w:val="000B46CC"/>
    <w:rsid w:val="000B4D26"/>
    <w:rsid w:val="000B5AE0"/>
    <w:rsid w:val="000B5F06"/>
    <w:rsid w:val="000B601E"/>
    <w:rsid w:val="000B6273"/>
    <w:rsid w:val="000B6424"/>
    <w:rsid w:val="000B670B"/>
    <w:rsid w:val="000B6C2D"/>
    <w:rsid w:val="000B769D"/>
    <w:rsid w:val="000B7E53"/>
    <w:rsid w:val="000C0AAD"/>
    <w:rsid w:val="000C160D"/>
    <w:rsid w:val="000C1988"/>
    <w:rsid w:val="000C25A4"/>
    <w:rsid w:val="000C2B67"/>
    <w:rsid w:val="000C2FE1"/>
    <w:rsid w:val="000C3FC0"/>
    <w:rsid w:val="000C4C52"/>
    <w:rsid w:val="000C5BBB"/>
    <w:rsid w:val="000C68A2"/>
    <w:rsid w:val="000C69D6"/>
    <w:rsid w:val="000C6EE9"/>
    <w:rsid w:val="000C7C03"/>
    <w:rsid w:val="000C7F6E"/>
    <w:rsid w:val="000D1018"/>
    <w:rsid w:val="000D1B8F"/>
    <w:rsid w:val="000D1B9E"/>
    <w:rsid w:val="000D23AE"/>
    <w:rsid w:val="000D2540"/>
    <w:rsid w:val="000D26C3"/>
    <w:rsid w:val="000D4664"/>
    <w:rsid w:val="000D67A5"/>
    <w:rsid w:val="000D6E1C"/>
    <w:rsid w:val="000D6E44"/>
    <w:rsid w:val="000E226F"/>
    <w:rsid w:val="000E3623"/>
    <w:rsid w:val="000E41CB"/>
    <w:rsid w:val="000E4626"/>
    <w:rsid w:val="000E4C16"/>
    <w:rsid w:val="000E4C65"/>
    <w:rsid w:val="000E5D7D"/>
    <w:rsid w:val="000E6709"/>
    <w:rsid w:val="000E6AD6"/>
    <w:rsid w:val="000E72D3"/>
    <w:rsid w:val="000F0019"/>
    <w:rsid w:val="000F03BB"/>
    <w:rsid w:val="000F255D"/>
    <w:rsid w:val="000F3622"/>
    <w:rsid w:val="000F43F9"/>
    <w:rsid w:val="000F5158"/>
    <w:rsid w:val="000F6CE1"/>
    <w:rsid w:val="001001E7"/>
    <w:rsid w:val="00100C4F"/>
    <w:rsid w:val="001029BF"/>
    <w:rsid w:val="00102F45"/>
    <w:rsid w:val="00103353"/>
    <w:rsid w:val="00104789"/>
    <w:rsid w:val="001048FE"/>
    <w:rsid w:val="00104DF2"/>
    <w:rsid w:val="001059C1"/>
    <w:rsid w:val="00105BC4"/>
    <w:rsid w:val="0010630E"/>
    <w:rsid w:val="001068AB"/>
    <w:rsid w:val="001068CC"/>
    <w:rsid w:val="00106B86"/>
    <w:rsid w:val="00106CC1"/>
    <w:rsid w:val="001115BD"/>
    <w:rsid w:val="00111F96"/>
    <w:rsid w:val="00112AD1"/>
    <w:rsid w:val="00112F5C"/>
    <w:rsid w:val="001148BB"/>
    <w:rsid w:val="001149FB"/>
    <w:rsid w:val="0011517F"/>
    <w:rsid w:val="0011562C"/>
    <w:rsid w:val="0011606B"/>
    <w:rsid w:val="00116671"/>
    <w:rsid w:val="0011694E"/>
    <w:rsid w:val="001172CA"/>
    <w:rsid w:val="00117A05"/>
    <w:rsid w:val="00120049"/>
    <w:rsid w:val="001206C4"/>
    <w:rsid w:val="00120907"/>
    <w:rsid w:val="0012134D"/>
    <w:rsid w:val="001216DD"/>
    <w:rsid w:val="001221CF"/>
    <w:rsid w:val="00124040"/>
    <w:rsid w:val="00124B9B"/>
    <w:rsid w:val="00125024"/>
    <w:rsid w:val="00125532"/>
    <w:rsid w:val="00126223"/>
    <w:rsid w:val="00127E33"/>
    <w:rsid w:val="00127EE9"/>
    <w:rsid w:val="00127EF6"/>
    <w:rsid w:val="001300A4"/>
    <w:rsid w:val="00130859"/>
    <w:rsid w:val="00130BBC"/>
    <w:rsid w:val="001310B0"/>
    <w:rsid w:val="00131203"/>
    <w:rsid w:val="001318F9"/>
    <w:rsid w:val="00132554"/>
    <w:rsid w:val="001329C1"/>
    <w:rsid w:val="00133FF3"/>
    <w:rsid w:val="00134D30"/>
    <w:rsid w:val="00135719"/>
    <w:rsid w:val="001363E8"/>
    <w:rsid w:val="001367E4"/>
    <w:rsid w:val="001368BE"/>
    <w:rsid w:val="001375EB"/>
    <w:rsid w:val="00137EC6"/>
    <w:rsid w:val="0014022F"/>
    <w:rsid w:val="00140D4C"/>
    <w:rsid w:val="00141B11"/>
    <w:rsid w:val="00142B54"/>
    <w:rsid w:val="001438BB"/>
    <w:rsid w:val="001441DF"/>
    <w:rsid w:val="00145263"/>
    <w:rsid w:val="001461B7"/>
    <w:rsid w:val="00146681"/>
    <w:rsid w:val="00147836"/>
    <w:rsid w:val="00147B12"/>
    <w:rsid w:val="001503D7"/>
    <w:rsid w:val="0015127B"/>
    <w:rsid w:val="00152795"/>
    <w:rsid w:val="001528A5"/>
    <w:rsid w:val="00152ABE"/>
    <w:rsid w:val="00155246"/>
    <w:rsid w:val="001553FC"/>
    <w:rsid w:val="00156342"/>
    <w:rsid w:val="00157627"/>
    <w:rsid w:val="00157DAD"/>
    <w:rsid w:val="00161590"/>
    <w:rsid w:val="00162AFA"/>
    <w:rsid w:val="00162DD0"/>
    <w:rsid w:val="00163E02"/>
    <w:rsid w:val="00164736"/>
    <w:rsid w:val="00165750"/>
    <w:rsid w:val="00165921"/>
    <w:rsid w:val="00165C5B"/>
    <w:rsid w:val="0016698C"/>
    <w:rsid w:val="00167C9C"/>
    <w:rsid w:val="001705BB"/>
    <w:rsid w:val="00171868"/>
    <w:rsid w:val="00171D29"/>
    <w:rsid w:val="00172A5D"/>
    <w:rsid w:val="00173466"/>
    <w:rsid w:val="001749B6"/>
    <w:rsid w:val="00175CB9"/>
    <w:rsid w:val="00175D6D"/>
    <w:rsid w:val="00175F4A"/>
    <w:rsid w:val="00176459"/>
    <w:rsid w:val="00176694"/>
    <w:rsid w:val="001767DE"/>
    <w:rsid w:val="0017740B"/>
    <w:rsid w:val="00180119"/>
    <w:rsid w:val="001805A2"/>
    <w:rsid w:val="00180667"/>
    <w:rsid w:val="00181B0D"/>
    <w:rsid w:val="00181DA5"/>
    <w:rsid w:val="00182148"/>
    <w:rsid w:val="001828A6"/>
    <w:rsid w:val="0018475E"/>
    <w:rsid w:val="00187505"/>
    <w:rsid w:val="001902D3"/>
    <w:rsid w:val="00190598"/>
    <w:rsid w:val="00190AD7"/>
    <w:rsid w:val="00191F7F"/>
    <w:rsid w:val="001936DA"/>
    <w:rsid w:val="00193715"/>
    <w:rsid w:val="001941F1"/>
    <w:rsid w:val="00194AAA"/>
    <w:rsid w:val="00194D5F"/>
    <w:rsid w:val="001957FB"/>
    <w:rsid w:val="00196036"/>
    <w:rsid w:val="001972F5"/>
    <w:rsid w:val="0019753D"/>
    <w:rsid w:val="0019764C"/>
    <w:rsid w:val="00197DEE"/>
    <w:rsid w:val="001A0539"/>
    <w:rsid w:val="001A1513"/>
    <w:rsid w:val="001A1559"/>
    <w:rsid w:val="001A3737"/>
    <w:rsid w:val="001A3960"/>
    <w:rsid w:val="001A3D50"/>
    <w:rsid w:val="001A4DCC"/>
    <w:rsid w:val="001B0242"/>
    <w:rsid w:val="001B043D"/>
    <w:rsid w:val="001B0A7F"/>
    <w:rsid w:val="001B162F"/>
    <w:rsid w:val="001B1707"/>
    <w:rsid w:val="001B2569"/>
    <w:rsid w:val="001B2A6B"/>
    <w:rsid w:val="001B2D15"/>
    <w:rsid w:val="001B569B"/>
    <w:rsid w:val="001B5A03"/>
    <w:rsid w:val="001B5BDC"/>
    <w:rsid w:val="001B6BB4"/>
    <w:rsid w:val="001B6D88"/>
    <w:rsid w:val="001B77B0"/>
    <w:rsid w:val="001C06C0"/>
    <w:rsid w:val="001C23AE"/>
    <w:rsid w:val="001C2808"/>
    <w:rsid w:val="001C38C2"/>
    <w:rsid w:val="001C4154"/>
    <w:rsid w:val="001C5006"/>
    <w:rsid w:val="001C58B1"/>
    <w:rsid w:val="001C5A33"/>
    <w:rsid w:val="001C7042"/>
    <w:rsid w:val="001C70C9"/>
    <w:rsid w:val="001D095D"/>
    <w:rsid w:val="001D134F"/>
    <w:rsid w:val="001D30CD"/>
    <w:rsid w:val="001D313F"/>
    <w:rsid w:val="001D38E0"/>
    <w:rsid w:val="001D5D2E"/>
    <w:rsid w:val="001D62CB"/>
    <w:rsid w:val="001D6639"/>
    <w:rsid w:val="001D7140"/>
    <w:rsid w:val="001E0185"/>
    <w:rsid w:val="001E0D46"/>
    <w:rsid w:val="001E0E5A"/>
    <w:rsid w:val="001E1190"/>
    <w:rsid w:val="001E123D"/>
    <w:rsid w:val="001E298B"/>
    <w:rsid w:val="001E2B32"/>
    <w:rsid w:val="001E32EC"/>
    <w:rsid w:val="001E34F6"/>
    <w:rsid w:val="001E3B59"/>
    <w:rsid w:val="001E3DE7"/>
    <w:rsid w:val="001E4202"/>
    <w:rsid w:val="001E521D"/>
    <w:rsid w:val="001E5477"/>
    <w:rsid w:val="001E6BCA"/>
    <w:rsid w:val="001E6C4B"/>
    <w:rsid w:val="001E6FEC"/>
    <w:rsid w:val="001E73E8"/>
    <w:rsid w:val="001F00FD"/>
    <w:rsid w:val="001F09C5"/>
    <w:rsid w:val="001F2D94"/>
    <w:rsid w:val="001F42AF"/>
    <w:rsid w:val="001F75A9"/>
    <w:rsid w:val="001F7B7B"/>
    <w:rsid w:val="00201BD4"/>
    <w:rsid w:val="0020220F"/>
    <w:rsid w:val="00202CF9"/>
    <w:rsid w:val="00203509"/>
    <w:rsid w:val="00203572"/>
    <w:rsid w:val="00203D69"/>
    <w:rsid w:val="002047CC"/>
    <w:rsid w:val="00204E72"/>
    <w:rsid w:val="00206A57"/>
    <w:rsid w:val="00206F72"/>
    <w:rsid w:val="00210832"/>
    <w:rsid w:val="00210D23"/>
    <w:rsid w:val="00210E4D"/>
    <w:rsid w:val="00210EAD"/>
    <w:rsid w:val="00211471"/>
    <w:rsid w:val="00213034"/>
    <w:rsid w:val="00213852"/>
    <w:rsid w:val="00213E76"/>
    <w:rsid w:val="00214549"/>
    <w:rsid w:val="002147A3"/>
    <w:rsid w:val="00215650"/>
    <w:rsid w:val="002159BB"/>
    <w:rsid w:val="00217562"/>
    <w:rsid w:val="00217BDB"/>
    <w:rsid w:val="002201DB"/>
    <w:rsid w:val="0022022E"/>
    <w:rsid w:val="002210E7"/>
    <w:rsid w:val="002217F6"/>
    <w:rsid w:val="00222664"/>
    <w:rsid w:val="00223328"/>
    <w:rsid w:val="002238FE"/>
    <w:rsid w:val="00223902"/>
    <w:rsid w:val="002242DC"/>
    <w:rsid w:val="002243DF"/>
    <w:rsid w:val="00224596"/>
    <w:rsid w:val="00224828"/>
    <w:rsid w:val="002253AC"/>
    <w:rsid w:val="00225876"/>
    <w:rsid w:val="00227284"/>
    <w:rsid w:val="0022774D"/>
    <w:rsid w:val="002278B0"/>
    <w:rsid w:val="002305A9"/>
    <w:rsid w:val="00230E69"/>
    <w:rsid w:val="00231AD1"/>
    <w:rsid w:val="00231F1E"/>
    <w:rsid w:val="00232859"/>
    <w:rsid w:val="00232DD1"/>
    <w:rsid w:val="0023380E"/>
    <w:rsid w:val="00233EAD"/>
    <w:rsid w:val="002346C7"/>
    <w:rsid w:val="0023472E"/>
    <w:rsid w:val="002355A1"/>
    <w:rsid w:val="002362E2"/>
    <w:rsid w:val="00237ADA"/>
    <w:rsid w:val="00240FC4"/>
    <w:rsid w:val="0024119B"/>
    <w:rsid w:val="002426A8"/>
    <w:rsid w:val="00242A9B"/>
    <w:rsid w:val="0024331C"/>
    <w:rsid w:val="00243A81"/>
    <w:rsid w:val="00243B27"/>
    <w:rsid w:val="00245B5B"/>
    <w:rsid w:val="00245E95"/>
    <w:rsid w:val="0024788F"/>
    <w:rsid w:val="002520C0"/>
    <w:rsid w:val="00252D16"/>
    <w:rsid w:val="002536C5"/>
    <w:rsid w:val="00253A73"/>
    <w:rsid w:val="00253C31"/>
    <w:rsid w:val="00254877"/>
    <w:rsid w:val="00254B9B"/>
    <w:rsid w:val="00257421"/>
    <w:rsid w:val="002603DE"/>
    <w:rsid w:val="00260446"/>
    <w:rsid w:val="002604C2"/>
    <w:rsid w:val="002604D5"/>
    <w:rsid w:val="002606CF"/>
    <w:rsid w:val="00260944"/>
    <w:rsid w:val="00260B25"/>
    <w:rsid w:val="00261250"/>
    <w:rsid w:val="0026188D"/>
    <w:rsid w:val="00261C84"/>
    <w:rsid w:val="002629D3"/>
    <w:rsid w:val="00263714"/>
    <w:rsid w:val="00263AE5"/>
    <w:rsid w:val="00264CA8"/>
    <w:rsid w:val="002659C0"/>
    <w:rsid w:val="00266225"/>
    <w:rsid w:val="00266829"/>
    <w:rsid w:val="00266CEC"/>
    <w:rsid w:val="00267565"/>
    <w:rsid w:val="00267A30"/>
    <w:rsid w:val="00267C01"/>
    <w:rsid w:val="00270EC6"/>
    <w:rsid w:val="002714D3"/>
    <w:rsid w:val="00271BC6"/>
    <w:rsid w:val="00274063"/>
    <w:rsid w:val="0027452E"/>
    <w:rsid w:val="00274766"/>
    <w:rsid w:val="0027621C"/>
    <w:rsid w:val="0027632D"/>
    <w:rsid w:val="00280218"/>
    <w:rsid w:val="002806B4"/>
    <w:rsid w:val="0028119C"/>
    <w:rsid w:val="0028158E"/>
    <w:rsid w:val="002822FC"/>
    <w:rsid w:val="0028272B"/>
    <w:rsid w:val="00283CB6"/>
    <w:rsid w:val="002852F3"/>
    <w:rsid w:val="00285DB9"/>
    <w:rsid w:val="002866B6"/>
    <w:rsid w:val="00286763"/>
    <w:rsid w:val="00287CCA"/>
    <w:rsid w:val="00287E13"/>
    <w:rsid w:val="00290A47"/>
    <w:rsid w:val="00290D1D"/>
    <w:rsid w:val="00294586"/>
    <w:rsid w:val="002958BB"/>
    <w:rsid w:val="00296380"/>
    <w:rsid w:val="00296C7A"/>
    <w:rsid w:val="00296EF3"/>
    <w:rsid w:val="002A00B6"/>
    <w:rsid w:val="002A0BB7"/>
    <w:rsid w:val="002A1FA8"/>
    <w:rsid w:val="002A202F"/>
    <w:rsid w:val="002A4025"/>
    <w:rsid w:val="002A4739"/>
    <w:rsid w:val="002A48B7"/>
    <w:rsid w:val="002A4BD4"/>
    <w:rsid w:val="002A514D"/>
    <w:rsid w:val="002A60E9"/>
    <w:rsid w:val="002A6229"/>
    <w:rsid w:val="002A6A1B"/>
    <w:rsid w:val="002A78DA"/>
    <w:rsid w:val="002B0359"/>
    <w:rsid w:val="002B1B98"/>
    <w:rsid w:val="002B1FC2"/>
    <w:rsid w:val="002B2FDF"/>
    <w:rsid w:val="002B41A2"/>
    <w:rsid w:val="002B5C9D"/>
    <w:rsid w:val="002B62C5"/>
    <w:rsid w:val="002B78CA"/>
    <w:rsid w:val="002B7FF4"/>
    <w:rsid w:val="002C095C"/>
    <w:rsid w:val="002C09B3"/>
    <w:rsid w:val="002C1A88"/>
    <w:rsid w:val="002C292E"/>
    <w:rsid w:val="002C2959"/>
    <w:rsid w:val="002C2F2D"/>
    <w:rsid w:val="002C3CB5"/>
    <w:rsid w:val="002C4D49"/>
    <w:rsid w:val="002C4E97"/>
    <w:rsid w:val="002C54E2"/>
    <w:rsid w:val="002C5713"/>
    <w:rsid w:val="002C5C25"/>
    <w:rsid w:val="002C7F16"/>
    <w:rsid w:val="002D10C9"/>
    <w:rsid w:val="002D1212"/>
    <w:rsid w:val="002D20CF"/>
    <w:rsid w:val="002D2283"/>
    <w:rsid w:val="002D2B92"/>
    <w:rsid w:val="002D3671"/>
    <w:rsid w:val="002D41F5"/>
    <w:rsid w:val="002D4744"/>
    <w:rsid w:val="002D58B1"/>
    <w:rsid w:val="002D66D1"/>
    <w:rsid w:val="002D6A2D"/>
    <w:rsid w:val="002D6F48"/>
    <w:rsid w:val="002D77B7"/>
    <w:rsid w:val="002D790C"/>
    <w:rsid w:val="002E148D"/>
    <w:rsid w:val="002E1F51"/>
    <w:rsid w:val="002E4154"/>
    <w:rsid w:val="002E48EC"/>
    <w:rsid w:val="002E5000"/>
    <w:rsid w:val="002E5A2C"/>
    <w:rsid w:val="002E7486"/>
    <w:rsid w:val="002E7DDD"/>
    <w:rsid w:val="002E7F46"/>
    <w:rsid w:val="002F0598"/>
    <w:rsid w:val="002F0CEF"/>
    <w:rsid w:val="002F139D"/>
    <w:rsid w:val="002F1FEF"/>
    <w:rsid w:val="002F2078"/>
    <w:rsid w:val="002F2296"/>
    <w:rsid w:val="002F2707"/>
    <w:rsid w:val="002F32A4"/>
    <w:rsid w:val="002F3A0D"/>
    <w:rsid w:val="002F4A9F"/>
    <w:rsid w:val="002F4DD5"/>
    <w:rsid w:val="002F5D79"/>
    <w:rsid w:val="002F5FD2"/>
    <w:rsid w:val="002F63AB"/>
    <w:rsid w:val="002F7540"/>
    <w:rsid w:val="0030056D"/>
    <w:rsid w:val="00300BC2"/>
    <w:rsid w:val="00300E74"/>
    <w:rsid w:val="00300F1E"/>
    <w:rsid w:val="00301D81"/>
    <w:rsid w:val="003022F1"/>
    <w:rsid w:val="00302486"/>
    <w:rsid w:val="00302559"/>
    <w:rsid w:val="00302A37"/>
    <w:rsid w:val="00303175"/>
    <w:rsid w:val="00303934"/>
    <w:rsid w:val="00306520"/>
    <w:rsid w:val="00306FBF"/>
    <w:rsid w:val="00307202"/>
    <w:rsid w:val="00307AA0"/>
    <w:rsid w:val="00307B26"/>
    <w:rsid w:val="00307D5C"/>
    <w:rsid w:val="003109F8"/>
    <w:rsid w:val="00310E62"/>
    <w:rsid w:val="00311092"/>
    <w:rsid w:val="0031120F"/>
    <w:rsid w:val="003113FF"/>
    <w:rsid w:val="00311932"/>
    <w:rsid w:val="00312461"/>
    <w:rsid w:val="00312996"/>
    <w:rsid w:val="00313475"/>
    <w:rsid w:val="003156B6"/>
    <w:rsid w:val="0031658E"/>
    <w:rsid w:val="00316A28"/>
    <w:rsid w:val="00316E01"/>
    <w:rsid w:val="003175F0"/>
    <w:rsid w:val="00317878"/>
    <w:rsid w:val="00320470"/>
    <w:rsid w:val="00320BBA"/>
    <w:rsid w:val="003222B8"/>
    <w:rsid w:val="00322EFF"/>
    <w:rsid w:val="003233C6"/>
    <w:rsid w:val="00323853"/>
    <w:rsid w:val="00323C42"/>
    <w:rsid w:val="00323E2A"/>
    <w:rsid w:val="003243A6"/>
    <w:rsid w:val="00324B00"/>
    <w:rsid w:val="00326001"/>
    <w:rsid w:val="00327811"/>
    <w:rsid w:val="00330B4E"/>
    <w:rsid w:val="00330BB2"/>
    <w:rsid w:val="00331288"/>
    <w:rsid w:val="003324EE"/>
    <w:rsid w:val="0033351E"/>
    <w:rsid w:val="00334338"/>
    <w:rsid w:val="00334E7B"/>
    <w:rsid w:val="003351A7"/>
    <w:rsid w:val="00335AC8"/>
    <w:rsid w:val="003375C0"/>
    <w:rsid w:val="0034023E"/>
    <w:rsid w:val="00340C9A"/>
    <w:rsid w:val="003410C2"/>
    <w:rsid w:val="00341124"/>
    <w:rsid w:val="0034112C"/>
    <w:rsid w:val="00342E3B"/>
    <w:rsid w:val="00343557"/>
    <w:rsid w:val="00344349"/>
    <w:rsid w:val="0034479E"/>
    <w:rsid w:val="003458E3"/>
    <w:rsid w:val="00346D0A"/>
    <w:rsid w:val="0034715D"/>
    <w:rsid w:val="0034728B"/>
    <w:rsid w:val="00347CA6"/>
    <w:rsid w:val="00347E6D"/>
    <w:rsid w:val="00351BF4"/>
    <w:rsid w:val="00351F58"/>
    <w:rsid w:val="00352D95"/>
    <w:rsid w:val="00354582"/>
    <w:rsid w:val="00354C87"/>
    <w:rsid w:val="00354DA0"/>
    <w:rsid w:val="003559E3"/>
    <w:rsid w:val="0036004A"/>
    <w:rsid w:val="003609CF"/>
    <w:rsid w:val="00361AA4"/>
    <w:rsid w:val="0036247D"/>
    <w:rsid w:val="00362A50"/>
    <w:rsid w:val="0036310F"/>
    <w:rsid w:val="00363707"/>
    <w:rsid w:val="00363CE3"/>
    <w:rsid w:val="00364206"/>
    <w:rsid w:val="00364262"/>
    <w:rsid w:val="0036598E"/>
    <w:rsid w:val="00365F1F"/>
    <w:rsid w:val="0036620E"/>
    <w:rsid w:val="00371484"/>
    <w:rsid w:val="003726B6"/>
    <w:rsid w:val="00373320"/>
    <w:rsid w:val="003739C4"/>
    <w:rsid w:val="00374B3C"/>
    <w:rsid w:val="00374C12"/>
    <w:rsid w:val="00374DE0"/>
    <w:rsid w:val="003751D3"/>
    <w:rsid w:val="00375393"/>
    <w:rsid w:val="00375864"/>
    <w:rsid w:val="00375FD3"/>
    <w:rsid w:val="003768F8"/>
    <w:rsid w:val="003809E4"/>
    <w:rsid w:val="00381A68"/>
    <w:rsid w:val="003824DF"/>
    <w:rsid w:val="00383D0E"/>
    <w:rsid w:val="00385F94"/>
    <w:rsid w:val="003877AE"/>
    <w:rsid w:val="00390038"/>
    <w:rsid w:val="00390350"/>
    <w:rsid w:val="00390C51"/>
    <w:rsid w:val="00391A9F"/>
    <w:rsid w:val="00391D84"/>
    <w:rsid w:val="0039205F"/>
    <w:rsid w:val="0039331C"/>
    <w:rsid w:val="00393957"/>
    <w:rsid w:val="003951F4"/>
    <w:rsid w:val="0039548E"/>
    <w:rsid w:val="00396CFA"/>
    <w:rsid w:val="00396D70"/>
    <w:rsid w:val="003A025C"/>
    <w:rsid w:val="003A1F6C"/>
    <w:rsid w:val="003A2361"/>
    <w:rsid w:val="003A2741"/>
    <w:rsid w:val="003A3867"/>
    <w:rsid w:val="003A3990"/>
    <w:rsid w:val="003A569A"/>
    <w:rsid w:val="003A63A3"/>
    <w:rsid w:val="003A707C"/>
    <w:rsid w:val="003A7DEA"/>
    <w:rsid w:val="003B0950"/>
    <w:rsid w:val="003B0DBB"/>
    <w:rsid w:val="003B16D7"/>
    <w:rsid w:val="003B260D"/>
    <w:rsid w:val="003B2982"/>
    <w:rsid w:val="003B2BE5"/>
    <w:rsid w:val="003B37C1"/>
    <w:rsid w:val="003B45CF"/>
    <w:rsid w:val="003B58D2"/>
    <w:rsid w:val="003B645F"/>
    <w:rsid w:val="003B64A1"/>
    <w:rsid w:val="003B771F"/>
    <w:rsid w:val="003C0489"/>
    <w:rsid w:val="003C0517"/>
    <w:rsid w:val="003C0582"/>
    <w:rsid w:val="003C1B19"/>
    <w:rsid w:val="003C1FC3"/>
    <w:rsid w:val="003C24CD"/>
    <w:rsid w:val="003C33CB"/>
    <w:rsid w:val="003C3ED6"/>
    <w:rsid w:val="003C4784"/>
    <w:rsid w:val="003C4981"/>
    <w:rsid w:val="003C4BB4"/>
    <w:rsid w:val="003C51C9"/>
    <w:rsid w:val="003C5883"/>
    <w:rsid w:val="003C60C5"/>
    <w:rsid w:val="003C6FA0"/>
    <w:rsid w:val="003C73AC"/>
    <w:rsid w:val="003C74A6"/>
    <w:rsid w:val="003C75C1"/>
    <w:rsid w:val="003D1635"/>
    <w:rsid w:val="003D1960"/>
    <w:rsid w:val="003D32CC"/>
    <w:rsid w:val="003D4387"/>
    <w:rsid w:val="003D5000"/>
    <w:rsid w:val="003D54FE"/>
    <w:rsid w:val="003D557C"/>
    <w:rsid w:val="003D58D0"/>
    <w:rsid w:val="003D6AF9"/>
    <w:rsid w:val="003D6CC1"/>
    <w:rsid w:val="003D7F6A"/>
    <w:rsid w:val="003E01E1"/>
    <w:rsid w:val="003E09C9"/>
    <w:rsid w:val="003E1A66"/>
    <w:rsid w:val="003E2E48"/>
    <w:rsid w:val="003E32A0"/>
    <w:rsid w:val="003E52AC"/>
    <w:rsid w:val="003E5F76"/>
    <w:rsid w:val="003E63C2"/>
    <w:rsid w:val="003E77E9"/>
    <w:rsid w:val="003E7BE0"/>
    <w:rsid w:val="003F04C9"/>
    <w:rsid w:val="003F24E1"/>
    <w:rsid w:val="003F25E0"/>
    <w:rsid w:val="003F2987"/>
    <w:rsid w:val="003F2E24"/>
    <w:rsid w:val="003F2FC7"/>
    <w:rsid w:val="003F312E"/>
    <w:rsid w:val="003F35EC"/>
    <w:rsid w:val="003F3EAF"/>
    <w:rsid w:val="003F4160"/>
    <w:rsid w:val="003F4650"/>
    <w:rsid w:val="003F4D9F"/>
    <w:rsid w:val="003F5042"/>
    <w:rsid w:val="003F5937"/>
    <w:rsid w:val="003F655C"/>
    <w:rsid w:val="003F673C"/>
    <w:rsid w:val="003F6B2B"/>
    <w:rsid w:val="00400BE6"/>
    <w:rsid w:val="00400EF0"/>
    <w:rsid w:val="0040219A"/>
    <w:rsid w:val="0040394C"/>
    <w:rsid w:val="00404514"/>
    <w:rsid w:val="00405B94"/>
    <w:rsid w:val="00406213"/>
    <w:rsid w:val="0040656C"/>
    <w:rsid w:val="00406DC0"/>
    <w:rsid w:val="00406E01"/>
    <w:rsid w:val="0040753A"/>
    <w:rsid w:val="00407DB9"/>
    <w:rsid w:val="004105AF"/>
    <w:rsid w:val="0041086D"/>
    <w:rsid w:val="004111EA"/>
    <w:rsid w:val="00411A72"/>
    <w:rsid w:val="00411F49"/>
    <w:rsid w:val="00412A00"/>
    <w:rsid w:val="00413065"/>
    <w:rsid w:val="00413762"/>
    <w:rsid w:val="00414C26"/>
    <w:rsid w:val="00414E21"/>
    <w:rsid w:val="00415C59"/>
    <w:rsid w:val="004160AC"/>
    <w:rsid w:val="004218E4"/>
    <w:rsid w:val="00421DBA"/>
    <w:rsid w:val="00422D3B"/>
    <w:rsid w:val="00423701"/>
    <w:rsid w:val="00424386"/>
    <w:rsid w:val="00424C0E"/>
    <w:rsid w:val="004276A4"/>
    <w:rsid w:val="00427F6E"/>
    <w:rsid w:val="004313AE"/>
    <w:rsid w:val="004313BC"/>
    <w:rsid w:val="00433596"/>
    <w:rsid w:val="004338D8"/>
    <w:rsid w:val="0043550E"/>
    <w:rsid w:val="00435FFF"/>
    <w:rsid w:val="00437908"/>
    <w:rsid w:val="004420EB"/>
    <w:rsid w:val="00442404"/>
    <w:rsid w:val="00442703"/>
    <w:rsid w:val="0044272E"/>
    <w:rsid w:val="00442E1E"/>
    <w:rsid w:val="0044354A"/>
    <w:rsid w:val="0044478F"/>
    <w:rsid w:val="00444C99"/>
    <w:rsid w:val="00445132"/>
    <w:rsid w:val="00446109"/>
    <w:rsid w:val="004500BB"/>
    <w:rsid w:val="00450166"/>
    <w:rsid w:val="004502D4"/>
    <w:rsid w:val="004502D9"/>
    <w:rsid w:val="00450E42"/>
    <w:rsid w:val="004514F1"/>
    <w:rsid w:val="00453551"/>
    <w:rsid w:val="004539D9"/>
    <w:rsid w:val="0045431E"/>
    <w:rsid w:val="00454740"/>
    <w:rsid w:val="00454F2D"/>
    <w:rsid w:val="00455E72"/>
    <w:rsid w:val="0045672F"/>
    <w:rsid w:val="00456776"/>
    <w:rsid w:val="00457A0F"/>
    <w:rsid w:val="004607BA"/>
    <w:rsid w:val="00461D67"/>
    <w:rsid w:val="0046255A"/>
    <w:rsid w:val="00462DC0"/>
    <w:rsid w:val="00463143"/>
    <w:rsid w:val="0046409E"/>
    <w:rsid w:val="00464751"/>
    <w:rsid w:val="00464D4F"/>
    <w:rsid w:val="00464FD2"/>
    <w:rsid w:val="004676D9"/>
    <w:rsid w:val="0047010B"/>
    <w:rsid w:val="0047065B"/>
    <w:rsid w:val="0047191F"/>
    <w:rsid w:val="00471D5B"/>
    <w:rsid w:val="00472106"/>
    <w:rsid w:val="004722A7"/>
    <w:rsid w:val="004725AF"/>
    <w:rsid w:val="0047375F"/>
    <w:rsid w:val="004742BA"/>
    <w:rsid w:val="00474ADB"/>
    <w:rsid w:val="00474AE7"/>
    <w:rsid w:val="0047699A"/>
    <w:rsid w:val="004772C9"/>
    <w:rsid w:val="004777D5"/>
    <w:rsid w:val="00477BB4"/>
    <w:rsid w:val="00477DDA"/>
    <w:rsid w:val="00477FD5"/>
    <w:rsid w:val="00480786"/>
    <w:rsid w:val="00480A35"/>
    <w:rsid w:val="004810EF"/>
    <w:rsid w:val="004814D4"/>
    <w:rsid w:val="00481AF7"/>
    <w:rsid w:val="00481C2E"/>
    <w:rsid w:val="0048227D"/>
    <w:rsid w:val="00482359"/>
    <w:rsid w:val="00482953"/>
    <w:rsid w:val="00484DCD"/>
    <w:rsid w:val="00485432"/>
    <w:rsid w:val="004861B2"/>
    <w:rsid w:val="00486874"/>
    <w:rsid w:val="00486959"/>
    <w:rsid w:val="004869F3"/>
    <w:rsid w:val="00486FBF"/>
    <w:rsid w:val="0048708E"/>
    <w:rsid w:val="00487967"/>
    <w:rsid w:val="00490C44"/>
    <w:rsid w:val="00490CAD"/>
    <w:rsid w:val="00491174"/>
    <w:rsid w:val="00491970"/>
    <w:rsid w:val="00491EEC"/>
    <w:rsid w:val="00492CAA"/>
    <w:rsid w:val="0049301D"/>
    <w:rsid w:val="004930EA"/>
    <w:rsid w:val="004937F0"/>
    <w:rsid w:val="00497C1B"/>
    <w:rsid w:val="00497EF8"/>
    <w:rsid w:val="004A0C4D"/>
    <w:rsid w:val="004A2479"/>
    <w:rsid w:val="004A3C35"/>
    <w:rsid w:val="004A3F4D"/>
    <w:rsid w:val="004A527C"/>
    <w:rsid w:val="004A6A2E"/>
    <w:rsid w:val="004A6B0F"/>
    <w:rsid w:val="004A7248"/>
    <w:rsid w:val="004A7320"/>
    <w:rsid w:val="004B136C"/>
    <w:rsid w:val="004B1CAB"/>
    <w:rsid w:val="004B25B3"/>
    <w:rsid w:val="004B25CA"/>
    <w:rsid w:val="004B2885"/>
    <w:rsid w:val="004B296D"/>
    <w:rsid w:val="004B2EAA"/>
    <w:rsid w:val="004B71D3"/>
    <w:rsid w:val="004B752D"/>
    <w:rsid w:val="004C0D04"/>
    <w:rsid w:val="004C0F66"/>
    <w:rsid w:val="004C0F91"/>
    <w:rsid w:val="004C1098"/>
    <w:rsid w:val="004C1EE4"/>
    <w:rsid w:val="004C2C35"/>
    <w:rsid w:val="004C2EAF"/>
    <w:rsid w:val="004C40F1"/>
    <w:rsid w:val="004C7684"/>
    <w:rsid w:val="004C7DE7"/>
    <w:rsid w:val="004D047D"/>
    <w:rsid w:val="004D0822"/>
    <w:rsid w:val="004D1B6E"/>
    <w:rsid w:val="004D1F38"/>
    <w:rsid w:val="004D2686"/>
    <w:rsid w:val="004D3A07"/>
    <w:rsid w:val="004D4558"/>
    <w:rsid w:val="004D572F"/>
    <w:rsid w:val="004D65CC"/>
    <w:rsid w:val="004D70AD"/>
    <w:rsid w:val="004D7736"/>
    <w:rsid w:val="004D79C7"/>
    <w:rsid w:val="004E06A0"/>
    <w:rsid w:val="004E0F95"/>
    <w:rsid w:val="004E27BB"/>
    <w:rsid w:val="004E34B5"/>
    <w:rsid w:val="004E3994"/>
    <w:rsid w:val="004E5A6E"/>
    <w:rsid w:val="004E6707"/>
    <w:rsid w:val="004E6CA1"/>
    <w:rsid w:val="004E7929"/>
    <w:rsid w:val="004E7BEE"/>
    <w:rsid w:val="004E7CFB"/>
    <w:rsid w:val="004F0B55"/>
    <w:rsid w:val="004F0D60"/>
    <w:rsid w:val="004F18C8"/>
    <w:rsid w:val="004F210C"/>
    <w:rsid w:val="004F25E4"/>
    <w:rsid w:val="004F41BF"/>
    <w:rsid w:val="004F4884"/>
    <w:rsid w:val="004F4A84"/>
    <w:rsid w:val="004F4EC0"/>
    <w:rsid w:val="004F629A"/>
    <w:rsid w:val="004F6559"/>
    <w:rsid w:val="004F6614"/>
    <w:rsid w:val="004F7295"/>
    <w:rsid w:val="0050114C"/>
    <w:rsid w:val="005012CF"/>
    <w:rsid w:val="005019CA"/>
    <w:rsid w:val="00502770"/>
    <w:rsid w:val="00503707"/>
    <w:rsid w:val="005047A4"/>
    <w:rsid w:val="00505F76"/>
    <w:rsid w:val="005064E4"/>
    <w:rsid w:val="00507492"/>
    <w:rsid w:val="00510881"/>
    <w:rsid w:val="00510A1E"/>
    <w:rsid w:val="00511E8E"/>
    <w:rsid w:val="00513135"/>
    <w:rsid w:val="005132D7"/>
    <w:rsid w:val="00513A7C"/>
    <w:rsid w:val="00513B25"/>
    <w:rsid w:val="00516392"/>
    <w:rsid w:val="00516D88"/>
    <w:rsid w:val="00516E38"/>
    <w:rsid w:val="005212B4"/>
    <w:rsid w:val="00521FFB"/>
    <w:rsid w:val="00522811"/>
    <w:rsid w:val="0052351C"/>
    <w:rsid w:val="00524789"/>
    <w:rsid w:val="00524E3A"/>
    <w:rsid w:val="00526516"/>
    <w:rsid w:val="005268EF"/>
    <w:rsid w:val="00527055"/>
    <w:rsid w:val="0052739C"/>
    <w:rsid w:val="0052767D"/>
    <w:rsid w:val="005277A0"/>
    <w:rsid w:val="00527834"/>
    <w:rsid w:val="00530CCE"/>
    <w:rsid w:val="00530E54"/>
    <w:rsid w:val="005320A2"/>
    <w:rsid w:val="005320DC"/>
    <w:rsid w:val="005327B9"/>
    <w:rsid w:val="00534C18"/>
    <w:rsid w:val="00535035"/>
    <w:rsid w:val="00535162"/>
    <w:rsid w:val="005351FB"/>
    <w:rsid w:val="005375B4"/>
    <w:rsid w:val="005378AE"/>
    <w:rsid w:val="005378B7"/>
    <w:rsid w:val="00542A0C"/>
    <w:rsid w:val="00542C16"/>
    <w:rsid w:val="0054335F"/>
    <w:rsid w:val="00544AF0"/>
    <w:rsid w:val="00544D3D"/>
    <w:rsid w:val="005464A4"/>
    <w:rsid w:val="005472E6"/>
    <w:rsid w:val="0054737E"/>
    <w:rsid w:val="005475B3"/>
    <w:rsid w:val="00550023"/>
    <w:rsid w:val="00551042"/>
    <w:rsid w:val="005510D3"/>
    <w:rsid w:val="00551AB8"/>
    <w:rsid w:val="005523BE"/>
    <w:rsid w:val="00552687"/>
    <w:rsid w:val="00552D80"/>
    <w:rsid w:val="00552F0A"/>
    <w:rsid w:val="00553B79"/>
    <w:rsid w:val="005542DE"/>
    <w:rsid w:val="005549CE"/>
    <w:rsid w:val="005556FE"/>
    <w:rsid w:val="0055580C"/>
    <w:rsid w:val="00556364"/>
    <w:rsid w:val="00556A66"/>
    <w:rsid w:val="0056036D"/>
    <w:rsid w:val="00561A0A"/>
    <w:rsid w:val="005622E5"/>
    <w:rsid w:val="00563766"/>
    <w:rsid w:val="0056451B"/>
    <w:rsid w:val="00565D80"/>
    <w:rsid w:val="005665D8"/>
    <w:rsid w:val="00566DFD"/>
    <w:rsid w:val="005676AA"/>
    <w:rsid w:val="00567BAC"/>
    <w:rsid w:val="0057046D"/>
    <w:rsid w:val="00570FDF"/>
    <w:rsid w:val="00571284"/>
    <w:rsid w:val="005716C8"/>
    <w:rsid w:val="00571FD5"/>
    <w:rsid w:val="00573814"/>
    <w:rsid w:val="00573CBA"/>
    <w:rsid w:val="00574976"/>
    <w:rsid w:val="005763E5"/>
    <w:rsid w:val="005769D0"/>
    <w:rsid w:val="00577753"/>
    <w:rsid w:val="005806E6"/>
    <w:rsid w:val="00583512"/>
    <w:rsid w:val="005851BC"/>
    <w:rsid w:val="00585305"/>
    <w:rsid w:val="005853E5"/>
    <w:rsid w:val="005863D2"/>
    <w:rsid w:val="0059043A"/>
    <w:rsid w:val="005908ED"/>
    <w:rsid w:val="00590BC6"/>
    <w:rsid w:val="005919B3"/>
    <w:rsid w:val="005932CF"/>
    <w:rsid w:val="005940DA"/>
    <w:rsid w:val="00594F1E"/>
    <w:rsid w:val="005955C7"/>
    <w:rsid w:val="005960AA"/>
    <w:rsid w:val="005960FE"/>
    <w:rsid w:val="00596703"/>
    <w:rsid w:val="00597417"/>
    <w:rsid w:val="00597C70"/>
    <w:rsid w:val="00597D09"/>
    <w:rsid w:val="005A15A0"/>
    <w:rsid w:val="005A1DBF"/>
    <w:rsid w:val="005A302F"/>
    <w:rsid w:val="005A489D"/>
    <w:rsid w:val="005A4E2A"/>
    <w:rsid w:val="005A64E5"/>
    <w:rsid w:val="005B0A97"/>
    <w:rsid w:val="005B1F6C"/>
    <w:rsid w:val="005B31B8"/>
    <w:rsid w:val="005B37A6"/>
    <w:rsid w:val="005B4512"/>
    <w:rsid w:val="005B57F9"/>
    <w:rsid w:val="005B5922"/>
    <w:rsid w:val="005B6DB8"/>
    <w:rsid w:val="005B7B4D"/>
    <w:rsid w:val="005C06E4"/>
    <w:rsid w:val="005C09B9"/>
    <w:rsid w:val="005C2682"/>
    <w:rsid w:val="005C2D88"/>
    <w:rsid w:val="005C3D94"/>
    <w:rsid w:val="005C5A25"/>
    <w:rsid w:val="005C5DBC"/>
    <w:rsid w:val="005C629B"/>
    <w:rsid w:val="005C63EF"/>
    <w:rsid w:val="005C6E40"/>
    <w:rsid w:val="005C7572"/>
    <w:rsid w:val="005C78E1"/>
    <w:rsid w:val="005D1F8F"/>
    <w:rsid w:val="005D2BBD"/>
    <w:rsid w:val="005D30E8"/>
    <w:rsid w:val="005D3B96"/>
    <w:rsid w:val="005D4534"/>
    <w:rsid w:val="005D4851"/>
    <w:rsid w:val="005D5CF8"/>
    <w:rsid w:val="005D7385"/>
    <w:rsid w:val="005E0B8A"/>
    <w:rsid w:val="005E2CD1"/>
    <w:rsid w:val="005E2D6D"/>
    <w:rsid w:val="005E2F5A"/>
    <w:rsid w:val="005E315C"/>
    <w:rsid w:val="005E5800"/>
    <w:rsid w:val="005E787E"/>
    <w:rsid w:val="005E7BBC"/>
    <w:rsid w:val="005F0BFB"/>
    <w:rsid w:val="005F1B32"/>
    <w:rsid w:val="005F2207"/>
    <w:rsid w:val="005F28B2"/>
    <w:rsid w:val="005F292C"/>
    <w:rsid w:val="005F2B44"/>
    <w:rsid w:val="005F53C5"/>
    <w:rsid w:val="005F5880"/>
    <w:rsid w:val="005F6537"/>
    <w:rsid w:val="005F6D3D"/>
    <w:rsid w:val="005F7015"/>
    <w:rsid w:val="005F739C"/>
    <w:rsid w:val="005F74CB"/>
    <w:rsid w:val="00600278"/>
    <w:rsid w:val="00600472"/>
    <w:rsid w:val="006009C3"/>
    <w:rsid w:val="00600D55"/>
    <w:rsid w:val="00601832"/>
    <w:rsid w:val="0060686E"/>
    <w:rsid w:val="00606B04"/>
    <w:rsid w:val="00610E72"/>
    <w:rsid w:val="0061130F"/>
    <w:rsid w:val="00611552"/>
    <w:rsid w:val="00611A20"/>
    <w:rsid w:val="00612395"/>
    <w:rsid w:val="006125E9"/>
    <w:rsid w:val="0061286A"/>
    <w:rsid w:val="00612D39"/>
    <w:rsid w:val="00612DA9"/>
    <w:rsid w:val="00614512"/>
    <w:rsid w:val="00614ACC"/>
    <w:rsid w:val="0061534F"/>
    <w:rsid w:val="00616064"/>
    <w:rsid w:val="006161AA"/>
    <w:rsid w:val="006167A6"/>
    <w:rsid w:val="00617680"/>
    <w:rsid w:val="006225CB"/>
    <w:rsid w:val="00622FFF"/>
    <w:rsid w:val="0062336E"/>
    <w:rsid w:val="0062375F"/>
    <w:rsid w:val="00623DB0"/>
    <w:rsid w:val="00623FD8"/>
    <w:rsid w:val="006245DF"/>
    <w:rsid w:val="0062476C"/>
    <w:rsid w:val="00624BE2"/>
    <w:rsid w:val="006258E3"/>
    <w:rsid w:val="00625A22"/>
    <w:rsid w:val="00626613"/>
    <w:rsid w:val="00633874"/>
    <w:rsid w:val="0063429A"/>
    <w:rsid w:val="0063493E"/>
    <w:rsid w:val="0063672C"/>
    <w:rsid w:val="00637A7A"/>
    <w:rsid w:val="00637CA9"/>
    <w:rsid w:val="0064040D"/>
    <w:rsid w:val="0064078D"/>
    <w:rsid w:val="00641A20"/>
    <w:rsid w:val="0064393A"/>
    <w:rsid w:val="006446A4"/>
    <w:rsid w:val="00644F89"/>
    <w:rsid w:val="006452AC"/>
    <w:rsid w:val="006458F3"/>
    <w:rsid w:val="0064677C"/>
    <w:rsid w:val="0064737F"/>
    <w:rsid w:val="00647FC6"/>
    <w:rsid w:val="006513D9"/>
    <w:rsid w:val="006516E7"/>
    <w:rsid w:val="00651968"/>
    <w:rsid w:val="00652316"/>
    <w:rsid w:val="006532EF"/>
    <w:rsid w:val="0065563D"/>
    <w:rsid w:val="00656D80"/>
    <w:rsid w:val="0065785A"/>
    <w:rsid w:val="00657C56"/>
    <w:rsid w:val="00661296"/>
    <w:rsid w:val="00661716"/>
    <w:rsid w:val="00661A87"/>
    <w:rsid w:val="006633E2"/>
    <w:rsid w:val="00664725"/>
    <w:rsid w:val="00665D1A"/>
    <w:rsid w:val="00667BCF"/>
    <w:rsid w:val="0067036E"/>
    <w:rsid w:val="00670DF3"/>
    <w:rsid w:val="00673CFF"/>
    <w:rsid w:val="00674E15"/>
    <w:rsid w:val="006756BB"/>
    <w:rsid w:val="00675968"/>
    <w:rsid w:val="00675BBF"/>
    <w:rsid w:val="00675BEF"/>
    <w:rsid w:val="00676133"/>
    <w:rsid w:val="006769CA"/>
    <w:rsid w:val="00677212"/>
    <w:rsid w:val="00677852"/>
    <w:rsid w:val="006801EA"/>
    <w:rsid w:val="00680E57"/>
    <w:rsid w:val="0068228A"/>
    <w:rsid w:val="00684550"/>
    <w:rsid w:val="00685E8F"/>
    <w:rsid w:val="00686A6C"/>
    <w:rsid w:val="00686F56"/>
    <w:rsid w:val="00687E4A"/>
    <w:rsid w:val="00690B98"/>
    <w:rsid w:val="00691A72"/>
    <w:rsid w:val="006922F7"/>
    <w:rsid w:val="00692307"/>
    <w:rsid w:val="00692A9D"/>
    <w:rsid w:val="00692D9E"/>
    <w:rsid w:val="00693504"/>
    <w:rsid w:val="006936D5"/>
    <w:rsid w:val="00693A98"/>
    <w:rsid w:val="006952A4"/>
    <w:rsid w:val="006957CB"/>
    <w:rsid w:val="00695FD6"/>
    <w:rsid w:val="006966D4"/>
    <w:rsid w:val="006A0840"/>
    <w:rsid w:val="006A12E2"/>
    <w:rsid w:val="006A171A"/>
    <w:rsid w:val="006A1C9C"/>
    <w:rsid w:val="006A2A20"/>
    <w:rsid w:val="006A459C"/>
    <w:rsid w:val="006A5110"/>
    <w:rsid w:val="006A54BC"/>
    <w:rsid w:val="006A5D05"/>
    <w:rsid w:val="006A7672"/>
    <w:rsid w:val="006A78F6"/>
    <w:rsid w:val="006A7C18"/>
    <w:rsid w:val="006B0A6B"/>
    <w:rsid w:val="006B14A4"/>
    <w:rsid w:val="006B172D"/>
    <w:rsid w:val="006B19FD"/>
    <w:rsid w:val="006B1A44"/>
    <w:rsid w:val="006B269F"/>
    <w:rsid w:val="006B2B28"/>
    <w:rsid w:val="006B316F"/>
    <w:rsid w:val="006B4273"/>
    <w:rsid w:val="006B529D"/>
    <w:rsid w:val="006B7B27"/>
    <w:rsid w:val="006C1A1B"/>
    <w:rsid w:val="006C1E17"/>
    <w:rsid w:val="006C2601"/>
    <w:rsid w:val="006C3F59"/>
    <w:rsid w:val="006C46CB"/>
    <w:rsid w:val="006C694D"/>
    <w:rsid w:val="006C7B0C"/>
    <w:rsid w:val="006D037C"/>
    <w:rsid w:val="006D0E08"/>
    <w:rsid w:val="006D3AEA"/>
    <w:rsid w:val="006D4E3A"/>
    <w:rsid w:val="006D59C8"/>
    <w:rsid w:val="006D65D6"/>
    <w:rsid w:val="006D6CDD"/>
    <w:rsid w:val="006D7136"/>
    <w:rsid w:val="006E1519"/>
    <w:rsid w:val="006E35F1"/>
    <w:rsid w:val="006E385A"/>
    <w:rsid w:val="006E4581"/>
    <w:rsid w:val="006E6083"/>
    <w:rsid w:val="006E6724"/>
    <w:rsid w:val="006E678C"/>
    <w:rsid w:val="006E67A9"/>
    <w:rsid w:val="006E6A38"/>
    <w:rsid w:val="006E6E32"/>
    <w:rsid w:val="006E70BB"/>
    <w:rsid w:val="006F015B"/>
    <w:rsid w:val="006F07F9"/>
    <w:rsid w:val="006F0C56"/>
    <w:rsid w:val="006F1AB9"/>
    <w:rsid w:val="006F1E0C"/>
    <w:rsid w:val="006F38C4"/>
    <w:rsid w:val="006F3C6D"/>
    <w:rsid w:val="006F3F20"/>
    <w:rsid w:val="006F4902"/>
    <w:rsid w:val="006F4C3C"/>
    <w:rsid w:val="006F5477"/>
    <w:rsid w:val="006F76B3"/>
    <w:rsid w:val="00700C5F"/>
    <w:rsid w:val="00700F31"/>
    <w:rsid w:val="00701AE0"/>
    <w:rsid w:val="00702B13"/>
    <w:rsid w:val="00703E7F"/>
    <w:rsid w:val="0070461E"/>
    <w:rsid w:val="00704924"/>
    <w:rsid w:val="007050F6"/>
    <w:rsid w:val="007052A6"/>
    <w:rsid w:val="00706440"/>
    <w:rsid w:val="00706990"/>
    <w:rsid w:val="00706BD3"/>
    <w:rsid w:val="00707CC2"/>
    <w:rsid w:val="00710689"/>
    <w:rsid w:val="0071083A"/>
    <w:rsid w:val="00710F32"/>
    <w:rsid w:val="00711B11"/>
    <w:rsid w:val="00712DFD"/>
    <w:rsid w:val="00712E4C"/>
    <w:rsid w:val="00715210"/>
    <w:rsid w:val="00715839"/>
    <w:rsid w:val="00715A8C"/>
    <w:rsid w:val="0071702B"/>
    <w:rsid w:val="0071713B"/>
    <w:rsid w:val="007171B9"/>
    <w:rsid w:val="00717415"/>
    <w:rsid w:val="00717D75"/>
    <w:rsid w:val="00720F81"/>
    <w:rsid w:val="00721A69"/>
    <w:rsid w:val="007229DB"/>
    <w:rsid w:val="00722CA7"/>
    <w:rsid w:val="007236E6"/>
    <w:rsid w:val="007239F9"/>
    <w:rsid w:val="007252E9"/>
    <w:rsid w:val="00726470"/>
    <w:rsid w:val="007266BE"/>
    <w:rsid w:val="0072674F"/>
    <w:rsid w:val="00727AB0"/>
    <w:rsid w:val="00730532"/>
    <w:rsid w:val="007307A4"/>
    <w:rsid w:val="00730F27"/>
    <w:rsid w:val="0073132C"/>
    <w:rsid w:val="00731610"/>
    <w:rsid w:val="00731791"/>
    <w:rsid w:val="00732021"/>
    <w:rsid w:val="00732A7C"/>
    <w:rsid w:val="00733E25"/>
    <w:rsid w:val="007344B7"/>
    <w:rsid w:val="00736597"/>
    <w:rsid w:val="00737B2F"/>
    <w:rsid w:val="0074150D"/>
    <w:rsid w:val="00741566"/>
    <w:rsid w:val="00742FFE"/>
    <w:rsid w:val="007431F8"/>
    <w:rsid w:val="007436C1"/>
    <w:rsid w:val="00743EF5"/>
    <w:rsid w:val="00744A56"/>
    <w:rsid w:val="007472E6"/>
    <w:rsid w:val="00747B47"/>
    <w:rsid w:val="0075169C"/>
    <w:rsid w:val="00751C6F"/>
    <w:rsid w:val="00751DE1"/>
    <w:rsid w:val="007533C1"/>
    <w:rsid w:val="00756F65"/>
    <w:rsid w:val="00757B72"/>
    <w:rsid w:val="007614A1"/>
    <w:rsid w:val="00761A5B"/>
    <w:rsid w:val="00762BE5"/>
    <w:rsid w:val="00762E45"/>
    <w:rsid w:val="0076472A"/>
    <w:rsid w:val="00764847"/>
    <w:rsid w:val="00764969"/>
    <w:rsid w:val="00764AB9"/>
    <w:rsid w:val="00765378"/>
    <w:rsid w:val="0076590D"/>
    <w:rsid w:val="0076634E"/>
    <w:rsid w:val="00766B9D"/>
    <w:rsid w:val="007716B9"/>
    <w:rsid w:val="00771936"/>
    <w:rsid w:val="00771DC8"/>
    <w:rsid w:val="00771DEC"/>
    <w:rsid w:val="00773809"/>
    <w:rsid w:val="00773A73"/>
    <w:rsid w:val="00773E3B"/>
    <w:rsid w:val="00774513"/>
    <w:rsid w:val="00776FB6"/>
    <w:rsid w:val="00777664"/>
    <w:rsid w:val="00780360"/>
    <w:rsid w:val="00780814"/>
    <w:rsid w:val="00780D0A"/>
    <w:rsid w:val="00781049"/>
    <w:rsid w:val="007818EB"/>
    <w:rsid w:val="0078324A"/>
    <w:rsid w:val="0078351D"/>
    <w:rsid w:val="00785677"/>
    <w:rsid w:val="007863D6"/>
    <w:rsid w:val="0078666A"/>
    <w:rsid w:val="007878EE"/>
    <w:rsid w:val="00787987"/>
    <w:rsid w:val="00792D85"/>
    <w:rsid w:val="007933EF"/>
    <w:rsid w:val="00794DCA"/>
    <w:rsid w:val="00794F92"/>
    <w:rsid w:val="0079552E"/>
    <w:rsid w:val="007965E9"/>
    <w:rsid w:val="00797A17"/>
    <w:rsid w:val="00797AEA"/>
    <w:rsid w:val="007A0C9D"/>
    <w:rsid w:val="007A24A7"/>
    <w:rsid w:val="007A3954"/>
    <w:rsid w:val="007A461B"/>
    <w:rsid w:val="007A4AA1"/>
    <w:rsid w:val="007A5EDC"/>
    <w:rsid w:val="007A658D"/>
    <w:rsid w:val="007A687A"/>
    <w:rsid w:val="007A693E"/>
    <w:rsid w:val="007A7274"/>
    <w:rsid w:val="007A73E1"/>
    <w:rsid w:val="007B14ED"/>
    <w:rsid w:val="007B17A3"/>
    <w:rsid w:val="007B1B38"/>
    <w:rsid w:val="007B1D81"/>
    <w:rsid w:val="007B1FB1"/>
    <w:rsid w:val="007B364D"/>
    <w:rsid w:val="007B3AAA"/>
    <w:rsid w:val="007B3B79"/>
    <w:rsid w:val="007B40F7"/>
    <w:rsid w:val="007B460A"/>
    <w:rsid w:val="007B4B3A"/>
    <w:rsid w:val="007B4CE8"/>
    <w:rsid w:val="007B558D"/>
    <w:rsid w:val="007B575F"/>
    <w:rsid w:val="007B58F1"/>
    <w:rsid w:val="007B5965"/>
    <w:rsid w:val="007B6E18"/>
    <w:rsid w:val="007B7734"/>
    <w:rsid w:val="007C00E3"/>
    <w:rsid w:val="007C0CEB"/>
    <w:rsid w:val="007C0F22"/>
    <w:rsid w:val="007C1BAF"/>
    <w:rsid w:val="007C1E35"/>
    <w:rsid w:val="007C2288"/>
    <w:rsid w:val="007C24BF"/>
    <w:rsid w:val="007C295C"/>
    <w:rsid w:val="007C3560"/>
    <w:rsid w:val="007C3719"/>
    <w:rsid w:val="007C40A7"/>
    <w:rsid w:val="007C40D3"/>
    <w:rsid w:val="007C412D"/>
    <w:rsid w:val="007C56CE"/>
    <w:rsid w:val="007C6B84"/>
    <w:rsid w:val="007D012A"/>
    <w:rsid w:val="007D02DC"/>
    <w:rsid w:val="007D2977"/>
    <w:rsid w:val="007D2E25"/>
    <w:rsid w:val="007D32F0"/>
    <w:rsid w:val="007D4167"/>
    <w:rsid w:val="007D41CC"/>
    <w:rsid w:val="007D43A9"/>
    <w:rsid w:val="007D440C"/>
    <w:rsid w:val="007D4E9D"/>
    <w:rsid w:val="007D5068"/>
    <w:rsid w:val="007D5839"/>
    <w:rsid w:val="007D58AA"/>
    <w:rsid w:val="007D68DC"/>
    <w:rsid w:val="007D6A66"/>
    <w:rsid w:val="007D6CFA"/>
    <w:rsid w:val="007D795C"/>
    <w:rsid w:val="007E0CFC"/>
    <w:rsid w:val="007E0E23"/>
    <w:rsid w:val="007E1005"/>
    <w:rsid w:val="007E1220"/>
    <w:rsid w:val="007E13E6"/>
    <w:rsid w:val="007E1A50"/>
    <w:rsid w:val="007E1E5A"/>
    <w:rsid w:val="007E289C"/>
    <w:rsid w:val="007E35A1"/>
    <w:rsid w:val="007E3CA7"/>
    <w:rsid w:val="007E49D3"/>
    <w:rsid w:val="007E4E61"/>
    <w:rsid w:val="007E621A"/>
    <w:rsid w:val="007E6503"/>
    <w:rsid w:val="007F11A3"/>
    <w:rsid w:val="007F139A"/>
    <w:rsid w:val="007F3188"/>
    <w:rsid w:val="007F3D3F"/>
    <w:rsid w:val="007F5192"/>
    <w:rsid w:val="007F6693"/>
    <w:rsid w:val="007F68B2"/>
    <w:rsid w:val="007F6AD6"/>
    <w:rsid w:val="007F6C0C"/>
    <w:rsid w:val="007F6DAA"/>
    <w:rsid w:val="008003EF"/>
    <w:rsid w:val="00800DC0"/>
    <w:rsid w:val="00800EE5"/>
    <w:rsid w:val="00800FF0"/>
    <w:rsid w:val="00802908"/>
    <w:rsid w:val="008031CF"/>
    <w:rsid w:val="00803762"/>
    <w:rsid w:val="00803E51"/>
    <w:rsid w:val="00803E9D"/>
    <w:rsid w:val="0080515A"/>
    <w:rsid w:val="0080762E"/>
    <w:rsid w:val="008106D5"/>
    <w:rsid w:val="008107E1"/>
    <w:rsid w:val="008109CF"/>
    <w:rsid w:val="00810A1D"/>
    <w:rsid w:val="00810CA8"/>
    <w:rsid w:val="00811648"/>
    <w:rsid w:val="00813236"/>
    <w:rsid w:val="0081359C"/>
    <w:rsid w:val="00814038"/>
    <w:rsid w:val="00814AF2"/>
    <w:rsid w:val="00814E35"/>
    <w:rsid w:val="008153EA"/>
    <w:rsid w:val="00815AC7"/>
    <w:rsid w:val="008162C1"/>
    <w:rsid w:val="00816CD0"/>
    <w:rsid w:val="0082021A"/>
    <w:rsid w:val="00820AC7"/>
    <w:rsid w:val="0082142F"/>
    <w:rsid w:val="00821464"/>
    <w:rsid w:val="0082171B"/>
    <w:rsid w:val="00821788"/>
    <w:rsid w:val="00821EDE"/>
    <w:rsid w:val="008223C1"/>
    <w:rsid w:val="0082244E"/>
    <w:rsid w:val="00823083"/>
    <w:rsid w:val="008231C0"/>
    <w:rsid w:val="00823633"/>
    <w:rsid w:val="00823850"/>
    <w:rsid w:val="0082479B"/>
    <w:rsid w:val="008250D1"/>
    <w:rsid w:val="00825158"/>
    <w:rsid w:val="008266B9"/>
    <w:rsid w:val="00827655"/>
    <w:rsid w:val="00830A90"/>
    <w:rsid w:val="00832D6C"/>
    <w:rsid w:val="008334F2"/>
    <w:rsid w:val="0083444B"/>
    <w:rsid w:val="00834489"/>
    <w:rsid w:val="0083600E"/>
    <w:rsid w:val="008366FC"/>
    <w:rsid w:val="00836C1F"/>
    <w:rsid w:val="008378A9"/>
    <w:rsid w:val="00840700"/>
    <w:rsid w:val="00840C0D"/>
    <w:rsid w:val="00841A82"/>
    <w:rsid w:val="00841D37"/>
    <w:rsid w:val="008420E4"/>
    <w:rsid w:val="008428C2"/>
    <w:rsid w:val="00842EBB"/>
    <w:rsid w:val="00842FBE"/>
    <w:rsid w:val="008431CE"/>
    <w:rsid w:val="00844499"/>
    <w:rsid w:val="00845231"/>
    <w:rsid w:val="00845EFA"/>
    <w:rsid w:val="00847E3B"/>
    <w:rsid w:val="00851261"/>
    <w:rsid w:val="008513AC"/>
    <w:rsid w:val="00852C85"/>
    <w:rsid w:val="00853368"/>
    <w:rsid w:val="008553C5"/>
    <w:rsid w:val="00855EAD"/>
    <w:rsid w:val="00857B7B"/>
    <w:rsid w:val="00857E1B"/>
    <w:rsid w:val="008604EF"/>
    <w:rsid w:val="0086129E"/>
    <w:rsid w:val="00861B81"/>
    <w:rsid w:val="00861D90"/>
    <w:rsid w:val="00862256"/>
    <w:rsid w:val="008624B0"/>
    <w:rsid w:val="0086316F"/>
    <w:rsid w:val="008633ED"/>
    <w:rsid w:val="008638EC"/>
    <w:rsid w:val="008639B9"/>
    <w:rsid w:val="00863A7A"/>
    <w:rsid w:val="0086426D"/>
    <w:rsid w:val="00864387"/>
    <w:rsid w:val="0086469B"/>
    <w:rsid w:val="008648FD"/>
    <w:rsid w:val="00865A2F"/>
    <w:rsid w:val="00865DB2"/>
    <w:rsid w:val="00865E1F"/>
    <w:rsid w:val="008679E5"/>
    <w:rsid w:val="00867AA2"/>
    <w:rsid w:val="00870307"/>
    <w:rsid w:val="00870548"/>
    <w:rsid w:val="00870766"/>
    <w:rsid w:val="00872C72"/>
    <w:rsid w:val="00873CE2"/>
    <w:rsid w:val="00875565"/>
    <w:rsid w:val="00875971"/>
    <w:rsid w:val="00875DC1"/>
    <w:rsid w:val="00876600"/>
    <w:rsid w:val="00877C0D"/>
    <w:rsid w:val="00877D67"/>
    <w:rsid w:val="00880162"/>
    <w:rsid w:val="00880BD5"/>
    <w:rsid w:val="00882D3D"/>
    <w:rsid w:val="008831E6"/>
    <w:rsid w:val="00883AF8"/>
    <w:rsid w:val="00883FC1"/>
    <w:rsid w:val="00884C23"/>
    <w:rsid w:val="0088575C"/>
    <w:rsid w:val="00886D9D"/>
    <w:rsid w:val="008870AB"/>
    <w:rsid w:val="00887E2E"/>
    <w:rsid w:val="00890297"/>
    <w:rsid w:val="0089061C"/>
    <w:rsid w:val="00890B07"/>
    <w:rsid w:val="00890B73"/>
    <w:rsid w:val="0089106A"/>
    <w:rsid w:val="00891E8A"/>
    <w:rsid w:val="008921B7"/>
    <w:rsid w:val="008926F0"/>
    <w:rsid w:val="00892F93"/>
    <w:rsid w:val="00893E61"/>
    <w:rsid w:val="00894DF6"/>
    <w:rsid w:val="0089558D"/>
    <w:rsid w:val="0089626F"/>
    <w:rsid w:val="0089717E"/>
    <w:rsid w:val="0089748E"/>
    <w:rsid w:val="00897B1F"/>
    <w:rsid w:val="00897F3D"/>
    <w:rsid w:val="008A0067"/>
    <w:rsid w:val="008A0A81"/>
    <w:rsid w:val="008A1993"/>
    <w:rsid w:val="008A19FB"/>
    <w:rsid w:val="008A1BD6"/>
    <w:rsid w:val="008A1F28"/>
    <w:rsid w:val="008A33DD"/>
    <w:rsid w:val="008A356D"/>
    <w:rsid w:val="008A46A2"/>
    <w:rsid w:val="008A4D18"/>
    <w:rsid w:val="008A5501"/>
    <w:rsid w:val="008A59B1"/>
    <w:rsid w:val="008A670B"/>
    <w:rsid w:val="008B238C"/>
    <w:rsid w:val="008B275A"/>
    <w:rsid w:val="008B3A59"/>
    <w:rsid w:val="008B3A95"/>
    <w:rsid w:val="008B473E"/>
    <w:rsid w:val="008B4B7B"/>
    <w:rsid w:val="008B5CC9"/>
    <w:rsid w:val="008B5E0C"/>
    <w:rsid w:val="008B62F1"/>
    <w:rsid w:val="008B78E7"/>
    <w:rsid w:val="008B7C29"/>
    <w:rsid w:val="008C065E"/>
    <w:rsid w:val="008C0C71"/>
    <w:rsid w:val="008C16C1"/>
    <w:rsid w:val="008C188C"/>
    <w:rsid w:val="008C1E8A"/>
    <w:rsid w:val="008C21C0"/>
    <w:rsid w:val="008C23A5"/>
    <w:rsid w:val="008C497A"/>
    <w:rsid w:val="008C4B98"/>
    <w:rsid w:val="008C5A62"/>
    <w:rsid w:val="008C614F"/>
    <w:rsid w:val="008C6C12"/>
    <w:rsid w:val="008C6C64"/>
    <w:rsid w:val="008C76CC"/>
    <w:rsid w:val="008D33C5"/>
    <w:rsid w:val="008D4949"/>
    <w:rsid w:val="008D5A59"/>
    <w:rsid w:val="008D5D7A"/>
    <w:rsid w:val="008D6CCB"/>
    <w:rsid w:val="008D6DA5"/>
    <w:rsid w:val="008D7880"/>
    <w:rsid w:val="008D7913"/>
    <w:rsid w:val="008E250B"/>
    <w:rsid w:val="008E31D4"/>
    <w:rsid w:val="008E3C06"/>
    <w:rsid w:val="008E3F15"/>
    <w:rsid w:val="008E65C1"/>
    <w:rsid w:val="008E6AC6"/>
    <w:rsid w:val="008E75F4"/>
    <w:rsid w:val="008E78D7"/>
    <w:rsid w:val="008F035C"/>
    <w:rsid w:val="008F0BAB"/>
    <w:rsid w:val="008F17D3"/>
    <w:rsid w:val="008F199A"/>
    <w:rsid w:val="008F21C3"/>
    <w:rsid w:val="008F2BBA"/>
    <w:rsid w:val="008F2FBE"/>
    <w:rsid w:val="008F454D"/>
    <w:rsid w:val="008F4EC5"/>
    <w:rsid w:val="008F5127"/>
    <w:rsid w:val="008F54EE"/>
    <w:rsid w:val="008F62F3"/>
    <w:rsid w:val="008F66D8"/>
    <w:rsid w:val="008F70AA"/>
    <w:rsid w:val="008F71EE"/>
    <w:rsid w:val="008F78CC"/>
    <w:rsid w:val="008F7F08"/>
    <w:rsid w:val="00900511"/>
    <w:rsid w:val="00900A1D"/>
    <w:rsid w:val="00900F74"/>
    <w:rsid w:val="009010FD"/>
    <w:rsid w:val="009015E7"/>
    <w:rsid w:val="00901E94"/>
    <w:rsid w:val="00902819"/>
    <w:rsid w:val="00903D3E"/>
    <w:rsid w:val="00903EA5"/>
    <w:rsid w:val="009043C1"/>
    <w:rsid w:val="0090543C"/>
    <w:rsid w:val="00905602"/>
    <w:rsid w:val="00906116"/>
    <w:rsid w:val="009067A0"/>
    <w:rsid w:val="00906829"/>
    <w:rsid w:val="0091056A"/>
    <w:rsid w:val="00910896"/>
    <w:rsid w:val="00910B05"/>
    <w:rsid w:val="00911218"/>
    <w:rsid w:val="00912876"/>
    <w:rsid w:val="00913877"/>
    <w:rsid w:val="00914EB2"/>
    <w:rsid w:val="00915316"/>
    <w:rsid w:val="00916350"/>
    <w:rsid w:val="00917D12"/>
    <w:rsid w:val="00921F96"/>
    <w:rsid w:val="00924FE4"/>
    <w:rsid w:val="00925BA8"/>
    <w:rsid w:val="00925FD3"/>
    <w:rsid w:val="00926A5E"/>
    <w:rsid w:val="00927479"/>
    <w:rsid w:val="00927AF7"/>
    <w:rsid w:val="00930CA4"/>
    <w:rsid w:val="00931B0C"/>
    <w:rsid w:val="00931F98"/>
    <w:rsid w:val="0093207D"/>
    <w:rsid w:val="009320A4"/>
    <w:rsid w:val="00932751"/>
    <w:rsid w:val="009334B2"/>
    <w:rsid w:val="0093376B"/>
    <w:rsid w:val="0093381E"/>
    <w:rsid w:val="00936E40"/>
    <w:rsid w:val="00937838"/>
    <w:rsid w:val="0094144D"/>
    <w:rsid w:val="009418C9"/>
    <w:rsid w:val="0094190A"/>
    <w:rsid w:val="00941FCE"/>
    <w:rsid w:val="00942BCE"/>
    <w:rsid w:val="0094300E"/>
    <w:rsid w:val="00943310"/>
    <w:rsid w:val="0094517A"/>
    <w:rsid w:val="00945197"/>
    <w:rsid w:val="0094543C"/>
    <w:rsid w:val="009454C7"/>
    <w:rsid w:val="00945B5B"/>
    <w:rsid w:val="009461C8"/>
    <w:rsid w:val="009465A7"/>
    <w:rsid w:val="009468E5"/>
    <w:rsid w:val="00946E3B"/>
    <w:rsid w:val="009509D9"/>
    <w:rsid w:val="00951C17"/>
    <w:rsid w:val="00952178"/>
    <w:rsid w:val="00952599"/>
    <w:rsid w:val="00952930"/>
    <w:rsid w:val="00952D8E"/>
    <w:rsid w:val="00953E83"/>
    <w:rsid w:val="0095471D"/>
    <w:rsid w:val="0095515A"/>
    <w:rsid w:val="0095517B"/>
    <w:rsid w:val="00955B86"/>
    <w:rsid w:val="009567C6"/>
    <w:rsid w:val="00956801"/>
    <w:rsid w:val="009574BC"/>
    <w:rsid w:val="009603EF"/>
    <w:rsid w:val="00960458"/>
    <w:rsid w:val="00960B97"/>
    <w:rsid w:val="00960CB2"/>
    <w:rsid w:val="009613CD"/>
    <w:rsid w:val="00962F0F"/>
    <w:rsid w:val="009633BD"/>
    <w:rsid w:val="009633E1"/>
    <w:rsid w:val="00966B8C"/>
    <w:rsid w:val="00967A7E"/>
    <w:rsid w:val="00967EF6"/>
    <w:rsid w:val="00970189"/>
    <w:rsid w:val="00971162"/>
    <w:rsid w:val="00971ADF"/>
    <w:rsid w:val="00971FE4"/>
    <w:rsid w:val="009721E4"/>
    <w:rsid w:val="00974183"/>
    <w:rsid w:val="009760E8"/>
    <w:rsid w:val="0097675D"/>
    <w:rsid w:val="00976BB2"/>
    <w:rsid w:val="00977173"/>
    <w:rsid w:val="009771D1"/>
    <w:rsid w:val="009805B7"/>
    <w:rsid w:val="009813BC"/>
    <w:rsid w:val="009816E6"/>
    <w:rsid w:val="00982C33"/>
    <w:rsid w:val="009844B9"/>
    <w:rsid w:val="0098526F"/>
    <w:rsid w:val="0098609E"/>
    <w:rsid w:val="0098620F"/>
    <w:rsid w:val="0098716E"/>
    <w:rsid w:val="00987B33"/>
    <w:rsid w:val="00987F71"/>
    <w:rsid w:val="0099006C"/>
    <w:rsid w:val="009905CB"/>
    <w:rsid w:val="00990E14"/>
    <w:rsid w:val="009912BC"/>
    <w:rsid w:val="009930E8"/>
    <w:rsid w:val="009936F8"/>
    <w:rsid w:val="0099457C"/>
    <w:rsid w:val="00994812"/>
    <w:rsid w:val="00995480"/>
    <w:rsid w:val="00995719"/>
    <w:rsid w:val="009977B5"/>
    <w:rsid w:val="0099786D"/>
    <w:rsid w:val="00997BE9"/>
    <w:rsid w:val="009A0C15"/>
    <w:rsid w:val="009A1319"/>
    <w:rsid w:val="009A3A17"/>
    <w:rsid w:val="009A58E3"/>
    <w:rsid w:val="009A60A5"/>
    <w:rsid w:val="009A6341"/>
    <w:rsid w:val="009A78AB"/>
    <w:rsid w:val="009A7DF3"/>
    <w:rsid w:val="009B05AE"/>
    <w:rsid w:val="009B1196"/>
    <w:rsid w:val="009B11E9"/>
    <w:rsid w:val="009B1409"/>
    <w:rsid w:val="009B1FC0"/>
    <w:rsid w:val="009B49ED"/>
    <w:rsid w:val="009B5272"/>
    <w:rsid w:val="009B5CF4"/>
    <w:rsid w:val="009B5F88"/>
    <w:rsid w:val="009B622B"/>
    <w:rsid w:val="009B6A04"/>
    <w:rsid w:val="009B7BC7"/>
    <w:rsid w:val="009C117E"/>
    <w:rsid w:val="009C1F36"/>
    <w:rsid w:val="009C2092"/>
    <w:rsid w:val="009C2286"/>
    <w:rsid w:val="009C259F"/>
    <w:rsid w:val="009C4246"/>
    <w:rsid w:val="009C43CC"/>
    <w:rsid w:val="009C4EA7"/>
    <w:rsid w:val="009C58CC"/>
    <w:rsid w:val="009C59CF"/>
    <w:rsid w:val="009C5BB2"/>
    <w:rsid w:val="009C5EDC"/>
    <w:rsid w:val="009C62EB"/>
    <w:rsid w:val="009C6656"/>
    <w:rsid w:val="009C73D2"/>
    <w:rsid w:val="009C792A"/>
    <w:rsid w:val="009C7F33"/>
    <w:rsid w:val="009D088E"/>
    <w:rsid w:val="009D2E50"/>
    <w:rsid w:val="009D31A5"/>
    <w:rsid w:val="009D4DCB"/>
    <w:rsid w:val="009D4F74"/>
    <w:rsid w:val="009D603F"/>
    <w:rsid w:val="009D65E9"/>
    <w:rsid w:val="009E0D73"/>
    <w:rsid w:val="009E1B46"/>
    <w:rsid w:val="009E3516"/>
    <w:rsid w:val="009E51DC"/>
    <w:rsid w:val="009E691E"/>
    <w:rsid w:val="009E6920"/>
    <w:rsid w:val="009E6ABE"/>
    <w:rsid w:val="009E6F7C"/>
    <w:rsid w:val="009E73C8"/>
    <w:rsid w:val="009F28E9"/>
    <w:rsid w:val="009F2B4B"/>
    <w:rsid w:val="009F3380"/>
    <w:rsid w:val="009F5AF7"/>
    <w:rsid w:val="009F665E"/>
    <w:rsid w:val="009F7A90"/>
    <w:rsid w:val="009F7CD9"/>
    <w:rsid w:val="00A00465"/>
    <w:rsid w:val="00A00648"/>
    <w:rsid w:val="00A00CA5"/>
    <w:rsid w:val="00A01741"/>
    <w:rsid w:val="00A019A7"/>
    <w:rsid w:val="00A01BB2"/>
    <w:rsid w:val="00A03619"/>
    <w:rsid w:val="00A03872"/>
    <w:rsid w:val="00A060F6"/>
    <w:rsid w:val="00A0652F"/>
    <w:rsid w:val="00A0718C"/>
    <w:rsid w:val="00A10600"/>
    <w:rsid w:val="00A10F88"/>
    <w:rsid w:val="00A112D3"/>
    <w:rsid w:val="00A118A3"/>
    <w:rsid w:val="00A11ECB"/>
    <w:rsid w:val="00A126A0"/>
    <w:rsid w:val="00A15198"/>
    <w:rsid w:val="00A153B9"/>
    <w:rsid w:val="00A15F1A"/>
    <w:rsid w:val="00A162AF"/>
    <w:rsid w:val="00A16889"/>
    <w:rsid w:val="00A20EBE"/>
    <w:rsid w:val="00A215A1"/>
    <w:rsid w:val="00A21B73"/>
    <w:rsid w:val="00A233DA"/>
    <w:rsid w:val="00A242FD"/>
    <w:rsid w:val="00A25081"/>
    <w:rsid w:val="00A2678F"/>
    <w:rsid w:val="00A27D58"/>
    <w:rsid w:val="00A3047F"/>
    <w:rsid w:val="00A30B3F"/>
    <w:rsid w:val="00A312ED"/>
    <w:rsid w:val="00A315A7"/>
    <w:rsid w:val="00A325E4"/>
    <w:rsid w:val="00A3302C"/>
    <w:rsid w:val="00A331A6"/>
    <w:rsid w:val="00A33879"/>
    <w:rsid w:val="00A33CC4"/>
    <w:rsid w:val="00A34F15"/>
    <w:rsid w:val="00A36125"/>
    <w:rsid w:val="00A3697E"/>
    <w:rsid w:val="00A36CD3"/>
    <w:rsid w:val="00A36D5D"/>
    <w:rsid w:val="00A36E24"/>
    <w:rsid w:val="00A374F2"/>
    <w:rsid w:val="00A378FA"/>
    <w:rsid w:val="00A42359"/>
    <w:rsid w:val="00A43ACC"/>
    <w:rsid w:val="00A447D5"/>
    <w:rsid w:val="00A45335"/>
    <w:rsid w:val="00A45CE0"/>
    <w:rsid w:val="00A45D1A"/>
    <w:rsid w:val="00A4603A"/>
    <w:rsid w:val="00A466DB"/>
    <w:rsid w:val="00A468E7"/>
    <w:rsid w:val="00A50682"/>
    <w:rsid w:val="00A50C62"/>
    <w:rsid w:val="00A52E84"/>
    <w:rsid w:val="00A5387E"/>
    <w:rsid w:val="00A60755"/>
    <w:rsid w:val="00A60FA5"/>
    <w:rsid w:val="00A61134"/>
    <w:rsid w:val="00A62EB7"/>
    <w:rsid w:val="00A63820"/>
    <w:rsid w:val="00A64153"/>
    <w:rsid w:val="00A647BF"/>
    <w:rsid w:val="00A64BB9"/>
    <w:rsid w:val="00A655C2"/>
    <w:rsid w:val="00A6564A"/>
    <w:rsid w:val="00A65F6C"/>
    <w:rsid w:val="00A66BC0"/>
    <w:rsid w:val="00A66C89"/>
    <w:rsid w:val="00A712E0"/>
    <w:rsid w:val="00A71FBF"/>
    <w:rsid w:val="00A72127"/>
    <w:rsid w:val="00A73332"/>
    <w:rsid w:val="00A7407B"/>
    <w:rsid w:val="00A74948"/>
    <w:rsid w:val="00A751CB"/>
    <w:rsid w:val="00A75D7D"/>
    <w:rsid w:val="00A768EB"/>
    <w:rsid w:val="00A76E18"/>
    <w:rsid w:val="00A7773E"/>
    <w:rsid w:val="00A7790F"/>
    <w:rsid w:val="00A77B74"/>
    <w:rsid w:val="00A816C0"/>
    <w:rsid w:val="00A817A3"/>
    <w:rsid w:val="00A82166"/>
    <w:rsid w:val="00A82CF3"/>
    <w:rsid w:val="00A835BC"/>
    <w:rsid w:val="00A83DE0"/>
    <w:rsid w:val="00A83F12"/>
    <w:rsid w:val="00A8560B"/>
    <w:rsid w:val="00A86929"/>
    <w:rsid w:val="00A87054"/>
    <w:rsid w:val="00A926B1"/>
    <w:rsid w:val="00A92B09"/>
    <w:rsid w:val="00A93373"/>
    <w:rsid w:val="00A93FAF"/>
    <w:rsid w:val="00A9618B"/>
    <w:rsid w:val="00A979F4"/>
    <w:rsid w:val="00AA0C84"/>
    <w:rsid w:val="00AA1EFE"/>
    <w:rsid w:val="00AA3744"/>
    <w:rsid w:val="00AA402A"/>
    <w:rsid w:val="00AA41BB"/>
    <w:rsid w:val="00AA4568"/>
    <w:rsid w:val="00AA49F1"/>
    <w:rsid w:val="00AA4A80"/>
    <w:rsid w:val="00AA5B8B"/>
    <w:rsid w:val="00AA6161"/>
    <w:rsid w:val="00AA66DF"/>
    <w:rsid w:val="00AB1096"/>
    <w:rsid w:val="00AB1553"/>
    <w:rsid w:val="00AB1DCF"/>
    <w:rsid w:val="00AB1E9C"/>
    <w:rsid w:val="00AB2244"/>
    <w:rsid w:val="00AB2642"/>
    <w:rsid w:val="00AB2BD0"/>
    <w:rsid w:val="00AB2D78"/>
    <w:rsid w:val="00AB30C3"/>
    <w:rsid w:val="00AB3378"/>
    <w:rsid w:val="00AB34EA"/>
    <w:rsid w:val="00AB3D5D"/>
    <w:rsid w:val="00AB4596"/>
    <w:rsid w:val="00AB53E8"/>
    <w:rsid w:val="00AB58EB"/>
    <w:rsid w:val="00AB682A"/>
    <w:rsid w:val="00AB722E"/>
    <w:rsid w:val="00AB756B"/>
    <w:rsid w:val="00AB7D5D"/>
    <w:rsid w:val="00AB7D8F"/>
    <w:rsid w:val="00AC03E6"/>
    <w:rsid w:val="00AC05DE"/>
    <w:rsid w:val="00AC2577"/>
    <w:rsid w:val="00AC2A23"/>
    <w:rsid w:val="00AC35BC"/>
    <w:rsid w:val="00AC4158"/>
    <w:rsid w:val="00AC4FAC"/>
    <w:rsid w:val="00AC56D3"/>
    <w:rsid w:val="00AC57AE"/>
    <w:rsid w:val="00AC59BB"/>
    <w:rsid w:val="00AC6903"/>
    <w:rsid w:val="00AC7055"/>
    <w:rsid w:val="00AC7229"/>
    <w:rsid w:val="00AC7A58"/>
    <w:rsid w:val="00AD0574"/>
    <w:rsid w:val="00AD0A02"/>
    <w:rsid w:val="00AD0B1C"/>
    <w:rsid w:val="00AD0F80"/>
    <w:rsid w:val="00AD1784"/>
    <w:rsid w:val="00AD1A10"/>
    <w:rsid w:val="00AD250F"/>
    <w:rsid w:val="00AD26E6"/>
    <w:rsid w:val="00AD2AA1"/>
    <w:rsid w:val="00AD38AC"/>
    <w:rsid w:val="00AD3F81"/>
    <w:rsid w:val="00AD49D4"/>
    <w:rsid w:val="00AD57E0"/>
    <w:rsid w:val="00AD5936"/>
    <w:rsid w:val="00AD66F1"/>
    <w:rsid w:val="00AD69F6"/>
    <w:rsid w:val="00AD6CCC"/>
    <w:rsid w:val="00AE1DBE"/>
    <w:rsid w:val="00AE2157"/>
    <w:rsid w:val="00AE2447"/>
    <w:rsid w:val="00AE2458"/>
    <w:rsid w:val="00AE2E27"/>
    <w:rsid w:val="00AE2E44"/>
    <w:rsid w:val="00AE31D0"/>
    <w:rsid w:val="00AE6459"/>
    <w:rsid w:val="00AE78ED"/>
    <w:rsid w:val="00AE7DD1"/>
    <w:rsid w:val="00AF0B4A"/>
    <w:rsid w:val="00AF11D4"/>
    <w:rsid w:val="00AF21D2"/>
    <w:rsid w:val="00AF4F38"/>
    <w:rsid w:val="00AF5459"/>
    <w:rsid w:val="00AF6292"/>
    <w:rsid w:val="00AF7527"/>
    <w:rsid w:val="00AF7C1C"/>
    <w:rsid w:val="00AF7E0C"/>
    <w:rsid w:val="00B00605"/>
    <w:rsid w:val="00B0109B"/>
    <w:rsid w:val="00B01113"/>
    <w:rsid w:val="00B02AA7"/>
    <w:rsid w:val="00B02BEA"/>
    <w:rsid w:val="00B0358A"/>
    <w:rsid w:val="00B03605"/>
    <w:rsid w:val="00B03607"/>
    <w:rsid w:val="00B03B46"/>
    <w:rsid w:val="00B040C7"/>
    <w:rsid w:val="00B05297"/>
    <w:rsid w:val="00B0547A"/>
    <w:rsid w:val="00B06424"/>
    <w:rsid w:val="00B06DA7"/>
    <w:rsid w:val="00B07118"/>
    <w:rsid w:val="00B0722B"/>
    <w:rsid w:val="00B07E0F"/>
    <w:rsid w:val="00B1103C"/>
    <w:rsid w:val="00B11231"/>
    <w:rsid w:val="00B1301A"/>
    <w:rsid w:val="00B14128"/>
    <w:rsid w:val="00B1492D"/>
    <w:rsid w:val="00B15438"/>
    <w:rsid w:val="00B1548F"/>
    <w:rsid w:val="00B16484"/>
    <w:rsid w:val="00B16DC5"/>
    <w:rsid w:val="00B17EC5"/>
    <w:rsid w:val="00B206E7"/>
    <w:rsid w:val="00B2191D"/>
    <w:rsid w:val="00B2310F"/>
    <w:rsid w:val="00B23549"/>
    <w:rsid w:val="00B24681"/>
    <w:rsid w:val="00B24BC1"/>
    <w:rsid w:val="00B27E76"/>
    <w:rsid w:val="00B3000C"/>
    <w:rsid w:val="00B30164"/>
    <w:rsid w:val="00B30C07"/>
    <w:rsid w:val="00B317EB"/>
    <w:rsid w:val="00B318D0"/>
    <w:rsid w:val="00B31D11"/>
    <w:rsid w:val="00B33FFE"/>
    <w:rsid w:val="00B34597"/>
    <w:rsid w:val="00B34DD6"/>
    <w:rsid w:val="00B35156"/>
    <w:rsid w:val="00B351FC"/>
    <w:rsid w:val="00B35344"/>
    <w:rsid w:val="00B360FF"/>
    <w:rsid w:val="00B408C2"/>
    <w:rsid w:val="00B413DB"/>
    <w:rsid w:val="00B41475"/>
    <w:rsid w:val="00B41DAF"/>
    <w:rsid w:val="00B42A39"/>
    <w:rsid w:val="00B42D9F"/>
    <w:rsid w:val="00B4368F"/>
    <w:rsid w:val="00B446E0"/>
    <w:rsid w:val="00B44A37"/>
    <w:rsid w:val="00B4792C"/>
    <w:rsid w:val="00B50920"/>
    <w:rsid w:val="00B50F91"/>
    <w:rsid w:val="00B511E7"/>
    <w:rsid w:val="00B52C39"/>
    <w:rsid w:val="00B52C57"/>
    <w:rsid w:val="00B52F02"/>
    <w:rsid w:val="00B532E8"/>
    <w:rsid w:val="00B53668"/>
    <w:rsid w:val="00B53A16"/>
    <w:rsid w:val="00B543EC"/>
    <w:rsid w:val="00B54F49"/>
    <w:rsid w:val="00B55205"/>
    <w:rsid w:val="00B553C9"/>
    <w:rsid w:val="00B55790"/>
    <w:rsid w:val="00B55A71"/>
    <w:rsid w:val="00B55AC4"/>
    <w:rsid w:val="00B55F0B"/>
    <w:rsid w:val="00B560AC"/>
    <w:rsid w:val="00B56497"/>
    <w:rsid w:val="00B5722F"/>
    <w:rsid w:val="00B5740D"/>
    <w:rsid w:val="00B57801"/>
    <w:rsid w:val="00B57B31"/>
    <w:rsid w:val="00B57FEC"/>
    <w:rsid w:val="00B60BB7"/>
    <w:rsid w:val="00B614BE"/>
    <w:rsid w:val="00B62839"/>
    <w:rsid w:val="00B62AA1"/>
    <w:rsid w:val="00B62C6B"/>
    <w:rsid w:val="00B64D0B"/>
    <w:rsid w:val="00B64F3F"/>
    <w:rsid w:val="00B67381"/>
    <w:rsid w:val="00B7014B"/>
    <w:rsid w:val="00B70263"/>
    <w:rsid w:val="00B710CB"/>
    <w:rsid w:val="00B714BA"/>
    <w:rsid w:val="00B71CC7"/>
    <w:rsid w:val="00B727CA"/>
    <w:rsid w:val="00B72B34"/>
    <w:rsid w:val="00B7306C"/>
    <w:rsid w:val="00B7333E"/>
    <w:rsid w:val="00B738A4"/>
    <w:rsid w:val="00B74D8A"/>
    <w:rsid w:val="00B755D7"/>
    <w:rsid w:val="00B764C0"/>
    <w:rsid w:val="00B77363"/>
    <w:rsid w:val="00B77891"/>
    <w:rsid w:val="00B778E7"/>
    <w:rsid w:val="00B8007C"/>
    <w:rsid w:val="00B80798"/>
    <w:rsid w:val="00B81F51"/>
    <w:rsid w:val="00B82782"/>
    <w:rsid w:val="00B829DC"/>
    <w:rsid w:val="00B84FA4"/>
    <w:rsid w:val="00B865CB"/>
    <w:rsid w:val="00B90EDE"/>
    <w:rsid w:val="00B9130C"/>
    <w:rsid w:val="00B9268E"/>
    <w:rsid w:val="00B95066"/>
    <w:rsid w:val="00B97E9E"/>
    <w:rsid w:val="00BA085C"/>
    <w:rsid w:val="00BA0AC0"/>
    <w:rsid w:val="00BA1AB9"/>
    <w:rsid w:val="00BA2423"/>
    <w:rsid w:val="00BA26AB"/>
    <w:rsid w:val="00BA2D8D"/>
    <w:rsid w:val="00BA2DE7"/>
    <w:rsid w:val="00BA331B"/>
    <w:rsid w:val="00BA5D7A"/>
    <w:rsid w:val="00BA5DC1"/>
    <w:rsid w:val="00BA7473"/>
    <w:rsid w:val="00BB025E"/>
    <w:rsid w:val="00BB04B3"/>
    <w:rsid w:val="00BB20D5"/>
    <w:rsid w:val="00BB26DD"/>
    <w:rsid w:val="00BB2C3D"/>
    <w:rsid w:val="00BB2D99"/>
    <w:rsid w:val="00BB3156"/>
    <w:rsid w:val="00BB3B96"/>
    <w:rsid w:val="00BB3DD9"/>
    <w:rsid w:val="00BB55EF"/>
    <w:rsid w:val="00BB7060"/>
    <w:rsid w:val="00BB727A"/>
    <w:rsid w:val="00BC009F"/>
    <w:rsid w:val="00BC05FE"/>
    <w:rsid w:val="00BC1292"/>
    <w:rsid w:val="00BC1459"/>
    <w:rsid w:val="00BC26EE"/>
    <w:rsid w:val="00BC2CCD"/>
    <w:rsid w:val="00BC2DB7"/>
    <w:rsid w:val="00BC2F38"/>
    <w:rsid w:val="00BC32A5"/>
    <w:rsid w:val="00BC352F"/>
    <w:rsid w:val="00BC3F7F"/>
    <w:rsid w:val="00BC5681"/>
    <w:rsid w:val="00BC5A03"/>
    <w:rsid w:val="00BC5C9B"/>
    <w:rsid w:val="00BD01FE"/>
    <w:rsid w:val="00BD0F78"/>
    <w:rsid w:val="00BD1E16"/>
    <w:rsid w:val="00BD1F86"/>
    <w:rsid w:val="00BD27C6"/>
    <w:rsid w:val="00BD285F"/>
    <w:rsid w:val="00BD299D"/>
    <w:rsid w:val="00BD3E66"/>
    <w:rsid w:val="00BD4C4D"/>
    <w:rsid w:val="00BD516C"/>
    <w:rsid w:val="00BD56E0"/>
    <w:rsid w:val="00BD58B1"/>
    <w:rsid w:val="00BD5D53"/>
    <w:rsid w:val="00BD7126"/>
    <w:rsid w:val="00BD74BA"/>
    <w:rsid w:val="00BE03F6"/>
    <w:rsid w:val="00BE0B7E"/>
    <w:rsid w:val="00BE0E0A"/>
    <w:rsid w:val="00BE0FE8"/>
    <w:rsid w:val="00BE1422"/>
    <w:rsid w:val="00BE1490"/>
    <w:rsid w:val="00BE158C"/>
    <w:rsid w:val="00BE21C9"/>
    <w:rsid w:val="00BE4149"/>
    <w:rsid w:val="00BE4567"/>
    <w:rsid w:val="00BE471E"/>
    <w:rsid w:val="00BE4AA8"/>
    <w:rsid w:val="00BE6027"/>
    <w:rsid w:val="00BE66C2"/>
    <w:rsid w:val="00BE6752"/>
    <w:rsid w:val="00BE6A49"/>
    <w:rsid w:val="00BE6A56"/>
    <w:rsid w:val="00BE6A9C"/>
    <w:rsid w:val="00BE7455"/>
    <w:rsid w:val="00BE767A"/>
    <w:rsid w:val="00BE7715"/>
    <w:rsid w:val="00BE790D"/>
    <w:rsid w:val="00BF16F0"/>
    <w:rsid w:val="00BF1B8A"/>
    <w:rsid w:val="00BF2336"/>
    <w:rsid w:val="00BF25FF"/>
    <w:rsid w:val="00BF3152"/>
    <w:rsid w:val="00BF3442"/>
    <w:rsid w:val="00BF34FE"/>
    <w:rsid w:val="00BF4DBD"/>
    <w:rsid w:val="00BF4E90"/>
    <w:rsid w:val="00BF57C1"/>
    <w:rsid w:val="00BF6DFF"/>
    <w:rsid w:val="00BF6FBB"/>
    <w:rsid w:val="00BF7467"/>
    <w:rsid w:val="00BF751E"/>
    <w:rsid w:val="00C006A3"/>
    <w:rsid w:val="00C01AC3"/>
    <w:rsid w:val="00C033A5"/>
    <w:rsid w:val="00C0385F"/>
    <w:rsid w:val="00C039BD"/>
    <w:rsid w:val="00C03B83"/>
    <w:rsid w:val="00C04A1D"/>
    <w:rsid w:val="00C04D33"/>
    <w:rsid w:val="00C053FE"/>
    <w:rsid w:val="00C0564E"/>
    <w:rsid w:val="00C07B45"/>
    <w:rsid w:val="00C101E2"/>
    <w:rsid w:val="00C10FE2"/>
    <w:rsid w:val="00C122FC"/>
    <w:rsid w:val="00C130DF"/>
    <w:rsid w:val="00C142DC"/>
    <w:rsid w:val="00C14925"/>
    <w:rsid w:val="00C2057D"/>
    <w:rsid w:val="00C22241"/>
    <w:rsid w:val="00C222EF"/>
    <w:rsid w:val="00C22E8E"/>
    <w:rsid w:val="00C23163"/>
    <w:rsid w:val="00C2337E"/>
    <w:rsid w:val="00C23C9E"/>
    <w:rsid w:val="00C24136"/>
    <w:rsid w:val="00C2490F"/>
    <w:rsid w:val="00C2504D"/>
    <w:rsid w:val="00C26A85"/>
    <w:rsid w:val="00C26E0F"/>
    <w:rsid w:val="00C3202D"/>
    <w:rsid w:val="00C321BE"/>
    <w:rsid w:val="00C33F24"/>
    <w:rsid w:val="00C34063"/>
    <w:rsid w:val="00C3437F"/>
    <w:rsid w:val="00C34896"/>
    <w:rsid w:val="00C34DF0"/>
    <w:rsid w:val="00C3660D"/>
    <w:rsid w:val="00C367A0"/>
    <w:rsid w:val="00C36F83"/>
    <w:rsid w:val="00C400C8"/>
    <w:rsid w:val="00C41C55"/>
    <w:rsid w:val="00C44156"/>
    <w:rsid w:val="00C444C2"/>
    <w:rsid w:val="00C44773"/>
    <w:rsid w:val="00C44BA4"/>
    <w:rsid w:val="00C4652C"/>
    <w:rsid w:val="00C474A8"/>
    <w:rsid w:val="00C475E1"/>
    <w:rsid w:val="00C509E8"/>
    <w:rsid w:val="00C518EA"/>
    <w:rsid w:val="00C5252B"/>
    <w:rsid w:val="00C52937"/>
    <w:rsid w:val="00C530BD"/>
    <w:rsid w:val="00C53902"/>
    <w:rsid w:val="00C54DD1"/>
    <w:rsid w:val="00C54E84"/>
    <w:rsid w:val="00C5640E"/>
    <w:rsid w:val="00C564BE"/>
    <w:rsid w:val="00C56A21"/>
    <w:rsid w:val="00C60927"/>
    <w:rsid w:val="00C60ADB"/>
    <w:rsid w:val="00C611B2"/>
    <w:rsid w:val="00C6168A"/>
    <w:rsid w:val="00C61AC4"/>
    <w:rsid w:val="00C61C12"/>
    <w:rsid w:val="00C62438"/>
    <w:rsid w:val="00C62A05"/>
    <w:rsid w:val="00C62D97"/>
    <w:rsid w:val="00C631D3"/>
    <w:rsid w:val="00C648C6"/>
    <w:rsid w:val="00C64CE9"/>
    <w:rsid w:val="00C65068"/>
    <w:rsid w:val="00C65CFF"/>
    <w:rsid w:val="00C6605D"/>
    <w:rsid w:val="00C67852"/>
    <w:rsid w:val="00C67BA6"/>
    <w:rsid w:val="00C703FC"/>
    <w:rsid w:val="00C70AC9"/>
    <w:rsid w:val="00C7200E"/>
    <w:rsid w:val="00C7240E"/>
    <w:rsid w:val="00C72EA9"/>
    <w:rsid w:val="00C73003"/>
    <w:rsid w:val="00C7351C"/>
    <w:rsid w:val="00C739F2"/>
    <w:rsid w:val="00C73D53"/>
    <w:rsid w:val="00C73ECF"/>
    <w:rsid w:val="00C7484B"/>
    <w:rsid w:val="00C75357"/>
    <w:rsid w:val="00C75C8E"/>
    <w:rsid w:val="00C766A8"/>
    <w:rsid w:val="00C80160"/>
    <w:rsid w:val="00C82ACA"/>
    <w:rsid w:val="00C82E0B"/>
    <w:rsid w:val="00C82F3A"/>
    <w:rsid w:val="00C8492D"/>
    <w:rsid w:val="00C84F9A"/>
    <w:rsid w:val="00C85ABE"/>
    <w:rsid w:val="00C85F40"/>
    <w:rsid w:val="00C86792"/>
    <w:rsid w:val="00C86E08"/>
    <w:rsid w:val="00C8703C"/>
    <w:rsid w:val="00C90BA9"/>
    <w:rsid w:val="00C93309"/>
    <w:rsid w:val="00C93655"/>
    <w:rsid w:val="00C93AAC"/>
    <w:rsid w:val="00C94609"/>
    <w:rsid w:val="00C94BB4"/>
    <w:rsid w:val="00C94E8E"/>
    <w:rsid w:val="00C975E6"/>
    <w:rsid w:val="00C978C7"/>
    <w:rsid w:val="00CA075B"/>
    <w:rsid w:val="00CA0B2E"/>
    <w:rsid w:val="00CA1548"/>
    <w:rsid w:val="00CA1A32"/>
    <w:rsid w:val="00CA4818"/>
    <w:rsid w:val="00CA5544"/>
    <w:rsid w:val="00CA56C5"/>
    <w:rsid w:val="00CA6061"/>
    <w:rsid w:val="00CA7E89"/>
    <w:rsid w:val="00CA7E97"/>
    <w:rsid w:val="00CB07EB"/>
    <w:rsid w:val="00CB0B49"/>
    <w:rsid w:val="00CB0EC6"/>
    <w:rsid w:val="00CB23A6"/>
    <w:rsid w:val="00CB247F"/>
    <w:rsid w:val="00CB2764"/>
    <w:rsid w:val="00CB2DDA"/>
    <w:rsid w:val="00CB2F31"/>
    <w:rsid w:val="00CB3425"/>
    <w:rsid w:val="00CB36D7"/>
    <w:rsid w:val="00CB382D"/>
    <w:rsid w:val="00CB48EB"/>
    <w:rsid w:val="00CB4A70"/>
    <w:rsid w:val="00CB65E9"/>
    <w:rsid w:val="00CB6785"/>
    <w:rsid w:val="00CB6D6D"/>
    <w:rsid w:val="00CB78D1"/>
    <w:rsid w:val="00CC015C"/>
    <w:rsid w:val="00CC0439"/>
    <w:rsid w:val="00CC130F"/>
    <w:rsid w:val="00CC2C73"/>
    <w:rsid w:val="00CC344F"/>
    <w:rsid w:val="00CC5C9E"/>
    <w:rsid w:val="00CC5DA9"/>
    <w:rsid w:val="00CC60F3"/>
    <w:rsid w:val="00CC6A55"/>
    <w:rsid w:val="00CC7266"/>
    <w:rsid w:val="00CC7732"/>
    <w:rsid w:val="00CD1DA6"/>
    <w:rsid w:val="00CD1FB8"/>
    <w:rsid w:val="00CD21D4"/>
    <w:rsid w:val="00CD22EF"/>
    <w:rsid w:val="00CD2D40"/>
    <w:rsid w:val="00CD2F66"/>
    <w:rsid w:val="00CD3B1F"/>
    <w:rsid w:val="00CD5251"/>
    <w:rsid w:val="00CD5269"/>
    <w:rsid w:val="00CD5A3B"/>
    <w:rsid w:val="00CD5F11"/>
    <w:rsid w:val="00CD62EC"/>
    <w:rsid w:val="00CD67AC"/>
    <w:rsid w:val="00CD6D19"/>
    <w:rsid w:val="00CD6D48"/>
    <w:rsid w:val="00CD770A"/>
    <w:rsid w:val="00CD783E"/>
    <w:rsid w:val="00CD7CAD"/>
    <w:rsid w:val="00CE1180"/>
    <w:rsid w:val="00CE1213"/>
    <w:rsid w:val="00CE1800"/>
    <w:rsid w:val="00CE1E6F"/>
    <w:rsid w:val="00CE3C7C"/>
    <w:rsid w:val="00CE5A10"/>
    <w:rsid w:val="00CE7826"/>
    <w:rsid w:val="00CE7AB9"/>
    <w:rsid w:val="00CE7EE5"/>
    <w:rsid w:val="00CF052B"/>
    <w:rsid w:val="00CF0B66"/>
    <w:rsid w:val="00CF162D"/>
    <w:rsid w:val="00CF1C5D"/>
    <w:rsid w:val="00CF2395"/>
    <w:rsid w:val="00CF313D"/>
    <w:rsid w:val="00CF3195"/>
    <w:rsid w:val="00CF32B3"/>
    <w:rsid w:val="00CF3F7A"/>
    <w:rsid w:val="00CF4836"/>
    <w:rsid w:val="00CF51F3"/>
    <w:rsid w:val="00CF6459"/>
    <w:rsid w:val="00D0059D"/>
    <w:rsid w:val="00D00677"/>
    <w:rsid w:val="00D02395"/>
    <w:rsid w:val="00D02855"/>
    <w:rsid w:val="00D028B7"/>
    <w:rsid w:val="00D03057"/>
    <w:rsid w:val="00D032B4"/>
    <w:rsid w:val="00D03D9A"/>
    <w:rsid w:val="00D03FE0"/>
    <w:rsid w:val="00D048D6"/>
    <w:rsid w:val="00D050B2"/>
    <w:rsid w:val="00D05E37"/>
    <w:rsid w:val="00D06614"/>
    <w:rsid w:val="00D06879"/>
    <w:rsid w:val="00D06B84"/>
    <w:rsid w:val="00D0721B"/>
    <w:rsid w:val="00D07A9E"/>
    <w:rsid w:val="00D07B43"/>
    <w:rsid w:val="00D07ED8"/>
    <w:rsid w:val="00D10754"/>
    <w:rsid w:val="00D1146B"/>
    <w:rsid w:val="00D114F7"/>
    <w:rsid w:val="00D1247B"/>
    <w:rsid w:val="00D13AF3"/>
    <w:rsid w:val="00D1430B"/>
    <w:rsid w:val="00D14320"/>
    <w:rsid w:val="00D1543C"/>
    <w:rsid w:val="00D17746"/>
    <w:rsid w:val="00D17982"/>
    <w:rsid w:val="00D20C5E"/>
    <w:rsid w:val="00D22D67"/>
    <w:rsid w:val="00D2304F"/>
    <w:rsid w:val="00D237B3"/>
    <w:rsid w:val="00D24F69"/>
    <w:rsid w:val="00D2533E"/>
    <w:rsid w:val="00D26165"/>
    <w:rsid w:val="00D2630C"/>
    <w:rsid w:val="00D2641E"/>
    <w:rsid w:val="00D26E08"/>
    <w:rsid w:val="00D275C1"/>
    <w:rsid w:val="00D307A4"/>
    <w:rsid w:val="00D30F80"/>
    <w:rsid w:val="00D312AD"/>
    <w:rsid w:val="00D3190F"/>
    <w:rsid w:val="00D31C18"/>
    <w:rsid w:val="00D31F2B"/>
    <w:rsid w:val="00D3288C"/>
    <w:rsid w:val="00D335A5"/>
    <w:rsid w:val="00D337E2"/>
    <w:rsid w:val="00D33BA9"/>
    <w:rsid w:val="00D34362"/>
    <w:rsid w:val="00D3566D"/>
    <w:rsid w:val="00D359CA"/>
    <w:rsid w:val="00D37057"/>
    <w:rsid w:val="00D37F0C"/>
    <w:rsid w:val="00D413F2"/>
    <w:rsid w:val="00D4237C"/>
    <w:rsid w:val="00D4265C"/>
    <w:rsid w:val="00D42B4F"/>
    <w:rsid w:val="00D4315A"/>
    <w:rsid w:val="00D44B32"/>
    <w:rsid w:val="00D44FE8"/>
    <w:rsid w:val="00D46231"/>
    <w:rsid w:val="00D4662C"/>
    <w:rsid w:val="00D46E08"/>
    <w:rsid w:val="00D5033A"/>
    <w:rsid w:val="00D519BB"/>
    <w:rsid w:val="00D51B18"/>
    <w:rsid w:val="00D51FB4"/>
    <w:rsid w:val="00D53606"/>
    <w:rsid w:val="00D53EB5"/>
    <w:rsid w:val="00D544A0"/>
    <w:rsid w:val="00D54AF6"/>
    <w:rsid w:val="00D54BBD"/>
    <w:rsid w:val="00D55F7B"/>
    <w:rsid w:val="00D57B33"/>
    <w:rsid w:val="00D57D10"/>
    <w:rsid w:val="00D617C0"/>
    <w:rsid w:val="00D64C36"/>
    <w:rsid w:val="00D6562B"/>
    <w:rsid w:val="00D67933"/>
    <w:rsid w:val="00D6798D"/>
    <w:rsid w:val="00D703F4"/>
    <w:rsid w:val="00D70971"/>
    <w:rsid w:val="00D73045"/>
    <w:rsid w:val="00D73F75"/>
    <w:rsid w:val="00D74FB2"/>
    <w:rsid w:val="00D751C9"/>
    <w:rsid w:val="00D76022"/>
    <w:rsid w:val="00D76B74"/>
    <w:rsid w:val="00D808B6"/>
    <w:rsid w:val="00D80BE3"/>
    <w:rsid w:val="00D81D31"/>
    <w:rsid w:val="00D81D6B"/>
    <w:rsid w:val="00D822E8"/>
    <w:rsid w:val="00D824F5"/>
    <w:rsid w:val="00D838D4"/>
    <w:rsid w:val="00D839C2"/>
    <w:rsid w:val="00D83EA6"/>
    <w:rsid w:val="00D8428B"/>
    <w:rsid w:val="00D848C7"/>
    <w:rsid w:val="00D85CFB"/>
    <w:rsid w:val="00D867EC"/>
    <w:rsid w:val="00D86F2A"/>
    <w:rsid w:val="00D872CE"/>
    <w:rsid w:val="00D902E0"/>
    <w:rsid w:val="00D90ADC"/>
    <w:rsid w:val="00D9113A"/>
    <w:rsid w:val="00D91261"/>
    <w:rsid w:val="00D91445"/>
    <w:rsid w:val="00D9275E"/>
    <w:rsid w:val="00D92A05"/>
    <w:rsid w:val="00D92AE9"/>
    <w:rsid w:val="00D92B3E"/>
    <w:rsid w:val="00D93A5D"/>
    <w:rsid w:val="00D93A8A"/>
    <w:rsid w:val="00D93BF1"/>
    <w:rsid w:val="00D954CD"/>
    <w:rsid w:val="00D95C2F"/>
    <w:rsid w:val="00D96C62"/>
    <w:rsid w:val="00D9784F"/>
    <w:rsid w:val="00DA0767"/>
    <w:rsid w:val="00DA0B01"/>
    <w:rsid w:val="00DA0F5B"/>
    <w:rsid w:val="00DA1115"/>
    <w:rsid w:val="00DA1AE0"/>
    <w:rsid w:val="00DA2422"/>
    <w:rsid w:val="00DA2A47"/>
    <w:rsid w:val="00DA3433"/>
    <w:rsid w:val="00DA3683"/>
    <w:rsid w:val="00DA39DC"/>
    <w:rsid w:val="00DA4015"/>
    <w:rsid w:val="00DA4789"/>
    <w:rsid w:val="00DA4CE0"/>
    <w:rsid w:val="00DA4DB7"/>
    <w:rsid w:val="00DA53E3"/>
    <w:rsid w:val="00DA6532"/>
    <w:rsid w:val="00DA68D6"/>
    <w:rsid w:val="00DA69A2"/>
    <w:rsid w:val="00DA79E3"/>
    <w:rsid w:val="00DA7F82"/>
    <w:rsid w:val="00DB0034"/>
    <w:rsid w:val="00DB0427"/>
    <w:rsid w:val="00DB1212"/>
    <w:rsid w:val="00DB1592"/>
    <w:rsid w:val="00DB176D"/>
    <w:rsid w:val="00DB278E"/>
    <w:rsid w:val="00DB3FED"/>
    <w:rsid w:val="00DB4598"/>
    <w:rsid w:val="00DB5342"/>
    <w:rsid w:val="00DB5ACA"/>
    <w:rsid w:val="00DB6BC7"/>
    <w:rsid w:val="00DB707C"/>
    <w:rsid w:val="00DB7529"/>
    <w:rsid w:val="00DB7840"/>
    <w:rsid w:val="00DB79D8"/>
    <w:rsid w:val="00DB7A6F"/>
    <w:rsid w:val="00DB7B3F"/>
    <w:rsid w:val="00DB7F34"/>
    <w:rsid w:val="00DC0247"/>
    <w:rsid w:val="00DC0BD8"/>
    <w:rsid w:val="00DC21A5"/>
    <w:rsid w:val="00DC22CD"/>
    <w:rsid w:val="00DC2D94"/>
    <w:rsid w:val="00DC2E73"/>
    <w:rsid w:val="00DC439A"/>
    <w:rsid w:val="00DC453C"/>
    <w:rsid w:val="00DC4960"/>
    <w:rsid w:val="00DC5149"/>
    <w:rsid w:val="00DC5B29"/>
    <w:rsid w:val="00DC6755"/>
    <w:rsid w:val="00DC7794"/>
    <w:rsid w:val="00DC7AE1"/>
    <w:rsid w:val="00DD0118"/>
    <w:rsid w:val="00DD05BE"/>
    <w:rsid w:val="00DD09DC"/>
    <w:rsid w:val="00DD0C46"/>
    <w:rsid w:val="00DD0EA2"/>
    <w:rsid w:val="00DD119C"/>
    <w:rsid w:val="00DD134A"/>
    <w:rsid w:val="00DD1F2A"/>
    <w:rsid w:val="00DD2BF2"/>
    <w:rsid w:val="00DD2C9D"/>
    <w:rsid w:val="00DD2D48"/>
    <w:rsid w:val="00DD32EB"/>
    <w:rsid w:val="00DD4DE8"/>
    <w:rsid w:val="00DD54DF"/>
    <w:rsid w:val="00DD6C0B"/>
    <w:rsid w:val="00DD7628"/>
    <w:rsid w:val="00DE0059"/>
    <w:rsid w:val="00DE19DD"/>
    <w:rsid w:val="00DE1BAD"/>
    <w:rsid w:val="00DE30DF"/>
    <w:rsid w:val="00DE3C10"/>
    <w:rsid w:val="00DE43BA"/>
    <w:rsid w:val="00DE46AB"/>
    <w:rsid w:val="00DE54D7"/>
    <w:rsid w:val="00DE57DE"/>
    <w:rsid w:val="00DE6902"/>
    <w:rsid w:val="00DE70D5"/>
    <w:rsid w:val="00DE74CD"/>
    <w:rsid w:val="00DF0004"/>
    <w:rsid w:val="00DF2588"/>
    <w:rsid w:val="00DF2B7E"/>
    <w:rsid w:val="00DF3174"/>
    <w:rsid w:val="00DF334E"/>
    <w:rsid w:val="00DF3400"/>
    <w:rsid w:val="00DF39B7"/>
    <w:rsid w:val="00DF3A91"/>
    <w:rsid w:val="00DF43FC"/>
    <w:rsid w:val="00DF47B2"/>
    <w:rsid w:val="00DF4C71"/>
    <w:rsid w:val="00DF7D0A"/>
    <w:rsid w:val="00E00316"/>
    <w:rsid w:val="00E01040"/>
    <w:rsid w:val="00E01ECE"/>
    <w:rsid w:val="00E02FFF"/>
    <w:rsid w:val="00E04537"/>
    <w:rsid w:val="00E05819"/>
    <w:rsid w:val="00E069CF"/>
    <w:rsid w:val="00E06D89"/>
    <w:rsid w:val="00E070D4"/>
    <w:rsid w:val="00E07C2E"/>
    <w:rsid w:val="00E120E5"/>
    <w:rsid w:val="00E12E12"/>
    <w:rsid w:val="00E13625"/>
    <w:rsid w:val="00E138D6"/>
    <w:rsid w:val="00E13C9F"/>
    <w:rsid w:val="00E16694"/>
    <w:rsid w:val="00E169E3"/>
    <w:rsid w:val="00E17651"/>
    <w:rsid w:val="00E20269"/>
    <w:rsid w:val="00E202AA"/>
    <w:rsid w:val="00E20B2A"/>
    <w:rsid w:val="00E21DDB"/>
    <w:rsid w:val="00E21F06"/>
    <w:rsid w:val="00E225ED"/>
    <w:rsid w:val="00E228EF"/>
    <w:rsid w:val="00E23764"/>
    <w:rsid w:val="00E251C2"/>
    <w:rsid w:val="00E258D0"/>
    <w:rsid w:val="00E25BB1"/>
    <w:rsid w:val="00E25BD2"/>
    <w:rsid w:val="00E270C4"/>
    <w:rsid w:val="00E30578"/>
    <w:rsid w:val="00E3088D"/>
    <w:rsid w:val="00E317E0"/>
    <w:rsid w:val="00E3209F"/>
    <w:rsid w:val="00E32352"/>
    <w:rsid w:val="00E32979"/>
    <w:rsid w:val="00E33A56"/>
    <w:rsid w:val="00E33C7E"/>
    <w:rsid w:val="00E34095"/>
    <w:rsid w:val="00E36B03"/>
    <w:rsid w:val="00E36F84"/>
    <w:rsid w:val="00E37A28"/>
    <w:rsid w:val="00E37E60"/>
    <w:rsid w:val="00E403EC"/>
    <w:rsid w:val="00E40B53"/>
    <w:rsid w:val="00E4220A"/>
    <w:rsid w:val="00E431A2"/>
    <w:rsid w:val="00E43926"/>
    <w:rsid w:val="00E43B9C"/>
    <w:rsid w:val="00E43EAF"/>
    <w:rsid w:val="00E44D59"/>
    <w:rsid w:val="00E44E04"/>
    <w:rsid w:val="00E455EC"/>
    <w:rsid w:val="00E470F9"/>
    <w:rsid w:val="00E471F9"/>
    <w:rsid w:val="00E47429"/>
    <w:rsid w:val="00E50220"/>
    <w:rsid w:val="00E5031C"/>
    <w:rsid w:val="00E50496"/>
    <w:rsid w:val="00E50654"/>
    <w:rsid w:val="00E50D45"/>
    <w:rsid w:val="00E5262B"/>
    <w:rsid w:val="00E54827"/>
    <w:rsid w:val="00E600A2"/>
    <w:rsid w:val="00E60559"/>
    <w:rsid w:val="00E61644"/>
    <w:rsid w:val="00E61F03"/>
    <w:rsid w:val="00E62507"/>
    <w:rsid w:val="00E62557"/>
    <w:rsid w:val="00E629F9"/>
    <w:rsid w:val="00E62B8B"/>
    <w:rsid w:val="00E637BB"/>
    <w:rsid w:val="00E6383B"/>
    <w:rsid w:val="00E63A61"/>
    <w:rsid w:val="00E63D65"/>
    <w:rsid w:val="00E63FE1"/>
    <w:rsid w:val="00E64034"/>
    <w:rsid w:val="00E66EDC"/>
    <w:rsid w:val="00E66F48"/>
    <w:rsid w:val="00E6705A"/>
    <w:rsid w:val="00E67107"/>
    <w:rsid w:val="00E678C3"/>
    <w:rsid w:val="00E7084E"/>
    <w:rsid w:val="00E71B56"/>
    <w:rsid w:val="00E72119"/>
    <w:rsid w:val="00E72B7A"/>
    <w:rsid w:val="00E736F8"/>
    <w:rsid w:val="00E74163"/>
    <w:rsid w:val="00E74625"/>
    <w:rsid w:val="00E74AFC"/>
    <w:rsid w:val="00E7511A"/>
    <w:rsid w:val="00E7533D"/>
    <w:rsid w:val="00E75DA3"/>
    <w:rsid w:val="00E76238"/>
    <w:rsid w:val="00E76453"/>
    <w:rsid w:val="00E77D29"/>
    <w:rsid w:val="00E8071F"/>
    <w:rsid w:val="00E80C4D"/>
    <w:rsid w:val="00E82F4B"/>
    <w:rsid w:val="00E83DEF"/>
    <w:rsid w:val="00E8450C"/>
    <w:rsid w:val="00E84DEC"/>
    <w:rsid w:val="00E851D0"/>
    <w:rsid w:val="00E860ED"/>
    <w:rsid w:val="00E864F8"/>
    <w:rsid w:val="00E868CE"/>
    <w:rsid w:val="00E90094"/>
    <w:rsid w:val="00E90797"/>
    <w:rsid w:val="00E919FE"/>
    <w:rsid w:val="00E91A4F"/>
    <w:rsid w:val="00E9233F"/>
    <w:rsid w:val="00E92E2E"/>
    <w:rsid w:val="00E92EC8"/>
    <w:rsid w:val="00E93982"/>
    <w:rsid w:val="00E955FB"/>
    <w:rsid w:val="00E958C4"/>
    <w:rsid w:val="00E95A2E"/>
    <w:rsid w:val="00E96F95"/>
    <w:rsid w:val="00E96FBD"/>
    <w:rsid w:val="00E97132"/>
    <w:rsid w:val="00EA09BC"/>
    <w:rsid w:val="00EA10CC"/>
    <w:rsid w:val="00EA110B"/>
    <w:rsid w:val="00EA1C90"/>
    <w:rsid w:val="00EA206A"/>
    <w:rsid w:val="00EA4399"/>
    <w:rsid w:val="00EA4426"/>
    <w:rsid w:val="00EA4586"/>
    <w:rsid w:val="00EA5D31"/>
    <w:rsid w:val="00EA6BF0"/>
    <w:rsid w:val="00EA6DA6"/>
    <w:rsid w:val="00EA7286"/>
    <w:rsid w:val="00EA79A8"/>
    <w:rsid w:val="00EB0773"/>
    <w:rsid w:val="00EB0A46"/>
    <w:rsid w:val="00EB0BB7"/>
    <w:rsid w:val="00EB0F02"/>
    <w:rsid w:val="00EB12F8"/>
    <w:rsid w:val="00EB268F"/>
    <w:rsid w:val="00EB286F"/>
    <w:rsid w:val="00EB28E8"/>
    <w:rsid w:val="00EB2DE4"/>
    <w:rsid w:val="00EB2F3F"/>
    <w:rsid w:val="00EB3182"/>
    <w:rsid w:val="00EB39A5"/>
    <w:rsid w:val="00EB4B9A"/>
    <w:rsid w:val="00EB5B5A"/>
    <w:rsid w:val="00EB6BB4"/>
    <w:rsid w:val="00EC2220"/>
    <w:rsid w:val="00EC26C3"/>
    <w:rsid w:val="00EC2FF5"/>
    <w:rsid w:val="00EC510B"/>
    <w:rsid w:val="00EC6C0D"/>
    <w:rsid w:val="00EC7192"/>
    <w:rsid w:val="00EC72FF"/>
    <w:rsid w:val="00EC7534"/>
    <w:rsid w:val="00ED1165"/>
    <w:rsid w:val="00ED229E"/>
    <w:rsid w:val="00ED427C"/>
    <w:rsid w:val="00ED54B1"/>
    <w:rsid w:val="00ED55F6"/>
    <w:rsid w:val="00ED58C9"/>
    <w:rsid w:val="00ED6166"/>
    <w:rsid w:val="00ED6175"/>
    <w:rsid w:val="00ED667F"/>
    <w:rsid w:val="00ED6995"/>
    <w:rsid w:val="00ED77A7"/>
    <w:rsid w:val="00ED7ACA"/>
    <w:rsid w:val="00ED7CBB"/>
    <w:rsid w:val="00ED7E1A"/>
    <w:rsid w:val="00EE027F"/>
    <w:rsid w:val="00EE127C"/>
    <w:rsid w:val="00EE208F"/>
    <w:rsid w:val="00EE21F6"/>
    <w:rsid w:val="00EE244B"/>
    <w:rsid w:val="00EE2A92"/>
    <w:rsid w:val="00EE2D7A"/>
    <w:rsid w:val="00EE34D5"/>
    <w:rsid w:val="00EE34E2"/>
    <w:rsid w:val="00EE45C2"/>
    <w:rsid w:val="00EE501B"/>
    <w:rsid w:val="00EE5326"/>
    <w:rsid w:val="00EE58B6"/>
    <w:rsid w:val="00EE69A0"/>
    <w:rsid w:val="00EE6C1E"/>
    <w:rsid w:val="00EE6DFB"/>
    <w:rsid w:val="00EE776E"/>
    <w:rsid w:val="00EE79DB"/>
    <w:rsid w:val="00EF0CDD"/>
    <w:rsid w:val="00EF1CE8"/>
    <w:rsid w:val="00EF2D13"/>
    <w:rsid w:val="00EF3F45"/>
    <w:rsid w:val="00EF6DD5"/>
    <w:rsid w:val="00EF7F7D"/>
    <w:rsid w:val="00F00156"/>
    <w:rsid w:val="00F005C5"/>
    <w:rsid w:val="00F0084A"/>
    <w:rsid w:val="00F00889"/>
    <w:rsid w:val="00F008C1"/>
    <w:rsid w:val="00F019A7"/>
    <w:rsid w:val="00F01F62"/>
    <w:rsid w:val="00F021B6"/>
    <w:rsid w:val="00F02C91"/>
    <w:rsid w:val="00F047E5"/>
    <w:rsid w:val="00F077F7"/>
    <w:rsid w:val="00F126A1"/>
    <w:rsid w:val="00F12BFB"/>
    <w:rsid w:val="00F131DA"/>
    <w:rsid w:val="00F13627"/>
    <w:rsid w:val="00F14545"/>
    <w:rsid w:val="00F17DD7"/>
    <w:rsid w:val="00F205C9"/>
    <w:rsid w:val="00F20AA3"/>
    <w:rsid w:val="00F23F93"/>
    <w:rsid w:val="00F243CD"/>
    <w:rsid w:val="00F24838"/>
    <w:rsid w:val="00F253F6"/>
    <w:rsid w:val="00F260D4"/>
    <w:rsid w:val="00F274D4"/>
    <w:rsid w:val="00F31262"/>
    <w:rsid w:val="00F31D42"/>
    <w:rsid w:val="00F321B1"/>
    <w:rsid w:val="00F32AF1"/>
    <w:rsid w:val="00F337BF"/>
    <w:rsid w:val="00F33F3B"/>
    <w:rsid w:val="00F34620"/>
    <w:rsid w:val="00F35151"/>
    <w:rsid w:val="00F354ED"/>
    <w:rsid w:val="00F35747"/>
    <w:rsid w:val="00F370C8"/>
    <w:rsid w:val="00F37CCC"/>
    <w:rsid w:val="00F4062D"/>
    <w:rsid w:val="00F419E2"/>
    <w:rsid w:val="00F425E2"/>
    <w:rsid w:val="00F42866"/>
    <w:rsid w:val="00F44E94"/>
    <w:rsid w:val="00F451AC"/>
    <w:rsid w:val="00F45E96"/>
    <w:rsid w:val="00F50B07"/>
    <w:rsid w:val="00F50EFB"/>
    <w:rsid w:val="00F5188D"/>
    <w:rsid w:val="00F5273B"/>
    <w:rsid w:val="00F5345F"/>
    <w:rsid w:val="00F536DA"/>
    <w:rsid w:val="00F547EC"/>
    <w:rsid w:val="00F5575F"/>
    <w:rsid w:val="00F559D9"/>
    <w:rsid w:val="00F563E6"/>
    <w:rsid w:val="00F5674E"/>
    <w:rsid w:val="00F60059"/>
    <w:rsid w:val="00F60E02"/>
    <w:rsid w:val="00F6101F"/>
    <w:rsid w:val="00F615FE"/>
    <w:rsid w:val="00F6168F"/>
    <w:rsid w:val="00F61E30"/>
    <w:rsid w:val="00F6246F"/>
    <w:rsid w:val="00F62EC5"/>
    <w:rsid w:val="00F6322C"/>
    <w:rsid w:val="00F660D4"/>
    <w:rsid w:val="00F664C7"/>
    <w:rsid w:val="00F66B48"/>
    <w:rsid w:val="00F66D45"/>
    <w:rsid w:val="00F716F7"/>
    <w:rsid w:val="00F717BA"/>
    <w:rsid w:val="00F72228"/>
    <w:rsid w:val="00F72A13"/>
    <w:rsid w:val="00F72B00"/>
    <w:rsid w:val="00F7317B"/>
    <w:rsid w:val="00F731BB"/>
    <w:rsid w:val="00F73B53"/>
    <w:rsid w:val="00F74832"/>
    <w:rsid w:val="00F74CFB"/>
    <w:rsid w:val="00F74E0C"/>
    <w:rsid w:val="00F75E62"/>
    <w:rsid w:val="00F76783"/>
    <w:rsid w:val="00F76BD4"/>
    <w:rsid w:val="00F76C11"/>
    <w:rsid w:val="00F7718B"/>
    <w:rsid w:val="00F8119B"/>
    <w:rsid w:val="00F8148F"/>
    <w:rsid w:val="00F82EDD"/>
    <w:rsid w:val="00F83073"/>
    <w:rsid w:val="00F832B9"/>
    <w:rsid w:val="00F83B42"/>
    <w:rsid w:val="00F84212"/>
    <w:rsid w:val="00F84D41"/>
    <w:rsid w:val="00F851DB"/>
    <w:rsid w:val="00F85559"/>
    <w:rsid w:val="00F85F89"/>
    <w:rsid w:val="00F8761E"/>
    <w:rsid w:val="00F8776C"/>
    <w:rsid w:val="00F87953"/>
    <w:rsid w:val="00F87D8D"/>
    <w:rsid w:val="00F90250"/>
    <w:rsid w:val="00F90AAB"/>
    <w:rsid w:val="00F92B5B"/>
    <w:rsid w:val="00F93439"/>
    <w:rsid w:val="00F9425B"/>
    <w:rsid w:val="00F94EF8"/>
    <w:rsid w:val="00F94F6B"/>
    <w:rsid w:val="00F953E0"/>
    <w:rsid w:val="00F95C31"/>
    <w:rsid w:val="00F9625D"/>
    <w:rsid w:val="00F96B8A"/>
    <w:rsid w:val="00F9767E"/>
    <w:rsid w:val="00F97833"/>
    <w:rsid w:val="00F97A28"/>
    <w:rsid w:val="00F97CC6"/>
    <w:rsid w:val="00F97E95"/>
    <w:rsid w:val="00FA00DA"/>
    <w:rsid w:val="00FA15B0"/>
    <w:rsid w:val="00FA2CD0"/>
    <w:rsid w:val="00FA5EE1"/>
    <w:rsid w:val="00FA5F42"/>
    <w:rsid w:val="00FA6398"/>
    <w:rsid w:val="00FA73BF"/>
    <w:rsid w:val="00FA7483"/>
    <w:rsid w:val="00FA76AE"/>
    <w:rsid w:val="00FA7748"/>
    <w:rsid w:val="00FA7771"/>
    <w:rsid w:val="00FB06BD"/>
    <w:rsid w:val="00FB0876"/>
    <w:rsid w:val="00FB0B54"/>
    <w:rsid w:val="00FB0DCA"/>
    <w:rsid w:val="00FB2187"/>
    <w:rsid w:val="00FB22C6"/>
    <w:rsid w:val="00FB2514"/>
    <w:rsid w:val="00FB3539"/>
    <w:rsid w:val="00FB4901"/>
    <w:rsid w:val="00FB542D"/>
    <w:rsid w:val="00FB698C"/>
    <w:rsid w:val="00FB7F2B"/>
    <w:rsid w:val="00FC0AB6"/>
    <w:rsid w:val="00FC0BD0"/>
    <w:rsid w:val="00FC16D4"/>
    <w:rsid w:val="00FC1A0C"/>
    <w:rsid w:val="00FC29F3"/>
    <w:rsid w:val="00FC2ED3"/>
    <w:rsid w:val="00FC331B"/>
    <w:rsid w:val="00FC391C"/>
    <w:rsid w:val="00FC436B"/>
    <w:rsid w:val="00FC4E59"/>
    <w:rsid w:val="00FC4F64"/>
    <w:rsid w:val="00FC5965"/>
    <w:rsid w:val="00FC5B64"/>
    <w:rsid w:val="00FC6417"/>
    <w:rsid w:val="00FC6CA1"/>
    <w:rsid w:val="00FC6D9D"/>
    <w:rsid w:val="00FC6FCC"/>
    <w:rsid w:val="00FC7ECB"/>
    <w:rsid w:val="00FD02B7"/>
    <w:rsid w:val="00FD0B18"/>
    <w:rsid w:val="00FD121E"/>
    <w:rsid w:val="00FD18BB"/>
    <w:rsid w:val="00FD350E"/>
    <w:rsid w:val="00FD6E4B"/>
    <w:rsid w:val="00FE09FA"/>
    <w:rsid w:val="00FE167D"/>
    <w:rsid w:val="00FE2B2A"/>
    <w:rsid w:val="00FE3DA7"/>
    <w:rsid w:val="00FE480C"/>
    <w:rsid w:val="00FE496E"/>
    <w:rsid w:val="00FE4D5C"/>
    <w:rsid w:val="00FE4FB7"/>
    <w:rsid w:val="00FE4FFC"/>
    <w:rsid w:val="00FE50C2"/>
    <w:rsid w:val="00FE57BD"/>
    <w:rsid w:val="00FE62D4"/>
    <w:rsid w:val="00FE6520"/>
    <w:rsid w:val="00FE6733"/>
    <w:rsid w:val="00FE716D"/>
    <w:rsid w:val="00FE7ADD"/>
    <w:rsid w:val="00FF1195"/>
    <w:rsid w:val="00FF2A3B"/>
    <w:rsid w:val="00FF2CF6"/>
    <w:rsid w:val="00FF3722"/>
    <w:rsid w:val="00FF3AD5"/>
    <w:rsid w:val="00FF462B"/>
    <w:rsid w:val="00FF7284"/>
    <w:rsid w:val="00FF7F3E"/>
    <w:rsid w:val="00FF7F9B"/>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79C561D0"/>
  <w15:docId w15:val="{B9D124A3-A371-4C39-8889-C360797A8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1553"/>
    <w:pPr>
      <w:spacing w:after="0" w:line="240" w:lineRule="auto"/>
      <w:jc w:val="both"/>
    </w:pPr>
    <w:rPr>
      <w:rFonts w:ascii="Arial Nova" w:hAnsi="Arial Nova"/>
      <w:color w:val="000000" w:themeColor="text1"/>
      <w:sz w:val="20"/>
    </w:rPr>
  </w:style>
  <w:style w:type="paragraph" w:styleId="Heading1">
    <w:name w:val="heading 1"/>
    <w:basedOn w:val="Normal"/>
    <w:next w:val="Normal"/>
    <w:link w:val="Heading1Char"/>
    <w:uiPriority w:val="9"/>
    <w:qFormat/>
    <w:rsid w:val="00F74E0C"/>
    <w:pPr>
      <w:keepNext/>
      <w:keepLines/>
      <w:numPr>
        <w:numId w:val="50"/>
      </w:numPr>
      <w:spacing w:before="480" w:after="360"/>
      <w:jc w:val="left"/>
      <w:outlineLvl w:val="0"/>
    </w:pPr>
    <w:rPr>
      <w:rFonts w:ascii="Myriad Pro Light" w:eastAsiaTheme="majorEastAsia" w:hAnsi="Myriad Pro Light" w:cstheme="majorBidi"/>
      <w:b/>
      <w:bCs/>
      <w:caps/>
      <w:color w:val="548DD4" w:themeColor="text2" w:themeTint="99"/>
      <w:sz w:val="24"/>
      <w:szCs w:val="28"/>
    </w:rPr>
  </w:style>
  <w:style w:type="paragraph" w:styleId="Heading2">
    <w:name w:val="heading 2"/>
    <w:basedOn w:val="Heading1"/>
    <w:next w:val="Heading1"/>
    <w:link w:val="Heading2Char"/>
    <w:autoRedefine/>
    <w:uiPriority w:val="9"/>
    <w:unhideWhenUsed/>
    <w:qFormat/>
    <w:rsid w:val="008C188C"/>
    <w:pPr>
      <w:numPr>
        <w:ilvl w:val="1"/>
      </w:numPr>
      <w:spacing w:before="120" w:after="240"/>
      <w:jc w:val="both"/>
      <w:outlineLvl w:val="1"/>
    </w:pPr>
    <w:rPr>
      <w:rFonts w:ascii="Arial Nova" w:eastAsia="Calibri" w:hAnsi="Arial Nova"/>
      <w:bCs w:val="0"/>
      <w:caps w:val="0"/>
      <w:noProof/>
      <w:color w:val="58595B"/>
      <w:lang w:val="sr-Latn-CS"/>
    </w:rPr>
  </w:style>
  <w:style w:type="paragraph" w:styleId="Heading3">
    <w:name w:val="heading 3"/>
    <w:basedOn w:val="Normal"/>
    <w:next w:val="Normal"/>
    <w:link w:val="Heading3Char"/>
    <w:uiPriority w:val="9"/>
    <w:unhideWhenUsed/>
    <w:qFormat/>
    <w:rsid w:val="005D3B96"/>
    <w:pPr>
      <w:numPr>
        <w:numId w:val="86"/>
      </w:numPr>
      <w:spacing w:before="240" w:after="240"/>
      <w:outlineLvl w:val="2"/>
    </w:pPr>
    <w:rPr>
      <w:noProof/>
      <w:color w:val="4F81BD" w:themeColor="accent1"/>
      <w:sz w:val="24"/>
      <w:lang w:val="sr-Latn-CS"/>
    </w:rPr>
  </w:style>
  <w:style w:type="paragraph" w:styleId="Heading4">
    <w:name w:val="heading 4"/>
    <w:basedOn w:val="Normal"/>
    <w:next w:val="Normal"/>
    <w:link w:val="Heading4Char"/>
    <w:uiPriority w:val="9"/>
    <w:unhideWhenUsed/>
    <w:qFormat/>
    <w:rsid w:val="00055DCB"/>
    <w:pPr>
      <w:keepNext/>
      <w:keepLines/>
      <w:spacing w:before="120"/>
      <w:outlineLvl w:val="3"/>
    </w:pPr>
    <w:rPr>
      <w:rFonts w:eastAsiaTheme="majorEastAsia" w:cstheme="majorBidi"/>
      <w:bCs/>
      <w:iCs/>
      <w:color w:val="4F81BD" w:themeColor="accent1"/>
      <w:sz w:val="22"/>
    </w:rPr>
  </w:style>
  <w:style w:type="paragraph" w:styleId="Heading5">
    <w:name w:val="heading 5"/>
    <w:basedOn w:val="Normal"/>
    <w:next w:val="Normal"/>
    <w:link w:val="Heading5Char"/>
    <w:uiPriority w:val="9"/>
    <w:unhideWhenUsed/>
    <w:qFormat/>
    <w:rsid w:val="008A59B1"/>
    <w:pPr>
      <w:keepNext/>
      <w:keepLines/>
      <w:spacing w:before="120"/>
      <w:outlineLvl w:val="4"/>
    </w:pPr>
    <w:rPr>
      <w:rFonts w:eastAsiaTheme="majorEastAsia" w:cstheme="majorBidi"/>
      <w:b/>
      <w:i/>
    </w:rPr>
  </w:style>
  <w:style w:type="paragraph" w:styleId="Heading6">
    <w:name w:val="heading 6"/>
    <w:basedOn w:val="Normal"/>
    <w:next w:val="Normal"/>
    <w:link w:val="Heading6Char"/>
    <w:uiPriority w:val="9"/>
    <w:unhideWhenUsed/>
    <w:qFormat/>
    <w:rsid w:val="00B7789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957FB"/>
    <w:pPr>
      <w:keepNext/>
      <w:keepLines/>
      <w:spacing w:before="200" w:line="276" w:lineRule="auto"/>
      <w:outlineLvl w:val="6"/>
    </w:pPr>
    <w:rPr>
      <w:rFonts w:asciiTheme="majorHAnsi" w:eastAsiaTheme="majorEastAsia" w:hAnsiTheme="majorHAnsi" w:cstheme="majorBidi"/>
      <w:i/>
      <w:iCs/>
      <w:color w:val="404040" w:themeColor="text1" w:themeTint="BF"/>
      <w:sz w:val="22"/>
      <w:lang w:val="en-US"/>
    </w:rPr>
  </w:style>
  <w:style w:type="paragraph" w:styleId="Heading8">
    <w:name w:val="heading 8"/>
    <w:basedOn w:val="Normal"/>
    <w:next w:val="Normal"/>
    <w:link w:val="Heading8Char"/>
    <w:uiPriority w:val="9"/>
    <w:unhideWhenUsed/>
    <w:qFormat/>
    <w:rsid w:val="008420E4"/>
    <w:pPr>
      <w:keepNext/>
      <w:keepLines/>
      <w:spacing w:before="240"/>
      <w:jc w:val="center"/>
      <w:outlineLvl w:val="7"/>
    </w:pPr>
    <w:rPr>
      <w:rFonts w:ascii="Myriad Pro Light" w:eastAsiaTheme="majorEastAsia" w:hAnsi="Myriad Pro Light" w:cstheme="majorBidi"/>
      <w:b/>
      <w:color w:val="auto"/>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E0C"/>
    <w:rPr>
      <w:rFonts w:ascii="Myriad Pro Light" w:eastAsiaTheme="majorEastAsia" w:hAnsi="Myriad Pro Light" w:cstheme="majorBidi"/>
      <w:b/>
      <w:bCs/>
      <w:caps/>
      <w:color w:val="548DD4" w:themeColor="text2" w:themeTint="99"/>
      <w:sz w:val="24"/>
      <w:szCs w:val="28"/>
    </w:rPr>
  </w:style>
  <w:style w:type="character" w:customStyle="1" w:styleId="Heading2Char">
    <w:name w:val="Heading 2 Char"/>
    <w:basedOn w:val="DefaultParagraphFont"/>
    <w:link w:val="Heading2"/>
    <w:uiPriority w:val="9"/>
    <w:rsid w:val="008C188C"/>
    <w:rPr>
      <w:rFonts w:ascii="Arial Nova" w:eastAsia="Calibri" w:hAnsi="Arial Nova" w:cstheme="majorBidi"/>
      <w:b/>
      <w:noProof/>
      <w:color w:val="58595B"/>
      <w:sz w:val="24"/>
      <w:szCs w:val="28"/>
      <w:lang w:val="sr-Latn-CS"/>
    </w:rPr>
  </w:style>
  <w:style w:type="character" w:customStyle="1" w:styleId="Heading3Char">
    <w:name w:val="Heading 3 Char"/>
    <w:basedOn w:val="DefaultParagraphFont"/>
    <w:link w:val="Heading3"/>
    <w:uiPriority w:val="9"/>
    <w:rsid w:val="005D3B96"/>
    <w:rPr>
      <w:rFonts w:ascii="Arial Nova" w:hAnsi="Arial Nova"/>
      <w:noProof/>
      <w:color w:val="4F81BD" w:themeColor="accent1"/>
      <w:sz w:val="24"/>
      <w:lang w:val="sr-Latn-CS"/>
    </w:rPr>
  </w:style>
  <w:style w:type="character" w:customStyle="1" w:styleId="Heading4Char">
    <w:name w:val="Heading 4 Char"/>
    <w:basedOn w:val="DefaultParagraphFont"/>
    <w:link w:val="Heading4"/>
    <w:uiPriority w:val="9"/>
    <w:rsid w:val="00055DCB"/>
    <w:rPr>
      <w:rFonts w:ascii="Arial" w:eastAsiaTheme="majorEastAsia" w:hAnsi="Arial" w:cstheme="majorBidi"/>
      <w:bCs/>
      <w:iCs/>
      <w:color w:val="4F81BD" w:themeColor="accent1"/>
    </w:rPr>
  </w:style>
  <w:style w:type="character" w:customStyle="1" w:styleId="Heading5Char">
    <w:name w:val="Heading 5 Char"/>
    <w:basedOn w:val="DefaultParagraphFont"/>
    <w:link w:val="Heading5"/>
    <w:uiPriority w:val="9"/>
    <w:rsid w:val="008A59B1"/>
    <w:rPr>
      <w:rFonts w:ascii="Arial" w:eastAsiaTheme="majorEastAsia" w:hAnsi="Arial" w:cstheme="majorBidi"/>
      <w:b/>
      <w:i/>
      <w:color w:val="000000" w:themeColor="text1"/>
      <w:sz w:val="20"/>
    </w:rPr>
  </w:style>
  <w:style w:type="character" w:customStyle="1" w:styleId="Heading6Char">
    <w:name w:val="Heading 6 Char"/>
    <w:basedOn w:val="DefaultParagraphFont"/>
    <w:link w:val="Heading6"/>
    <w:uiPriority w:val="9"/>
    <w:rsid w:val="00B77891"/>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1957FB"/>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rsid w:val="008420E4"/>
    <w:rPr>
      <w:rFonts w:ascii="Myriad Pro Light" w:eastAsiaTheme="majorEastAsia" w:hAnsi="Myriad Pro Light" w:cstheme="majorBidi"/>
      <w:b/>
      <w:szCs w:val="20"/>
    </w:rPr>
  </w:style>
  <w:style w:type="paragraph" w:styleId="Header">
    <w:name w:val="header"/>
    <w:basedOn w:val="Normal"/>
    <w:link w:val="HeaderChar"/>
    <w:uiPriority w:val="99"/>
    <w:unhideWhenUsed/>
    <w:rsid w:val="002B62C5"/>
    <w:pPr>
      <w:tabs>
        <w:tab w:val="center" w:pos="4513"/>
        <w:tab w:val="right" w:pos="9026"/>
      </w:tabs>
    </w:pPr>
  </w:style>
  <w:style w:type="character" w:customStyle="1" w:styleId="HeaderChar">
    <w:name w:val="Header Char"/>
    <w:basedOn w:val="DefaultParagraphFont"/>
    <w:link w:val="Header"/>
    <w:uiPriority w:val="99"/>
    <w:rsid w:val="002B62C5"/>
    <w:rPr>
      <w:rFonts w:ascii="Arial" w:hAnsi="Arial"/>
      <w:sz w:val="20"/>
    </w:rPr>
  </w:style>
  <w:style w:type="paragraph" w:styleId="Footer">
    <w:name w:val="footer"/>
    <w:basedOn w:val="Normal"/>
    <w:link w:val="FooterChar"/>
    <w:uiPriority w:val="99"/>
    <w:unhideWhenUsed/>
    <w:qFormat/>
    <w:rsid w:val="002B62C5"/>
    <w:pPr>
      <w:tabs>
        <w:tab w:val="center" w:pos="4513"/>
        <w:tab w:val="right" w:pos="9026"/>
      </w:tabs>
    </w:pPr>
  </w:style>
  <w:style w:type="character" w:customStyle="1" w:styleId="FooterChar">
    <w:name w:val="Footer Char"/>
    <w:basedOn w:val="DefaultParagraphFont"/>
    <w:link w:val="Footer"/>
    <w:uiPriority w:val="99"/>
    <w:rsid w:val="002B62C5"/>
    <w:rPr>
      <w:rFonts w:ascii="Arial" w:hAnsi="Arial"/>
      <w:sz w:val="20"/>
    </w:rPr>
  </w:style>
  <w:style w:type="paragraph" w:styleId="BalloonText">
    <w:name w:val="Balloon Text"/>
    <w:basedOn w:val="Normal"/>
    <w:link w:val="BalloonTextChar"/>
    <w:uiPriority w:val="99"/>
    <w:semiHidden/>
    <w:unhideWhenUsed/>
    <w:rsid w:val="002B62C5"/>
    <w:rPr>
      <w:rFonts w:ascii="Tahoma" w:hAnsi="Tahoma" w:cs="Tahoma"/>
      <w:sz w:val="16"/>
      <w:szCs w:val="16"/>
    </w:rPr>
  </w:style>
  <w:style w:type="character" w:customStyle="1" w:styleId="BalloonTextChar">
    <w:name w:val="Balloon Text Char"/>
    <w:basedOn w:val="DefaultParagraphFont"/>
    <w:link w:val="BalloonText"/>
    <w:uiPriority w:val="99"/>
    <w:semiHidden/>
    <w:rsid w:val="002B62C5"/>
    <w:rPr>
      <w:rFonts w:ascii="Tahoma" w:hAnsi="Tahoma" w:cs="Tahoma"/>
      <w:sz w:val="16"/>
      <w:szCs w:val="16"/>
    </w:rPr>
  </w:style>
  <w:style w:type="table" w:styleId="TableGrid">
    <w:name w:val="Table Grid"/>
    <w:basedOn w:val="TableNormal"/>
    <w:uiPriority w:val="39"/>
    <w:rsid w:val="00CB3425"/>
    <w:pPr>
      <w:spacing w:line="240" w:lineRule="auto"/>
      <w:ind w:left="567"/>
      <w:jc w:val="both"/>
    </w:pPr>
    <w:rPr>
      <w:rFonts w:ascii="Calibri" w:eastAsia="Calibri" w:hAnsi="Calibri"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CB3425"/>
    <w:rPr>
      <w:i/>
      <w:iCs/>
    </w:rPr>
  </w:style>
  <w:style w:type="paragraph" w:styleId="ListParagraph">
    <w:name w:val="List Paragraph"/>
    <w:basedOn w:val="Normal"/>
    <w:uiPriority w:val="34"/>
    <w:qFormat/>
    <w:rsid w:val="00960B97"/>
    <w:pPr>
      <w:ind w:left="720"/>
      <w:contextualSpacing/>
    </w:pPr>
  </w:style>
  <w:style w:type="paragraph" w:styleId="TOCHeading">
    <w:name w:val="TOC Heading"/>
    <w:basedOn w:val="Heading1"/>
    <w:next w:val="Normal"/>
    <w:uiPriority w:val="39"/>
    <w:unhideWhenUsed/>
    <w:qFormat/>
    <w:rsid w:val="00675968"/>
    <w:pPr>
      <w:spacing w:after="0" w:line="276" w:lineRule="auto"/>
      <w:outlineLvl w:val="9"/>
    </w:pPr>
    <w:rPr>
      <w:rFonts w:asciiTheme="majorHAnsi" w:hAnsiTheme="majorHAnsi"/>
      <w:caps w:val="0"/>
      <w:color w:val="365F91" w:themeColor="accent1" w:themeShade="BF"/>
      <w:sz w:val="28"/>
      <w:lang w:val="en-US"/>
    </w:rPr>
  </w:style>
  <w:style w:type="paragraph" w:styleId="TOC1">
    <w:name w:val="toc 1"/>
    <w:basedOn w:val="Normal"/>
    <w:next w:val="Normal"/>
    <w:autoRedefine/>
    <w:uiPriority w:val="39"/>
    <w:unhideWhenUsed/>
    <w:qFormat/>
    <w:rsid w:val="00A153B9"/>
    <w:pPr>
      <w:tabs>
        <w:tab w:val="left" w:pos="180"/>
        <w:tab w:val="right" w:leader="dot" w:pos="9736"/>
      </w:tabs>
      <w:spacing w:before="120"/>
      <w:jc w:val="left"/>
    </w:pPr>
    <w:rPr>
      <w:b/>
      <w:bCs/>
      <w:caps/>
      <w:color w:val="auto"/>
      <w:sz w:val="22"/>
      <w:szCs w:val="24"/>
    </w:rPr>
  </w:style>
  <w:style w:type="paragraph" w:styleId="TOC2">
    <w:name w:val="toc 2"/>
    <w:basedOn w:val="Normal"/>
    <w:next w:val="Normal"/>
    <w:autoRedefine/>
    <w:uiPriority w:val="39"/>
    <w:unhideWhenUsed/>
    <w:qFormat/>
    <w:rsid w:val="00594F1E"/>
    <w:pPr>
      <w:tabs>
        <w:tab w:val="left" w:pos="600"/>
        <w:tab w:val="right" w:leader="dot" w:pos="9736"/>
      </w:tabs>
      <w:spacing w:before="160"/>
      <w:ind w:left="180"/>
      <w:jc w:val="left"/>
    </w:pPr>
    <w:rPr>
      <w:rFonts w:cstheme="minorHAnsi"/>
      <w:b/>
      <w:bCs/>
      <w:noProof/>
      <w:szCs w:val="20"/>
    </w:rPr>
  </w:style>
  <w:style w:type="paragraph" w:styleId="TOC3">
    <w:name w:val="toc 3"/>
    <w:basedOn w:val="Normal"/>
    <w:next w:val="Normal"/>
    <w:autoRedefine/>
    <w:uiPriority w:val="39"/>
    <w:unhideWhenUsed/>
    <w:qFormat/>
    <w:rsid w:val="00FA5F42"/>
    <w:pPr>
      <w:tabs>
        <w:tab w:val="left" w:pos="1000"/>
        <w:tab w:val="right" w:leader="dot" w:pos="9736"/>
      </w:tabs>
      <w:spacing w:before="40"/>
      <w:ind w:left="200"/>
      <w:jc w:val="left"/>
    </w:pPr>
    <w:rPr>
      <w:rFonts w:asciiTheme="minorHAnsi" w:hAnsiTheme="minorHAnsi" w:cstheme="minorHAnsi"/>
      <w:szCs w:val="20"/>
    </w:rPr>
  </w:style>
  <w:style w:type="character" w:styleId="Hyperlink">
    <w:name w:val="Hyperlink"/>
    <w:basedOn w:val="DefaultParagraphFont"/>
    <w:uiPriority w:val="99"/>
    <w:unhideWhenUsed/>
    <w:rsid w:val="00675968"/>
    <w:rPr>
      <w:color w:val="0000FF" w:themeColor="hyperlink"/>
      <w:u w:val="single"/>
    </w:rPr>
  </w:style>
  <w:style w:type="paragraph" w:styleId="TOC4">
    <w:name w:val="toc 4"/>
    <w:basedOn w:val="Normal"/>
    <w:next w:val="Normal"/>
    <w:autoRedefine/>
    <w:uiPriority w:val="39"/>
    <w:unhideWhenUsed/>
    <w:rsid w:val="005E0B8A"/>
    <w:pPr>
      <w:tabs>
        <w:tab w:val="right" w:leader="dot" w:pos="9736"/>
      </w:tabs>
      <w:spacing w:after="40"/>
      <w:ind w:left="630"/>
      <w:jc w:val="left"/>
    </w:pPr>
    <w:rPr>
      <w:rFonts w:eastAsia="Times New Roman" w:cstheme="minorHAnsi"/>
      <w:bCs/>
      <w:iCs/>
      <w:noProof/>
      <w:color w:val="000000"/>
      <w:szCs w:val="20"/>
    </w:rPr>
  </w:style>
  <w:style w:type="paragraph" w:styleId="TOC5">
    <w:name w:val="toc 5"/>
    <w:basedOn w:val="Normal"/>
    <w:next w:val="Normal"/>
    <w:autoRedefine/>
    <w:uiPriority w:val="39"/>
    <w:unhideWhenUsed/>
    <w:rsid w:val="00D86F2A"/>
    <w:pPr>
      <w:ind w:left="600"/>
      <w:jc w:val="left"/>
    </w:pPr>
    <w:rPr>
      <w:rFonts w:asciiTheme="minorHAnsi" w:hAnsiTheme="minorHAnsi" w:cstheme="minorHAnsi"/>
      <w:szCs w:val="20"/>
    </w:rPr>
  </w:style>
  <w:style w:type="paragraph" w:styleId="TOC6">
    <w:name w:val="toc 6"/>
    <w:basedOn w:val="Normal"/>
    <w:next w:val="Normal"/>
    <w:autoRedefine/>
    <w:uiPriority w:val="39"/>
    <w:unhideWhenUsed/>
    <w:rsid w:val="00D86F2A"/>
    <w:pPr>
      <w:ind w:left="800"/>
      <w:jc w:val="left"/>
    </w:pPr>
    <w:rPr>
      <w:rFonts w:asciiTheme="minorHAnsi" w:hAnsiTheme="minorHAnsi" w:cstheme="minorHAnsi"/>
      <w:szCs w:val="20"/>
    </w:rPr>
  </w:style>
  <w:style w:type="paragraph" w:styleId="TOC7">
    <w:name w:val="toc 7"/>
    <w:basedOn w:val="Normal"/>
    <w:next w:val="Normal"/>
    <w:autoRedefine/>
    <w:uiPriority w:val="39"/>
    <w:unhideWhenUsed/>
    <w:rsid w:val="00D86F2A"/>
    <w:pPr>
      <w:ind w:left="1000"/>
      <w:jc w:val="left"/>
    </w:pPr>
    <w:rPr>
      <w:rFonts w:asciiTheme="minorHAnsi" w:hAnsiTheme="minorHAnsi" w:cstheme="minorHAnsi"/>
      <w:szCs w:val="20"/>
    </w:rPr>
  </w:style>
  <w:style w:type="paragraph" w:styleId="TOC8">
    <w:name w:val="toc 8"/>
    <w:basedOn w:val="Normal"/>
    <w:next w:val="Normal"/>
    <w:autoRedefine/>
    <w:uiPriority w:val="39"/>
    <w:unhideWhenUsed/>
    <w:rsid w:val="00D86F2A"/>
    <w:pPr>
      <w:ind w:left="1200"/>
      <w:jc w:val="left"/>
    </w:pPr>
    <w:rPr>
      <w:rFonts w:asciiTheme="minorHAnsi" w:hAnsiTheme="minorHAnsi" w:cstheme="minorHAnsi"/>
      <w:szCs w:val="20"/>
    </w:rPr>
  </w:style>
  <w:style w:type="paragraph" w:styleId="TOC9">
    <w:name w:val="toc 9"/>
    <w:basedOn w:val="Normal"/>
    <w:next w:val="Normal"/>
    <w:autoRedefine/>
    <w:uiPriority w:val="39"/>
    <w:unhideWhenUsed/>
    <w:rsid w:val="00D86F2A"/>
    <w:pPr>
      <w:ind w:left="1400"/>
      <w:jc w:val="left"/>
    </w:pPr>
    <w:rPr>
      <w:rFonts w:asciiTheme="minorHAnsi" w:hAnsiTheme="minorHAnsi" w:cstheme="minorHAnsi"/>
      <w:szCs w:val="20"/>
    </w:rPr>
  </w:style>
  <w:style w:type="character" w:styleId="CommentReference">
    <w:name w:val="annotation reference"/>
    <w:basedOn w:val="DefaultParagraphFont"/>
    <w:uiPriority w:val="99"/>
    <w:semiHidden/>
    <w:unhideWhenUsed/>
    <w:rsid w:val="00DA0B01"/>
    <w:rPr>
      <w:sz w:val="16"/>
      <w:szCs w:val="16"/>
    </w:rPr>
  </w:style>
  <w:style w:type="paragraph" w:styleId="CommentText">
    <w:name w:val="annotation text"/>
    <w:basedOn w:val="Normal"/>
    <w:link w:val="CommentTextChar"/>
    <w:uiPriority w:val="99"/>
    <w:unhideWhenUsed/>
    <w:rsid w:val="00DA0B01"/>
    <w:rPr>
      <w:szCs w:val="20"/>
    </w:rPr>
  </w:style>
  <w:style w:type="character" w:customStyle="1" w:styleId="CommentTextChar">
    <w:name w:val="Comment Text Char"/>
    <w:basedOn w:val="DefaultParagraphFont"/>
    <w:link w:val="CommentText"/>
    <w:uiPriority w:val="99"/>
    <w:rsid w:val="00DA0B01"/>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71FBF"/>
    <w:rPr>
      <w:b/>
      <w:bCs/>
    </w:rPr>
  </w:style>
  <w:style w:type="character" w:customStyle="1" w:styleId="CommentSubjectChar">
    <w:name w:val="Comment Subject Char"/>
    <w:basedOn w:val="CommentTextChar"/>
    <w:link w:val="CommentSubject"/>
    <w:uiPriority w:val="99"/>
    <w:semiHidden/>
    <w:rsid w:val="00A71FBF"/>
    <w:rPr>
      <w:rFonts w:ascii="Arial" w:hAnsi="Arial"/>
      <w:b/>
      <w:bCs/>
      <w:color w:val="000000" w:themeColor="text1"/>
      <w:sz w:val="20"/>
      <w:szCs w:val="20"/>
    </w:rPr>
  </w:style>
  <w:style w:type="paragraph" w:styleId="FootnoteText">
    <w:name w:val="footnote text"/>
    <w:basedOn w:val="Normal"/>
    <w:link w:val="FootnoteTextChar"/>
    <w:uiPriority w:val="99"/>
    <w:semiHidden/>
    <w:unhideWhenUsed/>
    <w:rsid w:val="00A468E7"/>
    <w:rPr>
      <w:szCs w:val="20"/>
    </w:rPr>
  </w:style>
  <w:style w:type="character" w:customStyle="1" w:styleId="FootnoteTextChar">
    <w:name w:val="Footnote Text Char"/>
    <w:basedOn w:val="DefaultParagraphFont"/>
    <w:link w:val="FootnoteText"/>
    <w:uiPriority w:val="99"/>
    <w:semiHidden/>
    <w:rsid w:val="00A468E7"/>
    <w:rPr>
      <w:rFonts w:ascii="Arial" w:hAnsi="Arial"/>
      <w:color w:val="000000" w:themeColor="text1"/>
      <w:sz w:val="20"/>
      <w:szCs w:val="20"/>
    </w:rPr>
  </w:style>
  <w:style w:type="character" w:styleId="FootnoteReference">
    <w:name w:val="footnote reference"/>
    <w:basedOn w:val="DefaultParagraphFont"/>
    <w:uiPriority w:val="99"/>
    <w:semiHidden/>
    <w:unhideWhenUsed/>
    <w:rsid w:val="00A468E7"/>
    <w:rPr>
      <w:vertAlign w:val="superscript"/>
    </w:rPr>
  </w:style>
  <w:style w:type="paragraph" w:styleId="BodyTextIndent">
    <w:name w:val="Body Text Indent"/>
    <w:basedOn w:val="Normal"/>
    <w:link w:val="BodyTextIndentChar"/>
    <w:uiPriority w:val="99"/>
    <w:rsid w:val="001957FB"/>
    <w:pPr>
      <w:ind w:left="360"/>
    </w:pPr>
    <w:rPr>
      <w:rFonts w:ascii="Times New Roman" w:eastAsia="Times New Roman" w:hAnsi="Times New Roman" w:cs="Times New Roman"/>
      <w:color w:val="auto"/>
      <w:sz w:val="24"/>
      <w:szCs w:val="24"/>
      <w:lang w:val="en-US"/>
    </w:rPr>
  </w:style>
  <w:style w:type="character" w:customStyle="1" w:styleId="BodyTextIndentChar">
    <w:name w:val="Body Text Indent Char"/>
    <w:basedOn w:val="DefaultParagraphFont"/>
    <w:link w:val="BodyTextIndent"/>
    <w:uiPriority w:val="99"/>
    <w:rsid w:val="001957FB"/>
    <w:rPr>
      <w:rFonts w:ascii="Times New Roman" w:eastAsia="Times New Roman" w:hAnsi="Times New Roman" w:cs="Times New Roman"/>
      <w:sz w:val="24"/>
      <w:szCs w:val="24"/>
      <w:lang w:val="en-US"/>
    </w:rPr>
  </w:style>
  <w:style w:type="paragraph" w:styleId="NoSpacing">
    <w:name w:val="No Spacing"/>
    <w:link w:val="NoSpacingChar"/>
    <w:uiPriority w:val="1"/>
    <w:qFormat/>
    <w:rsid w:val="001805A2"/>
    <w:pPr>
      <w:spacing w:after="0" w:line="240" w:lineRule="auto"/>
      <w:jc w:val="both"/>
    </w:pPr>
    <w:rPr>
      <w:rFonts w:ascii="Arial" w:hAnsi="Arial"/>
      <w:color w:val="000000" w:themeColor="text1"/>
      <w:sz w:val="20"/>
    </w:rPr>
  </w:style>
  <w:style w:type="character" w:customStyle="1" w:styleId="NoSpacingChar">
    <w:name w:val="No Spacing Char"/>
    <w:basedOn w:val="DefaultParagraphFont"/>
    <w:link w:val="NoSpacing"/>
    <w:uiPriority w:val="1"/>
    <w:rsid w:val="0062336E"/>
    <w:rPr>
      <w:rFonts w:ascii="Arial" w:hAnsi="Arial"/>
      <w:color w:val="000000" w:themeColor="text1"/>
      <w:sz w:val="20"/>
    </w:rPr>
  </w:style>
  <w:style w:type="character" w:styleId="BookTitle">
    <w:name w:val="Book Title"/>
    <w:basedOn w:val="DefaultParagraphFont"/>
    <w:uiPriority w:val="33"/>
    <w:qFormat/>
    <w:rsid w:val="0062336E"/>
    <w:rPr>
      <w:b/>
      <w:bCs/>
      <w:smallCaps/>
      <w:spacing w:val="5"/>
    </w:rPr>
  </w:style>
  <w:style w:type="paragraph" w:customStyle="1" w:styleId="style16">
    <w:name w:val="style16"/>
    <w:basedOn w:val="Normal"/>
    <w:rsid w:val="000D23AE"/>
    <w:pPr>
      <w:jc w:val="left"/>
    </w:pPr>
    <w:rPr>
      <w:rFonts w:eastAsia="Times New Roman" w:cs="Arial"/>
      <w:color w:val="auto"/>
      <w:szCs w:val="20"/>
      <w:lang w:val="en-US"/>
    </w:rPr>
  </w:style>
  <w:style w:type="character" w:customStyle="1" w:styleId="UnresolvedMention1">
    <w:name w:val="Unresolved Mention1"/>
    <w:basedOn w:val="DefaultParagraphFont"/>
    <w:uiPriority w:val="99"/>
    <w:semiHidden/>
    <w:unhideWhenUsed/>
    <w:rsid w:val="00391D84"/>
    <w:rPr>
      <w:color w:val="605E5C"/>
      <w:shd w:val="clear" w:color="auto" w:fill="E1DFDD"/>
    </w:rPr>
  </w:style>
  <w:style w:type="table" w:customStyle="1" w:styleId="TableGrid1">
    <w:name w:val="Table Grid1"/>
    <w:basedOn w:val="TableNormal"/>
    <w:next w:val="TableGrid"/>
    <w:uiPriority w:val="59"/>
    <w:rsid w:val="00456776"/>
    <w:pPr>
      <w:spacing w:line="240" w:lineRule="auto"/>
      <w:ind w:left="567"/>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456776"/>
    <w:pPr>
      <w:spacing w:line="240" w:lineRule="auto"/>
      <w:ind w:left="567"/>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tenseQuote">
    <w:name w:val="Intense Quote"/>
    <w:basedOn w:val="Normal"/>
    <w:next w:val="Normal"/>
    <w:link w:val="IntenseQuoteChar"/>
    <w:uiPriority w:val="30"/>
    <w:qFormat/>
    <w:rsid w:val="00FB0876"/>
    <w:pPr>
      <w:pBdr>
        <w:top w:val="single" w:sz="4" w:space="10" w:color="4F81BD" w:themeColor="accent1"/>
        <w:bottom w:val="single" w:sz="4" w:space="10" w:color="4F81BD" w:themeColor="accent1"/>
      </w:pBdr>
      <w:spacing w:before="360" w:after="360" w:line="259" w:lineRule="auto"/>
      <w:ind w:left="864" w:right="864"/>
      <w:jc w:val="center"/>
    </w:pPr>
    <w:rPr>
      <w:rFonts w:asciiTheme="minorHAnsi" w:hAnsiTheme="minorHAnsi"/>
      <w:i/>
      <w:iCs/>
      <w:color w:val="4F81BD" w:themeColor="accent1"/>
      <w:sz w:val="22"/>
      <w:lang w:val="en-GB"/>
    </w:rPr>
  </w:style>
  <w:style w:type="character" w:customStyle="1" w:styleId="IntenseQuoteChar">
    <w:name w:val="Intense Quote Char"/>
    <w:basedOn w:val="DefaultParagraphFont"/>
    <w:link w:val="IntenseQuote"/>
    <w:uiPriority w:val="30"/>
    <w:rsid w:val="00FB0876"/>
    <w:rPr>
      <w:i/>
      <w:iCs/>
      <w:color w:val="4F81BD" w:themeColor="accent1"/>
      <w:lang w:val="en-GB"/>
    </w:rPr>
  </w:style>
  <w:style w:type="character" w:styleId="PlaceholderText">
    <w:name w:val="Placeholder Text"/>
    <w:basedOn w:val="DefaultParagraphFont"/>
    <w:uiPriority w:val="99"/>
    <w:semiHidden/>
    <w:rsid w:val="00F93439"/>
    <w:rPr>
      <w:color w:val="808080"/>
    </w:rPr>
  </w:style>
  <w:style w:type="paragraph" w:customStyle="1" w:styleId="HeaderShaded">
    <w:name w:val="Header Shaded"/>
    <w:basedOn w:val="Normal"/>
    <w:uiPriority w:val="19"/>
    <w:qFormat/>
    <w:rsid w:val="0097675D"/>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before="40"/>
      <w:ind w:left="-360" w:right="-360"/>
      <w:jc w:val="left"/>
    </w:pPr>
    <w:rPr>
      <w:rFonts w:asciiTheme="majorHAnsi" w:eastAsiaTheme="majorEastAsia" w:hAnsiTheme="majorHAnsi" w:cstheme="majorBidi"/>
      <w:caps/>
      <w:color w:val="FFFFFF" w:themeColor="background1"/>
      <w:kern w:val="20"/>
      <w:sz w:val="48"/>
      <w:szCs w:val="20"/>
      <w:lang w:val="sr-Latn-RS" w:eastAsia="ja-JP"/>
    </w:rPr>
  </w:style>
  <w:style w:type="paragraph" w:styleId="Subtitle">
    <w:name w:val="Subtitle"/>
    <w:basedOn w:val="Normal"/>
    <w:next w:val="Normal"/>
    <w:link w:val="SubtitleChar"/>
    <w:uiPriority w:val="11"/>
    <w:unhideWhenUsed/>
    <w:qFormat/>
    <w:rsid w:val="0097675D"/>
    <w:pPr>
      <w:numPr>
        <w:ilvl w:val="1"/>
      </w:numPr>
      <w:spacing w:before="40" w:after="160" w:line="288" w:lineRule="auto"/>
      <w:ind w:left="144" w:right="720"/>
      <w:jc w:val="left"/>
    </w:pPr>
    <w:rPr>
      <w:rFonts w:asciiTheme="majorHAnsi" w:eastAsiaTheme="majorEastAsia" w:hAnsiTheme="majorHAnsi" w:cstheme="majorBidi"/>
      <w:caps/>
      <w:color w:val="4F81BD" w:themeColor="accent1"/>
      <w:kern w:val="20"/>
      <w:sz w:val="64"/>
      <w:szCs w:val="20"/>
      <w:lang w:val="sr-Latn-RS" w:eastAsia="ja-JP"/>
    </w:rPr>
  </w:style>
  <w:style w:type="character" w:customStyle="1" w:styleId="SubtitleChar">
    <w:name w:val="Subtitle Char"/>
    <w:basedOn w:val="DefaultParagraphFont"/>
    <w:link w:val="Subtitle"/>
    <w:uiPriority w:val="11"/>
    <w:rsid w:val="0097675D"/>
    <w:rPr>
      <w:rFonts w:asciiTheme="majorHAnsi" w:eastAsiaTheme="majorEastAsia" w:hAnsiTheme="majorHAnsi" w:cstheme="majorBidi"/>
      <w:caps/>
      <w:color w:val="4F81BD" w:themeColor="accent1"/>
      <w:kern w:val="20"/>
      <w:sz w:val="64"/>
      <w:szCs w:val="20"/>
      <w:lang w:val="sr-Latn-RS" w:eastAsia="ja-JP"/>
    </w:rPr>
  </w:style>
  <w:style w:type="paragraph" w:styleId="Title">
    <w:name w:val="Title"/>
    <w:basedOn w:val="Normal"/>
    <w:next w:val="Normal"/>
    <w:link w:val="TitleChar"/>
    <w:uiPriority w:val="1"/>
    <w:unhideWhenUsed/>
    <w:qFormat/>
    <w:rsid w:val="0097675D"/>
    <w:pPr>
      <w:pBdr>
        <w:top w:val="single" w:sz="4" w:space="10" w:color="4F81BD" w:themeColor="accent1"/>
        <w:left w:val="single" w:sz="4" w:space="5" w:color="4F81BD" w:themeColor="accent1"/>
        <w:bottom w:val="single" w:sz="4" w:space="10" w:color="4F81BD" w:themeColor="accent1"/>
        <w:right w:val="single" w:sz="4" w:space="5" w:color="4F81BD" w:themeColor="accent1"/>
      </w:pBdr>
      <w:shd w:val="clear" w:color="auto" w:fill="4F81BD" w:themeFill="accent1"/>
      <w:spacing w:before="240" w:after="240" w:line="1200" w:lineRule="exact"/>
      <w:ind w:left="115" w:right="115"/>
      <w:jc w:val="left"/>
    </w:pPr>
    <w:rPr>
      <w:rFonts w:asciiTheme="majorHAnsi" w:eastAsiaTheme="majorEastAsia" w:hAnsiTheme="majorHAnsi" w:cstheme="majorBidi"/>
      <w:caps/>
      <w:color w:val="FFFFFF" w:themeColor="background1"/>
      <w:spacing w:val="40"/>
      <w:kern w:val="28"/>
      <w:sz w:val="136"/>
      <w:szCs w:val="20"/>
      <w:lang w:val="sr-Latn-RS" w:eastAsia="ja-JP"/>
      <w14:ligatures w14:val="standardContextual"/>
    </w:rPr>
  </w:style>
  <w:style w:type="character" w:customStyle="1" w:styleId="TitleChar">
    <w:name w:val="Title Char"/>
    <w:basedOn w:val="DefaultParagraphFont"/>
    <w:link w:val="Title"/>
    <w:uiPriority w:val="1"/>
    <w:rsid w:val="0097675D"/>
    <w:rPr>
      <w:rFonts w:asciiTheme="majorHAnsi" w:eastAsiaTheme="majorEastAsia" w:hAnsiTheme="majorHAnsi" w:cstheme="majorBidi"/>
      <w:caps/>
      <w:color w:val="FFFFFF" w:themeColor="background1"/>
      <w:spacing w:val="40"/>
      <w:kern w:val="28"/>
      <w:sz w:val="136"/>
      <w:szCs w:val="20"/>
      <w:shd w:val="clear" w:color="auto" w:fill="4F81BD" w:themeFill="accent1"/>
      <w:lang w:val="sr-Latn-RS" w:eastAsia="ja-JP"/>
      <w14:ligatures w14:val="standardContextual"/>
    </w:rPr>
  </w:style>
  <w:style w:type="paragraph" w:customStyle="1" w:styleId="Heading31">
    <w:name w:val="Heading 31"/>
    <w:basedOn w:val="Normal"/>
    <w:next w:val="Normal"/>
    <w:uiPriority w:val="9"/>
    <w:unhideWhenUsed/>
    <w:qFormat/>
    <w:rsid w:val="008A59B1"/>
    <w:pPr>
      <w:outlineLvl w:val="2"/>
    </w:pPr>
    <w:rPr>
      <w:b/>
      <w:caps/>
      <w:noProof/>
      <w:lang w:val="sr-Latn-CS"/>
    </w:rPr>
  </w:style>
  <w:style w:type="character" w:customStyle="1" w:styleId="UnresolvedMention2">
    <w:name w:val="Unresolved Mention2"/>
    <w:basedOn w:val="DefaultParagraphFont"/>
    <w:uiPriority w:val="99"/>
    <w:semiHidden/>
    <w:unhideWhenUsed/>
    <w:rsid w:val="002659C0"/>
    <w:rPr>
      <w:color w:val="605E5C"/>
      <w:shd w:val="clear" w:color="auto" w:fill="E1DFDD"/>
    </w:rPr>
  </w:style>
  <w:style w:type="character" w:customStyle="1" w:styleId="UnresolvedMention3">
    <w:name w:val="Unresolved Mention3"/>
    <w:basedOn w:val="DefaultParagraphFont"/>
    <w:uiPriority w:val="99"/>
    <w:semiHidden/>
    <w:unhideWhenUsed/>
    <w:rsid w:val="00406E01"/>
    <w:rPr>
      <w:color w:val="605E5C"/>
      <w:shd w:val="clear" w:color="auto" w:fill="E1DFDD"/>
    </w:rPr>
  </w:style>
  <w:style w:type="paragraph" w:customStyle="1" w:styleId="ListParagraph1">
    <w:name w:val="List Paragraph1"/>
    <w:basedOn w:val="Normal"/>
    <w:next w:val="ListParagraph"/>
    <w:uiPriority w:val="34"/>
    <w:qFormat/>
    <w:rsid w:val="00ED77A7"/>
    <w:pPr>
      <w:ind w:left="720"/>
      <w:contextualSpacing/>
    </w:pPr>
    <w:rPr>
      <w:rFonts w:eastAsia="Calibri" w:cs="Times New Roman"/>
      <w:color w:val="000000"/>
    </w:rPr>
  </w:style>
  <w:style w:type="paragraph" w:customStyle="1" w:styleId="Default">
    <w:name w:val="Default"/>
    <w:rsid w:val="007B7734"/>
    <w:pPr>
      <w:autoSpaceDE w:val="0"/>
      <w:autoSpaceDN w:val="0"/>
      <w:adjustRightInd w:val="0"/>
      <w:spacing w:after="0" w:line="240" w:lineRule="auto"/>
    </w:pPr>
    <w:rPr>
      <w:rFonts w:ascii="Roboto Condensed" w:hAnsi="Roboto Condensed" w:cs="Roboto Condensed"/>
      <w:color w:val="000000"/>
      <w:sz w:val="24"/>
      <w:szCs w:val="24"/>
      <w:lang w:val="en-US"/>
    </w:rPr>
  </w:style>
  <w:style w:type="paragraph" w:customStyle="1" w:styleId="1tekst">
    <w:name w:val="_1tekst"/>
    <w:basedOn w:val="Normal"/>
    <w:rsid w:val="00383D0E"/>
    <w:pPr>
      <w:spacing w:before="100" w:beforeAutospacing="1" w:after="100" w:afterAutospacing="1"/>
      <w:jc w:val="left"/>
    </w:pPr>
    <w:rPr>
      <w:rFonts w:ascii="Times New Roman" w:eastAsia="Times New Roman" w:hAnsi="Times New Roman" w:cs="Times New Roman"/>
      <w:color w:val="auto"/>
      <w:sz w:val="24"/>
      <w:szCs w:val="24"/>
      <w:lang w:val="en-GB" w:eastAsia="en-GB"/>
    </w:rPr>
  </w:style>
  <w:style w:type="paragraph" w:styleId="Revision">
    <w:name w:val="Revision"/>
    <w:hidden/>
    <w:uiPriority w:val="99"/>
    <w:semiHidden/>
    <w:rsid w:val="0055580C"/>
    <w:pPr>
      <w:spacing w:after="0" w:line="240" w:lineRule="auto"/>
    </w:pPr>
    <w:rPr>
      <w:rFonts w:ascii="Arial Nova" w:hAnsi="Arial Nova"/>
      <w:color w:val="000000" w:themeColor="text1"/>
      <w:sz w:val="20"/>
    </w:rPr>
  </w:style>
  <w:style w:type="character" w:customStyle="1" w:styleId="UnresolvedMention4">
    <w:name w:val="Unresolved Mention4"/>
    <w:basedOn w:val="DefaultParagraphFont"/>
    <w:uiPriority w:val="99"/>
    <w:semiHidden/>
    <w:unhideWhenUsed/>
    <w:rsid w:val="00F419E2"/>
    <w:rPr>
      <w:color w:val="605E5C"/>
      <w:shd w:val="clear" w:color="auto" w:fill="E1DFDD"/>
    </w:rPr>
  </w:style>
  <w:style w:type="character" w:customStyle="1" w:styleId="UnresolvedMention5">
    <w:name w:val="Unresolved Mention5"/>
    <w:basedOn w:val="DefaultParagraphFont"/>
    <w:uiPriority w:val="99"/>
    <w:semiHidden/>
    <w:unhideWhenUsed/>
    <w:rsid w:val="00EF6DD5"/>
    <w:rPr>
      <w:color w:val="605E5C"/>
      <w:shd w:val="clear" w:color="auto" w:fill="E1DFDD"/>
    </w:rPr>
  </w:style>
  <w:style w:type="paragraph" w:styleId="NormalWeb">
    <w:name w:val="Normal (Web)"/>
    <w:basedOn w:val="Normal"/>
    <w:uiPriority w:val="99"/>
    <w:unhideWhenUsed/>
    <w:rsid w:val="00AB1553"/>
    <w:pPr>
      <w:spacing w:before="100" w:beforeAutospacing="1" w:after="100" w:afterAutospacing="1"/>
      <w:jc w:val="left"/>
    </w:pPr>
    <w:rPr>
      <w:rFonts w:ascii="Gulim" w:eastAsia="Gulim" w:hAnsi="Gulim" w:cs="Gulim"/>
      <w:color w:val="auto"/>
      <w:sz w:val="24"/>
      <w:szCs w:val="24"/>
      <w:lang w:val="en-US" w:eastAsia="ko-KR"/>
    </w:rPr>
  </w:style>
  <w:style w:type="character" w:customStyle="1" w:styleId="UnresolvedMention6">
    <w:name w:val="Unresolved Mention6"/>
    <w:basedOn w:val="DefaultParagraphFont"/>
    <w:uiPriority w:val="99"/>
    <w:semiHidden/>
    <w:unhideWhenUsed/>
    <w:rsid w:val="00260944"/>
    <w:rPr>
      <w:color w:val="605E5C"/>
      <w:shd w:val="clear" w:color="auto" w:fill="E1DFDD"/>
    </w:rPr>
  </w:style>
  <w:style w:type="character" w:styleId="UnresolvedMention">
    <w:name w:val="Unresolved Mention"/>
    <w:basedOn w:val="DefaultParagraphFont"/>
    <w:uiPriority w:val="99"/>
    <w:semiHidden/>
    <w:unhideWhenUsed/>
    <w:rsid w:val="00D263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7433">
      <w:bodyDiv w:val="1"/>
      <w:marLeft w:val="0"/>
      <w:marRight w:val="0"/>
      <w:marTop w:val="0"/>
      <w:marBottom w:val="0"/>
      <w:divBdr>
        <w:top w:val="none" w:sz="0" w:space="0" w:color="auto"/>
        <w:left w:val="none" w:sz="0" w:space="0" w:color="auto"/>
        <w:bottom w:val="none" w:sz="0" w:space="0" w:color="auto"/>
        <w:right w:val="none" w:sz="0" w:space="0" w:color="auto"/>
      </w:divBdr>
    </w:div>
    <w:div w:id="34936773">
      <w:bodyDiv w:val="1"/>
      <w:marLeft w:val="0"/>
      <w:marRight w:val="0"/>
      <w:marTop w:val="0"/>
      <w:marBottom w:val="0"/>
      <w:divBdr>
        <w:top w:val="none" w:sz="0" w:space="0" w:color="auto"/>
        <w:left w:val="none" w:sz="0" w:space="0" w:color="auto"/>
        <w:bottom w:val="none" w:sz="0" w:space="0" w:color="auto"/>
        <w:right w:val="none" w:sz="0" w:space="0" w:color="auto"/>
      </w:divBdr>
      <w:divsChild>
        <w:div w:id="1249265983">
          <w:marLeft w:val="547"/>
          <w:marRight w:val="0"/>
          <w:marTop w:val="0"/>
          <w:marBottom w:val="0"/>
          <w:divBdr>
            <w:top w:val="none" w:sz="0" w:space="0" w:color="auto"/>
            <w:left w:val="none" w:sz="0" w:space="0" w:color="auto"/>
            <w:bottom w:val="none" w:sz="0" w:space="0" w:color="auto"/>
            <w:right w:val="none" w:sz="0" w:space="0" w:color="auto"/>
          </w:divBdr>
        </w:div>
        <w:div w:id="1327709437">
          <w:marLeft w:val="547"/>
          <w:marRight w:val="0"/>
          <w:marTop w:val="0"/>
          <w:marBottom w:val="0"/>
          <w:divBdr>
            <w:top w:val="none" w:sz="0" w:space="0" w:color="auto"/>
            <w:left w:val="none" w:sz="0" w:space="0" w:color="auto"/>
            <w:bottom w:val="none" w:sz="0" w:space="0" w:color="auto"/>
            <w:right w:val="none" w:sz="0" w:space="0" w:color="auto"/>
          </w:divBdr>
        </w:div>
        <w:div w:id="1472988976">
          <w:marLeft w:val="547"/>
          <w:marRight w:val="0"/>
          <w:marTop w:val="0"/>
          <w:marBottom w:val="0"/>
          <w:divBdr>
            <w:top w:val="none" w:sz="0" w:space="0" w:color="auto"/>
            <w:left w:val="none" w:sz="0" w:space="0" w:color="auto"/>
            <w:bottom w:val="none" w:sz="0" w:space="0" w:color="auto"/>
            <w:right w:val="none" w:sz="0" w:space="0" w:color="auto"/>
          </w:divBdr>
        </w:div>
      </w:divsChild>
    </w:div>
    <w:div w:id="56557948">
      <w:bodyDiv w:val="1"/>
      <w:marLeft w:val="0"/>
      <w:marRight w:val="0"/>
      <w:marTop w:val="0"/>
      <w:marBottom w:val="0"/>
      <w:divBdr>
        <w:top w:val="none" w:sz="0" w:space="0" w:color="auto"/>
        <w:left w:val="none" w:sz="0" w:space="0" w:color="auto"/>
        <w:bottom w:val="none" w:sz="0" w:space="0" w:color="auto"/>
        <w:right w:val="none" w:sz="0" w:space="0" w:color="auto"/>
      </w:divBdr>
    </w:div>
    <w:div w:id="123355069">
      <w:bodyDiv w:val="1"/>
      <w:marLeft w:val="0"/>
      <w:marRight w:val="0"/>
      <w:marTop w:val="0"/>
      <w:marBottom w:val="0"/>
      <w:divBdr>
        <w:top w:val="none" w:sz="0" w:space="0" w:color="auto"/>
        <w:left w:val="none" w:sz="0" w:space="0" w:color="auto"/>
        <w:bottom w:val="none" w:sz="0" w:space="0" w:color="auto"/>
        <w:right w:val="none" w:sz="0" w:space="0" w:color="auto"/>
      </w:divBdr>
    </w:div>
    <w:div w:id="205676948">
      <w:bodyDiv w:val="1"/>
      <w:marLeft w:val="0"/>
      <w:marRight w:val="0"/>
      <w:marTop w:val="0"/>
      <w:marBottom w:val="0"/>
      <w:divBdr>
        <w:top w:val="none" w:sz="0" w:space="0" w:color="auto"/>
        <w:left w:val="none" w:sz="0" w:space="0" w:color="auto"/>
        <w:bottom w:val="none" w:sz="0" w:space="0" w:color="auto"/>
        <w:right w:val="none" w:sz="0" w:space="0" w:color="auto"/>
      </w:divBdr>
    </w:div>
    <w:div w:id="370345330">
      <w:bodyDiv w:val="1"/>
      <w:marLeft w:val="0"/>
      <w:marRight w:val="0"/>
      <w:marTop w:val="0"/>
      <w:marBottom w:val="0"/>
      <w:divBdr>
        <w:top w:val="none" w:sz="0" w:space="0" w:color="auto"/>
        <w:left w:val="none" w:sz="0" w:space="0" w:color="auto"/>
        <w:bottom w:val="none" w:sz="0" w:space="0" w:color="auto"/>
        <w:right w:val="none" w:sz="0" w:space="0" w:color="auto"/>
      </w:divBdr>
    </w:div>
    <w:div w:id="380713070">
      <w:bodyDiv w:val="1"/>
      <w:marLeft w:val="0"/>
      <w:marRight w:val="0"/>
      <w:marTop w:val="0"/>
      <w:marBottom w:val="0"/>
      <w:divBdr>
        <w:top w:val="none" w:sz="0" w:space="0" w:color="auto"/>
        <w:left w:val="none" w:sz="0" w:space="0" w:color="auto"/>
        <w:bottom w:val="none" w:sz="0" w:space="0" w:color="auto"/>
        <w:right w:val="none" w:sz="0" w:space="0" w:color="auto"/>
      </w:divBdr>
    </w:div>
    <w:div w:id="396049749">
      <w:bodyDiv w:val="1"/>
      <w:marLeft w:val="0"/>
      <w:marRight w:val="0"/>
      <w:marTop w:val="0"/>
      <w:marBottom w:val="0"/>
      <w:divBdr>
        <w:top w:val="none" w:sz="0" w:space="0" w:color="auto"/>
        <w:left w:val="none" w:sz="0" w:space="0" w:color="auto"/>
        <w:bottom w:val="none" w:sz="0" w:space="0" w:color="auto"/>
        <w:right w:val="none" w:sz="0" w:space="0" w:color="auto"/>
      </w:divBdr>
      <w:divsChild>
        <w:div w:id="301430166">
          <w:marLeft w:val="547"/>
          <w:marRight w:val="0"/>
          <w:marTop w:val="0"/>
          <w:marBottom w:val="0"/>
          <w:divBdr>
            <w:top w:val="none" w:sz="0" w:space="0" w:color="auto"/>
            <w:left w:val="none" w:sz="0" w:space="0" w:color="auto"/>
            <w:bottom w:val="none" w:sz="0" w:space="0" w:color="auto"/>
            <w:right w:val="none" w:sz="0" w:space="0" w:color="auto"/>
          </w:divBdr>
        </w:div>
        <w:div w:id="900023057">
          <w:marLeft w:val="547"/>
          <w:marRight w:val="0"/>
          <w:marTop w:val="0"/>
          <w:marBottom w:val="0"/>
          <w:divBdr>
            <w:top w:val="none" w:sz="0" w:space="0" w:color="auto"/>
            <w:left w:val="none" w:sz="0" w:space="0" w:color="auto"/>
            <w:bottom w:val="none" w:sz="0" w:space="0" w:color="auto"/>
            <w:right w:val="none" w:sz="0" w:space="0" w:color="auto"/>
          </w:divBdr>
        </w:div>
      </w:divsChild>
    </w:div>
    <w:div w:id="489643354">
      <w:bodyDiv w:val="1"/>
      <w:marLeft w:val="0"/>
      <w:marRight w:val="0"/>
      <w:marTop w:val="0"/>
      <w:marBottom w:val="0"/>
      <w:divBdr>
        <w:top w:val="none" w:sz="0" w:space="0" w:color="auto"/>
        <w:left w:val="none" w:sz="0" w:space="0" w:color="auto"/>
        <w:bottom w:val="none" w:sz="0" w:space="0" w:color="auto"/>
        <w:right w:val="none" w:sz="0" w:space="0" w:color="auto"/>
      </w:divBdr>
    </w:div>
    <w:div w:id="490560779">
      <w:bodyDiv w:val="1"/>
      <w:marLeft w:val="0"/>
      <w:marRight w:val="0"/>
      <w:marTop w:val="0"/>
      <w:marBottom w:val="0"/>
      <w:divBdr>
        <w:top w:val="none" w:sz="0" w:space="0" w:color="auto"/>
        <w:left w:val="none" w:sz="0" w:space="0" w:color="auto"/>
        <w:bottom w:val="none" w:sz="0" w:space="0" w:color="auto"/>
        <w:right w:val="none" w:sz="0" w:space="0" w:color="auto"/>
      </w:divBdr>
    </w:div>
    <w:div w:id="640117471">
      <w:bodyDiv w:val="1"/>
      <w:marLeft w:val="0"/>
      <w:marRight w:val="0"/>
      <w:marTop w:val="0"/>
      <w:marBottom w:val="0"/>
      <w:divBdr>
        <w:top w:val="none" w:sz="0" w:space="0" w:color="auto"/>
        <w:left w:val="none" w:sz="0" w:space="0" w:color="auto"/>
        <w:bottom w:val="none" w:sz="0" w:space="0" w:color="auto"/>
        <w:right w:val="none" w:sz="0" w:space="0" w:color="auto"/>
      </w:divBdr>
    </w:div>
    <w:div w:id="705446183">
      <w:bodyDiv w:val="1"/>
      <w:marLeft w:val="0"/>
      <w:marRight w:val="0"/>
      <w:marTop w:val="0"/>
      <w:marBottom w:val="0"/>
      <w:divBdr>
        <w:top w:val="none" w:sz="0" w:space="0" w:color="auto"/>
        <w:left w:val="none" w:sz="0" w:space="0" w:color="auto"/>
        <w:bottom w:val="none" w:sz="0" w:space="0" w:color="auto"/>
        <w:right w:val="none" w:sz="0" w:space="0" w:color="auto"/>
      </w:divBdr>
    </w:div>
    <w:div w:id="707412345">
      <w:bodyDiv w:val="1"/>
      <w:marLeft w:val="0"/>
      <w:marRight w:val="0"/>
      <w:marTop w:val="0"/>
      <w:marBottom w:val="0"/>
      <w:divBdr>
        <w:top w:val="none" w:sz="0" w:space="0" w:color="auto"/>
        <w:left w:val="none" w:sz="0" w:space="0" w:color="auto"/>
        <w:bottom w:val="none" w:sz="0" w:space="0" w:color="auto"/>
        <w:right w:val="none" w:sz="0" w:space="0" w:color="auto"/>
      </w:divBdr>
    </w:div>
    <w:div w:id="724255385">
      <w:bodyDiv w:val="1"/>
      <w:marLeft w:val="0"/>
      <w:marRight w:val="0"/>
      <w:marTop w:val="0"/>
      <w:marBottom w:val="0"/>
      <w:divBdr>
        <w:top w:val="none" w:sz="0" w:space="0" w:color="auto"/>
        <w:left w:val="none" w:sz="0" w:space="0" w:color="auto"/>
        <w:bottom w:val="none" w:sz="0" w:space="0" w:color="auto"/>
        <w:right w:val="none" w:sz="0" w:space="0" w:color="auto"/>
      </w:divBdr>
      <w:divsChild>
        <w:div w:id="27224439">
          <w:marLeft w:val="0"/>
          <w:marRight w:val="0"/>
          <w:marTop w:val="0"/>
          <w:marBottom w:val="0"/>
          <w:divBdr>
            <w:top w:val="none" w:sz="0" w:space="0" w:color="auto"/>
            <w:left w:val="none" w:sz="0" w:space="0" w:color="auto"/>
            <w:bottom w:val="none" w:sz="0" w:space="0" w:color="auto"/>
            <w:right w:val="none" w:sz="0" w:space="0" w:color="auto"/>
          </w:divBdr>
          <w:divsChild>
            <w:div w:id="1811049587">
              <w:marLeft w:val="0"/>
              <w:marRight w:val="165"/>
              <w:marTop w:val="150"/>
              <w:marBottom w:val="0"/>
              <w:divBdr>
                <w:top w:val="none" w:sz="0" w:space="0" w:color="auto"/>
                <w:left w:val="none" w:sz="0" w:space="0" w:color="auto"/>
                <w:bottom w:val="none" w:sz="0" w:space="0" w:color="auto"/>
                <w:right w:val="none" w:sz="0" w:space="0" w:color="auto"/>
              </w:divBdr>
              <w:divsChild>
                <w:div w:id="923686163">
                  <w:marLeft w:val="0"/>
                  <w:marRight w:val="0"/>
                  <w:marTop w:val="0"/>
                  <w:marBottom w:val="0"/>
                  <w:divBdr>
                    <w:top w:val="none" w:sz="0" w:space="0" w:color="auto"/>
                    <w:left w:val="none" w:sz="0" w:space="0" w:color="auto"/>
                    <w:bottom w:val="none" w:sz="0" w:space="0" w:color="auto"/>
                    <w:right w:val="none" w:sz="0" w:space="0" w:color="auto"/>
                  </w:divBdr>
                  <w:divsChild>
                    <w:div w:id="9603033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736052113">
          <w:marLeft w:val="0"/>
          <w:marRight w:val="0"/>
          <w:marTop w:val="0"/>
          <w:marBottom w:val="0"/>
          <w:divBdr>
            <w:top w:val="none" w:sz="0" w:space="0" w:color="auto"/>
            <w:left w:val="none" w:sz="0" w:space="0" w:color="auto"/>
            <w:bottom w:val="none" w:sz="0" w:space="0" w:color="auto"/>
            <w:right w:val="none" w:sz="0" w:space="0" w:color="auto"/>
          </w:divBdr>
        </w:div>
      </w:divsChild>
    </w:div>
    <w:div w:id="754060179">
      <w:bodyDiv w:val="1"/>
      <w:marLeft w:val="0"/>
      <w:marRight w:val="0"/>
      <w:marTop w:val="0"/>
      <w:marBottom w:val="0"/>
      <w:divBdr>
        <w:top w:val="none" w:sz="0" w:space="0" w:color="auto"/>
        <w:left w:val="none" w:sz="0" w:space="0" w:color="auto"/>
        <w:bottom w:val="none" w:sz="0" w:space="0" w:color="auto"/>
        <w:right w:val="none" w:sz="0" w:space="0" w:color="auto"/>
      </w:divBdr>
      <w:divsChild>
        <w:div w:id="117262479">
          <w:marLeft w:val="547"/>
          <w:marRight w:val="0"/>
          <w:marTop w:val="0"/>
          <w:marBottom w:val="0"/>
          <w:divBdr>
            <w:top w:val="none" w:sz="0" w:space="0" w:color="auto"/>
            <w:left w:val="none" w:sz="0" w:space="0" w:color="auto"/>
            <w:bottom w:val="none" w:sz="0" w:space="0" w:color="auto"/>
            <w:right w:val="none" w:sz="0" w:space="0" w:color="auto"/>
          </w:divBdr>
        </w:div>
        <w:div w:id="1037268577">
          <w:marLeft w:val="547"/>
          <w:marRight w:val="0"/>
          <w:marTop w:val="0"/>
          <w:marBottom w:val="0"/>
          <w:divBdr>
            <w:top w:val="none" w:sz="0" w:space="0" w:color="auto"/>
            <w:left w:val="none" w:sz="0" w:space="0" w:color="auto"/>
            <w:bottom w:val="none" w:sz="0" w:space="0" w:color="auto"/>
            <w:right w:val="none" w:sz="0" w:space="0" w:color="auto"/>
          </w:divBdr>
        </w:div>
      </w:divsChild>
    </w:div>
    <w:div w:id="757870879">
      <w:bodyDiv w:val="1"/>
      <w:marLeft w:val="0"/>
      <w:marRight w:val="0"/>
      <w:marTop w:val="0"/>
      <w:marBottom w:val="0"/>
      <w:divBdr>
        <w:top w:val="none" w:sz="0" w:space="0" w:color="auto"/>
        <w:left w:val="none" w:sz="0" w:space="0" w:color="auto"/>
        <w:bottom w:val="none" w:sz="0" w:space="0" w:color="auto"/>
        <w:right w:val="none" w:sz="0" w:space="0" w:color="auto"/>
      </w:divBdr>
    </w:div>
    <w:div w:id="791360649">
      <w:bodyDiv w:val="1"/>
      <w:marLeft w:val="0"/>
      <w:marRight w:val="0"/>
      <w:marTop w:val="0"/>
      <w:marBottom w:val="0"/>
      <w:divBdr>
        <w:top w:val="none" w:sz="0" w:space="0" w:color="auto"/>
        <w:left w:val="none" w:sz="0" w:space="0" w:color="auto"/>
        <w:bottom w:val="none" w:sz="0" w:space="0" w:color="auto"/>
        <w:right w:val="none" w:sz="0" w:space="0" w:color="auto"/>
      </w:divBdr>
    </w:div>
    <w:div w:id="928927575">
      <w:bodyDiv w:val="1"/>
      <w:marLeft w:val="0"/>
      <w:marRight w:val="0"/>
      <w:marTop w:val="0"/>
      <w:marBottom w:val="0"/>
      <w:divBdr>
        <w:top w:val="none" w:sz="0" w:space="0" w:color="auto"/>
        <w:left w:val="none" w:sz="0" w:space="0" w:color="auto"/>
        <w:bottom w:val="none" w:sz="0" w:space="0" w:color="auto"/>
        <w:right w:val="none" w:sz="0" w:space="0" w:color="auto"/>
      </w:divBdr>
    </w:div>
    <w:div w:id="936525104">
      <w:bodyDiv w:val="1"/>
      <w:marLeft w:val="0"/>
      <w:marRight w:val="0"/>
      <w:marTop w:val="0"/>
      <w:marBottom w:val="0"/>
      <w:divBdr>
        <w:top w:val="none" w:sz="0" w:space="0" w:color="auto"/>
        <w:left w:val="none" w:sz="0" w:space="0" w:color="auto"/>
        <w:bottom w:val="none" w:sz="0" w:space="0" w:color="auto"/>
        <w:right w:val="none" w:sz="0" w:space="0" w:color="auto"/>
      </w:divBdr>
    </w:div>
    <w:div w:id="949630364">
      <w:bodyDiv w:val="1"/>
      <w:marLeft w:val="0"/>
      <w:marRight w:val="0"/>
      <w:marTop w:val="0"/>
      <w:marBottom w:val="0"/>
      <w:divBdr>
        <w:top w:val="none" w:sz="0" w:space="0" w:color="auto"/>
        <w:left w:val="none" w:sz="0" w:space="0" w:color="auto"/>
        <w:bottom w:val="none" w:sz="0" w:space="0" w:color="auto"/>
        <w:right w:val="none" w:sz="0" w:space="0" w:color="auto"/>
      </w:divBdr>
    </w:div>
    <w:div w:id="955256274">
      <w:bodyDiv w:val="1"/>
      <w:marLeft w:val="0"/>
      <w:marRight w:val="0"/>
      <w:marTop w:val="0"/>
      <w:marBottom w:val="0"/>
      <w:divBdr>
        <w:top w:val="none" w:sz="0" w:space="0" w:color="auto"/>
        <w:left w:val="none" w:sz="0" w:space="0" w:color="auto"/>
        <w:bottom w:val="none" w:sz="0" w:space="0" w:color="auto"/>
        <w:right w:val="none" w:sz="0" w:space="0" w:color="auto"/>
      </w:divBdr>
    </w:div>
    <w:div w:id="1059286557">
      <w:bodyDiv w:val="1"/>
      <w:marLeft w:val="0"/>
      <w:marRight w:val="0"/>
      <w:marTop w:val="0"/>
      <w:marBottom w:val="0"/>
      <w:divBdr>
        <w:top w:val="none" w:sz="0" w:space="0" w:color="auto"/>
        <w:left w:val="none" w:sz="0" w:space="0" w:color="auto"/>
        <w:bottom w:val="none" w:sz="0" w:space="0" w:color="auto"/>
        <w:right w:val="none" w:sz="0" w:space="0" w:color="auto"/>
      </w:divBdr>
    </w:div>
    <w:div w:id="1136143393">
      <w:bodyDiv w:val="1"/>
      <w:marLeft w:val="0"/>
      <w:marRight w:val="0"/>
      <w:marTop w:val="0"/>
      <w:marBottom w:val="0"/>
      <w:divBdr>
        <w:top w:val="none" w:sz="0" w:space="0" w:color="auto"/>
        <w:left w:val="none" w:sz="0" w:space="0" w:color="auto"/>
        <w:bottom w:val="none" w:sz="0" w:space="0" w:color="auto"/>
        <w:right w:val="none" w:sz="0" w:space="0" w:color="auto"/>
      </w:divBdr>
    </w:div>
    <w:div w:id="1155217951">
      <w:bodyDiv w:val="1"/>
      <w:marLeft w:val="0"/>
      <w:marRight w:val="0"/>
      <w:marTop w:val="0"/>
      <w:marBottom w:val="0"/>
      <w:divBdr>
        <w:top w:val="none" w:sz="0" w:space="0" w:color="auto"/>
        <w:left w:val="none" w:sz="0" w:space="0" w:color="auto"/>
        <w:bottom w:val="none" w:sz="0" w:space="0" w:color="auto"/>
        <w:right w:val="none" w:sz="0" w:space="0" w:color="auto"/>
      </w:divBdr>
    </w:div>
    <w:div w:id="1253008115">
      <w:bodyDiv w:val="1"/>
      <w:marLeft w:val="0"/>
      <w:marRight w:val="0"/>
      <w:marTop w:val="0"/>
      <w:marBottom w:val="0"/>
      <w:divBdr>
        <w:top w:val="none" w:sz="0" w:space="0" w:color="auto"/>
        <w:left w:val="none" w:sz="0" w:space="0" w:color="auto"/>
        <w:bottom w:val="none" w:sz="0" w:space="0" w:color="auto"/>
        <w:right w:val="none" w:sz="0" w:space="0" w:color="auto"/>
      </w:divBdr>
    </w:div>
    <w:div w:id="1287127899">
      <w:bodyDiv w:val="1"/>
      <w:marLeft w:val="0"/>
      <w:marRight w:val="0"/>
      <w:marTop w:val="0"/>
      <w:marBottom w:val="0"/>
      <w:divBdr>
        <w:top w:val="none" w:sz="0" w:space="0" w:color="auto"/>
        <w:left w:val="none" w:sz="0" w:space="0" w:color="auto"/>
        <w:bottom w:val="none" w:sz="0" w:space="0" w:color="auto"/>
        <w:right w:val="none" w:sz="0" w:space="0" w:color="auto"/>
      </w:divBdr>
    </w:div>
    <w:div w:id="1420911375">
      <w:bodyDiv w:val="1"/>
      <w:marLeft w:val="0"/>
      <w:marRight w:val="0"/>
      <w:marTop w:val="0"/>
      <w:marBottom w:val="0"/>
      <w:divBdr>
        <w:top w:val="none" w:sz="0" w:space="0" w:color="auto"/>
        <w:left w:val="none" w:sz="0" w:space="0" w:color="auto"/>
        <w:bottom w:val="none" w:sz="0" w:space="0" w:color="auto"/>
        <w:right w:val="none" w:sz="0" w:space="0" w:color="auto"/>
      </w:divBdr>
    </w:div>
    <w:div w:id="1530484928">
      <w:bodyDiv w:val="1"/>
      <w:marLeft w:val="0"/>
      <w:marRight w:val="0"/>
      <w:marTop w:val="0"/>
      <w:marBottom w:val="0"/>
      <w:divBdr>
        <w:top w:val="none" w:sz="0" w:space="0" w:color="auto"/>
        <w:left w:val="none" w:sz="0" w:space="0" w:color="auto"/>
        <w:bottom w:val="none" w:sz="0" w:space="0" w:color="auto"/>
        <w:right w:val="none" w:sz="0" w:space="0" w:color="auto"/>
      </w:divBdr>
    </w:div>
    <w:div w:id="1635987487">
      <w:bodyDiv w:val="1"/>
      <w:marLeft w:val="0"/>
      <w:marRight w:val="0"/>
      <w:marTop w:val="0"/>
      <w:marBottom w:val="0"/>
      <w:divBdr>
        <w:top w:val="none" w:sz="0" w:space="0" w:color="auto"/>
        <w:left w:val="none" w:sz="0" w:space="0" w:color="auto"/>
        <w:bottom w:val="none" w:sz="0" w:space="0" w:color="auto"/>
        <w:right w:val="none" w:sz="0" w:space="0" w:color="auto"/>
      </w:divBdr>
    </w:div>
    <w:div w:id="1676033474">
      <w:bodyDiv w:val="1"/>
      <w:marLeft w:val="0"/>
      <w:marRight w:val="0"/>
      <w:marTop w:val="0"/>
      <w:marBottom w:val="0"/>
      <w:divBdr>
        <w:top w:val="none" w:sz="0" w:space="0" w:color="auto"/>
        <w:left w:val="none" w:sz="0" w:space="0" w:color="auto"/>
        <w:bottom w:val="none" w:sz="0" w:space="0" w:color="auto"/>
        <w:right w:val="none" w:sz="0" w:space="0" w:color="auto"/>
      </w:divBdr>
    </w:div>
    <w:div w:id="1728870489">
      <w:bodyDiv w:val="1"/>
      <w:marLeft w:val="0"/>
      <w:marRight w:val="0"/>
      <w:marTop w:val="0"/>
      <w:marBottom w:val="0"/>
      <w:divBdr>
        <w:top w:val="none" w:sz="0" w:space="0" w:color="auto"/>
        <w:left w:val="none" w:sz="0" w:space="0" w:color="auto"/>
        <w:bottom w:val="none" w:sz="0" w:space="0" w:color="auto"/>
        <w:right w:val="none" w:sz="0" w:space="0" w:color="auto"/>
      </w:divBdr>
      <w:divsChild>
        <w:div w:id="486046982">
          <w:marLeft w:val="547"/>
          <w:marRight w:val="0"/>
          <w:marTop w:val="0"/>
          <w:marBottom w:val="0"/>
          <w:divBdr>
            <w:top w:val="none" w:sz="0" w:space="0" w:color="auto"/>
            <w:left w:val="none" w:sz="0" w:space="0" w:color="auto"/>
            <w:bottom w:val="none" w:sz="0" w:space="0" w:color="auto"/>
            <w:right w:val="none" w:sz="0" w:space="0" w:color="auto"/>
          </w:divBdr>
        </w:div>
        <w:div w:id="2081517315">
          <w:marLeft w:val="547"/>
          <w:marRight w:val="0"/>
          <w:marTop w:val="0"/>
          <w:marBottom w:val="0"/>
          <w:divBdr>
            <w:top w:val="none" w:sz="0" w:space="0" w:color="auto"/>
            <w:left w:val="none" w:sz="0" w:space="0" w:color="auto"/>
            <w:bottom w:val="none" w:sz="0" w:space="0" w:color="auto"/>
            <w:right w:val="none" w:sz="0" w:space="0" w:color="auto"/>
          </w:divBdr>
        </w:div>
      </w:divsChild>
    </w:div>
    <w:div w:id="1884907652">
      <w:bodyDiv w:val="1"/>
      <w:marLeft w:val="0"/>
      <w:marRight w:val="0"/>
      <w:marTop w:val="0"/>
      <w:marBottom w:val="0"/>
      <w:divBdr>
        <w:top w:val="none" w:sz="0" w:space="0" w:color="auto"/>
        <w:left w:val="none" w:sz="0" w:space="0" w:color="auto"/>
        <w:bottom w:val="none" w:sz="0" w:space="0" w:color="auto"/>
        <w:right w:val="none" w:sz="0" w:space="0" w:color="auto"/>
      </w:divBdr>
    </w:div>
    <w:div w:id="1893806596">
      <w:bodyDiv w:val="1"/>
      <w:marLeft w:val="0"/>
      <w:marRight w:val="0"/>
      <w:marTop w:val="0"/>
      <w:marBottom w:val="0"/>
      <w:divBdr>
        <w:top w:val="none" w:sz="0" w:space="0" w:color="auto"/>
        <w:left w:val="none" w:sz="0" w:space="0" w:color="auto"/>
        <w:bottom w:val="none" w:sz="0" w:space="0" w:color="auto"/>
        <w:right w:val="none" w:sz="0" w:space="0" w:color="auto"/>
      </w:divBdr>
      <w:divsChild>
        <w:div w:id="520972852">
          <w:marLeft w:val="547"/>
          <w:marRight w:val="0"/>
          <w:marTop w:val="0"/>
          <w:marBottom w:val="0"/>
          <w:divBdr>
            <w:top w:val="none" w:sz="0" w:space="0" w:color="auto"/>
            <w:left w:val="none" w:sz="0" w:space="0" w:color="auto"/>
            <w:bottom w:val="none" w:sz="0" w:space="0" w:color="auto"/>
            <w:right w:val="none" w:sz="0" w:space="0" w:color="auto"/>
          </w:divBdr>
        </w:div>
        <w:div w:id="57482722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glossaryDocument" Target="glossary/document.xml"/><Relationship Id="rId21" Type="http://schemas.openxmlformats.org/officeDocument/2006/relationships/header" Target="header6.xml"/><Relationship Id="rId42" Type="http://schemas.openxmlformats.org/officeDocument/2006/relationships/image" Target="media/image10.png"/><Relationship Id="rId47" Type="http://schemas.openxmlformats.org/officeDocument/2006/relationships/header" Target="header12.xml"/><Relationship Id="rId63" Type="http://schemas.openxmlformats.org/officeDocument/2006/relationships/image" Target="media/image23.jpeg"/><Relationship Id="rId68" Type="http://schemas.openxmlformats.org/officeDocument/2006/relationships/image" Target="media/image28.png"/><Relationship Id="rId84" Type="http://schemas.openxmlformats.org/officeDocument/2006/relationships/image" Target="media/image44.png"/><Relationship Id="rId89" Type="http://schemas.openxmlformats.org/officeDocument/2006/relationships/diagramData" Target="diagrams/data1.xml"/><Relationship Id="rId112" Type="http://schemas.openxmlformats.org/officeDocument/2006/relationships/footer" Target="footer15.xml"/><Relationship Id="rId16" Type="http://schemas.openxmlformats.org/officeDocument/2006/relationships/footer" Target="footer3.xml"/><Relationship Id="rId107" Type="http://schemas.openxmlformats.org/officeDocument/2006/relationships/image" Target="media/image62.png"/><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image" Target="media/image5.png"/><Relationship Id="rId53" Type="http://schemas.openxmlformats.org/officeDocument/2006/relationships/image" Target="media/image15.png"/><Relationship Id="rId58" Type="http://schemas.openxmlformats.org/officeDocument/2006/relationships/hyperlink" Target="mailto:prvi.rezultati2023@monstat.org" TargetMode="External"/><Relationship Id="rId74" Type="http://schemas.openxmlformats.org/officeDocument/2006/relationships/image" Target="media/image34.png"/><Relationship Id="rId79" Type="http://schemas.openxmlformats.org/officeDocument/2006/relationships/image" Target="media/image39.png"/><Relationship Id="rId102" Type="http://schemas.openxmlformats.org/officeDocument/2006/relationships/image" Target="media/image57.png"/><Relationship Id="rId5" Type="http://schemas.openxmlformats.org/officeDocument/2006/relationships/webSettings" Target="webSettings.xml"/><Relationship Id="rId90" Type="http://schemas.openxmlformats.org/officeDocument/2006/relationships/diagramLayout" Target="diagrams/layout1.xml"/><Relationship Id="rId95" Type="http://schemas.openxmlformats.org/officeDocument/2006/relationships/image" Target="media/image50.png"/><Relationship Id="rId22" Type="http://schemas.openxmlformats.org/officeDocument/2006/relationships/header" Target="header7.xml"/><Relationship Id="rId27" Type="http://schemas.openxmlformats.org/officeDocument/2006/relationships/hyperlink" Target="file:///D:\Users\Branka%20Susic\Desktop\30.11%20aneks%20metedologije%20i%20UPutstva\30.11%20FINAL_METODOLOGIJA.docx" TargetMode="External"/><Relationship Id="rId43" Type="http://schemas.openxmlformats.org/officeDocument/2006/relationships/image" Target="media/image11.png"/><Relationship Id="rId48" Type="http://schemas.openxmlformats.org/officeDocument/2006/relationships/header" Target="header13.xml"/><Relationship Id="rId64" Type="http://schemas.openxmlformats.org/officeDocument/2006/relationships/image" Target="media/image24.jpeg"/><Relationship Id="rId69" Type="http://schemas.openxmlformats.org/officeDocument/2006/relationships/image" Target="media/image29.png"/><Relationship Id="rId113" Type="http://schemas.openxmlformats.org/officeDocument/2006/relationships/footer" Target="footer16.xml"/><Relationship Id="rId118" Type="http://schemas.openxmlformats.org/officeDocument/2006/relationships/theme" Target="theme/theme1.xml"/><Relationship Id="rId80" Type="http://schemas.openxmlformats.org/officeDocument/2006/relationships/image" Target="media/image40.png"/><Relationship Id="rId85" Type="http://schemas.openxmlformats.org/officeDocument/2006/relationships/image" Target="media/image45.png"/><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footer" Target="footer9.xml"/><Relationship Id="rId38" Type="http://schemas.openxmlformats.org/officeDocument/2006/relationships/image" Target="media/image6.png"/><Relationship Id="rId59" Type="http://schemas.openxmlformats.org/officeDocument/2006/relationships/hyperlink" Target="mailto:prvi.rezultati2023@monstat.org" TargetMode="External"/><Relationship Id="rId103" Type="http://schemas.openxmlformats.org/officeDocument/2006/relationships/image" Target="media/image58.png"/><Relationship Id="rId108" Type="http://schemas.openxmlformats.org/officeDocument/2006/relationships/image" Target="media/image63.png"/><Relationship Id="rId54" Type="http://schemas.openxmlformats.org/officeDocument/2006/relationships/image" Target="media/image16.jpg"/><Relationship Id="rId70" Type="http://schemas.openxmlformats.org/officeDocument/2006/relationships/image" Target="media/image30.png"/><Relationship Id="rId75" Type="http://schemas.openxmlformats.org/officeDocument/2006/relationships/image" Target="media/image35.png"/><Relationship Id="rId91" Type="http://schemas.openxmlformats.org/officeDocument/2006/relationships/diagramQuickStyle" Target="diagrams/quickStyle1.xml"/><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hyperlink" Target="file:///D:\Users\Branka%20Susic\Desktop\30.11%20aneks%20metedologije%20i%20UPutstva\30.11%20FINAL_METODOLOGIJA.docx" TargetMode="External"/><Relationship Id="rId49" Type="http://schemas.openxmlformats.org/officeDocument/2006/relationships/footer" Target="footer12.xml"/><Relationship Id="rId114" Type="http://schemas.openxmlformats.org/officeDocument/2006/relationships/header" Target="header17.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image" Target="media/image12.png"/><Relationship Id="rId52" Type="http://schemas.openxmlformats.org/officeDocument/2006/relationships/footer" Target="footer14.xml"/><Relationship Id="rId60" Type="http://schemas.openxmlformats.org/officeDocument/2006/relationships/image" Target="media/image20.png"/><Relationship Id="rId65" Type="http://schemas.openxmlformats.org/officeDocument/2006/relationships/image" Target="media/image25.jpe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7.png"/><Relationship Id="rId109" Type="http://schemas.openxmlformats.org/officeDocument/2006/relationships/image" Target="media/image64.png"/><Relationship Id="rId34" Type="http://schemas.openxmlformats.org/officeDocument/2006/relationships/footer" Target="footer10.xml"/><Relationship Id="rId50" Type="http://schemas.openxmlformats.org/officeDocument/2006/relationships/footer" Target="footer13.xml"/><Relationship Id="rId55" Type="http://schemas.openxmlformats.org/officeDocument/2006/relationships/image" Target="media/image17.jpg"/><Relationship Id="rId76" Type="http://schemas.openxmlformats.org/officeDocument/2006/relationships/image" Target="media/image36.png"/><Relationship Id="rId97" Type="http://schemas.openxmlformats.org/officeDocument/2006/relationships/image" Target="media/image52.png"/><Relationship Id="rId104"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diagramColors" Target="diagrams/colors1.xml"/><Relationship Id="rId2" Type="http://schemas.openxmlformats.org/officeDocument/2006/relationships/numbering" Target="numbering.xml"/><Relationship Id="rId29" Type="http://schemas.openxmlformats.org/officeDocument/2006/relationships/hyperlink" Target="file:///D:\Users\Branka%20Susic\Desktop\30.11%20aneks%20metedologije%20i%20UPutstva\30.11%20FINAL_METODOLOGIJA.docx" TargetMode="External"/><Relationship Id="rId24" Type="http://schemas.openxmlformats.org/officeDocument/2006/relationships/footer" Target="footer7.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26.png"/><Relationship Id="rId87" Type="http://schemas.openxmlformats.org/officeDocument/2006/relationships/image" Target="media/image47.png"/><Relationship Id="rId110" Type="http://schemas.openxmlformats.org/officeDocument/2006/relationships/header" Target="header15.xml"/><Relationship Id="rId115" Type="http://schemas.openxmlformats.org/officeDocument/2006/relationships/footer" Target="footer17.xml"/><Relationship Id="rId61" Type="http://schemas.openxmlformats.org/officeDocument/2006/relationships/image" Target="media/image21.jpg"/><Relationship Id="rId82" Type="http://schemas.openxmlformats.org/officeDocument/2006/relationships/image" Target="media/image42.png"/><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yperlink" Target="file:///D:\Users\Branka%20Susic\Desktop\30.11%20aneks%20metedologije%20i%20UPutstva\30.11%20FINAL_METODOLOGIJA.docx" TargetMode="External"/><Relationship Id="rId35" Type="http://schemas.openxmlformats.org/officeDocument/2006/relationships/header" Target="header11.xml"/><Relationship Id="rId56" Type="http://schemas.openxmlformats.org/officeDocument/2006/relationships/image" Target="media/image18.jfif"/><Relationship Id="rId77" Type="http://schemas.openxmlformats.org/officeDocument/2006/relationships/image" Target="media/image37.png"/><Relationship Id="rId100" Type="http://schemas.openxmlformats.org/officeDocument/2006/relationships/image" Target="media/image55.png"/><Relationship Id="rId105"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image" Target="media/image32.png"/><Relationship Id="rId93" Type="http://schemas.microsoft.com/office/2007/relationships/diagramDrawing" Target="diagrams/drawing1.xml"/><Relationship Id="rId98" Type="http://schemas.openxmlformats.org/officeDocument/2006/relationships/image" Target="media/image53.png"/><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14.png"/><Relationship Id="rId67" Type="http://schemas.openxmlformats.org/officeDocument/2006/relationships/image" Target="media/image27.png"/><Relationship Id="rId11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9.png"/><Relationship Id="rId62" Type="http://schemas.openxmlformats.org/officeDocument/2006/relationships/image" Target="media/image22.png"/><Relationship Id="rId83" Type="http://schemas.openxmlformats.org/officeDocument/2006/relationships/image" Target="media/image43.png"/><Relationship Id="rId88" Type="http://schemas.openxmlformats.org/officeDocument/2006/relationships/image" Target="media/image48.png"/><Relationship Id="rId111" Type="http://schemas.openxmlformats.org/officeDocument/2006/relationships/header" Target="header16.xml"/><Relationship Id="rId15" Type="http://schemas.openxmlformats.org/officeDocument/2006/relationships/header" Target="header4.xml"/><Relationship Id="rId36" Type="http://schemas.openxmlformats.org/officeDocument/2006/relationships/footer" Target="footer11.xml"/><Relationship Id="rId57" Type="http://schemas.openxmlformats.org/officeDocument/2006/relationships/image" Target="media/image19.png"/><Relationship Id="rId106" Type="http://schemas.openxmlformats.org/officeDocument/2006/relationships/image" Target="media/image61.png"/></Relationships>
</file>

<file path=word/_rels/footer4.xml.rels><?xml version="1.0" encoding="UTF-8" standalone="yes"?>
<Relationships xmlns="http://schemas.openxmlformats.org/package/2006/relationships"><Relationship Id="rId1" Type="http://schemas.openxmlformats.org/officeDocument/2006/relationships/image" Target="media/image3.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311DCA-B242-4497-9379-EFBDA9A8AACA}" type="doc">
      <dgm:prSet loTypeId="urn:microsoft.com/office/officeart/2005/8/layout/pyramid1" loCatId="pyramid" qsTypeId="urn:microsoft.com/office/officeart/2005/8/quickstyle/simple3" qsCatId="simple" csTypeId="urn:microsoft.com/office/officeart/2005/8/colors/accent1_2" csCatId="accent1" phldr="1"/>
      <dgm:spPr/>
    </dgm:pt>
    <dgm:pt modelId="{519BA3E7-9583-4032-89B7-41B566BD0AB2}">
      <dgm:prSet phldrT="[Text]" custT="1"/>
      <dgm:spPr/>
      <dgm:t>
        <a:bodyPr lIns="274320" rIns="274320"/>
        <a:lstStyle/>
        <a:p>
          <a:pPr algn="ctr"/>
          <a:endParaRPr lang="sr-Latn-ME" sz="1100" b="1">
            <a:latin typeface="Arial Nova" panose="020B0504020202020204" pitchFamily="34" charset="0"/>
          </a:endParaRPr>
        </a:p>
        <a:p>
          <a:pPr algn="ctr"/>
          <a:endParaRPr lang="sr-Latn-ME" sz="1100" b="1">
            <a:latin typeface="Arial Nova" panose="020B0504020202020204" pitchFamily="34" charset="0"/>
          </a:endParaRPr>
        </a:p>
        <a:p>
          <a:pPr algn="ctr"/>
          <a:endParaRPr lang="sr-Latn-ME" sz="1100" b="1">
            <a:latin typeface="Arial Nova" panose="020B0504020202020204" pitchFamily="34" charset="0"/>
          </a:endParaRPr>
        </a:p>
        <a:p>
          <a:pPr algn="ctr"/>
          <a:endParaRPr lang="sr-Latn-ME" sz="1100" b="1">
            <a:latin typeface="Arial Nova" panose="020B0504020202020204" pitchFamily="34" charset="0"/>
          </a:endParaRPr>
        </a:p>
        <a:p>
          <a:pPr algn="ctr"/>
          <a:r>
            <a:rPr lang="sr-Latn-ME" sz="1300" b="1">
              <a:latin typeface="Arial Nova" panose="020B0504020202020204" pitchFamily="34" charset="0"/>
            </a:rPr>
            <a:t>UPRAVA ZA STATISTIKU</a:t>
          </a:r>
          <a:endParaRPr lang="en-US" sz="1300">
            <a:latin typeface="Arial Nova" panose="020B0504020202020204" pitchFamily="34" charset="0"/>
          </a:endParaRPr>
        </a:p>
        <a:p>
          <a:pPr algn="ctr"/>
          <a:r>
            <a:rPr lang="mk-MK" sz="1100">
              <a:latin typeface="Arial Nova" panose="020B0504020202020204" pitchFamily="34" charset="0"/>
            </a:rPr>
            <a:t>(odgovor</a:t>
          </a:r>
          <a:r>
            <a:rPr lang="sr-Latn-ME" sz="1100">
              <a:latin typeface="Arial Nova" panose="020B0504020202020204" pitchFamily="34" charset="0"/>
            </a:rPr>
            <a:t>na </a:t>
          </a:r>
          <a:r>
            <a:rPr lang="mk-MK" sz="1100">
              <a:latin typeface="Arial Nova" panose="020B0504020202020204" pitchFamily="34" charset="0"/>
            </a:rPr>
            <a:t>za propisivanje </a:t>
          </a:r>
          <a:r>
            <a:rPr lang="sr-Latn-ME" sz="1100">
              <a:latin typeface="Arial Nova" panose="020B0504020202020204" pitchFamily="34" charset="0"/>
            </a:rPr>
            <a:t>   </a:t>
          </a:r>
          <a:r>
            <a:rPr lang="mk-MK" sz="1100">
              <a:latin typeface="Arial Nova" panose="020B0504020202020204" pitchFamily="34" charset="0"/>
            </a:rPr>
            <a:t>metodoloških i organizacionih pravila)</a:t>
          </a:r>
          <a:endParaRPr lang="en-US" sz="1100">
            <a:latin typeface="Arial Nova" panose="020B0504020202020204" pitchFamily="34" charset="0"/>
          </a:endParaRPr>
        </a:p>
      </dgm:t>
    </dgm:pt>
    <dgm:pt modelId="{54E463C6-1990-4A54-AB21-3E95EFDF2777}" type="parTrans" cxnId="{9BF76BF0-50A1-4CD8-B3B4-E6CCBAE94D69}">
      <dgm:prSet/>
      <dgm:spPr/>
      <dgm:t>
        <a:bodyPr/>
        <a:lstStyle/>
        <a:p>
          <a:endParaRPr lang="en-US">
            <a:latin typeface="Arial Nova" panose="020B0504020202020204" pitchFamily="34" charset="0"/>
          </a:endParaRPr>
        </a:p>
      </dgm:t>
    </dgm:pt>
    <dgm:pt modelId="{0822E83E-B06E-4F63-9DE0-E7E7FB4C872F}" type="sibTrans" cxnId="{9BF76BF0-50A1-4CD8-B3B4-E6CCBAE94D69}">
      <dgm:prSet/>
      <dgm:spPr/>
      <dgm:t>
        <a:bodyPr/>
        <a:lstStyle/>
        <a:p>
          <a:endParaRPr lang="en-US">
            <a:latin typeface="Arial Nova" panose="020B0504020202020204" pitchFamily="34" charset="0"/>
          </a:endParaRPr>
        </a:p>
      </dgm:t>
    </dgm:pt>
    <dgm:pt modelId="{6C4FE18D-1D85-4632-96CF-F7B756F046F5}">
      <dgm:prSet phldrT="[Text]" custT="1"/>
      <dgm:spPr/>
      <dgm:t>
        <a:bodyPr/>
        <a:lstStyle/>
        <a:p>
          <a:r>
            <a:rPr lang="sr-Latn-CS" sz="1300" b="1">
              <a:latin typeface="Arial Nova" panose="020B0504020202020204" pitchFamily="34" charset="0"/>
            </a:rPr>
            <a:t>DRŽAVNI INSTRUKTORI</a:t>
          </a:r>
          <a:endParaRPr lang="en-US" sz="1300">
            <a:latin typeface="Arial Nova" panose="020B0504020202020204" pitchFamily="34" charset="0"/>
          </a:endParaRPr>
        </a:p>
        <a:p>
          <a:r>
            <a:rPr lang="sr-Latn-CS" sz="1100">
              <a:latin typeface="Arial Nova" panose="020B0504020202020204" pitchFamily="34" charset="0"/>
            </a:rPr>
            <a:t>(odgovorni za primjenu metodoloških pravila datih u uputstvima Uprave; </a:t>
          </a:r>
          <a:endParaRPr lang="en-US" sz="1100">
            <a:latin typeface="Arial Nova" panose="020B0504020202020204" pitchFamily="34" charset="0"/>
          </a:endParaRPr>
        </a:p>
        <a:p>
          <a:r>
            <a:rPr lang="sr-Latn-CS" sz="1100">
              <a:latin typeface="Arial Nova" panose="020B0504020202020204" pitchFamily="34" charset="0"/>
            </a:rPr>
            <a:t>kontrolišu sprovođenje organizacionih pravila)</a:t>
          </a:r>
          <a:endParaRPr lang="en-US" sz="1100">
            <a:latin typeface="Arial Nova" panose="020B0504020202020204" pitchFamily="34" charset="0"/>
          </a:endParaRPr>
        </a:p>
      </dgm:t>
    </dgm:pt>
    <dgm:pt modelId="{4029CA3E-7F5C-45D0-8E53-B499026C3FB1}" type="parTrans" cxnId="{7F755A3C-16A3-410F-9B53-195B030BE2C7}">
      <dgm:prSet/>
      <dgm:spPr/>
      <dgm:t>
        <a:bodyPr/>
        <a:lstStyle/>
        <a:p>
          <a:endParaRPr lang="en-US">
            <a:latin typeface="Arial Nova" panose="020B0504020202020204" pitchFamily="34" charset="0"/>
          </a:endParaRPr>
        </a:p>
      </dgm:t>
    </dgm:pt>
    <dgm:pt modelId="{B0614575-65D7-49DF-987A-9A3D93EF89B1}" type="sibTrans" cxnId="{7F755A3C-16A3-410F-9B53-195B030BE2C7}">
      <dgm:prSet/>
      <dgm:spPr/>
      <dgm:t>
        <a:bodyPr/>
        <a:lstStyle/>
        <a:p>
          <a:endParaRPr lang="en-US">
            <a:latin typeface="Arial Nova" panose="020B0504020202020204" pitchFamily="34" charset="0"/>
          </a:endParaRPr>
        </a:p>
      </dgm:t>
    </dgm:pt>
    <dgm:pt modelId="{89E637FF-27CB-433A-9F30-6FFC4A9097BF}">
      <dgm:prSet phldrT="[Text]" custT="1"/>
      <dgm:spPr/>
      <dgm:t>
        <a:bodyPr/>
        <a:lstStyle/>
        <a:p>
          <a:r>
            <a:rPr lang="sr-Latn-CS" sz="1300" b="1">
              <a:latin typeface="Arial Nova" panose="020B0504020202020204" pitchFamily="34" charset="0"/>
            </a:rPr>
            <a:t>POPISIVAČI</a:t>
          </a:r>
          <a:endParaRPr lang="en-US" sz="1300">
            <a:latin typeface="Arial Nova" panose="020B0504020202020204" pitchFamily="34" charset="0"/>
          </a:endParaRPr>
        </a:p>
        <a:p>
          <a:r>
            <a:rPr lang="sr-Latn-CS" sz="1100">
              <a:latin typeface="Arial Nova" panose="020B0504020202020204" pitchFamily="34" charset="0"/>
            </a:rPr>
            <a:t>(odgovorni za pravilnu primjenu metodoloških i organizacionih pravila na terenu)</a:t>
          </a:r>
          <a:endParaRPr lang="en-US" sz="1100">
            <a:latin typeface="Arial Nova" panose="020B0504020202020204" pitchFamily="34" charset="0"/>
          </a:endParaRPr>
        </a:p>
      </dgm:t>
    </dgm:pt>
    <dgm:pt modelId="{B7C210A3-83E6-48C0-88CF-4B9D2EAD1E68}" type="parTrans" cxnId="{92E75ECE-BA02-46D2-8226-7CB0A2A8692B}">
      <dgm:prSet/>
      <dgm:spPr/>
      <dgm:t>
        <a:bodyPr/>
        <a:lstStyle/>
        <a:p>
          <a:endParaRPr lang="en-US">
            <a:latin typeface="Arial Nova" panose="020B0504020202020204" pitchFamily="34" charset="0"/>
          </a:endParaRPr>
        </a:p>
      </dgm:t>
    </dgm:pt>
    <dgm:pt modelId="{95D020A0-E13B-4A9C-A6A9-281A6C8BC098}" type="sibTrans" cxnId="{92E75ECE-BA02-46D2-8226-7CB0A2A8692B}">
      <dgm:prSet/>
      <dgm:spPr/>
      <dgm:t>
        <a:bodyPr/>
        <a:lstStyle/>
        <a:p>
          <a:endParaRPr lang="en-US">
            <a:latin typeface="Arial Nova" panose="020B0504020202020204" pitchFamily="34" charset="0"/>
          </a:endParaRPr>
        </a:p>
      </dgm:t>
    </dgm:pt>
    <dgm:pt modelId="{8042AE91-2867-43B0-882B-DFD8EF49850E}">
      <dgm:prSet custT="1"/>
      <dgm:spPr/>
      <dgm:t>
        <a:bodyPr/>
        <a:lstStyle/>
        <a:p>
          <a:r>
            <a:rPr lang="sr-Latn-CS" sz="1300" b="1">
              <a:latin typeface="Arial Nova" panose="020B0504020202020204" pitchFamily="34" charset="0"/>
            </a:rPr>
            <a:t>INSTRUKTORI</a:t>
          </a:r>
          <a:endParaRPr lang="en-US" sz="1300">
            <a:latin typeface="Arial Nova" panose="020B0504020202020204" pitchFamily="34" charset="0"/>
          </a:endParaRPr>
        </a:p>
        <a:p>
          <a:r>
            <a:rPr lang="sr-Latn-CS" sz="1100">
              <a:latin typeface="Arial Nova" panose="020B0504020202020204" pitchFamily="34" charset="0"/>
            </a:rPr>
            <a:t>(odgovorni za pravilnu primjenu metodoloških i organizacionih pravila koja važe za popisivače)</a:t>
          </a:r>
          <a:endParaRPr lang="en-US" sz="1100">
            <a:latin typeface="Arial Nova" panose="020B0504020202020204" pitchFamily="34" charset="0"/>
          </a:endParaRPr>
        </a:p>
      </dgm:t>
    </dgm:pt>
    <dgm:pt modelId="{F2BD2FFA-3C1C-4F6E-82E2-783FB2095EBC}" type="parTrans" cxnId="{8511CC60-29A3-41D9-84A3-70AFED6E461B}">
      <dgm:prSet/>
      <dgm:spPr/>
      <dgm:t>
        <a:bodyPr/>
        <a:lstStyle/>
        <a:p>
          <a:endParaRPr lang="en-US">
            <a:latin typeface="Arial Nova" panose="020B0504020202020204" pitchFamily="34" charset="0"/>
          </a:endParaRPr>
        </a:p>
      </dgm:t>
    </dgm:pt>
    <dgm:pt modelId="{6FB9B978-BE37-4FC1-B7EA-EA2CE89CAD2E}" type="sibTrans" cxnId="{8511CC60-29A3-41D9-84A3-70AFED6E461B}">
      <dgm:prSet/>
      <dgm:spPr/>
      <dgm:t>
        <a:bodyPr/>
        <a:lstStyle/>
        <a:p>
          <a:endParaRPr lang="en-US">
            <a:latin typeface="Arial Nova" panose="020B0504020202020204" pitchFamily="34" charset="0"/>
          </a:endParaRPr>
        </a:p>
      </dgm:t>
    </dgm:pt>
    <dgm:pt modelId="{789365F6-EECB-4A3E-8E6F-515CBE7F99D5}">
      <dgm:prSet custT="1"/>
      <dgm:spPr/>
      <dgm:t>
        <a:bodyPr/>
        <a:lstStyle/>
        <a:p>
          <a:r>
            <a:rPr lang="sr-Latn-ME" sz="1300" b="1">
              <a:latin typeface="Arial Nova" panose="020B0504020202020204" pitchFamily="34" charset="0"/>
            </a:rPr>
            <a:t>POPISNE</a:t>
          </a:r>
          <a:r>
            <a:rPr lang="sr-Latn-ME" sz="1300">
              <a:latin typeface="Arial Nova" panose="020B0504020202020204" pitchFamily="34" charset="0"/>
            </a:rPr>
            <a:t> </a:t>
          </a:r>
          <a:r>
            <a:rPr lang="sr-Latn-ME" sz="1300" b="1">
              <a:latin typeface="Arial Nova" panose="020B0504020202020204" pitchFamily="34" charset="0"/>
            </a:rPr>
            <a:t>KOMISIJE</a:t>
          </a:r>
        </a:p>
        <a:p>
          <a:r>
            <a:rPr lang="sr-Latn-ME" sz="1100">
              <a:latin typeface="Arial Nova" panose="020B0504020202020204" pitchFamily="34" charset="0"/>
            </a:rPr>
            <a:t>(odgovorne za primjenu organizacionih pravila datih u uputstvima Uprave za statistiku)</a:t>
          </a:r>
          <a:endParaRPr lang="en-US" sz="1100">
            <a:latin typeface="Arial Nova" panose="020B0504020202020204" pitchFamily="34" charset="0"/>
          </a:endParaRPr>
        </a:p>
      </dgm:t>
    </dgm:pt>
    <dgm:pt modelId="{7639EAEE-C29A-457E-A1A2-B235BB916BE8}" type="parTrans" cxnId="{A328E432-65BA-4214-BEE9-47E56AB1CD26}">
      <dgm:prSet/>
      <dgm:spPr/>
      <dgm:t>
        <a:bodyPr/>
        <a:lstStyle/>
        <a:p>
          <a:endParaRPr lang="en-US">
            <a:latin typeface="Arial Nova" panose="020B0504020202020204" pitchFamily="34" charset="0"/>
          </a:endParaRPr>
        </a:p>
      </dgm:t>
    </dgm:pt>
    <dgm:pt modelId="{E0AF04CA-69DE-4C72-ABDA-25B6E34FD503}" type="sibTrans" cxnId="{A328E432-65BA-4214-BEE9-47E56AB1CD26}">
      <dgm:prSet/>
      <dgm:spPr/>
      <dgm:t>
        <a:bodyPr/>
        <a:lstStyle/>
        <a:p>
          <a:endParaRPr lang="en-US">
            <a:latin typeface="Arial Nova" panose="020B0504020202020204" pitchFamily="34" charset="0"/>
          </a:endParaRPr>
        </a:p>
      </dgm:t>
    </dgm:pt>
    <dgm:pt modelId="{4F747E0A-7D5F-4FDC-AEA4-1A004F7CC72C}" type="pres">
      <dgm:prSet presAssocID="{C6311DCA-B242-4497-9379-EFBDA9A8AACA}" presName="Name0" presStyleCnt="0">
        <dgm:presLayoutVars>
          <dgm:dir/>
          <dgm:animLvl val="lvl"/>
          <dgm:resizeHandles val="exact"/>
        </dgm:presLayoutVars>
      </dgm:prSet>
      <dgm:spPr/>
    </dgm:pt>
    <dgm:pt modelId="{8E408899-610A-4AA4-B16E-BEBCB29F493F}" type="pres">
      <dgm:prSet presAssocID="{519BA3E7-9583-4032-89B7-41B566BD0AB2}" presName="Name8" presStyleCnt="0"/>
      <dgm:spPr/>
    </dgm:pt>
    <dgm:pt modelId="{9295F668-B42F-496F-862D-ADE07ECF3815}" type="pres">
      <dgm:prSet presAssocID="{519BA3E7-9583-4032-89B7-41B566BD0AB2}" presName="level" presStyleLbl="node1" presStyleIdx="0" presStyleCnt="5" custScaleY="216952">
        <dgm:presLayoutVars>
          <dgm:chMax val="1"/>
          <dgm:bulletEnabled val="1"/>
        </dgm:presLayoutVars>
      </dgm:prSet>
      <dgm:spPr/>
    </dgm:pt>
    <dgm:pt modelId="{F44B998C-2427-43AF-8D6E-3512A7626670}" type="pres">
      <dgm:prSet presAssocID="{519BA3E7-9583-4032-89B7-41B566BD0AB2}" presName="levelTx" presStyleLbl="revTx" presStyleIdx="0" presStyleCnt="0">
        <dgm:presLayoutVars>
          <dgm:chMax val="1"/>
          <dgm:bulletEnabled val="1"/>
        </dgm:presLayoutVars>
      </dgm:prSet>
      <dgm:spPr/>
    </dgm:pt>
    <dgm:pt modelId="{5DE988D3-B7AD-42F3-9E21-5BF8E4231B21}" type="pres">
      <dgm:prSet presAssocID="{6C4FE18D-1D85-4632-96CF-F7B756F046F5}" presName="Name8" presStyleCnt="0"/>
      <dgm:spPr/>
    </dgm:pt>
    <dgm:pt modelId="{6850D203-D7EE-4CD0-8EB4-719478EDA7F7}" type="pres">
      <dgm:prSet presAssocID="{6C4FE18D-1D85-4632-96CF-F7B756F046F5}" presName="level" presStyleLbl="node1" presStyleIdx="1" presStyleCnt="5" custScaleY="140474">
        <dgm:presLayoutVars>
          <dgm:chMax val="1"/>
          <dgm:bulletEnabled val="1"/>
        </dgm:presLayoutVars>
      </dgm:prSet>
      <dgm:spPr/>
    </dgm:pt>
    <dgm:pt modelId="{16564E36-4C8E-42FC-8B02-42A0F6332312}" type="pres">
      <dgm:prSet presAssocID="{6C4FE18D-1D85-4632-96CF-F7B756F046F5}" presName="levelTx" presStyleLbl="revTx" presStyleIdx="0" presStyleCnt="0">
        <dgm:presLayoutVars>
          <dgm:chMax val="1"/>
          <dgm:bulletEnabled val="1"/>
        </dgm:presLayoutVars>
      </dgm:prSet>
      <dgm:spPr/>
    </dgm:pt>
    <dgm:pt modelId="{046F2B2F-8AE5-42C0-83EE-8A9D30EFD79E}" type="pres">
      <dgm:prSet presAssocID="{789365F6-EECB-4A3E-8E6F-515CBE7F99D5}" presName="Name8" presStyleCnt="0"/>
      <dgm:spPr/>
    </dgm:pt>
    <dgm:pt modelId="{9B6AD4A7-2DCE-48AB-B80D-7B94ADDE2F37}" type="pres">
      <dgm:prSet presAssocID="{789365F6-EECB-4A3E-8E6F-515CBE7F99D5}" presName="level" presStyleLbl="node1" presStyleIdx="2" presStyleCnt="5">
        <dgm:presLayoutVars>
          <dgm:chMax val="1"/>
          <dgm:bulletEnabled val="1"/>
        </dgm:presLayoutVars>
      </dgm:prSet>
      <dgm:spPr/>
    </dgm:pt>
    <dgm:pt modelId="{08698029-FB6C-4B3C-84A3-A7C42F5561F7}" type="pres">
      <dgm:prSet presAssocID="{789365F6-EECB-4A3E-8E6F-515CBE7F99D5}" presName="levelTx" presStyleLbl="revTx" presStyleIdx="0" presStyleCnt="0">
        <dgm:presLayoutVars>
          <dgm:chMax val="1"/>
          <dgm:bulletEnabled val="1"/>
        </dgm:presLayoutVars>
      </dgm:prSet>
      <dgm:spPr/>
    </dgm:pt>
    <dgm:pt modelId="{0CAB5F42-7A97-4D81-9360-6C07F7BBC31E}" type="pres">
      <dgm:prSet presAssocID="{8042AE91-2867-43B0-882B-DFD8EF49850E}" presName="Name8" presStyleCnt="0"/>
      <dgm:spPr/>
    </dgm:pt>
    <dgm:pt modelId="{D745D93E-95BF-470F-A6A8-80EF805586DF}" type="pres">
      <dgm:prSet presAssocID="{8042AE91-2867-43B0-882B-DFD8EF49850E}" presName="level" presStyleLbl="node1" presStyleIdx="3" presStyleCnt="5">
        <dgm:presLayoutVars>
          <dgm:chMax val="1"/>
          <dgm:bulletEnabled val="1"/>
        </dgm:presLayoutVars>
      </dgm:prSet>
      <dgm:spPr/>
    </dgm:pt>
    <dgm:pt modelId="{4CB18D1D-5947-4425-A598-D7EE74674B9F}" type="pres">
      <dgm:prSet presAssocID="{8042AE91-2867-43B0-882B-DFD8EF49850E}" presName="levelTx" presStyleLbl="revTx" presStyleIdx="0" presStyleCnt="0">
        <dgm:presLayoutVars>
          <dgm:chMax val="1"/>
          <dgm:bulletEnabled val="1"/>
        </dgm:presLayoutVars>
      </dgm:prSet>
      <dgm:spPr/>
    </dgm:pt>
    <dgm:pt modelId="{4BF88B45-D897-448A-9EE0-99984FE282A0}" type="pres">
      <dgm:prSet presAssocID="{89E637FF-27CB-433A-9F30-6FFC4A9097BF}" presName="Name8" presStyleCnt="0"/>
      <dgm:spPr/>
    </dgm:pt>
    <dgm:pt modelId="{5033D385-F2C9-4F62-9392-70791A7C3B1B}" type="pres">
      <dgm:prSet presAssocID="{89E637FF-27CB-433A-9F30-6FFC4A9097BF}" presName="level" presStyleLbl="node1" presStyleIdx="4" presStyleCnt="5">
        <dgm:presLayoutVars>
          <dgm:chMax val="1"/>
          <dgm:bulletEnabled val="1"/>
        </dgm:presLayoutVars>
      </dgm:prSet>
      <dgm:spPr/>
    </dgm:pt>
    <dgm:pt modelId="{22FD9E8A-E5F3-44E3-9444-9543D2785685}" type="pres">
      <dgm:prSet presAssocID="{89E637FF-27CB-433A-9F30-6FFC4A9097BF}" presName="levelTx" presStyleLbl="revTx" presStyleIdx="0" presStyleCnt="0">
        <dgm:presLayoutVars>
          <dgm:chMax val="1"/>
          <dgm:bulletEnabled val="1"/>
        </dgm:presLayoutVars>
      </dgm:prSet>
      <dgm:spPr/>
    </dgm:pt>
  </dgm:ptLst>
  <dgm:cxnLst>
    <dgm:cxn modelId="{A328E432-65BA-4214-BEE9-47E56AB1CD26}" srcId="{C6311DCA-B242-4497-9379-EFBDA9A8AACA}" destId="{789365F6-EECB-4A3E-8E6F-515CBE7F99D5}" srcOrd="2" destOrd="0" parTransId="{7639EAEE-C29A-457E-A1A2-B235BB916BE8}" sibTransId="{E0AF04CA-69DE-4C72-ABDA-25B6E34FD503}"/>
    <dgm:cxn modelId="{7F755A3C-16A3-410F-9B53-195B030BE2C7}" srcId="{C6311DCA-B242-4497-9379-EFBDA9A8AACA}" destId="{6C4FE18D-1D85-4632-96CF-F7B756F046F5}" srcOrd="1" destOrd="0" parTransId="{4029CA3E-7F5C-45D0-8E53-B499026C3FB1}" sibTransId="{B0614575-65D7-49DF-987A-9A3D93EF89B1}"/>
    <dgm:cxn modelId="{E563823E-9448-419E-8705-99AC1FC0367E}" type="presOf" srcId="{789365F6-EECB-4A3E-8E6F-515CBE7F99D5}" destId="{9B6AD4A7-2DCE-48AB-B80D-7B94ADDE2F37}" srcOrd="0" destOrd="0" presId="urn:microsoft.com/office/officeart/2005/8/layout/pyramid1"/>
    <dgm:cxn modelId="{8511CC60-29A3-41D9-84A3-70AFED6E461B}" srcId="{C6311DCA-B242-4497-9379-EFBDA9A8AACA}" destId="{8042AE91-2867-43B0-882B-DFD8EF49850E}" srcOrd="3" destOrd="0" parTransId="{F2BD2FFA-3C1C-4F6E-82E2-783FB2095EBC}" sibTransId="{6FB9B978-BE37-4FC1-B7EA-EA2CE89CAD2E}"/>
    <dgm:cxn modelId="{8E585A69-A11F-467B-8C93-5D8F4C627302}" type="presOf" srcId="{6C4FE18D-1D85-4632-96CF-F7B756F046F5}" destId="{6850D203-D7EE-4CD0-8EB4-719478EDA7F7}" srcOrd="0" destOrd="0" presId="urn:microsoft.com/office/officeart/2005/8/layout/pyramid1"/>
    <dgm:cxn modelId="{5D7C7676-DC18-4395-BD39-D83992353F87}" type="presOf" srcId="{789365F6-EECB-4A3E-8E6F-515CBE7F99D5}" destId="{08698029-FB6C-4B3C-84A3-A7C42F5561F7}" srcOrd="1" destOrd="0" presId="urn:microsoft.com/office/officeart/2005/8/layout/pyramid1"/>
    <dgm:cxn modelId="{053EF285-5F48-4905-AB81-1454B500500D}" type="presOf" srcId="{89E637FF-27CB-433A-9F30-6FFC4A9097BF}" destId="{22FD9E8A-E5F3-44E3-9444-9543D2785685}" srcOrd="1" destOrd="0" presId="urn:microsoft.com/office/officeart/2005/8/layout/pyramid1"/>
    <dgm:cxn modelId="{DD500189-AFAC-4583-BFED-DA023AC22FDA}" type="presOf" srcId="{8042AE91-2867-43B0-882B-DFD8EF49850E}" destId="{D745D93E-95BF-470F-A6A8-80EF805586DF}" srcOrd="0" destOrd="0" presId="urn:microsoft.com/office/officeart/2005/8/layout/pyramid1"/>
    <dgm:cxn modelId="{8012CF8B-D17B-4923-A428-0DEBC12F0E58}" type="presOf" srcId="{519BA3E7-9583-4032-89B7-41B566BD0AB2}" destId="{9295F668-B42F-496F-862D-ADE07ECF3815}" srcOrd="0" destOrd="0" presId="urn:microsoft.com/office/officeart/2005/8/layout/pyramid1"/>
    <dgm:cxn modelId="{92E75ECE-BA02-46D2-8226-7CB0A2A8692B}" srcId="{C6311DCA-B242-4497-9379-EFBDA9A8AACA}" destId="{89E637FF-27CB-433A-9F30-6FFC4A9097BF}" srcOrd="4" destOrd="0" parTransId="{B7C210A3-83E6-48C0-88CF-4B9D2EAD1E68}" sibTransId="{95D020A0-E13B-4A9C-A6A9-281A6C8BC098}"/>
    <dgm:cxn modelId="{224EC8D4-4E07-4B8E-8D1A-F0A633EA6F45}" type="presOf" srcId="{C6311DCA-B242-4497-9379-EFBDA9A8AACA}" destId="{4F747E0A-7D5F-4FDC-AEA4-1A004F7CC72C}" srcOrd="0" destOrd="0" presId="urn:microsoft.com/office/officeart/2005/8/layout/pyramid1"/>
    <dgm:cxn modelId="{67266AE9-8CE2-4255-811F-7D64229FCB2E}" type="presOf" srcId="{8042AE91-2867-43B0-882B-DFD8EF49850E}" destId="{4CB18D1D-5947-4425-A598-D7EE74674B9F}" srcOrd="1" destOrd="0" presId="urn:microsoft.com/office/officeart/2005/8/layout/pyramid1"/>
    <dgm:cxn modelId="{01DE55EA-8921-432A-82D3-F107623C05F3}" type="presOf" srcId="{6C4FE18D-1D85-4632-96CF-F7B756F046F5}" destId="{16564E36-4C8E-42FC-8B02-42A0F6332312}" srcOrd="1" destOrd="0" presId="urn:microsoft.com/office/officeart/2005/8/layout/pyramid1"/>
    <dgm:cxn modelId="{9BF76BF0-50A1-4CD8-B3B4-E6CCBAE94D69}" srcId="{C6311DCA-B242-4497-9379-EFBDA9A8AACA}" destId="{519BA3E7-9583-4032-89B7-41B566BD0AB2}" srcOrd="0" destOrd="0" parTransId="{54E463C6-1990-4A54-AB21-3E95EFDF2777}" sibTransId="{0822E83E-B06E-4F63-9DE0-E7E7FB4C872F}"/>
    <dgm:cxn modelId="{032B93F3-168C-4804-805E-4906B2A9F75A}" type="presOf" srcId="{89E637FF-27CB-433A-9F30-6FFC4A9097BF}" destId="{5033D385-F2C9-4F62-9392-70791A7C3B1B}" srcOrd="0" destOrd="0" presId="urn:microsoft.com/office/officeart/2005/8/layout/pyramid1"/>
    <dgm:cxn modelId="{CAB204FF-7F21-4507-B6EC-75308D6C2D9B}" type="presOf" srcId="{519BA3E7-9583-4032-89B7-41B566BD0AB2}" destId="{F44B998C-2427-43AF-8D6E-3512A7626670}" srcOrd="1" destOrd="0" presId="urn:microsoft.com/office/officeart/2005/8/layout/pyramid1"/>
    <dgm:cxn modelId="{C500ED75-A1BD-4D86-87CB-A4F6057F4166}" type="presParOf" srcId="{4F747E0A-7D5F-4FDC-AEA4-1A004F7CC72C}" destId="{8E408899-610A-4AA4-B16E-BEBCB29F493F}" srcOrd="0" destOrd="0" presId="urn:microsoft.com/office/officeart/2005/8/layout/pyramid1"/>
    <dgm:cxn modelId="{E6C04488-4376-4A31-B3EB-74EF9AB0D692}" type="presParOf" srcId="{8E408899-610A-4AA4-B16E-BEBCB29F493F}" destId="{9295F668-B42F-496F-862D-ADE07ECF3815}" srcOrd="0" destOrd="0" presId="urn:microsoft.com/office/officeart/2005/8/layout/pyramid1"/>
    <dgm:cxn modelId="{8A184FDE-A6F9-4649-91AB-F9BF68A462AA}" type="presParOf" srcId="{8E408899-610A-4AA4-B16E-BEBCB29F493F}" destId="{F44B998C-2427-43AF-8D6E-3512A7626670}" srcOrd="1" destOrd="0" presId="urn:microsoft.com/office/officeart/2005/8/layout/pyramid1"/>
    <dgm:cxn modelId="{13966A9E-3CA1-4F38-926C-EBC2313A2F09}" type="presParOf" srcId="{4F747E0A-7D5F-4FDC-AEA4-1A004F7CC72C}" destId="{5DE988D3-B7AD-42F3-9E21-5BF8E4231B21}" srcOrd="1" destOrd="0" presId="urn:microsoft.com/office/officeart/2005/8/layout/pyramid1"/>
    <dgm:cxn modelId="{3CBE04B6-A943-4D1D-83AB-153665FBC6AB}" type="presParOf" srcId="{5DE988D3-B7AD-42F3-9E21-5BF8E4231B21}" destId="{6850D203-D7EE-4CD0-8EB4-719478EDA7F7}" srcOrd="0" destOrd="0" presId="urn:microsoft.com/office/officeart/2005/8/layout/pyramid1"/>
    <dgm:cxn modelId="{4B83A92C-A0B2-49A4-9EEB-959C1398219B}" type="presParOf" srcId="{5DE988D3-B7AD-42F3-9E21-5BF8E4231B21}" destId="{16564E36-4C8E-42FC-8B02-42A0F6332312}" srcOrd="1" destOrd="0" presId="urn:microsoft.com/office/officeart/2005/8/layout/pyramid1"/>
    <dgm:cxn modelId="{7D3EEACC-59E1-45D0-9328-8E81492103C0}" type="presParOf" srcId="{4F747E0A-7D5F-4FDC-AEA4-1A004F7CC72C}" destId="{046F2B2F-8AE5-42C0-83EE-8A9D30EFD79E}" srcOrd="2" destOrd="0" presId="urn:microsoft.com/office/officeart/2005/8/layout/pyramid1"/>
    <dgm:cxn modelId="{A7340649-52C2-49E4-A312-B2DA166F47F7}" type="presParOf" srcId="{046F2B2F-8AE5-42C0-83EE-8A9D30EFD79E}" destId="{9B6AD4A7-2DCE-48AB-B80D-7B94ADDE2F37}" srcOrd="0" destOrd="0" presId="urn:microsoft.com/office/officeart/2005/8/layout/pyramid1"/>
    <dgm:cxn modelId="{CE7EDCB1-8B13-44D8-BF55-6048555914FD}" type="presParOf" srcId="{046F2B2F-8AE5-42C0-83EE-8A9D30EFD79E}" destId="{08698029-FB6C-4B3C-84A3-A7C42F5561F7}" srcOrd="1" destOrd="0" presId="urn:microsoft.com/office/officeart/2005/8/layout/pyramid1"/>
    <dgm:cxn modelId="{92DBBF7F-8CF0-448D-9566-7E91E766DBD3}" type="presParOf" srcId="{4F747E0A-7D5F-4FDC-AEA4-1A004F7CC72C}" destId="{0CAB5F42-7A97-4D81-9360-6C07F7BBC31E}" srcOrd="3" destOrd="0" presId="urn:microsoft.com/office/officeart/2005/8/layout/pyramid1"/>
    <dgm:cxn modelId="{A986F5CE-DCDF-42B3-8615-51C4A02A0F6C}" type="presParOf" srcId="{0CAB5F42-7A97-4D81-9360-6C07F7BBC31E}" destId="{D745D93E-95BF-470F-A6A8-80EF805586DF}" srcOrd="0" destOrd="0" presId="urn:microsoft.com/office/officeart/2005/8/layout/pyramid1"/>
    <dgm:cxn modelId="{442D46D9-1987-4102-8ACA-3C55B2F3A358}" type="presParOf" srcId="{0CAB5F42-7A97-4D81-9360-6C07F7BBC31E}" destId="{4CB18D1D-5947-4425-A598-D7EE74674B9F}" srcOrd="1" destOrd="0" presId="urn:microsoft.com/office/officeart/2005/8/layout/pyramid1"/>
    <dgm:cxn modelId="{E21BF20E-4038-4011-9E65-B80B4FD4761A}" type="presParOf" srcId="{4F747E0A-7D5F-4FDC-AEA4-1A004F7CC72C}" destId="{4BF88B45-D897-448A-9EE0-99984FE282A0}" srcOrd="4" destOrd="0" presId="urn:microsoft.com/office/officeart/2005/8/layout/pyramid1"/>
    <dgm:cxn modelId="{C2605971-AD18-4E1D-8FCE-ECC295C2BC9D}" type="presParOf" srcId="{4BF88B45-D897-448A-9EE0-99984FE282A0}" destId="{5033D385-F2C9-4F62-9392-70791A7C3B1B}" srcOrd="0" destOrd="0" presId="urn:microsoft.com/office/officeart/2005/8/layout/pyramid1"/>
    <dgm:cxn modelId="{7FD8FA2E-97F1-4101-9593-6EF6BFA79985}" type="presParOf" srcId="{4BF88B45-D897-448A-9EE0-99984FE282A0}" destId="{22FD9E8A-E5F3-44E3-9444-9543D2785685}" srcOrd="1" destOrd="0" presId="urn:microsoft.com/office/officeart/2005/8/layout/pyramid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95F668-B42F-496F-862D-ADE07ECF3815}">
      <dsp:nvSpPr>
        <dsp:cNvPr id="0" name=""/>
        <dsp:cNvSpPr/>
      </dsp:nvSpPr>
      <dsp:spPr>
        <a:xfrm>
          <a:off x="2073211" y="0"/>
          <a:ext cx="2042287" cy="2511473"/>
        </a:xfrm>
        <a:prstGeom prst="trapezoid">
          <a:avLst>
            <a:gd name="adj" fmla="val 5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4320" tIns="13970" rIns="274320" bIns="13970" numCol="1" spcCol="1270" anchor="ctr" anchorCtr="0">
          <a:noAutofit/>
        </a:bodyPr>
        <a:lstStyle/>
        <a:p>
          <a:pPr marL="0" lvl="0" indent="0" algn="ctr" defTabSz="488950">
            <a:lnSpc>
              <a:spcPct val="90000"/>
            </a:lnSpc>
            <a:spcBef>
              <a:spcPct val="0"/>
            </a:spcBef>
            <a:spcAft>
              <a:spcPct val="35000"/>
            </a:spcAft>
            <a:buNone/>
          </a:pPr>
          <a:endParaRPr lang="sr-Latn-ME" sz="1100" b="1" kern="1200">
            <a:latin typeface="Arial Nova" panose="020B0504020202020204" pitchFamily="34" charset="0"/>
          </a:endParaRPr>
        </a:p>
        <a:p>
          <a:pPr marL="0" lvl="0" indent="0" algn="ctr" defTabSz="488950">
            <a:lnSpc>
              <a:spcPct val="90000"/>
            </a:lnSpc>
            <a:spcBef>
              <a:spcPct val="0"/>
            </a:spcBef>
            <a:spcAft>
              <a:spcPct val="35000"/>
            </a:spcAft>
            <a:buNone/>
          </a:pPr>
          <a:endParaRPr lang="sr-Latn-ME" sz="1100" b="1" kern="1200">
            <a:latin typeface="Arial Nova" panose="020B0504020202020204" pitchFamily="34" charset="0"/>
          </a:endParaRPr>
        </a:p>
        <a:p>
          <a:pPr marL="0" lvl="0" indent="0" algn="ctr" defTabSz="488950">
            <a:lnSpc>
              <a:spcPct val="90000"/>
            </a:lnSpc>
            <a:spcBef>
              <a:spcPct val="0"/>
            </a:spcBef>
            <a:spcAft>
              <a:spcPct val="35000"/>
            </a:spcAft>
            <a:buNone/>
          </a:pPr>
          <a:endParaRPr lang="sr-Latn-ME" sz="1100" b="1" kern="1200">
            <a:latin typeface="Arial Nova" panose="020B0504020202020204" pitchFamily="34" charset="0"/>
          </a:endParaRPr>
        </a:p>
        <a:p>
          <a:pPr marL="0" lvl="0" indent="0" algn="ctr" defTabSz="488950">
            <a:lnSpc>
              <a:spcPct val="90000"/>
            </a:lnSpc>
            <a:spcBef>
              <a:spcPct val="0"/>
            </a:spcBef>
            <a:spcAft>
              <a:spcPct val="35000"/>
            </a:spcAft>
            <a:buNone/>
          </a:pPr>
          <a:endParaRPr lang="sr-Latn-ME" sz="1100" b="1" kern="1200">
            <a:latin typeface="Arial Nova" panose="020B0504020202020204" pitchFamily="34" charset="0"/>
          </a:endParaRPr>
        </a:p>
        <a:p>
          <a:pPr marL="0" lvl="0" indent="0" algn="ctr" defTabSz="488950">
            <a:lnSpc>
              <a:spcPct val="90000"/>
            </a:lnSpc>
            <a:spcBef>
              <a:spcPct val="0"/>
            </a:spcBef>
            <a:spcAft>
              <a:spcPct val="35000"/>
            </a:spcAft>
            <a:buNone/>
          </a:pPr>
          <a:r>
            <a:rPr lang="sr-Latn-ME" sz="1300" b="1" kern="1200">
              <a:latin typeface="Arial Nova" panose="020B0504020202020204" pitchFamily="34" charset="0"/>
            </a:rPr>
            <a:t>UPRAVA ZA STATISTIKU</a:t>
          </a:r>
          <a:endParaRPr lang="en-US" sz="1300" kern="1200">
            <a:latin typeface="Arial Nova" panose="020B0504020202020204" pitchFamily="34" charset="0"/>
          </a:endParaRPr>
        </a:p>
        <a:p>
          <a:pPr marL="0" lvl="0" indent="0" algn="ctr" defTabSz="488950">
            <a:lnSpc>
              <a:spcPct val="90000"/>
            </a:lnSpc>
            <a:spcBef>
              <a:spcPct val="0"/>
            </a:spcBef>
            <a:spcAft>
              <a:spcPct val="35000"/>
            </a:spcAft>
            <a:buNone/>
          </a:pPr>
          <a:r>
            <a:rPr lang="mk-MK" sz="1100" kern="1200">
              <a:latin typeface="Arial Nova" panose="020B0504020202020204" pitchFamily="34" charset="0"/>
            </a:rPr>
            <a:t>(odgovor</a:t>
          </a:r>
          <a:r>
            <a:rPr lang="sr-Latn-ME" sz="1100" kern="1200">
              <a:latin typeface="Arial Nova" panose="020B0504020202020204" pitchFamily="34" charset="0"/>
            </a:rPr>
            <a:t>na </a:t>
          </a:r>
          <a:r>
            <a:rPr lang="mk-MK" sz="1100" kern="1200">
              <a:latin typeface="Arial Nova" panose="020B0504020202020204" pitchFamily="34" charset="0"/>
            </a:rPr>
            <a:t>za propisivanje </a:t>
          </a:r>
          <a:r>
            <a:rPr lang="sr-Latn-ME" sz="1100" kern="1200">
              <a:latin typeface="Arial Nova" panose="020B0504020202020204" pitchFamily="34" charset="0"/>
            </a:rPr>
            <a:t>   </a:t>
          </a:r>
          <a:r>
            <a:rPr lang="mk-MK" sz="1100" kern="1200">
              <a:latin typeface="Arial Nova" panose="020B0504020202020204" pitchFamily="34" charset="0"/>
            </a:rPr>
            <a:t>metodoloških i organizacionih pravila)</a:t>
          </a:r>
          <a:endParaRPr lang="en-US" sz="1100" kern="1200">
            <a:latin typeface="Arial Nova" panose="020B0504020202020204" pitchFamily="34" charset="0"/>
          </a:endParaRPr>
        </a:p>
      </dsp:txBody>
      <dsp:txXfrm>
        <a:off x="2073211" y="0"/>
        <a:ext cx="2042287" cy="2511473"/>
      </dsp:txXfrm>
    </dsp:sp>
    <dsp:sp modelId="{6850D203-D7EE-4CD0-8EB4-719478EDA7F7}">
      <dsp:nvSpPr>
        <dsp:cNvPr id="0" name=""/>
        <dsp:cNvSpPr/>
      </dsp:nvSpPr>
      <dsp:spPr>
        <a:xfrm>
          <a:off x="1412031" y="2511473"/>
          <a:ext cx="3364646" cy="1626150"/>
        </a:xfrm>
        <a:prstGeom prst="trapezoid">
          <a:avLst>
            <a:gd name="adj" fmla="val 40659"/>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sr-Latn-CS" sz="1300" b="1" kern="1200">
              <a:latin typeface="Arial Nova" panose="020B0504020202020204" pitchFamily="34" charset="0"/>
            </a:rPr>
            <a:t>DRŽAVNI INSTRUKTORI</a:t>
          </a:r>
          <a:endParaRPr lang="en-US" sz="1300" kern="1200">
            <a:latin typeface="Arial Nova" panose="020B0504020202020204" pitchFamily="34" charset="0"/>
          </a:endParaRPr>
        </a:p>
        <a:p>
          <a:pPr marL="0" lvl="0" indent="0" algn="ctr" defTabSz="577850">
            <a:lnSpc>
              <a:spcPct val="90000"/>
            </a:lnSpc>
            <a:spcBef>
              <a:spcPct val="0"/>
            </a:spcBef>
            <a:spcAft>
              <a:spcPct val="35000"/>
            </a:spcAft>
            <a:buNone/>
          </a:pPr>
          <a:r>
            <a:rPr lang="sr-Latn-CS" sz="1100" kern="1200">
              <a:latin typeface="Arial Nova" panose="020B0504020202020204" pitchFamily="34" charset="0"/>
            </a:rPr>
            <a:t>(odgovorni za primjenu metodoloških pravila datih u uputstvima Uprave; </a:t>
          </a:r>
          <a:endParaRPr lang="en-US" sz="1100" kern="1200">
            <a:latin typeface="Arial Nova" panose="020B0504020202020204" pitchFamily="34" charset="0"/>
          </a:endParaRPr>
        </a:p>
        <a:p>
          <a:pPr marL="0" lvl="0" indent="0" algn="ctr" defTabSz="577850">
            <a:lnSpc>
              <a:spcPct val="90000"/>
            </a:lnSpc>
            <a:spcBef>
              <a:spcPct val="0"/>
            </a:spcBef>
            <a:spcAft>
              <a:spcPct val="35000"/>
            </a:spcAft>
            <a:buNone/>
          </a:pPr>
          <a:r>
            <a:rPr lang="sr-Latn-CS" sz="1100" kern="1200">
              <a:latin typeface="Arial Nova" panose="020B0504020202020204" pitchFamily="34" charset="0"/>
            </a:rPr>
            <a:t>kontrolišu sprovođenje organizacionih pravila)</a:t>
          </a:r>
          <a:endParaRPr lang="en-US" sz="1100" kern="1200">
            <a:latin typeface="Arial Nova" panose="020B0504020202020204" pitchFamily="34" charset="0"/>
          </a:endParaRPr>
        </a:p>
      </dsp:txBody>
      <dsp:txXfrm>
        <a:off x="2000845" y="2511473"/>
        <a:ext cx="2187019" cy="1626150"/>
      </dsp:txXfrm>
    </dsp:sp>
    <dsp:sp modelId="{9B6AD4A7-2DCE-48AB-B80D-7B94ADDE2F37}">
      <dsp:nvSpPr>
        <dsp:cNvPr id="0" name=""/>
        <dsp:cNvSpPr/>
      </dsp:nvSpPr>
      <dsp:spPr>
        <a:xfrm>
          <a:off x="941354" y="4137624"/>
          <a:ext cx="4306000" cy="1157616"/>
        </a:xfrm>
        <a:prstGeom prst="trapezoid">
          <a:avLst>
            <a:gd name="adj" fmla="val 40659"/>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sr-Latn-ME" sz="1300" b="1" kern="1200">
              <a:latin typeface="Arial Nova" panose="020B0504020202020204" pitchFamily="34" charset="0"/>
            </a:rPr>
            <a:t>POPISNE</a:t>
          </a:r>
          <a:r>
            <a:rPr lang="sr-Latn-ME" sz="1300" kern="1200">
              <a:latin typeface="Arial Nova" panose="020B0504020202020204" pitchFamily="34" charset="0"/>
            </a:rPr>
            <a:t> </a:t>
          </a:r>
          <a:r>
            <a:rPr lang="sr-Latn-ME" sz="1300" b="1" kern="1200">
              <a:latin typeface="Arial Nova" panose="020B0504020202020204" pitchFamily="34" charset="0"/>
            </a:rPr>
            <a:t>KOMISIJE</a:t>
          </a:r>
        </a:p>
        <a:p>
          <a:pPr marL="0" lvl="0" indent="0" algn="ctr" defTabSz="577850">
            <a:lnSpc>
              <a:spcPct val="90000"/>
            </a:lnSpc>
            <a:spcBef>
              <a:spcPct val="0"/>
            </a:spcBef>
            <a:spcAft>
              <a:spcPct val="35000"/>
            </a:spcAft>
            <a:buNone/>
          </a:pPr>
          <a:r>
            <a:rPr lang="sr-Latn-ME" sz="1100" kern="1200">
              <a:latin typeface="Arial Nova" panose="020B0504020202020204" pitchFamily="34" charset="0"/>
            </a:rPr>
            <a:t>(odgovorne za primjenu organizacionih pravila datih u uputstvima Uprave za statistiku)</a:t>
          </a:r>
          <a:endParaRPr lang="en-US" sz="1100" kern="1200">
            <a:latin typeface="Arial Nova" panose="020B0504020202020204" pitchFamily="34" charset="0"/>
          </a:endParaRPr>
        </a:p>
      </dsp:txBody>
      <dsp:txXfrm>
        <a:off x="1694904" y="4137624"/>
        <a:ext cx="2798900" cy="1157616"/>
      </dsp:txXfrm>
    </dsp:sp>
    <dsp:sp modelId="{D745D93E-95BF-470F-A6A8-80EF805586DF}">
      <dsp:nvSpPr>
        <dsp:cNvPr id="0" name=""/>
        <dsp:cNvSpPr/>
      </dsp:nvSpPr>
      <dsp:spPr>
        <a:xfrm>
          <a:off x="470677" y="5295241"/>
          <a:ext cx="5247355" cy="1157616"/>
        </a:xfrm>
        <a:prstGeom prst="trapezoid">
          <a:avLst>
            <a:gd name="adj" fmla="val 40659"/>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sr-Latn-CS" sz="1300" b="1" kern="1200">
              <a:latin typeface="Arial Nova" panose="020B0504020202020204" pitchFamily="34" charset="0"/>
            </a:rPr>
            <a:t>INSTRUKTORI</a:t>
          </a:r>
          <a:endParaRPr lang="en-US" sz="1300" kern="1200">
            <a:latin typeface="Arial Nova" panose="020B0504020202020204" pitchFamily="34" charset="0"/>
          </a:endParaRPr>
        </a:p>
        <a:p>
          <a:pPr marL="0" lvl="0" indent="0" algn="ctr" defTabSz="577850">
            <a:lnSpc>
              <a:spcPct val="90000"/>
            </a:lnSpc>
            <a:spcBef>
              <a:spcPct val="0"/>
            </a:spcBef>
            <a:spcAft>
              <a:spcPct val="35000"/>
            </a:spcAft>
            <a:buNone/>
          </a:pPr>
          <a:r>
            <a:rPr lang="sr-Latn-CS" sz="1100" kern="1200">
              <a:latin typeface="Arial Nova" panose="020B0504020202020204" pitchFamily="34" charset="0"/>
            </a:rPr>
            <a:t>(odgovorni za pravilnu primjenu metodoloških i organizacionih pravila koja važe za popisivače)</a:t>
          </a:r>
          <a:endParaRPr lang="en-US" sz="1100" kern="1200">
            <a:latin typeface="Arial Nova" panose="020B0504020202020204" pitchFamily="34" charset="0"/>
          </a:endParaRPr>
        </a:p>
      </dsp:txBody>
      <dsp:txXfrm>
        <a:off x="1388964" y="5295241"/>
        <a:ext cx="3410780" cy="1157616"/>
      </dsp:txXfrm>
    </dsp:sp>
    <dsp:sp modelId="{5033D385-F2C9-4F62-9392-70791A7C3B1B}">
      <dsp:nvSpPr>
        <dsp:cNvPr id="0" name=""/>
        <dsp:cNvSpPr/>
      </dsp:nvSpPr>
      <dsp:spPr>
        <a:xfrm>
          <a:off x="0" y="6452858"/>
          <a:ext cx="6188709" cy="1157616"/>
        </a:xfrm>
        <a:prstGeom prst="trapezoid">
          <a:avLst>
            <a:gd name="adj" fmla="val 40659"/>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sr-Latn-CS" sz="1300" b="1" kern="1200">
              <a:latin typeface="Arial Nova" panose="020B0504020202020204" pitchFamily="34" charset="0"/>
            </a:rPr>
            <a:t>POPISIVAČI</a:t>
          </a:r>
          <a:endParaRPr lang="en-US" sz="1300" kern="1200">
            <a:latin typeface="Arial Nova" panose="020B0504020202020204" pitchFamily="34" charset="0"/>
          </a:endParaRPr>
        </a:p>
        <a:p>
          <a:pPr marL="0" lvl="0" indent="0" algn="ctr" defTabSz="577850">
            <a:lnSpc>
              <a:spcPct val="90000"/>
            </a:lnSpc>
            <a:spcBef>
              <a:spcPct val="0"/>
            </a:spcBef>
            <a:spcAft>
              <a:spcPct val="35000"/>
            </a:spcAft>
            <a:buNone/>
          </a:pPr>
          <a:r>
            <a:rPr lang="sr-Latn-CS" sz="1100" kern="1200">
              <a:latin typeface="Arial Nova" panose="020B0504020202020204" pitchFamily="34" charset="0"/>
            </a:rPr>
            <a:t>(odgovorni za pravilnu primjenu metodoloških i organizacionih pravila na terenu)</a:t>
          </a:r>
          <a:endParaRPr lang="en-US" sz="1100" kern="1200">
            <a:latin typeface="Arial Nova" panose="020B0504020202020204" pitchFamily="34" charset="0"/>
          </a:endParaRPr>
        </a:p>
      </dsp:txBody>
      <dsp:txXfrm>
        <a:off x="1083024" y="6452858"/>
        <a:ext cx="4022661" cy="115761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48D904C4D6F46878856910B67ABBE4B"/>
        <w:category>
          <w:name w:val="General"/>
          <w:gallery w:val="placeholder"/>
        </w:category>
        <w:types>
          <w:type w:val="bbPlcHdr"/>
        </w:types>
        <w:behaviors>
          <w:behavior w:val="content"/>
        </w:behaviors>
        <w:guid w:val="{73E67726-4219-4E97-9097-3EF609904D59}"/>
      </w:docPartPr>
      <w:docPartBody>
        <w:p w:rsidR="005543F0" w:rsidRDefault="00A758F7" w:rsidP="00A758F7">
          <w:pPr>
            <w:pStyle w:val="748D904C4D6F46878856910B67ABBE4B"/>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panose1 w:val="020B0504020202020204"/>
    <w:charset w:val="00"/>
    <w:family w:val="swiss"/>
    <w:pitch w:val="variable"/>
    <w:sig w:usb0="2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Condensed">
    <w:panose1 w:val="02000000000000000000"/>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ahnschrift">
    <w:panose1 w:val="020B0502040204020203"/>
    <w:charset w:val="00"/>
    <w:family w:val="swiss"/>
    <w:pitch w:val="variable"/>
    <w:sig w:usb0="A00002C7" w:usb1="00000002"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Arial Nova Light">
    <w:panose1 w:val="020B0304020202020204"/>
    <w:charset w:val="00"/>
    <w:family w:val="swiss"/>
    <w:pitch w:val="variable"/>
    <w:sig w:usb0="2000028F" w:usb1="00000002" w:usb2="00000000" w:usb3="00000000" w:csb0="0000019F" w:csb1="00000000"/>
  </w:font>
  <w:font w:name="Open Sans Light">
    <w:altName w:val="Segoe U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8F7"/>
    <w:rsid w:val="00010796"/>
    <w:rsid w:val="000417A6"/>
    <w:rsid w:val="00052532"/>
    <w:rsid w:val="000603FB"/>
    <w:rsid w:val="00067F5A"/>
    <w:rsid w:val="00084A5D"/>
    <w:rsid w:val="00097EEC"/>
    <w:rsid w:val="000B0DF4"/>
    <w:rsid w:val="000F15E1"/>
    <w:rsid w:val="00121994"/>
    <w:rsid w:val="00163761"/>
    <w:rsid w:val="001710A8"/>
    <w:rsid w:val="001A70A0"/>
    <w:rsid w:val="00202B66"/>
    <w:rsid w:val="00216D76"/>
    <w:rsid w:val="002311DF"/>
    <w:rsid w:val="00232ACA"/>
    <w:rsid w:val="0026443B"/>
    <w:rsid w:val="002E7697"/>
    <w:rsid w:val="002F4C2B"/>
    <w:rsid w:val="00303EC1"/>
    <w:rsid w:val="003141FB"/>
    <w:rsid w:val="003211D7"/>
    <w:rsid w:val="00373AA1"/>
    <w:rsid w:val="00392FEA"/>
    <w:rsid w:val="003C727F"/>
    <w:rsid w:val="0042050D"/>
    <w:rsid w:val="00473357"/>
    <w:rsid w:val="004C2E33"/>
    <w:rsid w:val="004C3936"/>
    <w:rsid w:val="004E62ED"/>
    <w:rsid w:val="00511A1D"/>
    <w:rsid w:val="00535643"/>
    <w:rsid w:val="005543F0"/>
    <w:rsid w:val="005768B2"/>
    <w:rsid w:val="005A6BE9"/>
    <w:rsid w:val="00620D12"/>
    <w:rsid w:val="006212E4"/>
    <w:rsid w:val="006C231A"/>
    <w:rsid w:val="006F0620"/>
    <w:rsid w:val="00707C09"/>
    <w:rsid w:val="007143CE"/>
    <w:rsid w:val="0073575B"/>
    <w:rsid w:val="00745421"/>
    <w:rsid w:val="00756AB0"/>
    <w:rsid w:val="007C62AF"/>
    <w:rsid w:val="007E390E"/>
    <w:rsid w:val="007F1D95"/>
    <w:rsid w:val="00817D47"/>
    <w:rsid w:val="0082497C"/>
    <w:rsid w:val="008367EC"/>
    <w:rsid w:val="00884116"/>
    <w:rsid w:val="0089601F"/>
    <w:rsid w:val="008B0B9C"/>
    <w:rsid w:val="008D0BDE"/>
    <w:rsid w:val="009010FF"/>
    <w:rsid w:val="00913808"/>
    <w:rsid w:val="00954604"/>
    <w:rsid w:val="0095526C"/>
    <w:rsid w:val="009C2C08"/>
    <w:rsid w:val="009C355C"/>
    <w:rsid w:val="009F2E6F"/>
    <w:rsid w:val="00A041C8"/>
    <w:rsid w:val="00A1149F"/>
    <w:rsid w:val="00A467A9"/>
    <w:rsid w:val="00A56F7C"/>
    <w:rsid w:val="00A758F7"/>
    <w:rsid w:val="00AC3007"/>
    <w:rsid w:val="00AC4D01"/>
    <w:rsid w:val="00BD4045"/>
    <w:rsid w:val="00C07F1F"/>
    <w:rsid w:val="00C32E81"/>
    <w:rsid w:val="00C36067"/>
    <w:rsid w:val="00C47E51"/>
    <w:rsid w:val="00CA0244"/>
    <w:rsid w:val="00CD380B"/>
    <w:rsid w:val="00CD55EB"/>
    <w:rsid w:val="00CE08C5"/>
    <w:rsid w:val="00D071C7"/>
    <w:rsid w:val="00D1439B"/>
    <w:rsid w:val="00D20671"/>
    <w:rsid w:val="00D326F2"/>
    <w:rsid w:val="00D74CB7"/>
    <w:rsid w:val="00D93028"/>
    <w:rsid w:val="00DD5715"/>
    <w:rsid w:val="00DD79A1"/>
    <w:rsid w:val="00E52711"/>
    <w:rsid w:val="00E72E72"/>
    <w:rsid w:val="00E82099"/>
    <w:rsid w:val="00E95562"/>
    <w:rsid w:val="00EA034A"/>
    <w:rsid w:val="00EA3444"/>
    <w:rsid w:val="00EB0090"/>
    <w:rsid w:val="00EF5631"/>
    <w:rsid w:val="00F338D5"/>
    <w:rsid w:val="00F517E8"/>
    <w:rsid w:val="00F865C9"/>
    <w:rsid w:val="00FB4EC8"/>
    <w:rsid w:val="00FD3C94"/>
    <w:rsid w:val="00FF73DC"/>
    <w:rsid w:val="00FF7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FFD544ADEB42C888C9529190C49526">
    <w:name w:val="9AFFD544ADEB42C888C9529190C49526"/>
    <w:rsid w:val="00A758F7"/>
  </w:style>
  <w:style w:type="character" w:styleId="PlaceholderText">
    <w:name w:val="Placeholder Text"/>
    <w:basedOn w:val="DefaultParagraphFont"/>
    <w:uiPriority w:val="99"/>
    <w:semiHidden/>
    <w:rsid w:val="00A758F7"/>
    <w:rPr>
      <w:color w:val="808080"/>
    </w:rPr>
  </w:style>
  <w:style w:type="paragraph" w:customStyle="1" w:styleId="53D76D9A873A4B01BF4D0A213BDCD8B0">
    <w:name w:val="53D76D9A873A4B01BF4D0A213BDCD8B0"/>
    <w:rsid w:val="00A758F7"/>
  </w:style>
  <w:style w:type="paragraph" w:customStyle="1" w:styleId="582A58A94E62466DA1915F3D14B1BD5D">
    <w:name w:val="582A58A94E62466DA1915F3D14B1BD5D"/>
    <w:rsid w:val="00A758F7"/>
  </w:style>
  <w:style w:type="paragraph" w:customStyle="1" w:styleId="748D904C4D6F46878856910B67ABBE4B">
    <w:name w:val="748D904C4D6F46878856910B67ABBE4B"/>
    <w:rsid w:val="00A758F7"/>
  </w:style>
  <w:style w:type="paragraph" w:customStyle="1" w:styleId="F2059381DA51417CA3019B1B18DD3116">
    <w:name w:val="F2059381DA51417CA3019B1B18DD3116"/>
    <w:rsid w:val="00A758F7"/>
  </w:style>
  <w:style w:type="paragraph" w:customStyle="1" w:styleId="C1BCDE31BF0B45D2927ED87907652908">
    <w:name w:val="C1BCDE31BF0B45D2927ED87907652908"/>
    <w:rsid w:val="00A758F7"/>
  </w:style>
  <w:style w:type="paragraph" w:customStyle="1" w:styleId="F21451258CD943618E22187B138234A9">
    <w:name w:val="F21451258CD943618E22187B138234A9"/>
    <w:rsid w:val="00884116"/>
  </w:style>
  <w:style w:type="paragraph" w:customStyle="1" w:styleId="808B8F069DBD4B198771130A72932D8E">
    <w:name w:val="808B8F069DBD4B198771130A72932D8E"/>
    <w:rsid w:val="002311DF"/>
  </w:style>
  <w:style w:type="paragraph" w:customStyle="1" w:styleId="ED66512EB70B442DBAAC9158B5CC876C">
    <w:name w:val="ED66512EB70B442DBAAC9158B5CC876C"/>
    <w:rsid w:val="00A041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206B3-8147-41F8-B34F-7D4C13EA6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42018</Words>
  <Characters>239508</Characters>
  <Application>Microsoft Office Word</Application>
  <DocSecurity>0</DocSecurity>
  <Lines>1995</Lines>
  <Paragraphs>561</Paragraphs>
  <ScaleCrop>false</ScaleCrop>
  <HeadingPairs>
    <vt:vector size="2" baseType="variant">
      <vt:variant>
        <vt:lpstr>Title</vt:lpstr>
      </vt:variant>
      <vt:variant>
        <vt:i4>1</vt:i4>
      </vt:variant>
    </vt:vector>
  </HeadingPairs>
  <TitlesOfParts>
    <vt:vector size="1" baseType="lpstr">
      <vt:lpstr>METODOLOGIJA ZA PRIPREMU, ORGANIZACIJU I SPROVOĐENJE POPISA</vt:lpstr>
    </vt:vector>
  </TitlesOfParts>
  <Company>Komercijalna Banka A.D. Skopje</Company>
  <LinksUpToDate>false</LinksUpToDate>
  <CharactersWithSpaces>280965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METODOLOGIJA ZA PRIPREMU, ORGANIZACIJU I SPROVOĐENJE POPISA</dc:title>
  <dc:subject/>
  <dc:creator>Popis stanovništva domaćinstava i stanova 2023</dc:creator>
  <cp:keywords/>
  <dc:description/>
  <cp:lastModifiedBy>Ivana Radulovic</cp:lastModifiedBy>
  <cp:revision>2</cp:revision>
  <cp:lastPrinted>2023-10-12T09:03:00Z</cp:lastPrinted>
  <dcterms:created xsi:type="dcterms:W3CDTF">2023-11-30T14:31:00Z</dcterms:created>
  <dcterms:modified xsi:type="dcterms:W3CDTF">2023-11-30T14:31:00Z</dcterms:modified>
  <cp:contentStatus>Draft SR 15 novembar 2010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730b6ab9fc3b934bf27bd75c7acc5b96a9f20b8fa90166ea802facd82a56e971</vt:lpwstr>
  </property>
</Properties>
</file>